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CBA" w14:textId="77777777" w:rsidR="002B5513" w:rsidRDefault="002B5513" w:rsidP="0032242A">
      <w:pPr>
        <w:jc w:val="center"/>
        <w:rPr>
          <w:rFonts w:cs="Arial"/>
        </w:rPr>
      </w:pPr>
      <w:bookmarkStart w:id="0" w:name="_Hlk172110487"/>
    </w:p>
    <w:p w14:paraId="46735133" w14:textId="3498F929" w:rsidR="0032242A" w:rsidRPr="008332D5" w:rsidRDefault="0032242A" w:rsidP="0032242A">
      <w:pPr>
        <w:jc w:val="center"/>
        <w:rPr>
          <w:rFonts w:cs="Arial"/>
        </w:rPr>
      </w:pPr>
      <w:r w:rsidRPr="008332D5">
        <w:rPr>
          <w:rFonts w:cs="Arial"/>
          <w:noProof/>
          <w:lang w:eastAsia="en-GB"/>
        </w:rPr>
        <w:drawing>
          <wp:inline distT="0" distB="0" distL="0" distR="0" wp14:anchorId="0329E72C" wp14:editId="79963B7A">
            <wp:extent cx="1901825" cy="774065"/>
            <wp:effectExtent l="0" t="0" r="3175" b="6985"/>
            <wp:docPr id="1" name="Picture 1"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825" cy="774065"/>
                    </a:xfrm>
                    <a:prstGeom prst="rect">
                      <a:avLst/>
                    </a:prstGeom>
                    <a:noFill/>
                  </pic:spPr>
                </pic:pic>
              </a:graphicData>
            </a:graphic>
          </wp:inline>
        </w:drawing>
      </w:r>
    </w:p>
    <w:p w14:paraId="50FEEC6A" w14:textId="77777777" w:rsidR="0032242A" w:rsidRPr="008332D5" w:rsidRDefault="0032242A" w:rsidP="0032242A">
      <w:pPr>
        <w:rPr>
          <w:rFonts w:eastAsia="Times New Roman" w:cs="Arial"/>
          <w:sz w:val="44"/>
          <w:szCs w:val="44"/>
          <w:lang w:eastAsia="en-GB"/>
        </w:rPr>
      </w:pPr>
      <w:r w:rsidRPr="008332D5">
        <w:rPr>
          <w:rFonts w:eastAsia="Times New Roman" w:cs="Arial"/>
          <w:sz w:val="44"/>
          <w:szCs w:val="44"/>
          <w:lang w:eastAsia="en-GB"/>
        </w:rPr>
        <w:t>Phytosanitary Certificate</w:t>
      </w:r>
    </w:p>
    <w:p w14:paraId="5EC08502" w14:textId="77777777" w:rsidR="0032242A" w:rsidRPr="008332D5" w:rsidRDefault="0032242A" w:rsidP="0032242A">
      <w:pPr>
        <w:rPr>
          <w:rFonts w:eastAsia="Times New Roman" w:cs="Arial"/>
          <w:sz w:val="44"/>
          <w:szCs w:val="44"/>
          <w:lang w:eastAsia="en-GB"/>
        </w:rPr>
      </w:pPr>
      <w:r w:rsidRPr="008332D5">
        <w:rPr>
          <w:rFonts w:eastAsia="Times New Roman" w:cs="Arial"/>
          <w:sz w:val="44"/>
          <w:szCs w:val="44"/>
          <w:lang w:eastAsia="en-GB"/>
        </w:rPr>
        <w:t>Additional Declaration Guide</w:t>
      </w:r>
    </w:p>
    <w:p w14:paraId="1ABB8A27" w14:textId="77777777" w:rsidR="0032242A" w:rsidRPr="008332D5" w:rsidRDefault="0032242A" w:rsidP="0032242A">
      <w:pPr>
        <w:rPr>
          <w:rFonts w:eastAsia="Times New Roman" w:cs="Arial"/>
          <w:sz w:val="22"/>
          <w:szCs w:val="22"/>
          <w:lang w:eastAsia="en-GB"/>
        </w:rPr>
      </w:pPr>
    </w:p>
    <w:p w14:paraId="27AFA747" w14:textId="316CCB32" w:rsidR="0032242A" w:rsidRPr="008332D5" w:rsidRDefault="0032242A" w:rsidP="0032242A">
      <w:pPr>
        <w:rPr>
          <w:rFonts w:eastAsia="Times New Roman" w:cs="Arial"/>
          <w:sz w:val="22"/>
          <w:szCs w:val="22"/>
          <w:lang w:eastAsia="en-GB"/>
        </w:rPr>
      </w:pPr>
      <w:r w:rsidRPr="008332D5">
        <w:rPr>
          <w:rFonts w:eastAsia="Times New Roman" w:cs="Arial"/>
          <w:sz w:val="22"/>
          <w:szCs w:val="22"/>
          <w:lang w:eastAsia="en-GB"/>
        </w:rPr>
        <w:t>1.</w:t>
      </w:r>
      <w:r w:rsidRPr="008332D5">
        <w:rPr>
          <w:rFonts w:eastAsia="Times New Roman" w:cs="Arial"/>
          <w:sz w:val="22"/>
          <w:szCs w:val="22"/>
          <w:lang w:eastAsia="en-GB"/>
        </w:rPr>
        <w:tab/>
        <w:t>Almost all plants, plant products and other objects, originating from third countries have special requirements for their int</w:t>
      </w:r>
      <w:r w:rsidR="00F46AE7" w:rsidRPr="008332D5">
        <w:rPr>
          <w:rFonts w:eastAsia="Times New Roman" w:cs="Arial"/>
          <w:sz w:val="22"/>
          <w:szCs w:val="22"/>
          <w:lang w:eastAsia="en-GB"/>
        </w:rPr>
        <w:t>r</w:t>
      </w:r>
      <w:r w:rsidRPr="008332D5">
        <w:rPr>
          <w:rFonts w:eastAsia="Times New Roman" w:cs="Arial"/>
          <w:sz w:val="22"/>
          <w:szCs w:val="22"/>
          <w:lang w:eastAsia="en-GB"/>
        </w:rPr>
        <w:t xml:space="preserve">oduction into the Union territory, which includes Northern Ireland under the Protocol agreement.  These special requirements are listed on the phytosanitary certificate as </w:t>
      </w:r>
      <w:r w:rsidR="0067040D" w:rsidRPr="008332D5">
        <w:rPr>
          <w:rFonts w:eastAsia="Times New Roman" w:cs="Arial"/>
          <w:sz w:val="22"/>
          <w:szCs w:val="22"/>
          <w:lang w:eastAsia="en-GB"/>
        </w:rPr>
        <w:t>A</w:t>
      </w:r>
      <w:r w:rsidRPr="008332D5">
        <w:rPr>
          <w:rFonts w:eastAsia="Times New Roman" w:cs="Arial"/>
          <w:sz w:val="22"/>
          <w:szCs w:val="22"/>
          <w:lang w:eastAsia="en-GB"/>
        </w:rPr>
        <w:t xml:space="preserve">dditional </w:t>
      </w:r>
      <w:r w:rsidR="0067040D" w:rsidRPr="008332D5">
        <w:rPr>
          <w:rFonts w:eastAsia="Times New Roman" w:cs="Arial"/>
          <w:sz w:val="22"/>
          <w:szCs w:val="22"/>
          <w:lang w:eastAsia="en-GB"/>
        </w:rPr>
        <w:t>D</w:t>
      </w:r>
      <w:r w:rsidRPr="008332D5">
        <w:rPr>
          <w:rFonts w:eastAsia="Times New Roman" w:cs="Arial"/>
          <w:sz w:val="22"/>
          <w:szCs w:val="22"/>
          <w:lang w:eastAsia="en-GB"/>
        </w:rPr>
        <w:t xml:space="preserve">eclarations (ADs).  </w:t>
      </w:r>
    </w:p>
    <w:p w14:paraId="18B10F9C" w14:textId="77777777" w:rsidR="0032242A" w:rsidRPr="008332D5" w:rsidRDefault="0032242A" w:rsidP="0032242A">
      <w:pPr>
        <w:rPr>
          <w:rFonts w:eastAsia="Times New Roman" w:cs="Arial"/>
          <w:sz w:val="22"/>
          <w:szCs w:val="22"/>
          <w:lang w:eastAsia="en-GB"/>
        </w:rPr>
      </w:pPr>
    </w:p>
    <w:p w14:paraId="5BB08BB8" w14:textId="77777777" w:rsidR="0032242A" w:rsidRPr="008332D5" w:rsidRDefault="0032242A" w:rsidP="0032242A">
      <w:pPr>
        <w:rPr>
          <w:rFonts w:eastAsia="Times New Roman" w:cs="Arial"/>
          <w:color w:val="FF0000"/>
          <w:sz w:val="22"/>
          <w:szCs w:val="22"/>
          <w:lang w:eastAsia="en-GB"/>
        </w:rPr>
      </w:pPr>
      <w:r w:rsidRPr="008332D5">
        <w:rPr>
          <w:rFonts w:eastAsia="Times New Roman" w:cs="Arial"/>
          <w:sz w:val="22"/>
          <w:szCs w:val="22"/>
          <w:lang w:eastAsia="en-GB"/>
        </w:rPr>
        <w:t>2.</w:t>
      </w:r>
      <w:r w:rsidRPr="008332D5">
        <w:rPr>
          <w:rFonts w:eastAsia="Times New Roman" w:cs="Arial"/>
          <w:sz w:val="22"/>
          <w:szCs w:val="22"/>
          <w:lang w:eastAsia="en-GB"/>
        </w:rPr>
        <w:tab/>
        <w:t xml:space="preserve">ISPM No.12 defines an additional declaration as ‘a statement that is required by an importing country to be entered on a phytosanitary certificate and which provides specific additional information pertinent to the phytosanitary condition of a consignment’.  These additional declarations must be listed on the phytosanitary certificate and that specification shall include the full wording of the relevant requirement.  It should be noted that several plants and plant products have more than one AD, which is dependent on a number of considerations such as country of origin.  It is the responsibility of the importer to ensure all AD requirements relating to their import are met. </w:t>
      </w:r>
    </w:p>
    <w:p w14:paraId="1EECE697" w14:textId="77777777" w:rsidR="0032242A" w:rsidRPr="008332D5" w:rsidRDefault="0032242A" w:rsidP="0032242A">
      <w:pPr>
        <w:rPr>
          <w:rFonts w:eastAsia="Times New Roman" w:cs="Arial"/>
          <w:color w:val="FF0000"/>
          <w:sz w:val="22"/>
          <w:szCs w:val="22"/>
          <w:lang w:eastAsia="en-GB"/>
        </w:rPr>
      </w:pPr>
    </w:p>
    <w:p w14:paraId="0156F30B" w14:textId="676A627A" w:rsidR="0032242A" w:rsidRPr="008332D5" w:rsidRDefault="0032242A" w:rsidP="0032242A">
      <w:pPr>
        <w:rPr>
          <w:rFonts w:cs="Arial"/>
          <w:sz w:val="22"/>
          <w:szCs w:val="22"/>
        </w:rPr>
      </w:pPr>
      <w:r w:rsidRPr="008332D5">
        <w:rPr>
          <w:rFonts w:eastAsia="Times New Roman" w:cs="Arial"/>
          <w:sz w:val="22"/>
          <w:szCs w:val="22"/>
          <w:lang w:eastAsia="en-GB"/>
        </w:rPr>
        <w:t>3.</w:t>
      </w:r>
      <w:r w:rsidRPr="008332D5">
        <w:rPr>
          <w:rFonts w:eastAsia="Times New Roman" w:cs="Arial"/>
          <w:color w:val="FF0000"/>
          <w:sz w:val="22"/>
          <w:szCs w:val="22"/>
          <w:lang w:eastAsia="en-GB"/>
        </w:rPr>
        <w:tab/>
      </w:r>
      <w:r w:rsidRPr="008332D5">
        <w:rPr>
          <w:rFonts w:cs="Arial"/>
          <w:sz w:val="22"/>
          <w:szCs w:val="22"/>
        </w:rPr>
        <w:t>Where there is only one AD listed</w:t>
      </w:r>
      <w:r w:rsidR="0067040D" w:rsidRPr="008332D5">
        <w:rPr>
          <w:rFonts w:cs="Arial"/>
          <w:sz w:val="22"/>
          <w:szCs w:val="22"/>
        </w:rPr>
        <w:t>,</w:t>
      </w:r>
      <w:r w:rsidRPr="008332D5">
        <w:rPr>
          <w:rFonts w:cs="Arial"/>
          <w:sz w:val="22"/>
          <w:szCs w:val="22"/>
        </w:rPr>
        <w:t xml:space="preserve"> the PC fulfils the AD </w:t>
      </w:r>
      <w:r w:rsidR="00582CBB" w:rsidRPr="008332D5">
        <w:rPr>
          <w:rFonts w:cs="Arial"/>
          <w:sz w:val="22"/>
          <w:szCs w:val="22"/>
        </w:rPr>
        <w:t>requirement,</w:t>
      </w:r>
      <w:r w:rsidRPr="008332D5">
        <w:rPr>
          <w:rFonts w:cs="Arial"/>
          <w:sz w:val="22"/>
          <w:szCs w:val="22"/>
        </w:rPr>
        <w:t xml:space="preserve"> and no specific statement is required. An example of this is root and tubercle vegetables, other than tubers of </w:t>
      </w:r>
      <w:r w:rsidRPr="008332D5">
        <w:rPr>
          <w:rFonts w:cs="Arial"/>
          <w:i/>
          <w:iCs/>
          <w:sz w:val="22"/>
          <w:szCs w:val="22"/>
        </w:rPr>
        <w:t>Solanum tuberosum</w:t>
      </w:r>
      <w:r w:rsidRPr="008332D5">
        <w:rPr>
          <w:rFonts w:cs="Arial"/>
          <w:sz w:val="22"/>
          <w:szCs w:val="22"/>
        </w:rPr>
        <w:t xml:space="preserve"> in relation to no more than 1% by net weight of soil and growing medium. </w:t>
      </w:r>
    </w:p>
    <w:p w14:paraId="35943EF5" w14:textId="77777777" w:rsidR="00601197" w:rsidRPr="008332D5" w:rsidRDefault="00601197" w:rsidP="0032242A">
      <w:pPr>
        <w:rPr>
          <w:rFonts w:cs="Arial"/>
          <w:sz w:val="22"/>
          <w:szCs w:val="22"/>
        </w:rPr>
      </w:pPr>
    </w:p>
    <w:p w14:paraId="53EB7A55" w14:textId="31BDB6F0" w:rsidR="0067040D" w:rsidRPr="008332D5" w:rsidRDefault="00601197" w:rsidP="0032242A">
      <w:pPr>
        <w:rPr>
          <w:rFonts w:cs="Arial"/>
          <w:sz w:val="22"/>
          <w:szCs w:val="22"/>
        </w:rPr>
      </w:pPr>
      <w:r w:rsidRPr="008332D5">
        <w:rPr>
          <w:rFonts w:cs="Arial"/>
          <w:sz w:val="22"/>
          <w:szCs w:val="22"/>
        </w:rPr>
        <w:t>4.</w:t>
      </w:r>
      <w:r w:rsidRPr="008332D5">
        <w:rPr>
          <w:rFonts w:cs="Arial"/>
          <w:sz w:val="22"/>
          <w:szCs w:val="22"/>
        </w:rPr>
        <w:tab/>
      </w:r>
      <w:r w:rsidR="00122734" w:rsidRPr="008332D5">
        <w:rPr>
          <w:rFonts w:cs="Arial"/>
          <w:sz w:val="22"/>
          <w:szCs w:val="22"/>
        </w:rPr>
        <w:t xml:space="preserve">All the </w:t>
      </w:r>
      <w:r w:rsidR="00582CBB" w:rsidRPr="008332D5">
        <w:rPr>
          <w:rFonts w:cs="Arial"/>
          <w:sz w:val="22"/>
          <w:szCs w:val="22"/>
        </w:rPr>
        <w:t xml:space="preserve">commodities </w:t>
      </w:r>
      <w:r w:rsidR="00D856B7" w:rsidRPr="008332D5">
        <w:rPr>
          <w:rFonts w:cs="Arial"/>
          <w:sz w:val="22"/>
          <w:szCs w:val="22"/>
        </w:rPr>
        <w:t xml:space="preserve">have the relevant CN Codes listed as </w:t>
      </w:r>
      <w:r w:rsidR="00AD3E82" w:rsidRPr="008332D5">
        <w:rPr>
          <w:rFonts w:cs="Arial"/>
          <w:sz w:val="22"/>
          <w:szCs w:val="22"/>
        </w:rPr>
        <w:t>given</w:t>
      </w:r>
      <w:r w:rsidR="00D856B7" w:rsidRPr="008332D5">
        <w:rPr>
          <w:rFonts w:cs="Arial"/>
          <w:sz w:val="22"/>
          <w:szCs w:val="22"/>
        </w:rPr>
        <w:t xml:space="preserve"> in the legislation.  Note that </w:t>
      </w:r>
      <w:r w:rsidR="00C34237" w:rsidRPr="008332D5">
        <w:rPr>
          <w:rFonts w:cs="Arial"/>
          <w:sz w:val="22"/>
          <w:szCs w:val="22"/>
        </w:rPr>
        <w:t xml:space="preserve">certain </w:t>
      </w:r>
      <w:r w:rsidR="00D856B7" w:rsidRPr="008332D5">
        <w:rPr>
          <w:rFonts w:cs="Arial"/>
          <w:sz w:val="22"/>
          <w:szCs w:val="22"/>
        </w:rPr>
        <w:t>High Risk products that have previously been prohibited from entr</w:t>
      </w:r>
      <w:r w:rsidR="0030431D" w:rsidRPr="008332D5">
        <w:rPr>
          <w:rFonts w:cs="Arial"/>
          <w:sz w:val="22"/>
          <w:szCs w:val="22"/>
        </w:rPr>
        <w:t>y are allowed entry subject to certain conditions.</w:t>
      </w:r>
    </w:p>
    <w:p w14:paraId="7FB6ABB5" w14:textId="77777777" w:rsidR="0032242A" w:rsidRPr="008332D5" w:rsidRDefault="0032242A" w:rsidP="0032242A">
      <w:pPr>
        <w:rPr>
          <w:rFonts w:eastAsia="Times New Roman" w:cs="Arial"/>
          <w:sz w:val="22"/>
          <w:szCs w:val="22"/>
          <w:lang w:eastAsia="en-GB"/>
        </w:rPr>
      </w:pPr>
    </w:p>
    <w:p w14:paraId="1DE6403C" w14:textId="4C5DAC04" w:rsidR="0032242A" w:rsidRPr="008332D5" w:rsidRDefault="00E042C2" w:rsidP="0032242A">
      <w:pPr>
        <w:rPr>
          <w:rFonts w:eastAsia="Times New Roman" w:cs="Arial"/>
          <w:sz w:val="22"/>
          <w:szCs w:val="22"/>
          <w:lang w:eastAsia="en-GB"/>
        </w:rPr>
      </w:pPr>
      <w:r w:rsidRPr="008332D5">
        <w:rPr>
          <w:rFonts w:eastAsia="Times New Roman" w:cs="Arial"/>
          <w:sz w:val="22"/>
          <w:szCs w:val="22"/>
          <w:lang w:eastAsia="en-GB"/>
        </w:rPr>
        <w:t>5</w:t>
      </w:r>
      <w:r w:rsidR="0032242A" w:rsidRPr="008332D5">
        <w:rPr>
          <w:rFonts w:eastAsia="Times New Roman" w:cs="Arial"/>
          <w:sz w:val="22"/>
          <w:szCs w:val="22"/>
          <w:lang w:eastAsia="en-GB"/>
        </w:rPr>
        <w:t>.</w:t>
      </w:r>
      <w:r w:rsidR="0032242A" w:rsidRPr="008332D5">
        <w:rPr>
          <w:rFonts w:eastAsia="Times New Roman" w:cs="Arial"/>
          <w:sz w:val="22"/>
          <w:szCs w:val="22"/>
          <w:lang w:eastAsia="en-GB"/>
        </w:rPr>
        <w:tab/>
        <w:t>There is an Index and three parts to this Guide:</w:t>
      </w:r>
    </w:p>
    <w:p w14:paraId="253AF805" w14:textId="77777777" w:rsidR="0032242A" w:rsidRPr="008332D5" w:rsidRDefault="0032242A" w:rsidP="0032242A">
      <w:pPr>
        <w:rPr>
          <w:rFonts w:eastAsia="Times New Roman" w:cs="Arial"/>
          <w:sz w:val="22"/>
          <w:szCs w:val="22"/>
          <w:lang w:eastAsia="en-GB"/>
        </w:rPr>
      </w:pPr>
    </w:p>
    <w:p w14:paraId="62499076" w14:textId="77777777" w:rsidR="0032242A" w:rsidRPr="008332D5" w:rsidRDefault="0032242A" w:rsidP="0032242A">
      <w:pPr>
        <w:rPr>
          <w:rFonts w:eastAsia="Times New Roman" w:cs="Arial"/>
          <w:sz w:val="22"/>
          <w:szCs w:val="22"/>
          <w:lang w:eastAsia="en-GB"/>
        </w:rPr>
      </w:pPr>
      <w:r w:rsidRPr="008332D5">
        <w:rPr>
          <w:rFonts w:eastAsia="Times New Roman" w:cs="Arial"/>
          <w:sz w:val="22"/>
          <w:szCs w:val="22"/>
          <w:lang w:eastAsia="en-GB"/>
        </w:rPr>
        <w:tab/>
        <w:t>(a)</w:t>
      </w:r>
      <w:r w:rsidRPr="008332D5">
        <w:rPr>
          <w:rFonts w:eastAsia="Times New Roman" w:cs="Arial"/>
          <w:sz w:val="22"/>
          <w:szCs w:val="22"/>
          <w:lang w:eastAsia="en-GB"/>
        </w:rPr>
        <w:tab/>
        <w:t xml:space="preserve">The </w:t>
      </w:r>
      <w:r w:rsidRPr="008332D5">
        <w:rPr>
          <w:rFonts w:eastAsia="Times New Roman" w:cs="Arial"/>
          <w:b/>
          <w:sz w:val="22"/>
          <w:szCs w:val="22"/>
          <w:lang w:eastAsia="en-GB"/>
        </w:rPr>
        <w:t>INDEX</w:t>
      </w:r>
      <w:r w:rsidRPr="008332D5">
        <w:rPr>
          <w:rFonts w:eastAsia="Times New Roman" w:cs="Arial"/>
          <w:sz w:val="22"/>
          <w:szCs w:val="22"/>
          <w:lang w:eastAsia="en-GB"/>
        </w:rPr>
        <w:t xml:space="preserve"> is an Alphabetical Plant Finder for all plants listed for ADs.</w:t>
      </w:r>
    </w:p>
    <w:p w14:paraId="3B37E4FF" w14:textId="77777777" w:rsidR="0032242A" w:rsidRPr="008332D5" w:rsidRDefault="0032242A" w:rsidP="0032242A">
      <w:pPr>
        <w:rPr>
          <w:rFonts w:eastAsia="Times New Roman" w:cs="Arial"/>
          <w:sz w:val="22"/>
          <w:szCs w:val="22"/>
          <w:lang w:eastAsia="en-GB"/>
        </w:rPr>
      </w:pPr>
    </w:p>
    <w:p w14:paraId="6CD22A0E" w14:textId="0FAA2CC0" w:rsidR="0032242A" w:rsidRPr="008332D5" w:rsidRDefault="0032242A" w:rsidP="002225DC">
      <w:pPr>
        <w:ind w:left="1440" w:hanging="720"/>
        <w:rPr>
          <w:rFonts w:eastAsia="Times New Roman" w:cs="Arial"/>
          <w:color w:val="000000" w:themeColor="text1"/>
          <w:sz w:val="22"/>
          <w:szCs w:val="22"/>
          <w:lang w:eastAsia="en-GB"/>
        </w:rPr>
      </w:pPr>
      <w:r w:rsidRPr="008332D5">
        <w:rPr>
          <w:rFonts w:eastAsia="Times New Roman" w:cs="Arial"/>
          <w:sz w:val="22"/>
          <w:szCs w:val="22"/>
          <w:lang w:eastAsia="en-GB"/>
        </w:rPr>
        <w:t>(b)</w:t>
      </w:r>
      <w:r w:rsidRPr="008332D5">
        <w:rPr>
          <w:rFonts w:eastAsia="Times New Roman" w:cs="Arial"/>
          <w:sz w:val="22"/>
          <w:szCs w:val="22"/>
          <w:lang w:eastAsia="en-GB"/>
        </w:rPr>
        <w:tab/>
        <w:t xml:space="preserve"> </w:t>
      </w:r>
      <w:r w:rsidRPr="008332D5">
        <w:rPr>
          <w:rFonts w:eastAsia="Times New Roman" w:cs="Arial"/>
          <w:b/>
          <w:sz w:val="22"/>
          <w:szCs w:val="22"/>
          <w:lang w:eastAsia="en-GB"/>
        </w:rPr>
        <w:t>PART 1</w:t>
      </w:r>
      <w:r w:rsidRPr="008332D5">
        <w:rPr>
          <w:rFonts w:eastAsia="Times New Roman" w:cs="Arial"/>
          <w:sz w:val="22"/>
          <w:szCs w:val="22"/>
          <w:lang w:eastAsia="en-GB"/>
        </w:rPr>
        <w:t xml:space="preserve"> lists the Additional Declarations that should be read in conjunction with Annex VII of </w:t>
      </w:r>
      <w:hyperlink r:id="rId12" w:anchor="tocId2" w:history="1">
        <w:r w:rsidRPr="008332D5">
          <w:rPr>
            <w:rStyle w:val="Hyperlink"/>
            <w:rFonts w:eastAsia="Times New Roman" w:cs="Arial"/>
            <w:sz w:val="22"/>
            <w:szCs w:val="22"/>
            <w:lang w:eastAsia="en-GB"/>
          </w:rPr>
          <w:t>Commission Implementing Regulation (CIR) (EU) 2019/2072 of 28 Nov 19</w:t>
        </w:r>
      </w:hyperlink>
      <w:r w:rsidRPr="008332D5">
        <w:rPr>
          <w:rFonts w:eastAsia="Times New Roman" w:cs="Arial"/>
          <w:color w:val="000000" w:themeColor="text1"/>
          <w:sz w:val="22"/>
          <w:szCs w:val="22"/>
          <w:lang w:eastAsia="en-GB"/>
        </w:rPr>
        <w:t xml:space="preserve"> (</w:t>
      </w:r>
      <w:r w:rsidR="00803A21">
        <w:rPr>
          <w:rFonts w:eastAsia="Times New Roman" w:cs="Arial"/>
          <w:color w:val="000000" w:themeColor="text1"/>
          <w:sz w:val="22"/>
          <w:szCs w:val="22"/>
          <w:lang w:eastAsia="en-GB"/>
        </w:rPr>
        <w:t>version</w:t>
      </w:r>
      <w:r w:rsidRPr="008332D5">
        <w:rPr>
          <w:rFonts w:eastAsia="Times New Roman" w:cs="Arial"/>
          <w:color w:val="000000" w:themeColor="text1"/>
          <w:sz w:val="22"/>
          <w:szCs w:val="22"/>
          <w:lang w:eastAsia="en-GB"/>
        </w:rPr>
        <w:t xml:space="preserve"> </w:t>
      </w:r>
      <w:r w:rsidR="00DA506C">
        <w:rPr>
          <w:rFonts w:eastAsia="Times New Roman" w:cs="Arial"/>
          <w:color w:val="000000" w:themeColor="text1"/>
          <w:sz w:val="22"/>
          <w:szCs w:val="22"/>
          <w:lang w:eastAsia="en-GB"/>
        </w:rPr>
        <w:t xml:space="preserve">1 Dec </w:t>
      </w:r>
      <w:r w:rsidR="006C6037" w:rsidRPr="008332D5">
        <w:rPr>
          <w:rFonts w:eastAsia="Times New Roman" w:cs="Arial"/>
          <w:color w:val="000000" w:themeColor="text1"/>
          <w:sz w:val="22"/>
          <w:szCs w:val="22"/>
          <w:lang w:eastAsia="en-GB"/>
        </w:rPr>
        <w:t>25</w:t>
      </w:r>
      <w:r w:rsidRPr="008332D5">
        <w:rPr>
          <w:rFonts w:eastAsia="Times New Roman" w:cs="Arial"/>
          <w:color w:val="000000" w:themeColor="text1"/>
          <w:sz w:val="22"/>
          <w:szCs w:val="22"/>
          <w:lang w:eastAsia="en-GB"/>
        </w:rPr>
        <w:t>).</w:t>
      </w:r>
      <w:r w:rsidR="00760483" w:rsidRPr="008332D5">
        <w:rPr>
          <w:rFonts w:eastAsia="Times New Roman" w:cs="Arial"/>
          <w:color w:val="000000" w:themeColor="text1"/>
          <w:sz w:val="22"/>
          <w:szCs w:val="22"/>
          <w:lang w:eastAsia="en-GB"/>
        </w:rPr>
        <w:t xml:space="preserve">  </w:t>
      </w:r>
    </w:p>
    <w:p w14:paraId="76B48BA9" w14:textId="77777777" w:rsidR="002225DC" w:rsidRPr="008332D5" w:rsidRDefault="002225DC" w:rsidP="002225DC">
      <w:pPr>
        <w:ind w:left="1440" w:hanging="720"/>
        <w:rPr>
          <w:rFonts w:eastAsia="Times New Roman" w:cs="Arial"/>
          <w:color w:val="000000" w:themeColor="text1"/>
          <w:sz w:val="22"/>
          <w:szCs w:val="22"/>
          <w:lang w:eastAsia="en-GB"/>
        </w:rPr>
      </w:pPr>
    </w:p>
    <w:p w14:paraId="55A44063" w14:textId="3457A8A2" w:rsidR="0032242A" w:rsidRPr="008332D5" w:rsidRDefault="0032242A" w:rsidP="0032242A">
      <w:pPr>
        <w:spacing w:after="160" w:line="259" w:lineRule="auto"/>
        <w:ind w:left="1440" w:hanging="720"/>
        <w:rPr>
          <w:rFonts w:eastAsia="Times New Roman" w:cs="Arial"/>
          <w:sz w:val="22"/>
          <w:szCs w:val="22"/>
          <w:lang w:eastAsia="en-GB"/>
        </w:rPr>
      </w:pPr>
      <w:r w:rsidRPr="008332D5">
        <w:rPr>
          <w:rFonts w:eastAsia="Times New Roman" w:cs="Arial"/>
          <w:sz w:val="22"/>
          <w:szCs w:val="22"/>
          <w:lang w:eastAsia="en-GB"/>
        </w:rPr>
        <w:t>(c)</w:t>
      </w:r>
      <w:r w:rsidRPr="008332D5">
        <w:rPr>
          <w:rFonts w:eastAsia="Times New Roman" w:cs="Arial"/>
          <w:sz w:val="22"/>
          <w:szCs w:val="22"/>
          <w:lang w:eastAsia="en-GB"/>
        </w:rPr>
        <w:tab/>
      </w:r>
      <w:r w:rsidRPr="008332D5">
        <w:rPr>
          <w:rFonts w:eastAsia="Times New Roman" w:cs="Arial"/>
          <w:b/>
          <w:sz w:val="22"/>
          <w:szCs w:val="22"/>
          <w:lang w:eastAsia="en-GB"/>
        </w:rPr>
        <w:t>PART 2</w:t>
      </w:r>
      <w:r w:rsidRPr="008332D5">
        <w:rPr>
          <w:rFonts w:eastAsia="Times New Roman" w:cs="Arial"/>
          <w:sz w:val="22"/>
          <w:szCs w:val="22"/>
          <w:lang w:eastAsia="en-GB"/>
        </w:rPr>
        <w:t xml:space="preserve"> lists the Additional Declarations, which relat</w:t>
      </w:r>
      <w:r w:rsidR="00E1074A">
        <w:rPr>
          <w:rFonts w:eastAsia="Times New Roman" w:cs="Arial"/>
          <w:sz w:val="22"/>
          <w:szCs w:val="22"/>
          <w:lang w:eastAsia="en-GB"/>
        </w:rPr>
        <w:t xml:space="preserve">ed to Protected </w:t>
      </w:r>
      <w:r w:rsidRPr="008332D5">
        <w:rPr>
          <w:rFonts w:eastAsia="Times New Roman" w:cs="Arial"/>
          <w:sz w:val="22"/>
          <w:szCs w:val="22"/>
          <w:lang w:eastAsia="en-GB"/>
        </w:rPr>
        <w:t>Zones, and should be read in conjunction with Annex X of Commission Implementing Regulation (EU) 2019/2072.</w:t>
      </w:r>
    </w:p>
    <w:p w14:paraId="194705FC" w14:textId="77777777" w:rsidR="0032242A" w:rsidRPr="008332D5" w:rsidRDefault="0032242A" w:rsidP="0032242A">
      <w:pPr>
        <w:rPr>
          <w:rFonts w:eastAsia="Times New Roman" w:cs="Arial"/>
          <w:sz w:val="22"/>
          <w:szCs w:val="22"/>
          <w:lang w:eastAsia="en-GB"/>
        </w:rPr>
      </w:pPr>
    </w:p>
    <w:p w14:paraId="54BD5D3A" w14:textId="597DBD89" w:rsidR="0032242A" w:rsidRPr="008332D5" w:rsidRDefault="0032242A" w:rsidP="0032242A">
      <w:pPr>
        <w:ind w:left="1440" w:hanging="720"/>
        <w:rPr>
          <w:rFonts w:eastAsia="Times New Roman" w:cs="Arial"/>
          <w:sz w:val="22"/>
          <w:szCs w:val="22"/>
          <w:lang w:eastAsia="en-GB"/>
        </w:rPr>
      </w:pPr>
      <w:r w:rsidRPr="008332D5">
        <w:rPr>
          <w:rFonts w:eastAsia="Times New Roman" w:cs="Arial"/>
          <w:sz w:val="22"/>
          <w:szCs w:val="22"/>
          <w:lang w:eastAsia="en-GB"/>
        </w:rPr>
        <w:t>(d)</w:t>
      </w:r>
      <w:r w:rsidRPr="008332D5">
        <w:rPr>
          <w:rFonts w:eastAsia="Times New Roman" w:cs="Arial"/>
          <w:sz w:val="22"/>
          <w:szCs w:val="22"/>
          <w:lang w:eastAsia="en-GB"/>
        </w:rPr>
        <w:tab/>
      </w:r>
      <w:r w:rsidRPr="008332D5">
        <w:rPr>
          <w:rFonts w:eastAsia="Times New Roman" w:cs="Arial"/>
          <w:b/>
          <w:sz w:val="22"/>
          <w:szCs w:val="22"/>
          <w:lang w:eastAsia="en-GB"/>
        </w:rPr>
        <w:t>PART 3</w:t>
      </w:r>
      <w:r w:rsidRPr="008332D5">
        <w:rPr>
          <w:rFonts w:eastAsia="Times New Roman" w:cs="Arial"/>
          <w:sz w:val="22"/>
          <w:szCs w:val="22"/>
          <w:lang w:eastAsia="en-GB"/>
        </w:rPr>
        <w:t xml:space="preserve"> lists the Addition Declarations as directed by the Emergency Control Measures put in place by the EU for specified pests</w:t>
      </w:r>
      <w:r w:rsidR="00F46AE7" w:rsidRPr="008332D5">
        <w:rPr>
          <w:rFonts w:eastAsia="Times New Roman" w:cs="Arial"/>
          <w:sz w:val="22"/>
          <w:szCs w:val="22"/>
          <w:lang w:eastAsia="en-GB"/>
        </w:rPr>
        <w:t xml:space="preserve"> and Emergency I</w:t>
      </w:r>
      <w:r w:rsidR="00A36187" w:rsidRPr="008332D5">
        <w:rPr>
          <w:rFonts w:eastAsia="Times New Roman" w:cs="Arial"/>
          <w:sz w:val="22"/>
          <w:szCs w:val="22"/>
          <w:lang w:eastAsia="en-GB"/>
        </w:rPr>
        <w:t>m</w:t>
      </w:r>
      <w:r w:rsidR="00F46AE7" w:rsidRPr="008332D5">
        <w:rPr>
          <w:rFonts w:eastAsia="Times New Roman" w:cs="Arial"/>
          <w:sz w:val="22"/>
          <w:szCs w:val="22"/>
          <w:lang w:eastAsia="en-GB"/>
        </w:rPr>
        <w:t>port Measure</w:t>
      </w:r>
      <w:r w:rsidR="00A36187" w:rsidRPr="008332D5">
        <w:rPr>
          <w:rFonts w:eastAsia="Times New Roman" w:cs="Arial"/>
          <w:sz w:val="22"/>
          <w:szCs w:val="22"/>
          <w:lang w:eastAsia="en-GB"/>
        </w:rPr>
        <w:t>s</w:t>
      </w:r>
      <w:r w:rsidR="003A2C00" w:rsidRPr="008332D5">
        <w:rPr>
          <w:rFonts w:eastAsia="Times New Roman" w:cs="Arial"/>
          <w:sz w:val="22"/>
          <w:szCs w:val="22"/>
          <w:lang w:eastAsia="en-GB"/>
        </w:rPr>
        <w:t xml:space="preserve"> imposed by the EU.</w:t>
      </w:r>
      <w:r w:rsidR="004815E5">
        <w:rPr>
          <w:rFonts w:eastAsia="Times New Roman" w:cs="Arial"/>
          <w:sz w:val="22"/>
          <w:szCs w:val="22"/>
          <w:lang w:eastAsia="en-GB"/>
        </w:rPr>
        <w:t xml:space="preserve">  </w:t>
      </w:r>
      <w:hyperlink r:id="rId13" w:history="1">
        <w:r w:rsidR="004815E5" w:rsidRPr="004815E5">
          <w:rPr>
            <w:rStyle w:val="Hyperlink"/>
            <w:rFonts w:eastAsia="Times New Roman" w:cs="Arial"/>
            <w:sz w:val="22"/>
            <w:szCs w:val="22"/>
            <w:lang w:eastAsia="en-GB"/>
          </w:rPr>
          <w:t>[Pest Specific Measures]</w:t>
        </w:r>
      </w:hyperlink>
      <w:r w:rsidR="004E032A">
        <w:rPr>
          <w:rFonts w:eastAsia="Times New Roman" w:cs="Arial"/>
          <w:sz w:val="22"/>
          <w:szCs w:val="22"/>
          <w:lang w:eastAsia="en-GB"/>
        </w:rPr>
        <w:t xml:space="preserve"> </w:t>
      </w:r>
    </w:p>
    <w:p w14:paraId="2617425D" w14:textId="77777777" w:rsidR="00760483" w:rsidRPr="008332D5" w:rsidRDefault="00760483" w:rsidP="0032242A">
      <w:pPr>
        <w:ind w:left="1440" w:hanging="720"/>
        <w:rPr>
          <w:rFonts w:eastAsia="Times New Roman" w:cs="Arial"/>
          <w:sz w:val="22"/>
          <w:szCs w:val="22"/>
          <w:lang w:eastAsia="en-GB"/>
        </w:rPr>
      </w:pPr>
    </w:p>
    <w:p w14:paraId="7A0390CB" w14:textId="77777777" w:rsidR="00640D51" w:rsidRPr="008332D5" w:rsidRDefault="00760483" w:rsidP="00640D51">
      <w:pPr>
        <w:ind w:left="720" w:hanging="720"/>
        <w:rPr>
          <w:rFonts w:eastAsia="Times New Roman" w:cs="Arial"/>
          <w:sz w:val="22"/>
          <w:szCs w:val="22"/>
          <w:lang w:eastAsia="en-GB"/>
        </w:rPr>
      </w:pPr>
      <w:r w:rsidRPr="008332D5">
        <w:rPr>
          <w:rFonts w:eastAsia="Times New Roman" w:cs="Arial"/>
          <w:sz w:val="22"/>
          <w:szCs w:val="22"/>
          <w:lang w:eastAsia="en-GB"/>
        </w:rPr>
        <w:t>5.</w:t>
      </w:r>
      <w:r w:rsidRPr="008332D5">
        <w:rPr>
          <w:rFonts w:eastAsia="Times New Roman" w:cs="Arial"/>
          <w:sz w:val="22"/>
          <w:szCs w:val="22"/>
          <w:lang w:eastAsia="en-GB"/>
        </w:rPr>
        <w:tab/>
        <w:t xml:space="preserve">In all instances, the relevant Additional Declaration/Special </w:t>
      </w:r>
      <w:r w:rsidR="00857629" w:rsidRPr="008332D5">
        <w:rPr>
          <w:rFonts w:eastAsia="Times New Roman" w:cs="Arial"/>
          <w:sz w:val="22"/>
          <w:szCs w:val="22"/>
          <w:lang w:eastAsia="en-GB"/>
        </w:rPr>
        <w:t>M</w:t>
      </w:r>
      <w:r w:rsidRPr="008332D5">
        <w:rPr>
          <w:rFonts w:eastAsia="Times New Roman" w:cs="Arial"/>
          <w:sz w:val="22"/>
          <w:szCs w:val="22"/>
          <w:lang w:eastAsia="en-GB"/>
        </w:rPr>
        <w:t>easure must be included in the Phytosanitary Certificate</w:t>
      </w:r>
      <w:r w:rsidR="0052163A" w:rsidRPr="008332D5">
        <w:rPr>
          <w:rFonts w:eastAsia="Times New Roman" w:cs="Arial"/>
          <w:sz w:val="22"/>
          <w:szCs w:val="22"/>
          <w:lang w:eastAsia="en-GB"/>
        </w:rPr>
        <w:t xml:space="preserve"> (PC)</w:t>
      </w:r>
      <w:r w:rsidRPr="008332D5">
        <w:rPr>
          <w:rFonts w:eastAsia="Times New Roman" w:cs="Arial"/>
          <w:sz w:val="22"/>
          <w:szCs w:val="22"/>
          <w:lang w:eastAsia="en-GB"/>
        </w:rPr>
        <w:t xml:space="preserve"> against the commodity</w:t>
      </w:r>
      <w:r w:rsidR="00640D51" w:rsidRPr="008332D5">
        <w:rPr>
          <w:rFonts w:eastAsia="Times New Roman" w:cs="Arial"/>
          <w:sz w:val="22"/>
          <w:szCs w:val="22"/>
          <w:lang w:eastAsia="en-GB"/>
        </w:rPr>
        <w:t xml:space="preserve"> </w:t>
      </w:r>
    </w:p>
    <w:p w14:paraId="3C5FC914" w14:textId="268E9D57" w:rsidR="00760483" w:rsidRPr="008332D5" w:rsidRDefault="00640D51" w:rsidP="00640D51">
      <w:pPr>
        <w:ind w:left="720" w:hanging="720"/>
        <w:rPr>
          <w:rFonts w:eastAsia="Times New Roman" w:cs="Arial"/>
          <w:sz w:val="22"/>
          <w:szCs w:val="22"/>
          <w:lang w:eastAsia="en-GB"/>
        </w:rPr>
      </w:pPr>
      <w:r w:rsidRPr="008332D5">
        <w:rPr>
          <w:rFonts w:eastAsia="Times New Roman" w:cs="Arial"/>
          <w:sz w:val="22"/>
          <w:szCs w:val="22"/>
          <w:lang w:eastAsia="en-GB"/>
        </w:rPr>
        <w:t xml:space="preserve">with </w:t>
      </w:r>
      <w:r w:rsidR="009C24BE" w:rsidRPr="008332D5">
        <w:rPr>
          <w:rFonts w:eastAsia="Times New Roman" w:cs="Arial"/>
          <w:sz w:val="22"/>
          <w:szCs w:val="22"/>
          <w:lang w:eastAsia="en-GB"/>
        </w:rPr>
        <w:t>both the point number and the statement</w:t>
      </w:r>
      <w:r w:rsidR="00ED01B5" w:rsidRPr="008332D5">
        <w:rPr>
          <w:rFonts w:eastAsia="Times New Roman" w:cs="Arial"/>
          <w:sz w:val="22"/>
          <w:szCs w:val="22"/>
          <w:lang w:eastAsia="en-GB"/>
        </w:rPr>
        <w:t xml:space="preserve"> included</w:t>
      </w:r>
      <w:r w:rsidR="009C24BE" w:rsidRPr="008332D5">
        <w:rPr>
          <w:rFonts w:eastAsia="Times New Roman" w:cs="Arial"/>
          <w:sz w:val="22"/>
          <w:szCs w:val="22"/>
          <w:lang w:eastAsia="en-GB"/>
        </w:rPr>
        <w:t>.</w:t>
      </w:r>
      <w:r w:rsidR="00AB4E3F" w:rsidRPr="008332D5">
        <w:rPr>
          <w:rFonts w:eastAsia="Times New Roman" w:cs="Arial"/>
          <w:sz w:val="22"/>
          <w:szCs w:val="22"/>
          <w:lang w:eastAsia="en-GB"/>
        </w:rPr>
        <w:t xml:space="preserve">  See the Example below</w:t>
      </w:r>
      <w:r w:rsidR="0052163A" w:rsidRPr="008332D5">
        <w:rPr>
          <w:rFonts w:eastAsia="Times New Roman" w:cs="Arial"/>
          <w:sz w:val="22"/>
          <w:szCs w:val="22"/>
          <w:lang w:eastAsia="en-GB"/>
        </w:rPr>
        <w:t>:</w:t>
      </w:r>
    </w:p>
    <w:p w14:paraId="7FAE5B40" w14:textId="77777777" w:rsidR="0032242A" w:rsidRPr="008332D5" w:rsidRDefault="0032242A" w:rsidP="0032242A">
      <w:pPr>
        <w:rPr>
          <w:rFonts w:eastAsia="Times New Roman" w:cs="Arial"/>
          <w:color w:val="FF0000"/>
          <w:sz w:val="22"/>
          <w:szCs w:val="22"/>
          <w:lang w:eastAsia="en-GB"/>
        </w:rPr>
      </w:pPr>
    </w:p>
    <w:p w14:paraId="2872FD1A" w14:textId="77777777" w:rsidR="0032242A" w:rsidRPr="008332D5" w:rsidRDefault="0032242A" w:rsidP="0032242A">
      <w:pPr>
        <w:rPr>
          <w:rFonts w:eastAsia="Times New Roman" w:cs="Arial"/>
          <w:sz w:val="22"/>
          <w:szCs w:val="22"/>
          <w:lang w:eastAsia="en-GB"/>
        </w:rPr>
      </w:pPr>
    </w:p>
    <w:p w14:paraId="13AD7284" w14:textId="480FC0F7" w:rsidR="00FC7C60" w:rsidRPr="008332D5" w:rsidRDefault="00F0650A" w:rsidP="0032242A">
      <w:pPr>
        <w:rPr>
          <w:rFonts w:eastAsia="Times New Roman" w:cs="Arial"/>
          <w:b/>
          <w:bCs/>
          <w:i/>
          <w:iCs/>
          <w:sz w:val="22"/>
          <w:szCs w:val="22"/>
          <w:lang w:eastAsia="en-GB"/>
        </w:rPr>
      </w:pPr>
      <w:r w:rsidRPr="008332D5">
        <w:rPr>
          <w:rFonts w:eastAsia="Times New Roman" w:cs="Arial"/>
          <w:b/>
          <w:bCs/>
          <w:i/>
          <w:iCs/>
          <w:sz w:val="22"/>
          <w:szCs w:val="22"/>
          <w:lang w:eastAsia="en-GB"/>
        </w:rPr>
        <w:tab/>
        <w:t>Example:</w:t>
      </w:r>
    </w:p>
    <w:p w14:paraId="55A4F8CF" w14:textId="34E9FD1C" w:rsidR="00F0650A" w:rsidRPr="008332D5" w:rsidRDefault="00F0650A" w:rsidP="0032242A">
      <w:pPr>
        <w:rPr>
          <w:rFonts w:eastAsia="Times New Roman" w:cs="Arial"/>
          <w:sz w:val="22"/>
          <w:szCs w:val="22"/>
          <w:lang w:eastAsia="en-GB"/>
        </w:rPr>
      </w:pPr>
      <w:r w:rsidRPr="008332D5">
        <w:rPr>
          <w:rFonts w:eastAsia="Times New Roman" w:cs="Arial"/>
          <w:sz w:val="22"/>
          <w:szCs w:val="22"/>
          <w:lang w:eastAsia="en-GB"/>
        </w:rPr>
        <w:tab/>
      </w:r>
    </w:p>
    <w:p w14:paraId="627F6008" w14:textId="030C7513" w:rsidR="00AB4E3F" w:rsidRPr="008332D5" w:rsidRDefault="00F0650A" w:rsidP="00AB4E3F">
      <w:pPr>
        <w:ind w:left="720" w:hanging="720"/>
        <w:rPr>
          <w:rFonts w:eastAsia="Times New Roman" w:cs="Arial"/>
          <w:sz w:val="22"/>
          <w:szCs w:val="22"/>
          <w:lang w:eastAsia="en-GB"/>
        </w:rPr>
      </w:pPr>
      <w:r w:rsidRPr="008332D5">
        <w:rPr>
          <w:rFonts w:eastAsia="Times New Roman" w:cs="Arial"/>
          <w:sz w:val="22"/>
          <w:szCs w:val="22"/>
          <w:lang w:eastAsia="en-GB"/>
        </w:rPr>
        <w:tab/>
      </w:r>
      <w:r w:rsidRPr="008332D5">
        <w:rPr>
          <w:rFonts w:eastAsia="Times New Roman" w:cs="Arial"/>
          <w:i/>
          <w:iCs/>
          <w:sz w:val="22"/>
          <w:szCs w:val="22"/>
          <w:lang w:eastAsia="en-GB"/>
        </w:rPr>
        <w:t xml:space="preserve">Mangifera </w:t>
      </w:r>
      <w:r w:rsidR="00745ADE" w:rsidRPr="008332D5">
        <w:rPr>
          <w:rFonts w:eastAsia="Times New Roman" w:cs="Arial"/>
          <w:i/>
          <w:iCs/>
          <w:sz w:val="22"/>
          <w:szCs w:val="22"/>
          <w:lang w:eastAsia="en-GB"/>
        </w:rPr>
        <w:tab/>
      </w:r>
      <w:r w:rsidR="00745ADE" w:rsidRPr="008332D5">
        <w:rPr>
          <w:rFonts w:eastAsia="Times New Roman" w:cs="Arial"/>
          <w:sz w:val="22"/>
          <w:szCs w:val="22"/>
          <w:lang w:eastAsia="en-GB"/>
        </w:rPr>
        <w:t xml:space="preserve">0804 50 00 </w:t>
      </w:r>
      <w:r w:rsidR="00745ADE" w:rsidRPr="008332D5">
        <w:rPr>
          <w:rFonts w:eastAsia="Times New Roman" w:cs="Arial"/>
          <w:sz w:val="22"/>
          <w:szCs w:val="22"/>
          <w:lang w:eastAsia="en-GB"/>
        </w:rPr>
        <w:tab/>
        <w:t>61(a)</w:t>
      </w:r>
      <w:r w:rsidR="0052163A" w:rsidRPr="008332D5">
        <w:rPr>
          <w:rFonts w:eastAsia="Times New Roman" w:cs="Arial"/>
          <w:sz w:val="22"/>
          <w:szCs w:val="22"/>
          <w:lang w:eastAsia="en-GB"/>
        </w:rPr>
        <w:tab/>
      </w:r>
      <w:r w:rsidR="00AB4E3F" w:rsidRPr="008332D5">
        <w:rPr>
          <w:rFonts w:eastAsia="Times New Roman" w:cs="Arial"/>
          <w:sz w:val="22"/>
          <w:szCs w:val="22"/>
          <w:lang w:eastAsia="en-GB"/>
        </w:rPr>
        <w:t xml:space="preserve">The fruits originate in a country recognised as free from </w:t>
      </w:r>
      <w:r w:rsidR="00AB4E3F" w:rsidRPr="008332D5">
        <w:rPr>
          <w:rFonts w:eastAsia="Times New Roman" w:cs="Arial"/>
          <w:i/>
          <w:iCs/>
          <w:sz w:val="22"/>
          <w:szCs w:val="22"/>
          <w:lang w:eastAsia="en-GB"/>
        </w:rPr>
        <w:t>Tephritidae</w:t>
      </w:r>
      <w:r w:rsidR="00AB4E3F" w:rsidRPr="008332D5">
        <w:rPr>
          <w:rFonts w:eastAsia="Times New Roman" w:cs="Arial"/>
          <w:sz w:val="22"/>
          <w:szCs w:val="22"/>
          <w:lang w:eastAsia="en-GB"/>
        </w:rPr>
        <w:t xml:space="preserve"> as referred to in point 77 of table 3, Part A  </w:t>
      </w:r>
    </w:p>
    <w:p w14:paraId="5E3D4DC9" w14:textId="0FF41001" w:rsidR="00AB4E3F" w:rsidRPr="008332D5" w:rsidRDefault="00AB4E3F" w:rsidP="00AB4E3F">
      <w:pPr>
        <w:ind w:left="720" w:hanging="720"/>
        <w:rPr>
          <w:rFonts w:eastAsia="Times New Roman" w:cs="Arial"/>
          <w:sz w:val="22"/>
          <w:szCs w:val="22"/>
          <w:lang w:eastAsia="en-GB"/>
        </w:rPr>
      </w:pPr>
      <w:r w:rsidRPr="008332D5">
        <w:rPr>
          <w:rFonts w:eastAsia="Times New Roman" w:cs="Arial"/>
          <w:i/>
          <w:iCs/>
          <w:sz w:val="22"/>
          <w:szCs w:val="22"/>
          <w:lang w:eastAsia="en-GB"/>
        </w:rPr>
        <w:t xml:space="preserve">                                                  </w:t>
      </w:r>
      <w:r w:rsidRPr="008332D5">
        <w:rPr>
          <w:rFonts w:eastAsia="Times New Roman" w:cs="Arial"/>
          <w:sz w:val="22"/>
          <w:szCs w:val="22"/>
          <w:lang w:eastAsia="en-GB"/>
        </w:rPr>
        <w:t xml:space="preserve">                   </w:t>
      </w:r>
      <w:r w:rsidR="0052163A" w:rsidRPr="008332D5">
        <w:rPr>
          <w:rFonts w:eastAsia="Times New Roman" w:cs="Arial"/>
          <w:sz w:val="22"/>
          <w:szCs w:val="22"/>
          <w:lang w:eastAsia="en-GB"/>
        </w:rPr>
        <w:t xml:space="preserve"> </w:t>
      </w:r>
      <w:r w:rsidRPr="008332D5">
        <w:rPr>
          <w:rFonts w:eastAsia="Times New Roman" w:cs="Arial"/>
          <w:sz w:val="22"/>
          <w:szCs w:val="22"/>
          <w:lang w:eastAsia="en-GB"/>
        </w:rPr>
        <w:t xml:space="preserve">of Annex II, to which those fruits are known to be susceptible, in accordance with the relevant International </w:t>
      </w:r>
    </w:p>
    <w:p w14:paraId="5A2A93A3" w14:textId="77777777" w:rsidR="0052163A" w:rsidRPr="008332D5" w:rsidRDefault="00AB4E3F" w:rsidP="00AB4E3F">
      <w:pPr>
        <w:ind w:left="720" w:hanging="720"/>
        <w:rPr>
          <w:rFonts w:eastAsia="Times New Roman" w:cs="Arial"/>
          <w:sz w:val="22"/>
          <w:szCs w:val="22"/>
          <w:lang w:eastAsia="en-GB"/>
        </w:rPr>
      </w:pPr>
      <w:r w:rsidRPr="008332D5">
        <w:rPr>
          <w:rFonts w:eastAsia="Times New Roman" w:cs="Arial"/>
          <w:sz w:val="22"/>
          <w:szCs w:val="22"/>
          <w:lang w:eastAsia="en-GB"/>
        </w:rPr>
        <w:t xml:space="preserve">                                                                     </w:t>
      </w:r>
      <w:r w:rsidR="0052163A" w:rsidRPr="008332D5">
        <w:rPr>
          <w:rFonts w:eastAsia="Times New Roman" w:cs="Arial"/>
          <w:sz w:val="22"/>
          <w:szCs w:val="22"/>
          <w:lang w:eastAsia="en-GB"/>
        </w:rPr>
        <w:t xml:space="preserve"> </w:t>
      </w:r>
      <w:r w:rsidRPr="008332D5">
        <w:rPr>
          <w:rFonts w:eastAsia="Times New Roman" w:cs="Arial"/>
          <w:sz w:val="22"/>
          <w:szCs w:val="22"/>
          <w:lang w:eastAsia="en-GB"/>
        </w:rPr>
        <w:t xml:space="preserve">Standards for Phytosanitary Measures, provided that this freedom status has been communicated in advance </w:t>
      </w:r>
      <w:r w:rsidR="0052163A" w:rsidRPr="008332D5">
        <w:rPr>
          <w:rFonts w:eastAsia="Times New Roman" w:cs="Arial"/>
          <w:sz w:val="22"/>
          <w:szCs w:val="22"/>
          <w:lang w:eastAsia="en-GB"/>
        </w:rPr>
        <w:t xml:space="preserve"> </w:t>
      </w:r>
    </w:p>
    <w:p w14:paraId="03A766E0" w14:textId="0C8EDFBB" w:rsidR="00F0650A" w:rsidRPr="008332D5" w:rsidRDefault="0052163A" w:rsidP="0052163A">
      <w:pPr>
        <w:ind w:left="720" w:hanging="720"/>
        <w:rPr>
          <w:rFonts w:eastAsia="Times New Roman" w:cs="Arial"/>
          <w:sz w:val="22"/>
          <w:szCs w:val="22"/>
          <w:lang w:eastAsia="en-GB"/>
        </w:rPr>
      </w:pPr>
      <w:r w:rsidRPr="008332D5">
        <w:rPr>
          <w:rFonts w:eastAsia="Times New Roman" w:cs="Arial"/>
          <w:sz w:val="22"/>
          <w:szCs w:val="22"/>
          <w:lang w:eastAsia="en-GB"/>
        </w:rPr>
        <w:t xml:space="preserve">                                                              </w:t>
      </w:r>
      <w:r w:rsidRPr="008332D5">
        <w:rPr>
          <w:rFonts w:eastAsia="Times New Roman" w:cs="Arial"/>
          <w:sz w:val="22"/>
          <w:szCs w:val="22"/>
          <w:lang w:eastAsia="en-GB"/>
        </w:rPr>
        <w:tab/>
        <w:t>in</w:t>
      </w:r>
      <w:r w:rsidR="00AB4E3F" w:rsidRPr="008332D5">
        <w:rPr>
          <w:rFonts w:eastAsia="Times New Roman" w:cs="Arial"/>
          <w:sz w:val="22"/>
          <w:szCs w:val="22"/>
          <w:lang w:eastAsia="en-GB"/>
        </w:rPr>
        <w:t xml:space="preserve"> writing to the Commission by the national plant protection organisation of the third country concerned</w:t>
      </w:r>
    </w:p>
    <w:p w14:paraId="566A9FCC" w14:textId="77777777" w:rsidR="00FC7C60" w:rsidRPr="008332D5" w:rsidRDefault="00FC7C60" w:rsidP="0032242A">
      <w:pPr>
        <w:rPr>
          <w:rFonts w:eastAsia="Times New Roman" w:cs="Arial"/>
          <w:sz w:val="22"/>
          <w:szCs w:val="22"/>
          <w:lang w:eastAsia="en-GB"/>
        </w:rPr>
      </w:pPr>
    </w:p>
    <w:p w14:paraId="42D1936B" w14:textId="77777777" w:rsidR="00FC7C60" w:rsidRPr="008332D5" w:rsidRDefault="00FC7C60" w:rsidP="0032242A">
      <w:pPr>
        <w:rPr>
          <w:rFonts w:eastAsia="Times New Roman" w:cs="Arial"/>
          <w:color w:val="FF0000"/>
          <w:sz w:val="22"/>
          <w:szCs w:val="22"/>
          <w:lang w:eastAsia="en-GB"/>
        </w:rPr>
      </w:pPr>
    </w:p>
    <w:p w14:paraId="37BA0DDC" w14:textId="77777777" w:rsidR="008264C5" w:rsidRPr="008332D5" w:rsidRDefault="008264C5" w:rsidP="0032242A">
      <w:pPr>
        <w:rPr>
          <w:rFonts w:eastAsia="Times New Roman" w:cs="Arial"/>
          <w:color w:val="FF0000"/>
          <w:sz w:val="22"/>
          <w:szCs w:val="22"/>
          <w:lang w:eastAsia="en-GB"/>
        </w:rPr>
      </w:pPr>
    </w:p>
    <w:p w14:paraId="147FCF2D" w14:textId="77777777" w:rsidR="008264C5" w:rsidRPr="008332D5" w:rsidRDefault="008264C5" w:rsidP="0032242A">
      <w:pPr>
        <w:rPr>
          <w:rFonts w:eastAsia="Times New Roman" w:cs="Arial"/>
          <w:color w:val="FF0000"/>
          <w:sz w:val="22"/>
          <w:szCs w:val="22"/>
          <w:lang w:eastAsia="en-GB"/>
        </w:rPr>
      </w:pPr>
    </w:p>
    <w:p w14:paraId="1D62047A" w14:textId="77777777" w:rsidR="00FC7C60" w:rsidRPr="008332D5" w:rsidRDefault="00FC7C60" w:rsidP="0032242A">
      <w:pPr>
        <w:rPr>
          <w:rFonts w:eastAsia="Times New Roman" w:cs="Arial"/>
          <w:color w:val="FF0000"/>
          <w:sz w:val="22"/>
          <w:szCs w:val="22"/>
          <w:lang w:eastAsia="en-GB"/>
        </w:rPr>
      </w:pPr>
    </w:p>
    <w:p w14:paraId="7E2C8203" w14:textId="77777777" w:rsidR="00FC7C60" w:rsidRPr="008332D5" w:rsidRDefault="00FC7C60" w:rsidP="0032242A">
      <w:pPr>
        <w:rPr>
          <w:rFonts w:eastAsia="Times New Roman" w:cs="Arial"/>
          <w:color w:val="FF0000"/>
          <w:sz w:val="22"/>
          <w:szCs w:val="22"/>
          <w:lang w:eastAsia="en-GB"/>
        </w:rPr>
      </w:pPr>
    </w:p>
    <w:p w14:paraId="59E49D63" w14:textId="77777777" w:rsidR="00FC7C60" w:rsidRPr="008332D5" w:rsidRDefault="00FC7C60" w:rsidP="0032242A">
      <w:pPr>
        <w:rPr>
          <w:rFonts w:eastAsia="Times New Roman" w:cs="Arial"/>
          <w:color w:val="FF0000"/>
          <w:sz w:val="22"/>
          <w:szCs w:val="22"/>
          <w:lang w:eastAsia="en-GB"/>
        </w:rPr>
      </w:pPr>
    </w:p>
    <w:p w14:paraId="6ECFBD22" w14:textId="77777777" w:rsidR="00FC7C60" w:rsidRPr="008332D5" w:rsidRDefault="00FC7C60" w:rsidP="0032242A">
      <w:pPr>
        <w:rPr>
          <w:rFonts w:eastAsia="Times New Roman" w:cs="Arial"/>
          <w:color w:val="FF0000"/>
          <w:sz w:val="22"/>
          <w:szCs w:val="22"/>
          <w:lang w:eastAsia="en-GB"/>
        </w:rPr>
      </w:pPr>
    </w:p>
    <w:p w14:paraId="00E6AD69" w14:textId="77777777" w:rsidR="00FC7C60" w:rsidRPr="008332D5" w:rsidRDefault="00FC7C60" w:rsidP="0032242A">
      <w:pPr>
        <w:rPr>
          <w:rFonts w:eastAsia="Times New Roman" w:cs="Arial"/>
          <w:color w:val="FF0000"/>
          <w:sz w:val="22"/>
          <w:szCs w:val="22"/>
          <w:lang w:eastAsia="en-GB"/>
        </w:rPr>
      </w:pPr>
    </w:p>
    <w:p w14:paraId="4408DF14" w14:textId="77777777" w:rsidR="00FC7C60" w:rsidRPr="008332D5" w:rsidRDefault="00FC7C60" w:rsidP="0032242A">
      <w:pPr>
        <w:rPr>
          <w:rFonts w:eastAsia="Times New Roman" w:cs="Arial"/>
          <w:color w:val="FF0000"/>
          <w:sz w:val="22"/>
          <w:szCs w:val="22"/>
          <w:lang w:eastAsia="en-GB"/>
        </w:rPr>
      </w:pPr>
    </w:p>
    <w:p w14:paraId="24BAE153" w14:textId="77777777" w:rsidR="00FC7C60" w:rsidRPr="008332D5" w:rsidRDefault="00FC7C60" w:rsidP="0032242A">
      <w:pPr>
        <w:rPr>
          <w:rFonts w:eastAsia="Times New Roman" w:cs="Arial"/>
          <w:color w:val="FF0000"/>
          <w:sz w:val="22"/>
          <w:szCs w:val="22"/>
          <w:lang w:eastAsia="en-GB"/>
        </w:rPr>
      </w:pPr>
    </w:p>
    <w:p w14:paraId="6146D8FF" w14:textId="77777777" w:rsidR="00FC7C60" w:rsidRPr="008332D5" w:rsidRDefault="00FC7C60" w:rsidP="0032242A">
      <w:pPr>
        <w:rPr>
          <w:rFonts w:eastAsia="Times New Roman" w:cs="Arial"/>
          <w:color w:val="FF0000"/>
          <w:sz w:val="22"/>
          <w:szCs w:val="22"/>
          <w:lang w:eastAsia="en-GB"/>
        </w:rPr>
      </w:pPr>
    </w:p>
    <w:p w14:paraId="54DF6A71" w14:textId="77777777" w:rsidR="00FC7C60" w:rsidRPr="008332D5" w:rsidRDefault="00FC7C60" w:rsidP="0032242A">
      <w:pPr>
        <w:rPr>
          <w:rFonts w:eastAsia="Times New Roman" w:cs="Arial"/>
          <w:color w:val="FF0000"/>
          <w:sz w:val="22"/>
          <w:szCs w:val="22"/>
          <w:lang w:eastAsia="en-GB"/>
        </w:rPr>
      </w:pPr>
    </w:p>
    <w:p w14:paraId="7FE25C8A" w14:textId="77777777" w:rsidR="0032242A" w:rsidRPr="008332D5" w:rsidRDefault="0032242A" w:rsidP="0032242A">
      <w:pPr>
        <w:rPr>
          <w:rFonts w:eastAsia="Times New Roman" w:cs="Arial"/>
          <w:color w:val="FF0000"/>
          <w:sz w:val="22"/>
          <w:szCs w:val="22"/>
          <w:lang w:eastAsia="en-GB"/>
        </w:rPr>
      </w:pPr>
    </w:p>
    <w:p w14:paraId="2A051923" w14:textId="5E33E55F" w:rsidR="0032242A" w:rsidRPr="008332D5" w:rsidRDefault="00FC7C60" w:rsidP="00FC7C60">
      <w:pPr>
        <w:ind w:left="720"/>
        <w:rPr>
          <w:rFonts w:eastAsia="Times New Roman" w:cs="Arial"/>
          <w:color w:val="70AD47" w:themeColor="accent6"/>
          <w:szCs w:val="20"/>
          <w:lang w:eastAsia="en-GB"/>
        </w:rPr>
      </w:pPr>
      <w:r w:rsidRPr="008332D5">
        <w:rPr>
          <w:rFonts w:eastAsia="Times New Roman" w:cs="Arial"/>
          <w:color w:val="385623" w:themeColor="accent6" w:themeShade="80"/>
          <w:szCs w:val="20"/>
          <w:lang w:eastAsia="en-GB"/>
        </w:rPr>
        <w:t xml:space="preserve">     </w:t>
      </w:r>
      <w:r w:rsidR="0032242A" w:rsidRPr="008332D5">
        <w:rPr>
          <w:rFonts w:eastAsia="Times New Roman" w:cs="Arial"/>
          <w:color w:val="385623" w:themeColor="accent6" w:themeShade="80"/>
          <w:szCs w:val="20"/>
          <w:lang w:eastAsia="en-GB"/>
        </w:rPr>
        <w:t>Sustainability at the heart of a living, working, active landscape valued by everyone.</w:t>
      </w:r>
    </w:p>
    <w:p w14:paraId="20A2290F" w14:textId="0F7AD1D7" w:rsidR="0032242A" w:rsidRPr="008332D5" w:rsidRDefault="000066D9" w:rsidP="00FC7C60">
      <w:pPr>
        <w:jc w:val="center"/>
        <w:rPr>
          <w:rFonts w:eastAsia="Times New Roman" w:cs="Arial"/>
          <w:sz w:val="22"/>
          <w:szCs w:val="22"/>
          <w:lang w:eastAsia="en-GB"/>
        </w:rPr>
      </w:pPr>
      <w:r w:rsidRPr="008332D5">
        <w:rPr>
          <w:noProof/>
        </w:rPr>
        <w:drawing>
          <wp:inline distT="0" distB="0" distL="0" distR="0" wp14:anchorId="75D0D37C" wp14:editId="4C9A8D35">
            <wp:extent cx="8315871" cy="1112292"/>
            <wp:effectExtent l="0" t="0" r="0" b="0"/>
            <wp:docPr id="1895765632" name="Picture 1895765632" descr="A green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65632" name="Picture 1895765632" descr="A green and white rectangular object with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0352" cy="1130280"/>
                    </a:xfrm>
                    <a:prstGeom prst="rect">
                      <a:avLst/>
                    </a:prstGeom>
                    <a:noFill/>
                    <a:ln>
                      <a:noFill/>
                    </a:ln>
                  </pic:spPr>
                </pic:pic>
              </a:graphicData>
            </a:graphic>
          </wp:inline>
        </w:drawing>
      </w:r>
    </w:p>
    <w:p w14:paraId="080DFA05" w14:textId="23254751" w:rsidR="0032242A" w:rsidRPr="008332D5" w:rsidRDefault="0032242A" w:rsidP="0032242A">
      <w:pPr>
        <w:rPr>
          <w:rFonts w:cs="Arial"/>
          <w:b/>
          <w:sz w:val="22"/>
          <w:szCs w:val="22"/>
        </w:rPr>
      </w:pPr>
      <w:bookmarkStart w:id="1" w:name="_Toc95311181"/>
      <w:bookmarkStart w:id="2" w:name="_Toc93393042"/>
      <w:r w:rsidRPr="008332D5">
        <w:rPr>
          <w:rFonts w:cs="Arial"/>
          <w:b/>
          <w:sz w:val="22"/>
          <w:szCs w:val="22"/>
        </w:rPr>
        <w:lastRenderedPageBreak/>
        <w:t>INDEX</w:t>
      </w:r>
    </w:p>
    <w:p w14:paraId="1B3D55EE" w14:textId="77777777" w:rsidR="0032242A" w:rsidRPr="008332D5" w:rsidRDefault="0032242A" w:rsidP="0032242A">
      <w:pPr>
        <w:rPr>
          <w:rFonts w:cs="Arial"/>
          <w:b/>
          <w:sz w:val="22"/>
          <w:szCs w:val="22"/>
        </w:rPr>
      </w:pPr>
      <w:r w:rsidRPr="008332D5">
        <w:rPr>
          <w:rFonts w:cs="Arial"/>
          <w:b/>
          <w:sz w:val="22"/>
          <w:szCs w:val="22"/>
        </w:rPr>
        <w:t>ALPHABETICAL PLANT FINDER FOR ADDITIONAL DECLARATIONS</w:t>
      </w:r>
      <w:bookmarkEnd w:id="1"/>
      <w:r w:rsidRPr="008332D5">
        <w:rPr>
          <w:rFonts w:cs="Arial"/>
          <w:b/>
          <w:sz w:val="22"/>
          <w:szCs w:val="22"/>
        </w:rPr>
        <w:t xml:space="preserve"> </w:t>
      </w:r>
    </w:p>
    <w:p w14:paraId="1B164336" w14:textId="77777777" w:rsidR="0032242A" w:rsidRPr="008332D5" w:rsidRDefault="0032242A" w:rsidP="0032242A">
      <w:pPr>
        <w:rPr>
          <w:rFonts w:cs="Arial"/>
          <w:sz w:val="22"/>
          <w:szCs w:val="22"/>
        </w:rPr>
      </w:pPr>
      <w:bookmarkStart w:id="3" w:name="_Toc95311182"/>
    </w:p>
    <w:p w14:paraId="401D277D" w14:textId="09558FB0" w:rsidR="0032242A" w:rsidRPr="008332D5" w:rsidRDefault="0032242A" w:rsidP="0032242A">
      <w:pPr>
        <w:rPr>
          <w:rFonts w:cs="Arial"/>
          <w:sz w:val="22"/>
          <w:szCs w:val="22"/>
        </w:rPr>
      </w:pPr>
      <w:r w:rsidRPr="008332D5">
        <w:rPr>
          <w:rFonts w:cs="Arial"/>
          <w:sz w:val="22"/>
          <w:szCs w:val="22"/>
        </w:rPr>
        <w:t>1.  Additional Declaration</w:t>
      </w:r>
      <w:bookmarkEnd w:id="2"/>
      <w:r w:rsidRPr="008332D5">
        <w:rPr>
          <w:rFonts w:cs="Arial"/>
          <w:sz w:val="22"/>
          <w:szCs w:val="22"/>
        </w:rPr>
        <w:t xml:space="preserve">s given in </w:t>
      </w:r>
      <w:r w:rsidRPr="008332D5">
        <w:rPr>
          <w:rFonts w:cs="Arial"/>
          <w:b/>
          <w:sz w:val="22"/>
          <w:szCs w:val="22"/>
        </w:rPr>
        <w:t>Part 1</w:t>
      </w:r>
      <w:r w:rsidRPr="008332D5">
        <w:rPr>
          <w:rFonts w:cs="Arial"/>
          <w:sz w:val="22"/>
          <w:szCs w:val="22"/>
        </w:rPr>
        <w:t xml:space="preserve"> (AD), Additional Declarations for Protected Zones given in </w:t>
      </w:r>
      <w:r w:rsidRPr="008332D5">
        <w:rPr>
          <w:rFonts w:cs="Arial"/>
          <w:b/>
          <w:sz w:val="22"/>
          <w:szCs w:val="22"/>
        </w:rPr>
        <w:t>Part 2</w:t>
      </w:r>
      <w:r w:rsidRPr="008332D5">
        <w:rPr>
          <w:rFonts w:cs="Arial"/>
          <w:sz w:val="22"/>
          <w:szCs w:val="22"/>
        </w:rPr>
        <w:t xml:space="preserve"> (PZ) and Additional Declarations for Emergency Measures</w:t>
      </w:r>
      <w:bookmarkEnd w:id="3"/>
      <w:r w:rsidRPr="008332D5">
        <w:rPr>
          <w:rFonts w:cs="Arial"/>
          <w:sz w:val="22"/>
          <w:szCs w:val="22"/>
        </w:rPr>
        <w:t xml:space="preserve"> given in </w:t>
      </w:r>
      <w:r w:rsidRPr="008332D5">
        <w:rPr>
          <w:rFonts w:cs="Arial"/>
          <w:b/>
          <w:sz w:val="22"/>
          <w:szCs w:val="22"/>
        </w:rPr>
        <w:t>Part 3</w:t>
      </w:r>
      <w:r w:rsidRPr="008332D5">
        <w:rPr>
          <w:rFonts w:cs="Arial"/>
          <w:sz w:val="22"/>
          <w:szCs w:val="22"/>
        </w:rPr>
        <w:t xml:space="preserve"> (EM).   They have been colour coded as follows:   </w:t>
      </w:r>
    </w:p>
    <w:p w14:paraId="3980BB14" w14:textId="77777777" w:rsidR="0032242A" w:rsidRPr="008332D5" w:rsidRDefault="0032242A" w:rsidP="0032242A">
      <w:r w:rsidRPr="008332D5">
        <w:rPr>
          <w:noProof/>
          <w:lang w:eastAsia="en-GB"/>
        </w:rPr>
        <mc:AlternateContent>
          <mc:Choice Requires="wps">
            <w:drawing>
              <wp:anchor distT="0" distB="0" distL="114300" distR="114300" simplePos="0" relativeHeight="251658242" behindDoc="0" locked="0" layoutInCell="1" allowOverlap="1" wp14:anchorId="5C55F1C9" wp14:editId="68299956">
                <wp:simplePos x="0" y="0"/>
                <wp:positionH relativeFrom="column">
                  <wp:posOffset>1004570</wp:posOffset>
                </wp:positionH>
                <wp:positionV relativeFrom="paragraph">
                  <wp:posOffset>117475</wp:posOffset>
                </wp:positionV>
                <wp:extent cx="41910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rgbClr val="FED2E2"/>
                        </a:solidFill>
                        <a:ln w="6350">
                          <a:solidFill>
                            <a:prstClr val="black"/>
                          </a:solidFill>
                        </a:ln>
                        <a:effectLst/>
                      </wps:spPr>
                      <wps:txbx>
                        <w:txbxContent>
                          <w:p w14:paraId="68794147" w14:textId="77777777" w:rsidR="0032242A" w:rsidRDefault="0032242A" w:rsidP="0032242A">
                            <w:r>
                              <w: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5F1C9" id="_x0000_t202" coordsize="21600,21600" o:spt="202" path="m,l,21600r21600,l21600,xe">
                <v:stroke joinstyle="miter"/>
                <v:path gradientshapeok="t" o:connecttype="rect"/>
              </v:shapetype>
              <v:shape id="Text Box 4" o:spid="_x0000_s1026" type="#_x0000_t202" style="position:absolute;margin-left:79.1pt;margin-top:9.25pt;width:33pt;height:20.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" fillcolor="#fed2e2" strokeweight=".5pt">
                <v:textbox>
                  <w:txbxContent>
                    <w:p w14:paraId="68794147" w14:textId="77777777" w:rsidR="0032242A" w:rsidRDefault="0032242A" w:rsidP="0032242A">
                      <w:r>
                        <w:t>EM</w:t>
                      </w:r>
                    </w:p>
                  </w:txbxContent>
                </v:textbox>
              </v:shape>
            </w:pict>
          </mc:Fallback>
        </mc:AlternateContent>
      </w:r>
      <w:r w:rsidRPr="008332D5">
        <w:rPr>
          <w:noProof/>
          <w:lang w:eastAsia="en-GB"/>
        </w:rPr>
        <mc:AlternateContent>
          <mc:Choice Requires="wps">
            <w:drawing>
              <wp:anchor distT="0" distB="0" distL="114300" distR="114300" simplePos="0" relativeHeight="251658241" behindDoc="0" locked="0" layoutInCell="1" allowOverlap="1" wp14:anchorId="1EEC78F9" wp14:editId="70E99E2E">
                <wp:simplePos x="0" y="0"/>
                <wp:positionH relativeFrom="column">
                  <wp:posOffset>528320</wp:posOffset>
                </wp:positionH>
                <wp:positionV relativeFrom="paragraph">
                  <wp:posOffset>117475</wp:posOffset>
                </wp:positionV>
                <wp:extent cx="36195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61950" cy="247650"/>
                        </a:xfrm>
                        <a:prstGeom prst="rect">
                          <a:avLst/>
                        </a:prstGeom>
                        <a:solidFill>
                          <a:srgbClr val="FFC000">
                            <a:lumMod val="20000"/>
                            <a:lumOff val="80000"/>
                          </a:srgbClr>
                        </a:solidFill>
                        <a:ln w="6350">
                          <a:solidFill>
                            <a:prstClr val="black"/>
                          </a:solidFill>
                        </a:ln>
                        <a:effectLst/>
                      </wps:spPr>
                      <wps:txbx>
                        <w:txbxContent>
                          <w:p w14:paraId="0ECA24D3" w14:textId="77777777" w:rsidR="0032242A" w:rsidRDefault="0032242A" w:rsidP="0032242A">
                            <w:r>
                              <w:t>PZ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C78F9" id="Text Box 2" o:spid="_x0000_s1027" type="#_x0000_t202" style="position:absolute;margin-left:41.6pt;margin-top:9.25pt;width:28.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" fillcolor="#fff2cc" strokeweight=".5pt">
                <v:textbox>
                  <w:txbxContent>
                    <w:p w14:paraId="0ECA24D3" w14:textId="77777777" w:rsidR="0032242A" w:rsidRDefault="0032242A" w:rsidP="0032242A">
                      <w:r>
                        <w:t>PZ</w:t>
                      </w:r>
                    </w:p>
                  </w:txbxContent>
                </v:textbox>
              </v:shape>
            </w:pict>
          </mc:Fallback>
        </mc:AlternateContent>
      </w:r>
      <w:r w:rsidRPr="008332D5">
        <w:rPr>
          <w:noProof/>
          <w:lang w:eastAsia="en-GB"/>
        </w:rPr>
        <mc:AlternateContent>
          <mc:Choice Requires="wps">
            <w:drawing>
              <wp:anchor distT="0" distB="0" distL="114300" distR="114300" simplePos="0" relativeHeight="251658240" behindDoc="0" locked="0" layoutInCell="1" allowOverlap="1" wp14:anchorId="4D662D9E" wp14:editId="63F0D73F">
                <wp:simplePos x="0" y="0"/>
                <wp:positionH relativeFrom="column">
                  <wp:posOffset>42546</wp:posOffset>
                </wp:positionH>
                <wp:positionV relativeFrom="paragraph">
                  <wp:posOffset>107950</wp:posOffset>
                </wp:positionV>
                <wp:extent cx="381000" cy="2476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ysClr val="window" lastClr="FFFFFF"/>
                        </a:solidFill>
                        <a:ln w="6350">
                          <a:solidFill>
                            <a:prstClr val="black"/>
                          </a:solidFill>
                        </a:ln>
                        <a:effectLst/>
                      </wps:spPr>
                      <wps:txbx>
                        <w:txbxContent>
                          <w:p w14:paraId="7BF378EF" w14:textId="77777777" w:rsidR="0032242A" w:rsidRPr="00C4575A" w:rsidRDefault="0032242A" w:rsidP="0032242A">
                            <w:r>
                              <w:t>A</w:t>
                            </w:r>
                            <w:r w:rsidRPr="00C4575A">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2D9E" id="Text Box 3" o:spid="_x0000_s1028" type="#_x0000_t202" style="position:absolute;margin-left:3.35pt;margin-top:8.5pt;width:30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" fillcolor="window" strokeweight=".5pt">
                <v:textbox>
                  <w:txbxContent>
                    <w:p w14:paraId="7BF378EF" w14:textId="77777777" w:rsidR="0032242A" w:rsidRPr="00C4575A" w:rsidRDefault="0032242A" w:rsidP="0032242A">
                      <w:r>
                        <w:t>A</w:t>
                      </w:r>
                      <w:r w:rsidRPr="00C4575A">
                        <w:t>D</w:t>
                      </w:r>
                    </w:p>
                  </w:txbxContent>
                </v:textbox>
              </v:shape>
            </w:pict>
          </mc:Fallback>
        </mc:AlternateContent>
      </w:r>
    </w:p>
    <w:p w14:paraId="1A95D1D9" w14:textId="77777777" w:rsidR="0032242A" w:rsidRPr="008332D5" w:rsidRDefault="0032242A" w:rsidP="0032242A">
      <w:pPr>
        <w:keepNext/>
        <w:keepLines/>
        <w:spacing w:line="276" w:lineRule="auto"/>
        <w:outlineLvl w:val="0"/>
        <w:rPr>
          <w:rFonts w:eastAsiaTheme="majorEastAsia" w:cstheme="majorBidi"/>
          <w:b/>
          <w:color w:val="5B9BD5" w:themeColor="accent1"/>
          <w:sz w:val="28"/>
          <w:szCs w:val="28"/>
        </w:rPr>
      </w:pPr>
      <w:bookmarkStart w:id="4" w:name="_Toc98317827"/>
    </w:p>
    <w:p w14:paraId="00A034AC" w14:textId="77777777" w:rsidR="0032242A" w:rsidRPr="008332D5" w:rsidRDefault="0032242A" w:rsidP="0032242A">
      <w:pPr>
        <w:keepNext/>
        <w:keepLines/>
        <w:outlineLvl w:val="1"/>
        <w:rPr>
          <w:rFonts w:eastAsiaTheme="majorEastAsia" w:cs="Arial"/>
          <w:b/>
          <w:iCs/>
          <w:color w:val="000000" w:themeColor="text1"/>
          <w:sz w:val="22"/>
          <w:szCs w:val="22"/>
        </w:rPr>
      </w:pPr>
    </w:p>
    <w:p w14:paraId="2F5DE439" w14:textId="5FAF0D41" w:rsidR="0032242A" w:rsidRPr="008332D5" w:rsidRDefault="0032242A" w:rsidP="004E6007">
      <w:pPr>
        <w:rPr>
          <w:rFonts w:cs="Arial"/>
          <w:sz w:val="22"/>
          <w:szCs w:val="22"/>
        </w:rPr>
      </w:pPr>
      <w:r w:rsidRPr="008332D5">
        <w:rPr>
          <w:rFonts w:cs="Arial"/>
          <w:sz w:val="22"/>
          <w:szCs w:val="22"/>
        </w:rPr>
        <w:t xml:space="preserve">2.   </w:t>
      </w:r>
      <w:r w:rsidRPr="008332D5">
        <w:rPr>
          <w:rFonts w:cs="Arial"/>
          <w:b/>
          <w:sz w:val="22"/>
          <w:szCs w:val="22"/>
        </w:rPr>
        <w:t xml:space="preserve">Table </w:t>
      </w:r>
      <w:r w:rsidR="000A2666" w:rsidRPr="008332D5">
        <w:rPr>
          <w:rFonts w:cs="Arial"/>
          <w:b/>
          <w:sz w:val="22"/>
          <w:szCs w:val="22"/>
        </w:rPr>
        <w:t>1</w:t>
      </w:r>
      <w:r w:rsidRPr="008332D5">
        <w:rPr>
          <w:rFonts w:cs="Arial"/>
          <w:sz w:val="22"/>
          <w:szCs w:val="22"/>
        </w:rPr>
        <w:t xml:space="preserve"> lists the Taxa of </w:t>
      </w:r>
      <w:r w:rsidRPr="008332D5">
        <w:rPr>
          <w:rFonts w:cs="Arial"/>
          <w:i/>
          <w:sz w:val="22"/>
          <w:szCs w:val="22"/>
        </w:rPr>
        <w:t>Palmae</w:t>
      </w:r>
      <w:r w:rsidRPr="008332D5">
        <w:rPr>
          <w:rFonts w:cs="Arial"/>
          <w:sz w:val="22"/>
          <w:szCs w:val="22"/>
        </w:rPr>
        <w:t xml:space="preserve"> plants for planting (PZ – 3</w:t>
      </w:r>
      <w:r w:rsidR="00C23586" w:rsidRPr="008332D5">
        <w:rPr>
          <w:rFonts w:cs="Arial"/>
          <w:sz w:val="22"/>
          <w:szCs w:val="22"/>
        </w:rPr>
        <w:t>0</w:t>
      </w:r>
      <w:r w:rsidRPr="008332D5">
        <w:rPr>
          <w:rFonts w:cs="Arial"/>
          <w:sz w:val="22"/>
          <w:szCs w:val="22"/>
        </w:rPr>
        <w:t xml:space="preserve">), and </w:t>
      </w:r>
      <w:r w:rsidRPr="008332D5">
        <w:rPr>
          <w:rFonts w:cs="Arial"/>
          <w:b/>
          <w:sz w:val="22"/>
          <w:szCs w:val="22"/>
        </w:rPr>
        <w:t xml:space="preserve">Table </w:t>
      </w:r>
      <w:r w:rsidR="00574EE3" w:rsidRPr="008332D5">
        <w:rPr>
          <w:rFonts w:cs="Arial"/>
          <w:b/>
          <w:sz w:val="22"/>
          <w:szCs w:val="22"/>
        </w:rPr>
        <w:t>2</w:t>
      </w:r>
      <w:r w:rsidRPr="008332D5">
        <w:rPr>
          <w:rFonts w:cs="Arial"/>
          <w:sz w:val="22"/>
          <w:szCs w:val="22"/>
        </w:rPr>
        <w:t xml:space="preserve"> lists</w:t>
      </w:r>
      <w:r w:rsidRPr="008332D5">
        <w:rPr>
          <w:rFonts w:cs="Arial"/>
          <w:i/>
          <w:sz w:val="22"/>
          <w:szCs w:val="22"/>
        </w:rPr>
        <w:t xml:space="preserve"> Xylella fastidiosa </w:t>
      </w:r>
      <w:r w:rsidRPr="008332D5">
        <w:rPr>
          <w:rFonts w:cs="Arial"/>
          <w:sz w:val="22"/>
          <w:szCs w:val="22"/>
        </w:rPr>
        <w:t xml:space="preserve">Host Plants (EM – No </w:t>
      </w:r>
      <w:r w:rsidR="00E67BF3" w:rsidRPr="008332D5">
        <w:rPr>
          <w:rFonts w:cs="Arial"/>
          <w:sz w:val="22"/>
          <w:szCs w:val="22"/>
        </w:rPr>
        <w:t>9</w:t>
      </w:r>
      <w:r w:rsidRPr="008332D5">
        <w:rPr>
          <w:rFonts w:cs="Arial"/>
          <w:sz w:val="22"/>
          <w:szCs w:val="22"/>
        </w:rPr>
        <w:t xml:space="preserve">). </w:t>
      </w:r>
      <w:bookmarkEnd w:id="4"/>
    </w:p>
    <w:p w14:paraId="38B61D78" w14:textId="77777777" w:rsidR="004E6007" w:rsidRPr="008332D5" w:rsidRDefault="004E6007" w:rsidP="004E6007">
      <w:pPr>
        <w:rPr>
          <w:rFonts w:eastAsiaTheme="majorEastAsia" w:cs="Arial"/>
          <w:b/>
          <w:bCs/>
          <w:i/>
          <w:iCs/>
          <w:color w:val="000000" w:themeColor="text1"/>
          <w:sz w:val="22"/>
          <w:szCs w:val="22"/>
        </w:rPr>
      </w:pPr>
    </w:p>
    <w:bookmarkStart w:id="5" w:name="_Toc98317830" w:displacedByCustomXml="next"/>
    <w:sdt>
      <w:sdtPr>
        <w:rPr>
          <w:rFonts w:eastAsiaTheme="minorHAnsi" w:cstheme="minorBidi"/>
          <w:b w:val="0"/>
          <w:color w:val="auto"/>
          <w:sz w:val="20"/>
          <w:szCs w:val="24"/>
          <w:lang w:val="en-GB"/>
        </w:rPr>
        <w:id w:val="-1704397771"/>
        <w:docPartObj>
          <w:docPartGallery w:val="Table of Contents"/>
          <w:docPartUnique/>
        </w:docPartObj>
      </w:sdtPr>
      <w:sdtEndPr>
        <w:rPr>
          <w:bCs/>
          <w:noProof/>
        </w:rPr>
      </w:sdtEndPr>
      <w:sdtContent>
        <w:p w14:paraId="1E84782B" w14:textId="58FF177B" w:rsidR="005E6720" w:rsidRPr="008332D5" w:rsidRDefault="005E6720">
          <w:pPr>
            <w:pStyle w:val="TOCHeading"/>
          </w:pPr>
          <w:r w:rsidRPr="008332D5">
            <w:t>Table of Contents</w:t>
          </w:r>
        </w:p>
        <w:p w14:paraId="3D3FC7B3" w14:textId="1A827A1F" w:rsidR="00487E12" w:rsidRDefault="005E6720">
          <w:pPr>
            <w:pStyle w:val="TOC1"/>
            <w:rPr>
              <w:rFonts w:asciiTheme="minorHAnsi" w:eastAsiaTheme="minorEastAsia" w:hAnsiTheme="minorHAnsi" w:cstheme="minorBidi"/>
              <w:b w:val="0"/>
              <w:bCs w:val="0"/>
              <w:caps w:val="0"/>
              <w:noProof/>
              <w:kern w:val="2"/>
              <w:sz w:val="24"/>
              <w:lang w:eastAsia="en-GB"/>
              <w14:ligatures w14:val="standardContextual"/>
            </w:rPr>
          </w:pPr>
          <w:r w:rsidRPr="008332D5">
            <w:fldChar w:fldCharType="begin"/>
          </w:r>
          <w:r w:rsidRPr="008332D5">
            <w:instrText xml:space="preserve"> TOC \o "1-3" \h \z \u </w:instrText>
          </w:r>
          <w:r w:rsidRPr="008332D5">
            <w:fldChar w:fldCharType="separate"/>
          </w:r>
          <w:hyperlink w:anchor="_Toc218864503" w:history="1">
            <w:r w:rsidR="00487E12" w:rsidRPr="00070413">
              <w:rPr>
                <w:rStyle w:val="Hyperlink"/>
                <w:noProof/>
              </w:rPr>
              <w:t xml:space="preserve">PART 1 - </w:t>
            </w:r>
            <w:r w:rsidR="00487E12" w:rsidRPr="00070413">
              <w:rPr>
                <w:rStyle w:val="Hyperlink"/>
                <w:rFonts w:cs="Arial"/>
                <w:noProof/>
              </w:rPr>
              <w:t>ADDITIONAL DECLARATIONS</w:t>
            </w:r>
            <w:r w:rsidR="00487E12">
              <w:rPr>
                <w:noProof/>
                <w:webHidden/>
              </w:rPr>
              <w:tab/>
            </w:r>
            <w:r w:rsidR="00487E12">
              <w:rPr>
                <w:noProof/>
                <w:webHidden/>
              </w:rPr>
              <w:fldChar w:fldCharType="begin"/>
            </w:r>
            <w:r w:rsidR="00487E12">
              <w:rPr>
                <w:noProof/>
                <w:webHidden/>
              </w:rPr>
              <w:instrText xml:space="preserve"> PAGEREF _Toc218864503 \h </w:instrText>
            </w:r>
            <w:r w:rsidR="00487E12">
              <w:rPr>
                <w:noProof/>
                <w:webHidden/>
              </w:rPr>
            </w:r>
            <w:r w:rsidR="00487E12">
              <w:rPr>
                <w:noProof/>
                <w:webHidden/>
              </w:rPr>
              <w:fldChar w:fldCharType="separate"/>
            </w:r>
            <w:r w:rsidR="00487E12">
              <w:rPr>
                <w:noProof/>
                <w:webHidden/>
              </w:rPr>
              <w:t>9</w:t>
            </w:r>
            <w:r w:rsidR="00487E12">
              <w:rPr>
                <w:noProof/>
                <w:webHidden/>
              </w:rPr>
              <w:fldChar w:fldCharType="end"/>
            </w:r>
          </w:hyperlink>
        </w:p>
        <w:p w14:paraId="52DCF924" w14:textId="32CCAF80"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04" w:history="1">
            <w:r w:rsidRPr="00070413">
              <w:rPr>
                <w:rStyle w:val="Hyperlink"/>
                <w:rFonts w:eastAsiaTheme="majorEastAsia" w:cs="Arial"/>
                <w:iCs/>
                <w:noProof/>
              </w:rPr>
              <w:t>1.</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rFonts w:eastAsiaTheme="majorEastAsia" w:cs="Arial"/>
                <w:iCs/>
                <w:noProof/>
              </w:rPr>
              <w:t>Growing Medium</w:t>
            </w:r>
            <w:r>
              <w:rPr>
                <w:noProof/>
                <w:webHidden/>
              </w:rPr>
              <w:tab/>
            </w:r>
            <w:r>
              <w:rPr>
                <w:noProof/>
                <w:webHidden/>
              </w:rPr>
              <w:fldChar w:fldCharType="begin"/>
            </w:r>
            <w:r>
              <w:rPr>
                <w:noProof/>
                <w:webHidden/>
              </w:rPr>
              <w:instrText xml:space="preserve"> PAGEREF _Toc218864504 \h </w:instrText>
            </w:r>
            <w:r>
              <w:rPr>
                <w:noProof/>
                <w:webHidden/>
              </w:rPr>
            </w:r>
            <w:r>
              <w:rPr>
                <w:noProof/>
                <w:webHidden/>
              </w:rPr>
              <w:fldChar w:fldCharType="separate"/>
            </w:r>
            <w:r>
              <w:rPr>
                <w:noProof/>
                <w:webHidden/>
              </w:rPr>
              <w:t>9</w:t>
            </w:r>
            <w:r>
              <w:rPr>
                <w:noProof/>
                <w:webHidden/>
              </w:rPr>
              <w:fldChar w:fldCharType="end"/>
            </w:r>
          </w:hyperlink>
        </w:p>
        <w:p w14:paraId="024EAF20" w14:textId="449F0F44"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05" w:history="1">
            <w:r w:rsidRPr="00070413">
              <w:rPr>
                <w:rStyle w:val="Hyperlink"/>
              </w:rPr>
              <w:t>AD 1 Growing medium</w:t>
            </w:r>
            <w:r>
              <w:rPr>
                <w:webHidden/>
              </w:rPr>
              <w:tab/>
            </w:r>
            <w:r>
              <w:rPr>
                <w:webHidden/>
              </w:rPr>
              <w:fldChar w:fldCharType="begin"/>
            </w:r>
            <w:r>
              <w:rPr>
                <w:webHidden/>
              </w:rPr>
              <w:instrText xml:space="preserve"> PAGEREF _Toc218864505 \h </w:instrText>
            </w:r>
            <w:r>
              <w:rPr>
                <w:webHidden/>
              </w:rPr>
            </w:r>
            <w:r>
              <w:rPr>
                <w:webHidden/>
              </w:rPr>
              <w:fldChar w:fldCharType="separate"/>
            </w:r>
            <w:r>
              <w:rPr>
                <w:webHidden/>
              </w:rPr>
              <w:t>9</w:t>
            </w:r>
            <w:r>
              <w:rPr>
                <w:webHidden/>
              </w:rPr>
              <w:fldChar w:fldCharType="end"/>
            </w:r>
          </w:hyperlink>
        </w:p>
        <w:p w14:paraId="1FA11852" w14:textId="5C48A24F"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06" w:history="1">
            <w:r w:rsidRPr="00070413">
              <w:rPr>
                <w:rStyle w:val="Hyperlink"/>
                <w:rFonts w:eastAsiaTheme="majorEastAsia" w:cs="Arial"/>
                <w:iCs/>
                <w:noProof/>
              </w:rPr>
              <w:t>2.</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rFonts w:eastAsiaTheme="majorEastAsia" w:cs="Arial"/>
                <w:iCs/>
                <w:noProof/>
              </w:rPr>
              <w:t>Cut Flowers</w:t>
            </w:r>
            <w:r>
              <w:rPr>
                <w:noProof/>
                <w:webHidden/>
              </w:rPr>
              <w:tab/>
            </w:r>
            <w:r>
              <w:rPr>
                <w:noProof/>
                <w:webHidden/>
              </w:rPr>
              <w:fldChar w:fldCharType="begin"/>
            </w:r>
            <w:r>
              <w:rPr>
                <w:noProof/>
                <w:webHidden/>
              </w:rPr>
              <w:instrText xml:space="preserve"> PAGEREF _Toc218864506 \h </w:instrText>
            </w:r>
            <w:r>
              <w:rPr>
                <w:noProof/>
                <w:webHidden/>
              </w:rPr>
            </w:r>
            <w:r>
              <w:rPr>
                <w:noProof/>
                <w:webHidden/>
              </w:rPr>
              <w:fldChar w:fldCharType="separate"/>
            </w:r>
            <w:r>
              <w:rPr>
                <w:noProof/>
                <w:webHidden/>
              </w:rPr>
              <w:t>9</w:t>
            </w:r>
            <w:r>
              <w:rPr>
                <w:noProof/>
                <w:webHidden/>
              </w:rPr>
              <w:fldChar w:fldCharType="end"/>
            </w:r>
          </w:hyperlink>
        </w:p>
        <w:p w14:paraId="022ED664" w14:textId="0F33E94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07" w:history="1">
            <w:r w:rsidRPr="00070413">
              <w:rPr>
                <w:rStyle w:val="Hyperlink"/>
              </w:rPr>
              <w:t>AD 28 Chrysanthemum</w:t>
            </w:r>
            <w:r>
              <w:rPr>
                <w:webHidden/>
              </w:rPr>
              <w:tab/>
            </w:r>
            <w:r>
              <w:rPr>
                <w:webHidden/>
              </w:rPr>
              <w:fldChar w:fldCharType="begin"/>
            </w:r>
            <w:r>
              <w:rPr>
                <w:webHidden/>
              </w:rPr>
              <w:instrText xml:space="preserve"> PAGEREF _Toc218864507 \h </w:instrText>
            </w:r>
            <w:r>
              <w:rPr>
                <w:webHidden/>
              </w:rPr>
            </w:r>
            <w:r>
              <w:rPr>
                <w:webHidden/>
              </w:rPr>
              <w:fldChar w:fldCharType="separate"/>
            </w:r>
            <w:r>
              <w:rPr>
                <w:webHidden/>
              </w:rPr>
              <w:t>9</w:t>
            </w:r>
            <w:r>
              <w:rPr>
                <w:webHidden/>
              </w:rPr>
              <w:fldChar w:fldCharType="end"/>
            </w:r>
          </w:hyperlink>
        </w:p>
        <w:p w14:paraId="59E36137" w14:textId="3282948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08" w:history="1">
            <w:r w:rsidRPr="00070413">
              <w:rPr>
                <w:rStyle w:val="Hyperlink"/>
              </w:rPr>
              <w:t>AD 28 Dianthus</w:t>
            </w:r>
            <w:r>
              <w:rPr>
                <w:webHidden/>
              </w:rPr>
              <w:tab/>
            </w:r>
            <w:r>
              <w:rPr>
                <w:webHidden/>
              </w:rPr>
              <w:fldChar w:fldCharType="begin"/>
            </w:r>
            <w:r>
              <w:rPr>
                <w:webHidden/>
              </w:rPr>
              <w:instrText xml:space="preserve"> PAGEREF _Toc218864508 \h </w:instrText>
            </w:r>
            <w:r>
              <w:rPr>
                <w:webHidden/>
              </w:rPr>
            </w:r>
            <w:r>
              <w:rPr>
                <w:webHidden/>
              </w:rPr>
              <w:fldChar w:fldCharType="separate"/>
            </w:r>
            <w:r>
              <w:rPr>
                <w:webHidden/>
              </w:rPr>
              <w:t>9</w:t>
            </w:r>
            <w:r>
              <w:rPr>
                <w:webHidden/>
              </w:rPr>
              <w:fldChar w:fldCharType="end"/>
            </w:r>
          </w:hyperlink>
        </w:p>
        <w:p w14:paraId="03155F3E" w14:textId="6635663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09" w:history="1">
            <w:r w:rsidRPr="00070413">
              <w:rPr>
                <w:rStyle w:val="Hyperlink"/>
              </w:rPr>
              <w:t>AD 28 Gypsophila</w:t>
            </w:r>
            <w:r>
              <w:rPr>
                <w:webHidden/>
              </w:rPr>
              <w:tab/>
            </w:r>
            <w:r>
              <w:rPr>
                <w:webHidden/>
              </w:rPr>
              <w:fldChar w:fldCharType="begin"/>
            </w:r>
            <w:r>
              <w:rPr>
                <w:webHidden/>
              </w:rPr>
              <w:instrText xml:space="preserve"> PAGEREF _Toc218864509 \h </w:instrText>
            </w:r>
            <w:r>
              <w:rPr>
                <w:webHidden/>
              </w:rPr>
            </w:r>
            <w:r>
              <w:rPr>
                <w:webHidden/>
              </w:rPr>
              <w:fldChar w:fldCharType="separate"/>
            </w:r>
            <w:r>
              <w:rPr>
                <w:webHidden/>
              </w:rPr>
              <w:t>9</w:t>
            </w:r>
            <w:r>
              <w:rPr>
                <w:webHidden/>
              </w:rPr>
              <w:fldChar w:fldCharType="end"/>
            </w:r>
          </w:hyperlink>
        </w:p>
        <w:p w14:paraId="65F372FC" w14:textId="3341F33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0" w:history="1">
            <w:r w:rsidRPr="00070413">
              <w:rPr>
                <w:rStyle w:val="Hyperlink"/>
              </w:rPr>
              <w:t>AD 28 Solidago</w:t>
            </w:r>
            <w:r>
              <w:rPr>
                <w:webHidden/>
              </w:rPr>
              <w:tab/>
            </w:r>
            <w:r>
              <w:rPr>
                <w:webHidden/>
              </w:rPr>
              <w:fldChar w:fldCharType="begin"/>
            </w:r>
            <w:r>
              <w:rPr>
                <w:webHidden/>
              </w:rPr>
              <w:instrText xml:space="preserve"> PAGEREF _Toc218864510 \h </w:instrText>
            </w:r>
            <w:r>
              <w:rPr>
                <w:webHidden/>
              </w:rPr>
            </w:r>
            <w:r>
              <w:rPr>
                <w:webHidden/>
              </w:rPr>
              <w:fldChar w:fldCharType="separate"/>
            </w:r>
            <w:r>
              <w:rPr>
                <w:webHidden/>
              </w:rPr>
              <w:t>9</w:t>
            </w:r>
            <w:r>
              <w:rPr>
                <w:webHidden/>
              </w:rPr>
              <w:fldChar w:fldCharType="end"/>
            </w:r>
          </w:hyperlink>
        </w:p>
        <w:p w14:paraId="478F26DC" w14:textId="2530967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1" w:history="1">
            <w:r w:rsidRPr="00070413">
              <w:rPr>
                <w:rStyle w:val="Hyperlink"/>
              </w:rPr>
              <w:t>AD 29, 29.1 Orchidaceae</w:t>
            </w:r>
            <w:r>
              <w:rPr>
                <w:webHidden/>
              </w:rPr>
              <w:tab/>
            </w:r>
            <w:r>
              <w:rPr>
                <w:webHidden/>
              </w:rPr>
              <w:fldChar w:fldCharType="begin"/>
            </w:r>
            <w:r>
              <w:rPr>
                <w:webHidden/>
              </w:rPr>
              <w:instrText xml:space="preserve"> PAGEREF _Toc218864511 \h </w:instrText>
            </w:r>
            <w:r>
              <w:rPr>
                <w:webHidden/>
              </w:rPr>
            </w:r>
            <w:r>
              <w:rPr>
                <w:webHidden/>
              </w:rPr>
              <w:fldChar w:fldCharType="separate"/>
            </w:r>
            <w:r>
              <w:rPr>
                <w:webHidden/>
              </w:rPr>
              <w:t>9</w:t>
            </w:r>
            <w:r>
              <w:rPr>
                <w:webHidden/>
              </w:rPr>
              <w:fldChar w:fldCharType="end"/>
            </w:r>
          </w:hyperlink>
        </w:p>
        <w:p w14:paraId="59D29352" w14:textId="1C728AE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2" w:history="1">
            <w:r w:rsidRPr="00070413">
              <w:rPr>
                <w:rStyle w:val="Hyperlink"/>
              </w:rPr>
              <w:t>AD 27.3, 62 Rosa</w:t>
            </w:r>
            <w:r>
              <w:rPr>
                <w:webHidden/>
              </w:rPr>
              <w:tab/>
            </w:r>
            <w:r>
              <w:rPr>
                <w:webHidden/>
              </w:rPr>
              <w:fldChar w:fldCharType="begin"/>
            </w:r>
            <w:r>
              <w:rPr>
                <w:webHidden/>
              </w:rPr>
              <w:instrText xml:space="preserve"> PAGEREF _Toc218864512 \h </w:instrText>
            </w:r>
            <w:r>
              <w:rPr>
                <w:webHidden/>
              </w:rPr>
            </w:r>
            <w:r>
              <w:rPr>
                <w:webHidden/>
              </w:rPr>
              <w:fldChar w:fldCharType="separate"/>
            </w:r>
            <w:r>
              <w:rPr>
                <w:webHidden/>
              </w:rPr>
              <w:t>9</w:t>
            </w:r>
            <w:r>
              <w:rPr>
                <w:webHidden/>
              </w:rPr>
              <w:fldChar w:fldCharType="end"/>
            </w:r>
          </w:hyperlink>
        </w:p>
        <w:p w14:paraId="7E6AA2FA" w14:textId="573ABF63"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13" w:history="1">
            <w:r w:rsidRPr="00070413">
              <w:rPr>
                <w:rStyle w:val="Hyperlink"/>
                <w:noProof/>
              </w:rPr>
              <w:t>3.</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noProof/>
              </w:rPr>
              <w:t>Fruits and Vegetables</w:t>
            </w:r>
            <w:r>
              <w:rPr>
                <w:noProof/>
                <w:webHidden/>
              </w:rPr>
              <w:tab/>
            </w:r>
            <w:r>
              <w:rPr>
                <w:noProof/>
                <w:webHidden/>
              </w:rPr>
              <w:fldChar w:fldCharType="begin"/>
            </w:r>
            <w:r>
              <w:rPr>
                <w:noProof/>
                <w:webHidden/>
              </w:rPr>
              <w:instrText xml:space="preserve"> PAGEREF _Toc218864513 \h </w:instrText>
            </w:r>
            <w:r>
              <w:rPr>
                <w:noProof/>
                <w:webHidden/>
              </w:rPr>
            </w:r>
            <w:r>
              <w:rPr>
                <w:noProof/>
                <w:webHidden/>
              </w:rPr>
              <w:fldChar w:fldCharType="separate"/>
            </w:r>
            <w:r>
              <w:rPr>
                <w:noProof/>
                <w:webHidden/>
              </w:rPr>
              <w:t>10</w:t>
            </w:r>
            <w:r>
              <w:rPr>
                <w:noProof/>
                <w:webHidden/>
              </w:rPr>
              <w:fldChar w:fldCharType="end"/>
            </w:r>
          </w:hyperlink>
        </w:p>
        <w:p w14:paraId="5BFB4A21" w14:textId="702B99E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4" w:history="1">
            <w:r w:rsidRPr="00070413">
              <w:rPr>
                <w:rStyle w:val="Hyperlink"/>
              </w:rPr>
              <w:t>AD 12 Root and tubercle vegetables (see footnote for list of vegetables)  other than tubers of Solanum tuberosum</w:t>
            </w:r>
            <w:r>
              <w:rPr>
                <w:webHidden/>
              </w:rPr>
              <w:tab/>
            </w:r>
            <w:r>
              <w:rPr>
                <w:webHidden/>
              </w:rPr>
              <w:fldChar w:fldCharType="begin"/>
            </w:r>
            <w:r>
              <w:rPr>
                <w:webHidden/>
              </w:rPr>
              <w:instrText xml:space="preserve"> PAGEREF _Toc218864514 \h </w:instrText>
            </w:r>
            <w:r>
              <w:rPr>
                <w:webHidden/>
              </w:rPr>
            </w:r>
            <w:r>
              <w:rPr>
                <w:webHidden/>
              </w:rPr>
              <w:fldChar w:fldCharType="separate"/>
            </w:r>
            <w:r>
              <w:rPr>
                <w:webHidden/>
              </w:rPr>
              <w:t>10</w:t>
            </w:r>
            <w:r>
              <w:rPr>
                <w:webHidden/>
              </w:rPr>
              <w:fldChar w:fldCharType="end"/>
            </w:r>
          </w:hyperlink>
        </w:p>
        <w:p w14:paraId="5257B0D3" w14:textId="06C87CC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5" w:history="1">
            <w:r w:rsidRPr="00070413">
              <w:rPr>
                <w:rStyle w:val="Hyperlink"/>
                <w:rFonts w:eastAsiaTheme="majorEastAsia" w:cstheme="majorBidi"/>
              </w:rPr>
              <w:t>AD 13</w:t>
            </w:r>
            <w:r w:rsidRPr="00070413">
              <w:rPr>
                <w:rStyle w:val="Hyperlink"/>
                <w:rFonts w:eastAsiaTheme="majorEastAsia" w:cstheme="majorBidi"/>
                <w:vertAlign w:val="subscript"/>
              </w:rPr>
              <w:t xml:space="preserve"> </w:t>
            </w:r>
            <w:r w:rsidRPr="00070413">
              <w:rPr>
                <w:rStyle w:val="Hyperlink"/>
                <w:rFonts w:eastAsiaTheme="majorEastAsia" w:cstheme="majorBidi"/>
              </w:rPr>
              <w:t>Bulbs, corms, rhizomes, tubers, intended for planting other than tubers of Solanum tuberosum</w:t>
            </w:r>
            <w:r>
              <w:rPr>
                <w:webHidden/>
              </w:rPr>
              <w:tab/>
            </w:r>
            <w:r>
              <w:rPr>
                <w:webHidden/>
              </w:rPr>
              <w:fldChar w:fldCharType="begin"/>
            </w:r>
            <w:r>
              <w:rPr>
                <w:webHidden/>
              </w:rPr>
              <w:instrText xml:space="preserve"> PAGEREF _Toc218864515 \h </w:instrText>
            </w:r>
            <w:r>
              <w:rPr>
                <w:webHidden/>
              </w:rPr>
            </w:r>
            <w:r>
              <w:rPr>
                <w:webHidden/>
              </w:rPr>
              <w:fldChar w:fldCharType="separate"/>
            </w:r>
            <w:r>
              <w:rPr>
                <w:webHidden/>
              </w:rPr>
              <w:t>10</w:t>
            </w:r>
            <w:r>
              <w:rPr>
                <w:webHidden/>
              </w:rPr>
              <w:fldChar w:fldCharType="end"/>
            </w:r>
          </w:hyperlink>
        </w:p>
        <w:p w14:paraId="09276A85" w14:textId="44F9EC0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6" w:history="1">
            <w:r w:rsidRPr="00070413">
              <w:rPr>
                <w:rStyle w:val="Hyperlink"/>
              </w:rPr>
              <w:t>AD 23 Solanum lycopersicum, S melongena other than fruits or seeds</w:t>
            </w:r>
            <w:r>
              <w:rPr>
                <w:webHidden/>
              </w:rPr>
              <w:tab/>
            </w:r>
            <w:r>
              <w:rPr>
                <w:webHidden/>
              </w:rPr>
              <w:fldChar w:fldCharType="begin"/>
            </w:r>
            <w:r>
              <w:rPr>
                <w:webHidden/>
              </w:rPr>
              <w:instrText xml:space="preserve"> PAGEREF _Toc218864516 \h </w:instrText>
            </w:r>
            <w:r>
              <w:rPr>
                <w:webHidden/>
              </w:rPr>
            </w:r>
            <w:r>
              <w:rPr>
                <w:webHidden/>
              </w:rPr>
              <w:fldChar w:fldCharType="separate"/>
            </w:r>
            <w:r>
              <w:rPr>
                <w:webHidden/>
              </w:rPr>
              <w:t>10</w:t>
            </w:r>
            <w:r>
              <w:rPr>
                <w:webHidden/>
              </w:rPr>
              <w:fldChar w:fldCharType="end"/>
            </w:r>
          </w:hyperlink>
        </w:p>
        <w:p w14:paraId="482E17F4" w14:textId="419F5A4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7" w:history="1">
            <w:r w:rsidRPr="00070413">
              <w:rPr>
                <w:rStyle w:val="Hyperlink"/>
              </w:rPr>
              <w:t>AD 24</w:t>
            </w:r>
            <w:r w:rsidRPr="00070413">
              <w:rPr>
                <w:rStyle w:val="Hyperlink"/>
                <w:vertAlign w:val="subscript"/>
              </w:rPr>
              <w:t xml:space="preserve"> </w:t>
            </w:r>
            <w:r w:rsidRPr="00070413">
              <w:rPr>
                <w:rStyle w:val="Hyperlink"/>
              </w:rPr>
              <w:t>Beta vulgaris other than seeds</w:t>
            </w:r>
            <w:r>
              <w:rPr>
                <w:webHidden/>
              </w:rPr>
              <w:tab/>
            </w:r>
            <w:r>
              <w:rPr>
                <w:webHidden/>
              </w:rPr>
              <w:fldChar w:fldCharType="begin"/>
            </w:r>
            <w:r>
              <w:rPr>
                <w:webHidden/>
              </w:rPr>
              <w:instrText xml:space="preserve"> PAGEREF _Toc218864517 \h </w:instrText>
            </w:r>
            <w:r>
              <w:rPr>
                <w:webHidden/>
              </w:rPr>
            </w:r>
            <w:r>
              <w:rPr>
                <w:webHidden/>
              </w:rPr>
              <w:fldChar w:fldCharType="separate"/>
            </w:r>
            <w:r>
              <w:rPr>
                <w:webHidden/>
              </w:rPr>
              <w:t>10</w:t>
            </w:r>
            <w:r>
              <w:rPr>
                <w:webHidden/>
              </w:rPr>
              <w:fldChar w:fldCharType="end"/>
            </w:r>
          </w:hyperlink>
        </w:p>
        <w:p w14:paraId="2B59C8DA" w14:textId="5B36DB3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8" w:history="1">
            <w:r w:rsidRPr="00070413">
              <w:rPr>
                <w:rStyle w:val="Hyperlink"/>
                <w:rFonts w:eastAsiaTheme="majorEastAsia" w:cstheme="majorBidi"/>
              </w:rPr>
              <w:t>AD 28 Leafy vegetables of Apium graveolens, Ocimum</w:t>
            </w:r>
            <w:r>
              <w:rPr>
                <w:webHidden/>
              </w:rPr>
              <w:tab/>
            </w:r>
            <w:r>
              <w:rPr>
                <w:webHidden/>
              </w:rPr>
              <w:fldChar w:fldCharType="begin"/>
            </w:r>
            <w:r>
              <w:rPr>
                <w:webHidden/>
              </w:rPr>
              <w:instrText xml:space="preserve"> PAGEREF _Toc218864518 \h </w:instrText>
            </w:r>
            <w:r>
              <w:rPr>
                <w:webHidden/>
              </w:rPr>
            </w:r>
            <w:r>
              <w:rPr>
                <w:webHidden/>
              </w:rPr>
              <w:fldChar w:fldCharType="separate"/>
            </w:r>
            <w:r>
              <w:rPr>
                <w:webHidden/>
              </w:rPr>
              <w:t>10</w:t>
            </w:r>
            <w:r>
              <w:rPr>
                <w:webHidden/>
              </w:rPr>
              <w:fldChar w:fldCharType="end"/>
            </w:r>
          </w:hyperlink>
        </w:p>
        <w:p w14:paraId="2E7B2B8A" w14:textId="1D0AE6E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19" w:history="1">
            <w:r w:rsidRPr="00070413">
              <w:rPr>
                <w:rStyle w:val="Hyperlink"/>
                <w:rFonts w:eastAsiaTheme="majorEastAsia" w:cstheme="majorBidi"/>
              </w:rPr>
              <w:t>A</w:t>
            </w:r>
            <w:r w:rsidRPr="00070413">
              <w:rPr>
                <w:rStyle w:val="Hyperlink"/>
              </w:rPr>
              <w:t xml:space="preserve">D 57, 58, 59, 61 </w:t>
            </w:r>
            <w:r w:rsidRPr="00070413">
              <w:rPr>
                <w:rStyle w:val="Hyperlink"/>
                <w:rFonts w:eastAsiaTheme="majorEastAsia" w:cstheme="majorBidi"/>
              </w:rPr>
              <w:t>Citrus AD 60</w:t>
            </w:r>
            <w:r w:rsidRPr="00070413">
              <w:rPr>
                <w:rStyle w:val="Hyperlink"/>
                <w:rFonts w:eastAsiaTheme="majorEastAsia" w:cstheme="majorBidi"/>
                <w:vertAlign w:val="subscript"/>
              </w:rPr>
              <w:t xml:space="preserve"> </w:t>
            </w:r>
            <w:r w:rsidRPr="00070413">
              <w:rPr>
                <w:rStyle w:val="Hyperlink"/>
                <w:rFonts w:eastAsiaTheme="majorEastAsia" w:cstheme="majorBidi"/>
              </w:rPr>
              <w:t>(not C aurantium, C latifolia,</w:t>
            </w:r>
            <w:r w:rsidRPr="00070413">
              <w:rPr>
                <w:rStyle w:val="Hyperlink"/>
                <w:rFonts w:eastAsiaTheme="majorEastAsia" w:cstheme="majorBidi"/>
                <w:vertAlign w:val="subscript"/>
              </w:rPr>
              <w:t xml:space="preserve">) </w:t>
            </w:r>
            <w:r w:rsidRPr="00070413">
              <w:rPr>
                <w:rStyle w:val="Hyperlink"/>
                <w:rFonts w:eastAsiaTheme="majorEastAsia" w:cstheme="majorBidi"/>
              </w:rPr>
              <w:t>AD 62 (not C aurantifolia, C limon, C sinensis)</w:t>
            </w:r>
            <w:r>
              <w:rPr>
                <w:webHidden/>
              </w:rPr>
              <w:tab/>
            </w:r>
            <w:r>
              <w:rPr>
                <w:webHidden/>
              </w:rPr>
              <w:fldChar w:fldCharType="begin"/>
            </w:r>
            <w:r>
              <w:rPr>
                <w:webHidden/>
              </w:rPr>
              <w:instrText xml:space="preserve"> PAGEREF _Toc218864519 \h </w:instrText>
            </w:r>
            <w:r>
              <w:rPr>
                <w:webHidden/>
              </w:rPr>
            </w:r>
            <w:r>
              <w:rPr>
                <w:webHidden/>
              </w:rPr>
              <w:fldChar w:fldCharType="separate"/>
            </w:r>
            <w:r>
              <w:rPr>
                <w:webHidden/>
              </w:rPr>
              <w:t>10</w:t>
            </w:r>
            <w:r>
              <w:rPr>
                <w:webHidden/>
              </w:rPr>
              <w:fldChar w:fldCharType="end"/>
            </w:r>
          </w:hyperlink>
        </w:p>
        <w:p w14:paraId="46420687" w14:textId="5016FCD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0" w:history="1">
            <w:r w:rsidRPr="00070413">
              <w:rPr>
                <w:rStyle w:val="Hyperlink"/>
                <w:rFonts w:eastAsiaTheme="majorEastAsia" w:cstheme="majorBidi"/>
              </w:rPr>
              <w:t>AD 62.1 Citrus sinensis</w:t>
            </w:r>
            <w:r>
              <w:rPr>
                <w:webHidden/>
              </w:rPr>
              <w:tab/>
            </w:r>
            <w:r>
              <w:rPr>
                <w:webHidden/>
              </w:rPr>
              <w:fldChar w:fldCharType="begin"/>
            </w:r>
            <w:r>
              <w:rPr>
                <w:webHidden/>
              </w:rPr>
              <w:instrText xml:space="preserve"> PAGEREF _Toc218864520 \h </w:instrText>
            </w:r>
            <w:r>
              <w:rPr>
                <w:webHidden/>
              </w:rPr>
            </w:r>
            <w:r>
              <w:rPr>
                <w:webHidden/>
              </w:rPr>
              <w:fldChar w:fldCharType="separate"/>
            </w:r>
            <w:r>
              <w:rPr>
                <w:webHidden/>
              </w:rPr>
              <w:t>10</w:t>
            </w:r>
            <w:r>
              <w:rPr>
                <w:webHidden/>
              </w:rPr>
              <w:fldChar w:fldCharType="end"/>
            </w:r>
          </w:hyperlink>
        </w:p>
        <w:p w14:paraId="6E014820" w14:textId="03DE7BC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1" w:history="1">
            <w:r w:rsidRPr="00070413">
              <w:rPr>
                <w:rStyle w:val="Hyperlink"/>
                <w:rFonts w:eastAsiaTheme="majorEastAsia" w:cstheme="majorBidi"/>
              </w:rPr>
              <w:t>AD 57,58,59.60,61</w:t>
            </w:r>
            <w:r w:rsidRPr="00070413">
              <w:rPr>
                <w:rStyle w:val="Hyperlink"/>
                <w:rFonts w:eastAsiaTheme="majorEastAsia" w:cstheme="majorBidi"/>
                <w:vertAlign w:val="subscript"/>
              </w:rPr>
              <w:t xml:space="preserve"> </w:t>
            </w:r>
            <w:r w:rsidRPr="00070413">
              <w:rPr>
                <w:rStyle w:val="Hyperlink"/>
                <w:rFonts w:eastAsiaTheme="majorEastAsia" w:cstheme="majorBidi"/>
              </w:rPr>
              <w:t>Fortunella</w:t>
            </w:r>
            <w:r>
              <w:rPr>
                <w:webHidden/>
              </w:rPr>
              <w:tab/>
            </w:r>
            <w:r>
              <w:rPr>
                <w:webHidden/>
              </w:rPr>
              <w:fldChar w:fldCharType="begin"/>
            </w:r>
            <w:r>
              <w:rPr>
                <w:webHidden/>
              </w:rPr>
              <w:instrText xml:space="preserve"> PAGEREF _Toc218864521 \h </w:instrText>
            </w:r>
            <w:r>
              <w:rPr>
                <w:webHidden/>
              </w:rPr>
            </w:r>
            <w:r>
              <w:rPr>
                <w:webHidden/>
              </w:rPr>
              <w:fldChar w:fldCharType="separate"/>
            </w:r>
            <w:r>
              <w:rPr>
                <w:webHidden/>
              </w:rPr>
              <w:t>10</w:t>
            </w:r>
            <w:r>
              <w:rPr>
                <w:webHidden/>
              </w:rPr>
              <w:fldChar w:fldCharType="end"/>
            </w:r>
          </w:hyperlink>
        </w:p>
        <w:p w14:paraId="4238E0B9" w14:textId="40B1316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2" w:history="1">
            <w:r w:rsidRPr="00070413">
              <w:rPr>
                <w:rStyle w:val="Hyperlink"/>
                <w:rFonts w:eastAsiaTheme="majorEastAsia" w:cstheme="majorBidi"/>
              </w:rPr>
              <w:t>AD 61</w:t>
            </w:r>
            <w:r w:rsidRPr="00070413">
              <w:rPr>
                <w:rStyle w:val="Hyperlink"/>
                <w:rFonts w:eastAsiaTheme="majorEastAsia" w:cstheme="majorBidi"/>
                <w:vertAlign w:val="subscript"/>
              </w:rPr>
              <w:t xml:space="preserve"> </w:t>
            </w:r>
            <w:r w:rsidRPr="00070413">
              <w:rPr>
                <w:rStyle w:val="Hyperlink"/>
                <w:rFonts w:eastAsiaTheme="majorEastAsia" w:cstheme="majorBidi"/>
              </w:rPr>
              <w:t>Mangifera</w:t>
            </w:r>
            <w:r>
              <w:rPr>
                <w:webHidden/>
              </w:rPr>
              <w:tab/>
            </w:r>
            <w:r>
              <w:rPr>
                <w:webHidden/>
              </w:rPr>
              <w:fldChar w:fldCharType="begin"/>
            </w:r>
            <w:r>
              <w:rPr>
                <w:webHidden/>
              </w:rPr>
              <w:instrText xml:space="preserve"> PAGEREF _Toc218864522 \h </w:instrText>
            </w:r>
            <w:r>
              <w:rPr>
                <w:webHidden/>
              </w:rPr>
            </w:r>
            <w:r>
              <w:rPr>
                <w:webHidden/>
              </w:rPr>
              <w:fldChar w:fldCharType="separate"/>
            </w:r>
            <w:r>
              <w:rPr>
                <w:webHidden/>
              </w:rPr>
              <w:t>10</w:t>
            </w:r>
            <w:r>
              <w:rPr>
                <w:webHidden/>
              </w:rPr>
              <w:fldChar w:fldCharType="end"/>
            </w:r>
          </w:hyperlink>
        </w:p>
        <w:p w14:paraId="1B11DEAB" w14:textId="69CC474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3" w:history="1">
            <w:r w:rsidRPr="00070413">
              <w:rPr>
                <w:rStyle w:val="Hyperlink"/>
                <w:rFonts w:eastAsiaTheme="majorEastAsia" w:cstheme="majorBidi"/>
              </w:rPr>
              <w:t>AD 58</w:t>
            </w:r>
            <w:r w:rsidRPr="00070413">
              <w:rPr>
                <w:rStyle w:val="Hyperlink"/>
                <w:rFonts w:eastAsiaTheme="majorEastAsia" w:cstheme="majorBidi"/>
                <w:vertAlign w:val="subscript"/>
              </w:rPr>
              <w:t xml:space="preserve"> </w:t>
            </w:r>
            <w:r w:rsidRPr="00070413">
              <w:rPr>
                <w:rStyle w:val="Hyperlink"/>
                <w:rFonts w:eastAsiaTheme="majorEastAsia" w:cstheme="majorBidi"/>
              </w:rPr>
              <w:t>Microcitrus</w:t>
            </w:r>
            <w:r>
              <w:rPr>
                <w:webHidden/>
              </w:rPr>
              <w:tab/>
            </w:r>
            <w:r>
              <w:rPr>
                <w:webHidden/>
              </w:rPr>
              <w:fldChar w:fldCharType="begin"/>
            </w:r>
            <w:r>
              <w:rPr>
                <w:webHidden/>
              </w:rPr>
              <w:instrText xml:space="preserve"> PAGEREF _Toc218864523 \h </w:instrText>
            </w:r>
            <w:r>
              <w:rPr>
                <w:webHidden/>
              </w:rPr>
            </w:r>
            <w:r>
              <w:rPr>
                <w:webHidden/>
              </w:rPr>
              <w:fldChar w:fldCharType="separate"/>
            </w:r>
            <w:r>
              <w:rPr>
                <w:webHidden/>
              </w:rPr>
              <w:t>10</w:t>
            </w:r>
            <w:r>
              <w:rPr>
                <w:webHidden/>
              </w:rPr>
              <w:fldChar w:fldCharType="end"/>
            </w:r>
          </w:hyperlink>
        </w:p>
        <w:p w14:paraId="17980836" w14:textId="674A4FA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4" w:history="1">
            <w:r w:rsidRPr="00070413">
              <w:rPr>
                <w:rStyle w:val="Hyperlink"/>
                <w:rFonts w:eastAsiaTheme="majorEastAsia" w:cstheme="majorBidi"/>
              </w:rPr>
              <w:t>AD 58</w:t>
            </w:r>
            <w:r w:rsidRPr="00070413">
              <w:rPr>
                <w:rStyle w:val="Hyperlink"/>
                <w:rFonts w:eastAsiaTheme="majorEastAsia" w:cstheme="majorBidi"/>
                <w:vertAlign w:val="subscript"/>
              </w:rPr>
              <w:t xml:space="preserve"> </w:t>
            </w:r>
            <w:r w:rsidRPr="00070413">
              <w:rPr>
                <w:rStyle w:val="Hyperlink"/>
                <w:rFonts w:eastAsiaTheme="majorEastAsia" w:cstheme="majorBidi"/>
              </w:rPr>
              <w:t>Naringi</w:t>
            </w:r>
            <w:r>
              <w:rPr>
                <w:webHidden/>
              </w:rPr>
              <w:tab/>
            </w:r>
            <w:r>
              <w:rPr>
                <w:webHidden/>
              </w:rPr>
              <w:fldChar w:fldCharType="begin"/>
            </w:r>
            <w:r>
              <w:rPr>
                <w:webHidden/>
              </w:rPr>
              <w:instrText xml:space="preserve"> PAGEREF _Toc218864524 \h </w:instrText>
            </w:r>
            <w:r>
              <w:rPr>
                <w:webHidden/>
              </w:rPr>
            </w:r>
            <w:r>
              <w:rPr>
                <w:webHidden/>
              </w:rPr>
              <w:fldChar w:fldCharType="separate"/>
            </w:r>
            <w:r>
              <w:rPr>
                <w:webHidden/>
              </w:rPr>
              <w:t>10</w:t>
            </w:r>
            <w:r>
              <w:rPr>
                <w:webHidden/>
              </w:rPr>
              <w:fldChar w:fldCharType="end"/>
            </w:r>
          </w:hyperlink>
        </w:p>
        <w:p w14:paraId="3E7FBB09" w14:textId="5C3256F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5" w:history="1">
            <w:r w:rsidRPr="00070413">
              <w:rPr>
                <w:rStyle w:val="Hyperlink"/>
                <w:rFonts w:eastAsiaTheme="majorEastAsia" w:cstheme="majorBidi"/>
              </w:rPr>
              <w:t>AD 57, 58, 59, 60, 61</w:t>
            </w:r>
            <w:r w:rsidRPr="00070413">
              <w:rPr>
                <w:rStyle w:val="Hyperlink"/>
                <w:rFonts w:eastAsiaTheme="majorEastAsia" w:cstheme="majorBidi"/>
                <w:vertAlign w:val="subscript"/>
              </w:rPr>
              <w:t xml:space="preserve"> </w:t>
            </w:r>
            <w:r w:rsidRPr="00070413">
              <w:rPr>
                <w:rStyle w:val="Hyperlink"/>
                <w:rFonts w:eastAsiaTheme="majorEastAsia" w:cstheme="majorBidi"/>
              </w:rPr>
              <w:t>Poncirus</w:t>
            </w:r>
            <w:r>
              <w:rPr>
                <w:webHidden/>
              </w:rPr>
              <w:tab/>
            </w:r>
            <w:r>
              <w:rPr>
                <w:webHidden/>
              </w:rPr>
              <w:fldChar w:fldCharType="begin"/>
            </w:r>
            <w:r>
              <w:rPr>
                <w:webHidden/>
              </w:rPr>
              <w:instrText xml:space="preserve"> PAGEREF _Toc218864525 \h </w:instrText>
            </w:r>
            <w:r>
              <w:rPr>
                <w:webHidden/>
              </w:rPr>
            </w:r>
            <w:r>
              <w:rPr>
                <w:webHidden/>
              </w:rPr>
              <w:fldChar w:fldCharType="separate"/>
            </w:r>
            <w:r>
              <w:rPr>
                <w:webHidden/>
              </w:rPr>
              <w:t>10</w:t>
            </w:r>
            <w:r>
              <w:rPr>
                <w:webHidden/>
              </w:rPr>
              <w:fldChar w:fldCharType="end"/>
            </w:r>
          </w:hyperlink>
        </w:p>
        <w:p w14:paraId="453723AF" w14:textId="22B3FE4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6" w:history="1">
            <w:r w:rsidRPr="00070413">
              <w:rPr>
                <w:rStyle w:val="Hyperlink"/>
                <w:rFonts w:eastAsiaTheme="majorEastAsia" w:cstheme="majorBidi"/>
              </w:rPr>
              <w:t>AD 61</w:t>
            </w:r>
            <w:r w:rsidRPr="00070413">
              <w:rPr>
                <w:rStyle w:val="Hyperlink"/>
                <w:rFonts w:eastAsiaTheme="majorEastAsia" w:cstheme="majorBidi"/>
                <w:vertAlign w:val="subscript"/>
              </w:rPr>
              <w:t xml:space="preserve"> </w:t>
            </w:r>
            <w:r w:rsidRPr="00070413">
              <w:rPr>
                <w:rStyle w:val="Hyperlink"/>
                <w:rFonts w:eastAsiaTheme="majorEastAsia" w:cstheme="majorBidi"/>
              </w:rPr>
              <w:t>Prunus</w:t>
            </w:r>
            <w:r>
              <w:rPr>
                <w:webHidden/>
              </w:rPr>
              <w:tab/>
            </w:r>
            <w:r>
              <w:rPr>
                <w:webHidden/>
              </w:rPr>
              <w:fldChar w:fldCharType="begin"/>
            </w:r>
            <w:r>
              <w:rPr>
                <w:webHidden/>
              </w:rPr>
              <w:instrText xml:space="preserve"> PAGEREF _Toc218864526 \h </w:instrText>
            </w:r>
            <w:r>
              <w:rPr>
                <w:webHidden/>
              </w:rPr>
            </w:r>
            <w:r>
              <w:rPr>
                <w:webHidden/>
              </w:rPr>
              <w:fldChar w:fldCharType="separate"/>
            </w:r>
            <w:r>
              <w:rPr>
                <w:webHidden/>
              </w:rPr>
              <w:t>10</w:t>
            </w:r>
            <w:r>
              <w:rPr>
                <w:webHidden/>
              </w:rPr>
              <w:fldChar w:fldCharType="end"/>
            </w:r>
          </w:hyperlink>
        </w:p>
        <w:p w14:paraId="6F60BB20" w14:textId="7885C16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7" w:history="1">
            <w:r w:rsidRPr="00070413">
              <w:rPr>
                <w:rStyle w:val="Hyperlink"/>
                <w:rFonts w:eastAsiaTheme="majorEastAsia" w:cstheme="majorBidi"/>
              </w:rPr>
              <w:t>AD 62</w:t>
            </w:r>
            <w:r w:rsidRPr="00070413">
              <w:rPr>
                <w:rStyle w:val="Hyperlink"/>
                <w:rFonts w:eastAsiaTheme="majorEastAsia" w:cstheme="majorBidi"/>
                <w:vertAlign w:val="subscript"/>
              </w:rPr>
              <w:t xml:space="preserve"> </w:t>
            </w:r>
            <w:r w:rsidRPr="00070413">
              <w:rPr>
                <w:rStyle w:val="Hyperlink"/>
                <w:rFonts w:eastAsiaTheme="majorEastAsia" w:cstheme="majorBidi"/>
              </w:rPr>
              <w:t>Prunus persica</w:t>
            </w:r>
            <w:r>
              <w:rPr>
                <w:webHidden/>
              </w:rPr>
              <w:tab/>
            </w:r>
            <w:r>
              <w:rPr>
                <w:webHidden/>
              </w:rPr>
              <w:fldChar w:fldCharType="begin"/>
            </w:r>
            <w:r>
              <w:rPr>
                <w:webHidden/>
              </w:rPr>
              <w:instrText xml:space="preserve"> PAGEREF _Toc218864527 \h </w:instrText>
            </w:r>
            <w:r>
              <w:rPr>
                <w:webHidden/>
              </w:rPr>
            </w:r>
            <w:r>
              <w:rPr>
                <w:webHidden/>
              </w:rPr>
              <w:fldChar w:fldCharType="separate"/>
            </w:r>
            <w:r>
              <w:rPr>
                <w:webHidden/>
              </w:rPr>
              <w:t>10</w:t>
            </w:r>
            <w:r>
              <w:rPr>
                <w:webHidden/>
              </w:rPr>
              <w:fldChar w:fldCharType="end"/>
            </w:r>
          </w:hyperlink>
        </w:p>
        <w:p w14:paraId="6CF7B08F" w14:textId="64758E2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8" w:history="1">
            <w:r w:rsidRPr="00070413">
              <w:rPr>
                <w:rStyle w:val="Hyperlink"/>
                <w:rFonts w:eastAsiaTheme="majorEastAsia" w:cstheme="majorBidi"/>
              </w:rPr>
              <w:t>AD 62</w:t>
            </w:r>
            <w:r w:rsidRPr="00070413">
              <w:rPr>
                <w:rStyle w:val="Hyperlink"/>
                <w:rFonts w:eastAsiaTheme="majorEastAsia" w:cstheme="majorBidi"/>
                <w:vertAlign w:val="subscript"/>
              </w:rPr>
              <w:t xml:space="preserve"> </w:t>
            </w:r>
            <w:r w:rsidRPr="00070413">
              <w:rPr>
                <w:rStyle w:val="Hyperlink"/>
                <w:rFonts w:eastAsiaTheme="majorEastAsia" w:cstheme="majorBidi"/>
              </w:rPr>
              <w:t>Punica granatum</w:t>
            </w:r>
            <w:r>
              <w:rPr>
                <w:webHidden/>
              </w:rPr>
              <w:tab/>
            </w:r>
            <w:r>
              <w:rPr>
                <w:webHidden/>
              </w:rPr>
              <w:fldChar w:fldCharType="begin"/>
            </w:r>
            <w:r>
              <w:rPr>
                <w:webHidden/>
              </w:rPr>
              <w:instrText xml:space="preserve"> PAGEREF _Toc218864528 \h </w:instrText>
            </w:r>
            <w:r>
              <w:rPr>
                <w:webHidden/>
              </w:rPr>
            </w:r>
            <w:r>
              <w:rPr>
                <w:webHidden/>
              </w:rPr>
              <w:fldChar w:fldCharType="separate"/>
            </w:r>
            <w:r>
              <w:rPr>
                <w:webHidden/>
              </w:rPr>
              <w:t>10</w:t>
            </w:r>
            <w:r>
              <w:rPr>
                <w:webHidden/>
              </w:rPr>
              <w:fldChar w:fldCharType="end"/>
            </w:r>
          </w:hyperlink>
        </w:p>
        <w:p w14:paraId="753D5A8D" w14:textId="6948AA5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29" w:history="1">
            <w:r w:rsidRPr="00070413">
              <w:rPr>
                <w:rStyle w:val="Hyperlink"/>
              </w:rPr>
              <w:t>AD 58</w:t>
            </w:r>
            <w:r w:rsidRPr="00070413">
              <w:rPr>
                <w:rStyle w:val="Hyperlink"/>
                <w:vertAlign w:val="subscript"/>
              </w:rPr>
              <w:t xml:space="preserve"> </w:t>
            </w:r>
            <w:r w:rsidRPr="00070413">
              <w:rPr>
                <w:rStyle w:val="Hyperlink"/>
              </w:rPr>
              <w:t>Swinglea</w:t>
            </w:r>
            <w:r>
              <w:rPr>
                <w:webHidden/>
              </w:rPr>
              <w:tab/>
            </w:r>
            <w:r>
              <w:rPr>
                <w:webHidden/>
              </w:rPr>
              <w:fldChar w:fldCharType="begin"/>
            </w:r>
            <w:r>
              <w:rPr>
                <w:webHidden/>
              </w:rPr>
              <w:instrText xml:space="preserve"> PAGEREF _Toc218864529 \h </w:instrText>
            </w:r>
            <w:r>
              <w:rPr>
                <w:webHidden/>
              </w:rPr>
            </w:r>
            <w:r>
              <w:rPr>
                <w:webHidden/>
              </w:rPr>
              <w:fldChar w:fldCharType="separate"/>
            </w:r>
            <w:r>
              <w:rPr>
                <w:webHidden/>
              </w:rPr>
              <w:t>10</w:t>
            </w:r>
            <w:r>
              <w:rPr>
                <w:webHidden/>
              </w:rPr>
              <w:fldChar w:fldCharType="end"/>
            </w:r>
          </w:hyperlink>
        </w:p>
        <w:p w14:paraId="4DC7D61F" w14:textId="745BCED4"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0" w:history="1">
            <w:r w:rsidRPr="00070413">
              <w:rPr>
                <w:rStyle w:val="Hyperlink"/>
              </w:rPr>
              <w:t>AD 63 Fruits of Malus, Prunus, Pyrus, Vaccinium</w:t>
            </w:r>
            <w:r>
              <w:rPr>
                <w:webHidden/>
              </w:rPr>
              <w:tab/>
            </w:r>
            <w:r>
              <w:rPr>
                <w:webHidden/>
              </w:rPr>
              <w:fldChar w:fldCharType="begin"/>
            </w:r>
            <w:r>
              <w:rPr>
                <w:webHidden/>
              </w:rPr>
              <w:instrText xml:space="preserve"> PAGEREF _Toc218864530 \h </w:instrText>
            </w:r>
            <w:r>
              <w:rPr>
                <w:webHidden/>
              </w:rPr>
            </w:r>
            <w:r>
              <w:rPr>
                <w:webHidden/>
              </w:rPr>
              <w:fldChar w:fldCharType="separate"/>
            </w:r>
            <w:r>
              <w:rPr>
                <w:webHidden/>
              </w:rPr>
              <w:t>11</w:t>
            </w:r>
            <w:r>
              <w:rPr>
                <w:webHidden/>
              </w:rPr>
              <w:fldChar w:fldCharType="end"/>
            </w:r>
          </w:hyperlink>
        </w:p>
        <w:p w14:paraId="066E49B1" w14:textId="7326778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1" w:history="1">
            <w:r w:rsidRPr="00070413">
              <w:rPr>
                <w:rStyle w:val="Hyperlink"/>
                <w:rFonts w:eastAsiaTheme="majorEastAsia" w:cstheme="majorBidi"/>
              </w:rPr>
              <w:t>AD 64, 65 Fruits of Malus, Pyrus</w:t>
            </w:r>
            <w:r>
              <w:rPr>
                <w:webHidden/>
              </w:rPr>
              <w:tab/>
            </w:r>
            <w:r>
              <w:rPr>
                <w:webHidden/>
              </w:rPr>
              <w:fldChar w:fldCharType="begin"/>
            </w:r>
            <w:r>
              <w:rPr>
                <w:webHidden/>
              </w:rPr>
              <w:instrText xml:space="preserve"> PAGEREF _Toc218864531 \h </w:instrText>
            </w:r>
            <w:r>
              <w:rPr>
                <w:webHidden/>
              </w:rPr>
            </w:r>
            <w:r>
              <w:rPr>
                <w:webHidden/>
              </w:rPr>
              <w:fldChar w:fldCharType="separate"/>
            </w:r>
            <w:r>
              <w:rPr>
                <w:webHidden/>
              </w:rPr>
              <w:t>11</w:t>
            </w:r>
            <w:r>
              <w:rPr>
                <w:webHidden/>
              </w:rPr>
              <w:fldChar w:fldCharType="end"/>
            </w:r>
          </w:hyperlink>
        </w:p>
        <w:p w14:paraId="500DCA64" w14:textId="5C7D423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2" w:history="1">
            <w:r w:rsidRPr="00070413">
              <w:rPr>
                <w:rStyle w:val="Hyperlink"/>
              </w:rPr>
              <w:t>AD 66 Fruits of Malus</w:t>
            </w:r>
            <w:r>
              <w:rPr>
                <w:webHidden/>
              </w:rPr>
              <w:tab/>
            </w:r>
            <w:r>
              <w:rPr>
                <w:webHidden/>
              </w:rPr>
              <w:fldChar w:fldCharType="begin"/>
            </w:r>
            <w:r>
              <w:rPr>
                <w:webHidden/>
              </w:rPr>
              <w:instrText xml:space="preserve"> PAGEREF _Toc218864532 \h </w:instrText>
            </w:r>
            <w:r>
              <w:rPr>
                <w:webHidden/>
              </w:rPr>
            </w:r>
            <w:r>
              <w:rPr>
                <w:webHidden/>
              </w:rPr>
              <w:fldChar w:fldCharType="separate"/>
            </w:r>
            <w:r>
              <w:rPr>
                <w:webHidden/>
              </w:rPr>
              <w:t>11</w:t>
            </w:r>
            <w:r>
              <w:rPr>
                <w:webHidden/>
              </w:rPr>
              <w:fldChar w:fldCharType="end"/>
            </w:r>
          </w:hyperlink>
        </w:p>
        <w:p w14:paraId="3C1A35EB" w14:textId="0A471B6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3" w:history="1">
            <w:r w:rsidRPr="00070413">
              <w:rPr>
                <w:rStyle w:val="Hyperlink"/>
                <w:rFonts w:eastAsiaTheme="majorEastAsia" w:cstheme="majorBidi"/>
              </w:rPr>
              <w:t>A</w:t>
            </w:r>
            <w:r w:rsidRPr="00070413">
              <w:rPr>
                <w:rStyle w:val="Hyperlink"/>
              </w:rPr>
              <w:t>D 67</w:t>
            </w:r>
            <w:r w:rsidRPr="00070413">
              <w:rPr>
                <w:rStyle w:val="Hyperlink"/>
                <w:vertAlign w:val="subscript"/>
              </w:rPr>
              <w:t xml:space="preserve"> </w:t>
            </w:r>
            <w:r w:rsidRPr="00070413">
              <w:rPr>
                <w:rStyle w:val="Hyperlink"/>
              </w:rPr>
              <w:t xml:space="preserve">Fruits of </w:t>
            </w:r>
            <w:r w:rsidRPr="00070413">
              <w:rPr>
                <w:rStyle w:val="Hyperlink"/>
                <w:rFonts w:eastAsiaTheme="majorEastAsia" w:cstheme="majorBidi"/>
              </w:rPr>
              <w:t>Solanaceae [includes tomatoes, eggplants, peppers, potatoes, chillies]</w:t>
            </w:r>
            <w:r>
              <w:rPr>
                <w:webHidden/>
              </w:rPr>
              <w:tab/>
            </w:r>
            <w:r>
              <w:rPr>
                <w:webHidden/>
              </w:rPr>
              <w:fldChar w:fldCharType="begin"/>
            </w:r>
            <w:r>
              <w:rPr>
                <w:webHidden/>
              </w:rPr>
              <w:instrText xml:space="preserve"> PAGEREF _Toc218864533 \h </w:instrText>
            </w:r>
            <w:r>
              <w:rPr>
                <w:webHidden/>
              </w:rPr>
            </w:r>
            <w:r>
              <w:rPr>
                <w:webHidden/>
              </w:rPr>
              <w:fldChar w:fldCharType="separate"/>
            </w:r>
            <w:r>
              <w:rPr>
                <w:webHidden/>
              </w:rPr>
              <w:t>11</w:t>
            </w:r>
            <w:r>
              <w:rPr>
                <w:webHidden/>
              </w:rPr>
              <w:fldChar w:fldCharType="end"/>
            </w:r>
          </w:hyperlink>
        </w:p>
        <w:p w14:paraId="54935F2C" w14:textId="4A0527D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4" w:history="1">
            <w:r w:rsidRPr="00070413">
              <w:rPr>
                <w:rStyle w:val="Hyperlink"/>
              </w:rPr>
              <w:t>AD 71 Fruits of Momordica</w:t>
            </w:r>
            <w:r>
              <w:rPr>
                <w:webHidden/>
              </w:rPr>
              <w:tab/>
            </w:r>
            <w:r>
              <w:rPr>
                <w:webHidden/>
              </w:rPr>
              <w:fldChar w:fldCharType="begin"/>
            </w:r>
            <w:r>
              <w:rPr>
                <w:webHidden/>
              </w:rPr>
              <w:instrText xml:space="preserve"> PAGEREF _Toc218864534 \h </w:instrText>
            </w:r>
            <w:r>
              <w:rPr>
                <w:webHidden/>
              </w:rPr>
            </w:r>
            <w:r>
              <w:rPr>
                <w:webHidden/>
              </w:rPr>
              <w:fldChar w:fldCharType="separate"/>
            </w:r>
            <w:r>
              <w:rPr>
                <w:webHidden/>
              </w:rPr>
              <w:t>12</w:t>
            </w:r>
            <w:r>
              <w:rPr>
                <w:webHidden/>
              </w:rPr>
              <w:fldChar w:fldCharType="end"/>
            </w:r>
          </w:hyperlink>
        </w:p>
        <w:p w14:paraId="34B6FCEB" w14:textId="1461BED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5" w:history="1">
            <w:r w:rsidRPr="00070413">
              <w:rPr>
                <w:rStyle w:val="Hyperlink"/>
              </w:rPr>
              <w:t>AD 72.2  Annona, Carica papaya</w:t>
            </w:r>
            <w:r>
              <w:rPr>
                <w:webHidden/>
              </w:rPr>
              <w:tab/>
            </w:r>
            <w:r>
              <w:rPr>
                <w:webHidden/>
              </w:rPr>
              <w:fldChar w:fldCharType="begin"/>
            </w:r>
            <w:r>
              <w:rPr>
                <w:webHidden/>
              </w:rPr>
              <w:instrText xml:space="preserve"> PAGEREF _Toc218864535 \h </w:instrText>
            </w:r>
            <w:r>
              <w:rPr>
                <w:webHidden/>
              </w:rPr>
            </w:r>
            <w:r>
              <w:rPr>
                <w:webHidden/>
              </w:rPr>
              <w:fldChar w:fldCharType="separate"/>
            </w:r>
            <w:r>
              <w:rPr>
                <w:webHidden/>
              </w:rPr>
              <w:t>12</w:t>
            </w:r>
            <w:r>
              <w:rPr>
                <w:webHidden/>
              </w:rPr>
              <w:fldChar w:fldCharType="end"/>
            </w:r>
          </w:hyperlink>
        </w:p>
        <w:p w14:paraId="6B11865B" w14:textId="7D32FAF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6" w:history="1">
            <w:r w:rsidRPr="00070413">
              <w:rPr>
                <w:rStyle w:val="Hyperlink"/>
              </w:rPr>
              <w:t>AD 72.3  Psidium guajava</w:t>
            </w:r>
            <w:r>
              <w:rPr>
                <w:webHidden/>
              </w:rPr>
              <w:tab/>
            </w:r>
            <w:r>
              <w:rPr>
                <w:webHidden/>
              </w:rPr>
              <w:fldChar w:fldCharType="begin"/>
            </w:r>
            <w:r>
              <w:rPr>
                <w:webHidden/>
              </w:rPr>
              <w:instrText xml:space="preserve"> PAGEREF _Toc218864536 \h </w:instrText>
            </w:r>
            <w:r>
              <w:rPr>
                <w:webHidden/>
              </w:rPr>
            </w:r>
            <w:r>
              <w:rPr>
                <w:webHidden/>
              </w:rPr>
              <w:fldChar w:fldCharType="separate"/>
            </w:r>
            <w:r>
              <w:rPr>
                <w:webHidden/>
              </w:rPr>
              <w:t>12</w:t>
            </w:r>
            <w:r>
              <w:rPr>
                <w:webHidden/>
              </w:rPr>
              <w:fldChar w:fldCharType="end"/>
            </w:r>
          </w:hyperlink>
        </w:p>
        <w:p w14:paraId="1A5C39BC" w14:textId="3510FFB2"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37" w:history="1">
            <w:r w:rsidRPr="00070413">
              <w:rPr>
                <w:rStyle w:val="Hyperlink"/>
                <w:rFonts w:eastAsiaTheme="majorEastAsia" w:cs="Arial"/>
                <w:iCs/>
                <w:noProof/>
              </w:rPr>
              <w:t>4.</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rFonts w:eastAsiaTheme="majorEastAsia" w:cs="Arial"/>
                <w:iCs/>
                <w:noProof/>
              </w:rPr>
              <w:t>Plants for Planting and Plants</w:t>
            </w:r>
            <w:r>
              <w:rPr>
                <w:noProof/>
                <w:webHidden/>
              </w:rPr>
              <w:tab/>
            </w:r>
            <w:r>
              <w:rPr>
                <w:noProof/>
                <w:webHidden/>
              </w:rPr>
              <w:fldChar w:fldCharType="begin"/>
            </w:r>
            <w:r>
              <w:rPr>
                <w:noProof/>
                <w:webHidden/>
              </w:rPr>
              <w:instrText xml:space="preserve"> PAGEREF _Toc218864537 \h </w:instrText>
            </w:r>
            <w:r>
              <w:rPr>
                <w:noProof/>
                <w:webHidden/>
              </w:rPr>
            </w:r>
            <w:r>
              <w:rPr>
                <w:noProof/>
                <w:webHidden/>
              </w:rPr>
              <w:fldChar w:fldCharType="separate"/>
            </w:r>
            <w:r>
              <w:rPr>
                <w:noProof/>
                <w:webHidden/>
              </w:rPr>
              <w:t>12</w:t>
            </w:r>
            <w:r>
              <w:rPr>
                <w:noProof/>
                <w:webHidden/>
              </w:rPr>
              <w:fldChar w:fldCharType="end"/>
            </w:r>
          </w:hyperlink>
        </w:p>
        <w:p w14:paraId="5F1FB1B2" w14:textId="4CAABAA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8" w:history="1">
            <w:r w:rsidRPr="00070413">
              <w:rPr>
                <w:rStyle w:val="Hyperlink"/>
                <w:rFonts w:eastAsiaTheme="majorEastAsia" w:cstheme="majorBidi"/>
              </w:rPr>
              <w:t>AD 2.1</w:t>
            </w:r>
            <w:r w:rsidRPr="00070413">
              <w:rPr>
                <w:rStyle w:val="Hyperlink"/>
                <w:rFonts w:eastAsiaTheme="majorEastAsia" w:cstheme="majorBidi"/>
                <w:vertAlign w:val="subscript"/>
              </w:rPr>
              <w:t xml:space="preserve"> </w:t>
            </w:r>
            <w:r w:rsidRPr="00070413">
              <w:rPr>
                <w:rStyle w:val="Hyperlink"/>
                <w:rFonts w:eastAsiaTheme="majorEastAsia" w:cstheme="majorBidi"/>
              </w:rPr>
              <w:t>Plants for planting other than bulbs, corms, rhizomes, seeds, tubers, and plants in tissue culture</w:t>
            </w:r>
            <w:r>
              <w:rPr>
                <w:webHidden/>
              </w:rPr>
              <w:tab/>
            </w:r>
            <w:r>
              <w:rPr>
                <w:webHidden/>
              </w:rPr>
              <w:fldChar w:fldCharType="begin"/>
            </w:r>
            <w:r>
              <w:rPr>
                <w:webHidden/>
              </w:rPr>
              <w:instrText xml:space="preserve"> PAGEREF _Toc218864538 \h </w:instrText>
            </w:r>
            <w:r>
              <w:rPr>
                <w:webHidden/>
              </w:rPr>
            </w:r>
            <w:r>
              <w:rPr>
                <w:webHidden/>
              </w:rPr>
              <w:fldChar w:fldCharType="separate"/>
            </w:r>
            <w:r>
              <w:rPr>
                <w:webHidden/>
              </w:rPr>
              <w:t>12</w:t>
            </w:r>
            <w:r>
              <w:rPr>
                <w:webHidden/>
              </w:rPr>
              <w:fldChar w:fldCharType="end"/>
            </w:r>
          </w:hyperlink>
        </w:p>
        <w:p w14:paraId="5DF0CFAE" w14:textId="2EF32B6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39" w:history="1">
            <w:r w:rsidRPr="00070413">
              <w:rPr>
                <w:rStyle w:val="Hyperlink"/>
                <w:rFonts w:eastAsiaTheme="majorEastAsia" w:cstheme="majorBidi"/>
              </w:rPr>
              <w:t>AD 3</w:t>
            </w:r>
            <w:r w:rsidRPr="00070413">
              <w:rPr>
                <w:rStyle w:val="Hyperlink"/>
                <w:rFonts w:eastAsiaTheme="majorEastAsia" w:cstheme="majorBidi"/>
                <w:vertAlign w:val="subscript"/>
              </w:rPr>
              <w:t xml:space="preserve">  </w:t>
            </w:r>
            <w:r w:rsidRPr="00070413">
              <w:rPr>
                <w:rStyle w:val="Hyperlink"/>
                <w:rFonts w:eastAsiaTheme="majorEastAsia" w:cstheme="majorBidi"/>
              </w:rPr>
              <w:t>Plants for planting with roots, grown in open air</w:t>
            </w:r>
            <w:r>
              <w:rPr>
                <w:webHidden/>
              </w:rPr>
              <w:tab/>
            </w:r>
            <w:r>
              <w:rPr>
                <w:webHidden/>
              </w:rPr>
              <w:fldChar w:fldCharType="begin"/>
            </w:r>
            <w:r>
              <w:rPr>
                <w:webHidden/>
              </w:rPr>
              <w:instrText xml:space="preserve"> PAGEREF _Toc218864539 \h </w:instrText>
            </w:r>
            <w:r>
              <w:rPr>
                <w:webHidden/>
              </w:rPr>
            </w:r>
            <w:r>
              <w:rPr>
                <w:webHidden/>
              </w:rPr>
              <w:fldChar w:fldCharType="separate"/>
            </w:r>
            <w:r>
              <w:rPr>
                <w:webHidden/>
              </w:rPr>
              <w:t>12</w:t>
            </w:r>
            <w:r>
              <w:rPr>
                <w:webHidden/>
              </w:rPr>
              <w:fldChar w:fldCharType="end"/>
            </w:r>
          </w:hyperlink>
        </w:p>
        <w:p w14:paraId="7A5C3421" w14:textId="1684896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0" w:history="1">
            <w:r w:rsidRPr="00070413">
              <w:rPr>
                <w:rStyle w:val="Hyperlink"/>
                <w:rFonts w:eastAsiaTheme="majorEastAsia" w:cstheme="majorBidi"/>
              </w:rPr>
              <w:t>AD 4</w:t>
            </w:r>
            <w:r w:rsidRPr="00070413">
              <w:rPr>
                <w:rStyle w:val="Hyperlink"/>
                <w:rFonts w:eastAsiaTheme="majorEastAsia" w:cstheme="majorBidi"/>
                <w:vertAlign w:val="subscript"/>
              </w:rPr>
              <w:t xml:space="preserve"> </w:t>
            </w:r>
            <w:r w:rsidRPr="00070413">
              <w:rPr>
                <w:rStyle w:val="Hyperlink"/>
                <w:rFonts w:eastAsiaTheme="majorEastAsia" w:cstheme="majorBidi"/>
              </w:rPr>
              <w:t xml:space="preserve"> Plants for planting other than bulbs, corms, rhizomes, seeds, tubers, and plants in tissue culture</w:t>
            </w:r>
            <w:r>
              <w:rPr>
                <w:webHidden/>
              </w:rPr>
              <w:tab/>
            </w:r>
            <w:r>
              <w:rPr>
                <w:webHidden/>
              </w:rPr>
              <w:fldChar w:fldCharType="begin"/>
            </w:r>
            <w:r>
              <w:rPr>
                <w:webHidden/>
              </w:rPr>
              <w:instrText xml:space="preserve"> PAGEREF _Toc218864540 \h </w:instrText>
            </w:r>
            <w:r>
              <w:rPr>
                <w:webHidden/>
              </w:rPr>
            </w:r>
            <w:r>
              <w:rPr>
                <w:webHidden/>
              </w:rPr>
              <w:fldChar w:fldCharType="separate"/>
            </w:r>
            <w:r>
              <w:rPr>
                <w:webHidden/>
              </w:rPr>
              <w:t>12</w:t>
            </w:r>
            <w:r>
              <w:rPr>
                <w:webHidden/>
              </w:rPr>
              <w:fldChar w:fldCharType="end"/>
            </w:r>
          </w:hyperlink>
        </w:p>
        <w:p w14:paraId="3E48C1BC" w14:textId="3FDE5BF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1" w:history="1">
            <w:r w:rsidRPr="00070413">
              <w:rPr>
                <w:rStyle w:val="Hyperlink"/>
              </w:rPr>
              <w:t>AD 6 Plants for planting of Poaceae ornamental perennial grasses of sub families Bambusoideae, Panicoideae and genera Buchloe, Bouteloua, Calamagrostis, Cortaderia, Glyceria, Hakonechloa, Hystrix, Molinia, Phalaris, Shibataea, Spartina, Stipa and Uniola, other than seeds</w:t>
            </w:r>
            <w:r>
              <w:rPr>
                <w:webHidden/>
              </w:rPr>
              <w:tab/>
            </w:r>
            <w:r>
              <w:rPr>
                <w:webHidden/>
              </w:rPr>
              <w:fldChar w:fldCharType="begin"/>
            </w:r>
            <w:r>
              <w:rPr>
                <w:webHidden/>
              </w:rPr>
              <w:instrText xml:space="preserve"> PAGEREF _Toc218864541 \h </w:instrText>
            </w:r>
            <w:r>
              <w:rPr>
                <w:webHidden/>
              </w:rPr>
            </w:r>
            <w:r>
              <w:rPr>
                <w:webHidden/>
              </w:rPr>
              <w:fldChar w:fldCharType="separate"/>
            </w:r>
            <w:r>
              <w:rPr>
                <w:webHidden/>
              </w:rPr>
              <w:t>13</w:t>
            </w:r>
            <w:r>
              <w:rPr>
                <w:webHidden/>
              </w:rPr>
              <w:fldChar w:fldCharType="end"/>
            </w:r>
          </w:hyperlink>
        </w:p>
        <w:p w14:paraId="083D2AEF" w14:textId="34269CE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2" w:history="1">
            <w:r w:rsidRPr="00070413">
              <w:rPr>
                <w:rStyle w:val="Hyperlink"/>
                <w:rFonts w:eastAsiaTheme="majorEastAsia" w:cstheme="majorBidi"/>
              </w:rPr>
              <w:t>AD 9 Herbaceous perennials plants for planting, other than seeds,  of the families Caryophyllaceae (except Dianthus), Compositae (except Chrysanthemum), Cruciferae, Leguminosae, Rosaceae (except Fragaria)</w:t>
            </w:r>
            <w:r>
              <w:rPr>
                <w:webHidden/>
              </w:rPr>
              <w:tab/>
            </w:r>
            <w:r>
              <w:rPr>
                <w:webHidden/>
              </w:rPr>
              <w:fldChar w:fldCharType="begin"/>
            </w:r>
            <w:r>
              <w:rPr>
                <w:webHidden/>
              </w:rPr>
              <w:instrText xml:space="preserve"> PAGEREF _Toc218864542 \h </w:instrText>
            </w:r>
            <w:r>
              <w:rPr>
                <w:webHidden/>
              </w:rPr>
            </w:r>
            <w:r>
              <w:rPr>
                <w:webHidden/>
              </w:rPr>
              <w:fldChar w:fldCharType="separate"/>
            </w:r>
            <w:r>
              <w:rPr>
                <w:webHidden/>
              </w:rPr>
              <w:t>14</w:t>
            </w:r>
            <w:r>
              <w:rPr>
                <w:webHidden/>
              </w:rPr>
              <w:fldChar w:fldCharType="end"/>
            </w:r>
          </w:hyperlink>
        </w:p>
        <w:p w14:paraId="2DA4B9F0" w14:textId="6C5E3C1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3" w:history="1">
            <w:r w:rsidRPr="00070413">
              <w:rPr>
                <w:rStyle w:val="Hyperlink"/>
              </w:rPr>
              <w:t>AD 23 Plants of Solanum lycopersicum, S melongena other than fruits or seeds</w:t>
            </w:r>
            <w:r>
              <w:rPr>
                <w:webHidden/>
              </w:rPr>
              <w:tab/>
            </w:r>
            <w:r>
              <w:rPr>
                <w:webHidden/>
              </w:rPr>
              <w:fldChar w:fldCharType="begin"/>
            </w:r>
            <w:r>
              <w:rPr>
                <w:webHidden/>
              </w:rPr>
              <w:instrText xml:space="preserve"> PAGEREF _Toc218864543 \h </w:instrText>
            </w:r>
            <w:r>
              <w:rPr>
                <w:webHidden/>
              </w:rPr>
            </w:r>
            <w:r>
              <w:rPr>
                <w:webHidden/>
              </w:rPr>
              <w:fldChar w:fldCharType="separate"/>
            </w:r>
            <w:r>
              <w:rPr>
                <w:webHidden/>
              </w:rPr>
              <w:t>15</w:t>
            </w:r>
            <w:r>
              <w:rPr>
                <w:webHidden/>
              </w:rPr>
              <w:fldChar w:fldCharType="end"/>
            </w:r>
          </w:hyperlink>
        </w:p>
        <w:p w14:paraId="237DFEFC" w14:textId="3582D7D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4" w:history="1">
            <w:r w:rsidRPr="00070413">
              <w:rPr>
                <w:rStyle w:val="Hyperlink"/>
              </w:rPr>
              <w:t>AD 24 Plants of Beta vulgaris other than seeds</w:t>
            </w:r>
            <w:r>
              <w:rPr>
                <w:webHidden/>
              </w:rPr>
              <w:tab/>
            </w:r>
            <w:r>
              <w:rPr>
                <w:webHidden/>
              </w:rPr>
              <w:fldChar w:fldCharType="begin"/>
            </w:r>
            <w:r>
              <w:rPr>
                <w:webHidden/>
              </w:rPr>
              <w:instrText xml:space="preserve"> PAGEREF _Toc218864544 \h </w:instrText>
            </w:r>
            <w:r>
              <w:rPr>
                <w:webHidden/>
              </w:rPr>
            </w:r>
            <w:r>
              <w:rPr>
                <w:webHidden/>
              </w:rPr>
              <w:fldChar w:fldCharType="separate"/>
            </w:r>
            <w:r>
              <w:rPr>
                <w:webHidden/>
              </w:rPr>
              <w:t>15</w:t>
            </w:r>
            <w:r>
              <w:rPr>
                <w:webHidden/>
              </w:rPr>
              <w:fldChar w:fldCharType="end"/>
            </w:r>
          </w:hyperlink>
        </w:p>
        <w:p w14:paraId="33ABD85F" w14:textId="5840484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5" w:history="1">
            <w:r w:rsidRPr="00070413">
              <w:rPr>
                <w:rStyle w:val="Hyperlink"/>
                <w:rFonts w:eastAsiaTheme="majorEastAsia" w:cstheme="majorBidi"/>
              </w:rPr>
              <w:t>AD 24.1</w:t>
            </w:r>
            <w:r w:rsidRPr="00070413">
              <w:rPr>
                <w:rStyle w:val="Hyperlink"/>
                <w:rFonts w:eastAsiaTheme="majorEastAsia" w:cstheme="majorBidi"/>
                <w:vertAlign w:val="subscript"/>
              </w:rPr>
              <w:t xml:space="preserve">  </w:t>
            </w:r>
            <w:r w:rsidRPr="00070413">
              <w:rPr>
                <w:rStyle w:val="Hyperlink"/>
                <w:rFonts w:eastAsiaTheme="majorEastAsia" w:cstheme="majorBidi"/>
              </w:rPr>
              <w:t>Plants for planting of Euphorbia pulcherrima, Fragaria, Rubus</w:t>
            </w:r>
            <w:r w:rsidRPr="00070413">
              <w:rPr>
                <w:rStyle w:val="Hyperlink"/>
                <w:rFonts w:eastAsiaTheme="majorEastAsia" w:cs="Arial"/>
              </w:rPr>
              <w:t xml:space="preserve"> other than plants in tissue culture, pollen and seeds</w:t>
            </w:r>
            <w:r>
              <w:rPr>
                <w:webHidden/>
              </w:rPr>
              <w:tab/>
            </w:r>
            <w:r>
              <w:rPr>
                <w:webHidden/>
              </w:rPr>
              <w:fldChar w:fldCharType="begin"/>
            </w:r>
            <w:r>
              <w:rPr>
                <w:webHidden/>
              </w:rPr>
              <w:instrText xml:space="preserve"> PAGEREF _Toc218864545 \h </w:instrText>
            </w:r>
            <w:r>
              <w:rPr>
                <w:webHidden/>
              </w:rPr>
            </w:r>
            <w:r>
              <w:rPr>
                <w:webHidden/>
              </w:rPr>
              <w:fldChar w:fldCharType="separate"/>
            </w:r>
            <w:r>
              <w:rPr>
                <w:webHidden/>
              </w:rPr>
              <w:t>15</w:t>
            </w:r>
            <w:r>
              <w:rPr>
                <w:webHidden/>
              </w:rPr>
              <w:fldChar w:fldCharType="end"/>
            </w:r>
          </w:hyperlink>
        </w:p>
        <w:p w14:paraId="629891A5" w14:textId="78F5B90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6" w:history="1">
            <w:r w:rsidRPr="00070413">
              <w:rPr>
                <w:rStyle w:val="Hyperlink"/>
                <w:rFonts w:eastAsiaTheme="majorEastAsia" w:cstheme="majorBidi"/>
              </w:rPr>
              <w:t>AD 25 Plants of Chrysanthemum, Dianthus, Pelargonium other than seeds</w:t>
            </w:r>
            <w:r>
              <w:rPr>
                <w:webHidden/>
              </w:rPr>
              <w:tab/>
            </w:r>
            <w:r>
              <w:rPr>
                <w:webHidden/>
              </w:rPr>
              <w:fldChar w:fldCharType="begin"/>
            </w:r>
            <w:r>
              <w:rPr>
                <w:webHidden/>
              </w:rPr>
              <w:instrText xml:space="preserve"> PAGEREF _Toc218864546 \h </w:instrText>
            </w:r>
            <w:r>
              <w:rPr>
                <w:webHidden/>
              </w:rPr>
            </w:r>
            <w:r>
              <w:rPr>
                <w:webHidden/>
              </w:rPr>
              <w:fldChar w:fldCharType="separate"/>
            </w:r>
            <w:r>
              <w:rPr>
                <w:webHidden/>
              </w:rPr>
              <w:t>15</w:t>
            </w:r>
            <w:r>
              <w:rPr>
                <w:webHidden/>
              </w:rPr>
              <w:fldChar w:fldCharType="end"/>
            </w:r>
          </w:hyperlink>
        </w:p>
        <w:p w14:paraId="12185EAE" w14:textId="0A4B0EB4"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7" w:history="1">
            <w:r w:rsidRPr="00070413">
              <w:rPr>
                <w:rStyle w:val="Hyperlink"/>
                <w:rFonts w:eastAsiaTheme="majorEastAsia" w:cstheme="majorBidi"/>
              </w:rPr>
              <w:t>AD 26</w:t>
            </w:r>
            <w:r w:rsidRPr="00070413">
              <w:rPr>
                <w:rStyle w:val="Hyperlink"/>
                <w:rFonts w:eastAsiaTheme="majorEastAsia" w:cstheme="majorBidi"/>
                <w:vertAlign w:val="subscript"/>
              </w:rPr>
              <w:t xml:space="preserve"> </w:t>
            </w:r>
            <w:r w:rsidRPr="00070413">
              <w:rPr>
                <w:rStyle w:val="Hyperlink"/>
                <w:rFonts w:eastAsiaTheme="majorEastAsia" w:cstheme="majorBidi"/>
              </w:rPr>
              <w:t xml:space="preserve">Plants of Chrysanthemum, </w:t>
            </w:r>
            <w:r w:rsidRPr="00070413">
              <w:rPr>
                <w:rStyle w:val="Hyperlink"/>
              </w:rPr>
              <w:t>Solanum lycopersicum  other than seeds</w:t>
            </w:r>
            <w:r>
              <w:rPr>
                <w:webHidden/>
              </w:rPr>
              <w:tab/>
            </w:r>
            <w:r>
              <w:rPr>
                <w:webHidden/>
              </w:rPr>
              <w:fldChar w:fldCharType="begin"/>
            </w:r>
            <w:r>
              <w:rPr>
                <w:webHidden/>
              </w:rPr>
              <w:instrText xml:space="preserve"> PAGEREF _Toc218864547 \h </w:instrText>
            </w:r>
            <w:r>
              <w:rPr>
                <w:webHidden/>
              </w:rPr>
            </w:r>
            <w:r>
              <w:rPr>
                <w:webHidden/>
              </w:rPr>
              <w:fldChar w:fldCharType="separate"/>
            </w:r>
            <w:r>
              <w:rPr>
                <w:webHidden/>
              </w:rPr>
              <w:t>15</w:t>
            </w:r>
            <w:r>
              <w:rPr>
                <w:webHidden/>
              </w:rPr>
              <w:fldChar w:fldCharType="end"/>
            </w:r>
          </w:hyperlink>
        </w:p>
        <w:p w14:paraId="4BF4F6BA" w14:textId="4B74FB0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8" w:history="1">
            <w:r w:rsidRPr="00070413">
              <w:rPr>
                <w:rStyle w:val="Hyperlink"/>
                <w:rFonts w:eastAsiaTheme="majorEastAsia" w:cstheme="majorBidi"/>
              </w:rPr>
              <w:t>AD 27.1 Plants for planting of Rosa other than pollen, seeds and plants in tissue culture</w:t>
            </w:r>
            <w:r>
              <w:rPr>
                <w:webHidden/>
              </w:rPr>
              <w:tab/>
            </w:r>
            <w:r>
              <w:rPr>
                <w:webHidden/>
              </w:rPr>
              <w:fldChar w:fldCharType="begin"/>
            </w:r>
            <w:r>
              <w:rPr>
                <w:webHidden/>
              </w:rPr>
              <w:instrText xml:space="preserve"> PAGEREF _Toc218864548 \h </w:instrText>
            </w:r>
            <w:r>
              <w:rPr>
                <w:webHidden/>
              </w:rPr>
            </w:r>
            <w:r>
              <w:rPr>
                <w:webHidden/>
              </w:rPr>
              <w:fldChar w:fldCharType="separate"/>
            </w:r>
            <w:r>
              <w:rPr>
                <w:webHidden/>
              </w:rPr>
              <w:t>15</w:t>
            </w:r>
            <w:r>
              <w:rPr>
                <w:webHidden/>
              </w:rPr>
              <w:fldChar w:fldCharType="end"/>
            </w:r>
          </w:hyperlink>
        </w:p>
        <w:p w14:paraId="0FAA1C48" w14:textId="082858F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49" w:history="1">
            <w:r w:rsidRPr="00070413">
              <w:rPr>
                <w:rStyle w:val="Hyperlink"/>
              </w:rPr>
              <w:t>AD 27.2 Plants in tissue culture of Rosa</w:t>
            </w:r>
            <w:r>
              <w:rPr>
                <w:webHidden/>
              </w:rPr>
              <w:tab/>
            </w:r>
            <w:r>
              <w:rPr>
                <w:webHidden/>
              </w:rPr>
              <w:fldChar w:fldCharType="begin"/>
            </w:r>
            <w:r>
              <w:rPr>
                <w:webHidden/>
              </w:rPr>
              <w:instrText xml:space="preserve"> PAGEREF _Toc218864549 \h </w:instrText>
            </w:r>
            <w:r>
              <w:rPr>
                <w:webHidden/>
              </w:rPr>
            </w:r>
            <w:r>
              <w:rPr>
                <w:webHidden/>
              </w:rPr>
              <w:fldChar w:fldCharType="separate"/>
            </w:r>
            <w:r>
              <w:rPr>
                <w:webHidden/>
              </w:rPr>
              <w:t>15</w:t>
            </w:r>
            <w:r>
              <w:rPr>
                <w:webHidden/>
              </w:rPr>
              <w:fldChar w:fldCharType="end"/>
            </w:r>
          </w:hyperlink>
        </w:p>
        <w:p w14:paraId="0C0BC06A" w14:textId="4DC7037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0" w:history="1">
            <w:r w:rsidRPr="00070413">
              <w:rPr>
                <w:rStyle w:val="Hyperlink"/>
                <w:rFonts w:eastAsiaTheme="majorEastAsia" w:cstheme="majorBidi"/>
              </w:rPr>
              <w:t>AD 30 Naturally or artificially dwarfed plants other than seeds</w:t>
            </w:r>
            <w:r>
              <w:rPr>
                <w:webHidden/>
              </w:rPr>
              <w:tab/>
            </w:r>
            <w:r>
              <w:rPr>
                <w:webHidden/>
              </w:rPr>
              <w:fldChar w:fldCharType="begin"/>
            </w:r>
            <w:r>
              <w:rPr>
                <w:webHidden/>
              </w:rPr>
              <w:instrText xml:space="preserve"> PAGEREF _Toc218864550 \h </w:instrText>
            </w:r>
            <w:r>
              <w:rPr>
                <w:webHidden/>
              </w:rPr>
            </w:r>
            <w:r>
              <w:rPr>
                <w:webHidden/>
              </w:rPr>
              <w:fldChar w:fldCharType="separate"/>
            </w:r>
            <w:r>
              <w:rPr>
                <w:webHidden/>
              </w:rPr>
              <w:t>15</w:t>
            </w:r>
            <w:r>
              <w:rPr>
                <w:webHidden/>
              </w:rPr>
              <w:fldChar w:fldCharType="end"/>
            </w:r>
          </w:hyperlink>
        </w:p>
        <w:p w14:paraId="39E15636" w14:textId="6CDEDDE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1" w:history="1">
            <w:r w:rsidRPr="00070413">
              <w:rPr>
                <w:rStyle w:val="Hyperlink"/>
                <w:rFonts w:eastAsiaTheme="majorEastAsia" w:cstheme="majorBidi"/>
              </w:rPr>
              <w:t>AD 45 Plants for planting of Cydonia, Fragaria, Malus, Prunus, Pyrus, Ribes, Rubus</w:t>
            </w:r>
            <w:r>
              <w:rPr>
                <w:webHidden/>
              </w:rPr>
              <w:tab/>
            </w:r>
            <w:r>
              <w:rPr>
                <w:webHidden/>
              </w:rPr>
              <w:fldChar w:fldCharType="begin"/>
            </w:r>
            <w:r>
              <w:rPr>
                <w:webHidden/>
              </w:rPr>
              <w:instrText xml:space="preserve"> PAGEREF _Toc218864551 \h </w:instrText>
            </w:r>
            <w:r>
              <w:rPr>
                <w:webHidden/>
              </w:rPr>
            </w:r>
            <w:r>
              <w:rPr>
                <w:webHidden/>
              </w:rPr>
              <w:fldChar w:fldCharType="separate"/>
            </w:r>
            <w:r>
              <w:rPr>
                <w:webHidden/>
              </w:rPr>
              <w:t>16</w:t>
            </w:r>
            <w:r>
              <w:rPr>
                <w:webHidden/>
              </w:rPr>
              <w:fldChar w:fldCharType="end"/>
            </w:r>
          </w:hyperlink>
        </w:p>
        <w:p w14:paraId="14B515D5" w14:textId="730AAC9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2" w:history="1">
            <w:r w:rsidRPr="00070413">
              <w:rPr>
                <w:rStyle w:val="Hyperlink"/>
              </w:rPr>
              <w:t>AD 46 Plants for planting of Malus other than seeds</w:t>
            </w:r>
            <w:r>
              <w:rPr>
                <w:webHidden/>
              </w:rPr>
              <w:tab/>
            </w:r>
            <w:r>
              <w:rPr>
                <w:webHidden/>
              </w:rPr>
              <w:fldChar w:fldCharType="begin"/>
            </w:r>
            <w:r>
              <w:rPr>
                <w:webHidden/>
              </w:rPr>
              <w:instrText xml:space="preserve"> PAGEREF _Toc218864552 \h </w:instrText>
            </w:r>
            <w:r>
              <w:rPr>
                <w:webHidden/>
              </w:rPr>
            </w:r>
            <w:r>
              <w:rPr>
                <w:webHidden/>
              </w:rPr>
              <w:fldChar w:fldCharType="separate"/>
            </w:r>
            <w:r>
              <w:rPr>
                <w:webHidden/>
              </w:rPr>
              <w:t>16</w:t>
            </w:r>
            <w:r>
              <w:rPr>
                <w:webHidden/>
              </w:rPr>
              <w:fldChar w:fldCharType="end"/>
            </w:r>
          </w:hyperlink>
        </w:p>
        <w:p w14:paraId="02135969" w14:textId="65E2B07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3" w:history="1">
            <w:r w:rsidRPr="00070413">
              <w:rPr>
                <w:rStyle w:val="Hyperlink"/>
              </w:rPr>
              <w:t>AD 47 Plants for planting of Prunus other than seeds</w:t>
            </w:r>
            <w:r>
              <w:rPr>
                <w:webHidden/>
              </w:rPr>
              <w:tab/>
            </w:r>
            <w:r>
              <w:rPr>
                <w:webHidden/>
              </w:rPr>
              <w:fldChar w:fldCharType="begin"/>
            </w:r>
            <w:r>
              <w:rPr>
                <w:webHidden/>
              </w:rPr>
              <w:instrText xml:space="preserve"> PAGEREF _Toc218864553 \h </w:instrText>
            </w:r>
            <w:r>
              <w:rPr>
                <w:webHidden/>
              </w:rPr>
            </w:r>
            <w:r>
              <w:rPr>
                <w:webHidden/>
              </w:rPr>
              <w:fldChar w:fldCharType="separate"/>
            </w:r>
            <w:r>
              <w:rPr>
                <w:webHidden/>
              </w:rPr>
              <w:t>16</w:t>
            </w:r>
            <w:r>
              <w:rPr>
                <w:webHidden/>
              </w:rPr>
              <w:fldChar w:fldCharType="end"/>
            </w:r>
          </w:hyperlink>
        </w:p>
        <w:p w14:paraId="3B59BA22" w14:textId="34D7F99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4" w:history="1">
            <w:r w:rsidRPr="00070413">
              <w:rPr>
                <w:rStyle w:val="Hyperlink"/>
              </w:rPr>
              <w:t>AD 48.1 Plants for planting of Rubus other than seeds</w:t>
            </w:r>
            <w:r>
              <w:rPr>
                <w:webHidden/>
              </w:rPr>
              <w:tab/>
            </w:r>
            <w:r>
              <w:rPr>
                <w:webHidden/>
              </w:rPr>
              <w:fldChar w:fldCharType="begin"/>
            </w:r>
            <w:r>
              <w:rPr>
                <w:webHidden/>
              </w:rPr>
              <w:instrText xml:space="preserve"> PAGEREF _Toc218864554 \h </w:instrText>
            </w:r>
            <w:r>
              <w:rPr>
                <w:webHidden/>
              </w:rPr>
            </w:r>
            <w:r>
              <w:rPr>
                <w:webHidden/>
              </w:rPr>
              <w:fldChar w:fldCharType="separate"/>
            </w:r>
            <w:r>
              <w:rPr>
                <w:webHidden/>
              </w:rPr>
              <w:t>16</w:t>
            </w:r>
            <w:r>
              <w:rPr>
                <w:webHidden/>
              </w:rPr>
              <w:fldChar w:fldCharType="end"/>
            </w:r>
          </w:hyperlink>
        </w:p>
        <w:p w14:paraId="7C466B8A" w14:textId="1820609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5" w:history="1">
            <w:r w:rsidRPr="00070413">
              <w:rPr>
                <w:rStyle w:val="Hyperlink"/>
                <w:rFonts w:eastAsiaTheme="majorEastAsia" w:cstheme="majorBidi"/>
              </w:rPr>
              <w:t>Plants of</w:t>
            </w:r>
            <w:r>
              <w:rPr>
                <w:webHidden/>
              </w:rPr>
              <w:tab/>
            </w:r>
            <w:r>
              <w:rPr>
                <w:webHidden/>
              </w:rPr>
              <w:fldChar w:fldCharType="begin"/>
            </w:r>
            <w:r>
              <w:rPr>
                <w:webHidden/>
              </w:rPr>
              <w:instrText xml:space="preserve"> PAGEREF _Toc218864555 \h </w:instrText>
            </w:r>
            <w:r>
              <w:rPr>
                <w:webHidden/>
              </w:rPr>
            </w:r>
            <w:r>
              <w:rPr>
                <w:webHidden/>
              </w:rPr>
              <w:fldChar w:fldCharType="separate"/>
            </w:r>
            <w:r>
              <w:rPr>
                <w:webHidden/>
              </w:rPr>
              <w:t>17</w:t>
            </w:r>
            <w:r>
              <w:rPr>
                <w:webHidden/>
              </w:rPr>
              <w:fldChar w:fldCharType="end"/>
            </w:r>
          </w:hyperlink>
        </w:p>
        <w:p w14:paraId="34987F06" w14:textId="5361408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6" w:history="1">
            <w:r w:rsidRPr="00070413">
              <w:rPr>
                <w:rStyle w:val="Hyperlink"/>
                <w:rFonts w:eastAsiaTheme="majorEastAsia" w:cstheme="majorBidi"/>
              </w:rPr>
              <w:t>AD 51, 53</w:t>
            </w:r>
            <w:r w:rsidRPr="00070413">
              <w:rPr>
                <w:rStyle w:val="Hyperlink"/>
                <w:rFonts w:eastAsiaTheme="majorEastAsia" w:cstheme="majorBidi"/>
                <w:vertAlign w:val="subscript"/>
              </w:rPr>
              <w:t xml:space="preserve"> </w:t>
            </w:r>
            <w:r w:rsidRPr="00070413">
              <w:rPr>
                <w:rStyle w:val="Hyperlink"/>
                <w:rFonts w:eastAsiaTheme="majorEastAsia" w:cstheme="majorBidi"/>
              </w:rPr>
              <w:t>Aegle</w:t>
            </w:r>
            <w:r>
              <w:rPr>
                <w:webHidden/>
              </w:rPr>
              <w:tab/>
            </w:r>
            <w:r>
              <w:rPr>
                <w:webHidden/>
              </w:rPr>
              <w:fldChar w:fldCharType="begin"/>
            </w:r>
            <w:r>
              <w:rPr>
                <w:webHidden/>
              </w:rPr>
              <w:instrText xml:space="preserve"> PAGEREF _Toc218864556 \h </w:instrText>
            </w:r>
            <w:r>
              <w:rPr>
                <w:webHidden/>
              </w:rPr>
            </w:r>
            <w:r>
              <w:rPr>
                <w:webHidden/>
              </w:rPr>
              <w:fldChar w:fldCharType="separate"/>
            </w:r>
            <w:r>
              <w:rPr>
                <w:webHidden/>
              </w:rPr>
              <w:t>17</w:t>
            </w:r>
            <w:r>
              <w:rPr>
                <w:webHidden/>
              </w:rPr>
              <w:fldChar w:fldCharType="end"/>
            </w:r>
          </w:hyperlink>
        </w:p>
        <w:p w14:paraId="594DE69D" w14:textId="6B4911B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7" w:history="1">
            <w:r w:rsidRPr="00070413">
              <w:rPr>
                <w:rStyle w:val="Hyperlink"/>
                <w:rFonts w:eastAsiaTheme="majorEastAsia" w:cstheme="majorBidi"/>
              </w:rPr>
              <w:t>AD 51, 53</w:t>
            </w:r>
            <w:r w:rsidRPr="00070413">
              <w:rPr>
                <w:rStyle w:val="Hyperlink"/>
                <w:rFonts w:eastAsiaTheme="majorEastAsia" w:cstheme="majorBidi"/>
                <w:vertAlign w:val="subscript"/>
              </w:rPr>
              <w:t xml:space="preserve"> </w:t>
            </w:r>
            <w:r w:rsidRPr="00070413">
              <w:rPr>
                <w:rStyle w:val="Hyperlink"/>
                <w:rFonts w:eastAsiaTheme="majorEastAsia" w:cstheme="majorBidi"/>
              </w:rPr>
              <w:t>Aeglopsis</w:t>
            </w:r>
            <w:r>
              <w:rPr>
                <w:webHidden/>
              </w:rPr>
              <w:tab/>
            </w:r>
            <w:r>
              <w:rPr>
                <w:webHidden/>
              </w:rPr>
              <w:fldChar w:fldCharType="begin"/>
            </w:r>
            <w:r>
              <w:rPr>
                <w:webHidden/>
              </w:rPr>
              <w:instrText xml:space="preserve"> PAGEREF _Toc218864557 \h </w:instrText>
            </w:r>
            <w:r>
              <w:rPr>
                <w:webHidden/>
              </w:rPr>
            </w:r>
            <w:r>
              <w:rPr>
                <w:webHidden/>
              </w:rPr>
              <w:fldChar w:fldCharType="separate"/>
            </w:r>
            <w:r>
              <w:rPr>
                <w:webHidden/>
              </w:rPr>
              <w:t>17</w:t>
            </w:r>
            <w:r>
              <w:rPr>
                <w:webHidden/>
              </w:rPr>
              <w:fldChar w:fldCharType="end"/>
            </w:r>
          </w:hyperlink>
        </w:p>
        <w:p w14:paraId="1C950248" w14:textId="7B83EDC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8" w:history="1">
            <w:r w:rsidRPr="00070413">
              <w:rPr>
                <w:rStyle w:val="Hyperlink"/>
                <w:rFonts w:eastAsiaTheme="majorEastAsia" w:cstheme="majorBidi"/>
              </w:rPr>
              <w:t>AD 51, 53 Afraegle</w:t>
            </w:r>
            <w:r>
              <w:rPr>
                <w:webHidden/>
              </w:rPr>
              <w:tab/>
            </w:r>
            <w:r>
              <w:rPr>
                <w:webHidden/>
              </w:rPr>
              <w:fldChar w:fldCharType="begin"/>
            </w:r>
            <w:r>
              <w:rPr>
                <w:webHidden/>
              </w:rPr>
              <w:instrText xml:space="preserve"> PAGEREF _Toc218864558 \h </w:instrText>
            </w:r>
            <w:r>
              <w:rPr>
                <w:webHidden/>
              </w:rPr>
            </w:r>
            <w:r>
              <w:rPr>
                <w:webHidden/>
              </w:rPr>
              <w:fldChar w:fldCharType="separate"/>
            </w:r>
            <w:r>
              <w:rPr>
                <w:webHidden/>
              </w:rPr>
              <w:t>17</w:t>
            </w:r>
            <w:r>
              <w:rPr>
                <w:webHidden/>
              </w:rPr>
              <w:fldChar w:fldCharType="end"/>
            </w:r>
          </w:hyperlink>
        </w:p>
        <w:p w14:paraId="1B85578E" w14:textId="0F80E72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59" w:history="1">
            <w:r w:rsidRPr="00070413">
              <w:rPr>
                <w:rStyle w:val="Hyperlink"/>
                <w:rFonts w:eastAsiaTheme="majorEastAsia" w:cstheme="majorBidi"/>
              </w:rPr>
              <w:t>AD 53 Amyris</w:t>
            </w:r>
            <w:r>
              <w:rPr>
                <w:webHidden/>
              </w:rPr>
              <w:tab/>
            </w:r>
            <w:r>
              <w:rPr>
                <w:webHidden/>
              </w:rPr>
              <w:fldChar w:fldCharType="begin"/>
            </w:r>
            <w:r>
              <w:rPr>
                <w:webHidden/>
              </w:rPr>
              <w:instrText xml:space="preserve"> PAGEREF _Toc218864559 \h </w:instrText>
            </w:r>
            <w:r>
              <w:rPr>
                <w:webHidden/>
              </w:rPr>
            </w:r>
            <w:r>
              <w:rPr>
                <w:webHidden/>
              </w:rPr>
              <w:fldChar w:fldCharType="separate"/>
            </w:r>
            <w:r>
              <w:rPr>
                <w:webHidden/>
              </w:rPr>
              <w:t>17</w:t>
            </w:r>
            <w:r>
              <w:rPr>
                <w:webHidden/>
              </w:rPr>
              <w:fldChar w:fldCharType="end"/>
            </w:r>
          </w:hyperlink>
        </w:p>
        <w:p w14:paraId="657C9C6E" w14:textId="62DF771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0" w:history="1">
            <w:r w:rsidRPr="00070413">
              <w:rPr>
                <w:rStyle w:val="Hyperlink"/>
                <w:rFonts w:eastAsiaTheme="majorEastAsia" w:cstheme="majorBidi"/>
              </w:rPr>
              <w:t>AD 51, 53 Atalantia</w:t>
            </w:r>
            <w:r>
              <w:rPr>
                <w:webHidden/>
              </w:rPr>
              <w:tab/>
            </w:r>
            <w:r>
              <w:rPr>
                <w:webHidden/>
              </w:rPr>
              <w:fldChar w:fldCharType="begin"/>
            </w:r>
            <w:r>
              <w:rPr>
                <w:webHidden/>
              </w:rPr>
              <w:instrText xml:space="preserve"> PAGEREF _Toc218864560 \h </w:instrText>
            </w:r>
            <w:r>
              <w:rPr>
                <w:webHidden/>
              </w:rPr>
            </w:r>
            <w:r>
              <w:rPr>
                <w:webHidden/>
              </w:rPr>
              <w:fldChar w:fldCharType="separate"/>
            </w:r>
            <w:r>
              <w:rPr>
                <w:webHidden/>
              </w:rPr>
              <w:t>17</w:t>
            </w:r>
            <w:r>
              <w:rPr>
                <w:webHidden/>
              </w:rPr>
              <w:fldChar w:fldCharType="end"/>
            </w:r>
          </w:hyperlink>
        </w:p>
        <w:p w14:paraId="788A0A7D" w14:textId="6C7041D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1" w:history="1">
            <w:r w:rsidRPr="00070413">
              <w:rPr>
                <w:rStyle w:val="Hyperlink"/>
                <w:rFonts w:eastAsiaTheme="majorEastAsia" w:cstheme="majorBidi"/>
              </w:rPr>
              <w:t>AD 51, 53 Balsamocitrus</w:t>
            </w:r>
            <w:r>
              <w:rPr>
                <w:webHidden/>
              </w:rPr>
              <w:tab/>
            </w:r>
            <w:r>
              <w:rPr>
                <w:webHidden/>
              </w:rPr>
              <w:fldChar w:fldCharType="begin"/>
            </w:r>
            <w:r>
              <w:rPr>
                <w:webHidden/>
              </w:rPr>
              <w:instrText xml:space="preserve"> PAGEREF _Toc218864561 \h </w:instrText>
            </w:r>
            <w:r>
              <w:rPr>
                <w:webHidden/>
              </w:rPr>
            </w:r>
            <w:r>
              <w:rPr>
                <w:webHidden/>
              </w:rPr>
              <w:fldChar w:fldCharType="separate"/>
            </w:r>
            <w:r>
              <w:rPr>
                <w:webHidden/>
              </w:rPr>
              <w:t>17</w:t>
            </w:r>
            <w:r>
              <w:rPr>
                <w:webHidden/>
              </w:rPr>
              <w:fldChar w:fldCharType="end"/>
            </w:r>
          </w:hyperlink>
        </w:p>
        <w:p w14:paraId="62C15824" w14:textId="0EA0578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2" w:history="1">
            <w:r w:rsidRPr="00070413">
              <w:rPr>
                <w:rStyle w:val="Hyperlink"/>
                <w:rFonts w:eastAsiaTheme="majorEastAsia" w:cstheme="majorBidi"/>
              </w:rPr>
              <w:t>AD 51 Burkillanthus</w:t>
            </w:r>
            <w:r>
              <w:rPr>
                <w:webHidden/>
              </w:rPr>
              <w:tab/>
            </w:r>
            <w:r>
              <w:rPr>
                <w:webHidden/>
              </w:rPr>
              <w:fldChar w:fldCharType="begin"/>
            </w:r>
            <w:r>
              <w:rPr>
                <w:webHidden/>
              </w:rPr>
              <w:instrText xml:space="preserve"> PAGEREF _Toc218864562 \h </w:instrText>
            </w:r>
            <w:r>
              <w:rPr>
                <w:webHidden/>
              </w:rPr>
            </w:r>
            <w:r>
              <w:rPr>
                <w:webHidden/>
              </w:rPr>
              <w:fldChar w:fldCharType="separate"/>
            </w:r>
            <w:r>
              <w:rPr>
                <w:webHidden/>
              </w:rPr>
              <w:t>17</w:t>
            </w:r>
            <w:r>
              <w:rPr>
                <w:webHidden/>
              </w:rPr>
              <w:fldChar w:fldCharType="end"/>
            </w:r>
          </w:hyperlink>
        </w:p>
        <w:p w14:paraId="2E5F4B4D" w14:textId="27553FB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3" w:history="1">
            <w:r w:rsidRPr="00070413">
              <w:rPr>
                <w:rStyle w:val="Hyperlink"/>
                <w:rFonts w:eastAsiaTheme="majorEastAsia" w:cstheme="majorBidi"/>
              </w:rPr>
              <w:t>AD 51 Calodendrum</w:t>
            </w:r>
            <w:r>
              <w:rPr>
                <w:webHidden/>
              </w:rPr>
              <w:tab/>
            </w:r>
            <w:r>
              <w:rPr>
                <w:webHidden/>
              </w:rPr>
              <w:fldChar w:fldCharType="begin"/>
            </w:r>
            <w:r>
              <w:rPr>
                <w:webHidden/>
              </w:rPr>
              <w:instrText xml:space="preserve"> PAGEREF _Toc218864563 \h </w:instrText>
            </w:r>
            <w:r>
              <w:rPr>
                <w:webHidden/>
              </w:rPr>
            </w:r>
            <w:r>
              <w:rPr>
                <w:webHidden/>
              </w:rPr>
              <w:fldChar w:fldCharType="separate"/>
            </w:r>
            <w:r>
              <w:rPr>
                <w:webHidden/>
              </w:rPr>
              <w:t>17</w:t>
            </w:r>
            <w:r>
              <w:rPr>
                <w:webHidden/>
              </w:rPr>
              <w:fldChar w:fldCharType="end"/>
            </w:r>
          </w:hyperlink>
        </w:p>
        <w:p w14:paraId="18D883DE" w14:textId="561A21F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4" w:history="1">
            <w:r w:rsidRPr="00070413">
              <w:rPr>
                <w:rStyle w:val="Hyperlink"/>
                <w:rFonts w:eastAsiaTheme="majorEastAsia" w:cstheme="majorBidi"/>
              </w:rPr>
              <w:t>AD 52 Casimiroa</w:t>
            </w:r>
            <w:r>
              <w:rPr>
                <w:webHidden/>
              </w:rPr>
              <w:tab/>
            </w:r>
            <w:r>
              <w:rPr>
                <w:webHidden/>
              </w:rPr>
              <w:fldChar w:fldCharType="begin"/>
            </w:r>
            <w:r>
              <w:rPr>
                <w:webHidden/>
              </w:rPr>
              <w:instrText xml:space="preserve"> PAGEREF _Toc218864564 \h </w:instrText>
            </w:r>
            <w:r>
              <w:rPr>
                <w:webHidden/>
              </w:rPr>
            </w:r>
            <w:r>
              <w:rPr>
                <w:webHidden/>
              </w:rPr>
              <w:fldChar w:fldCharType="separate"/>
            </w:r>
            <w:r>
              <w:rPr>
                <w:webHidden/>
              </w:rPr>
              <w:t>17</w:t>
            </w:r>
            <w:r>
              <w:rPr>
                <w:webHidden/>
              </w:rPr>
              <w:fldChar w:fldCharType="end"/>
            </w:r>
          </w:hyperlink>
        </w:p>
        <w:p w14:paraId="4547ACA5" w14:textId="658794E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5" w:history="1">
            <w:r w:rsidRPr="00070413">
              <w:rPr>
                <w:rStyle w:val="Hyperlink"/>
                <w:rFonts w:eastAsiaTheme="majorEastAsia" w:cstheme="majorBidi"/>
              </w:rPr>
              <w:t>AD 51, 52, 53 Choisya</w:t>
            </w:r>
            <w:r>
              <w:rPr>
                <w:webHidden/>
              </w:rPr>
              <w:tab/>
            </w:r>
            <w:r>
              <w:rPr>
                <w:webHidden/>
              </w:rPr>
              <w:fldChar w:fldCharType="begin"/>
            </w:r>
            <w:r>
              <w:rPr>
                <w:webHidden/>
              </w:rPr>
              <w:instrText xml:space="preserve"> PAGEREF _Toc218864565 \h </w:instrText>
            </w:r>
            <w:r>
              <w:rPr>
                <w:webHidden/>
              </w:rPr>
            </w:r>
            <w:r>
              <w:rPr>
                <w:webHidden/>
              </w:rPr>
              <w:fldChar w:fldCharType="separate"/>
            </w:r>
            <w:r>
              <w:rPr>
                <w:webHidden/>
              </w:rPr>
              <w:t>17</w:t>
            </w:r>
            <w:r>
              <w:rPr>
                <w:webHidden/>
              </w:rPr>
              <w:fldChar w:fldCharType="end"/>
            </w:r>
          </w:hyperlink>
        </w:p>
        <w:p w14:paraId="69B71D57" w14:textId="1CEF671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6" w:history="1">
            <w:r w:rsidRPr="00070413">
              <w:rPr>
                <w:rStyle w:val="Hyperlink"/>
                <w:rFonts w:eastAsiaTheme="majorEastAsia" w:cstheme="majorBidi"/>
              </w:rPr>
              <w:t>AD 51, 52, 53 Clausena</w:t>
            </w:r>
            <w:r>
              <w:rPr>
                <w:webHidden/>
              </w:rPr>
              <w:tab/>
            </w:r>
            <w:r>
              <w:rPr>
                <w:webHidden/>
              </w:rPr>
              <w:fldChar w:fldCharType="begin"/>
            </w:r>
            <w:r>
              <w:rPr>
                <w:webHidden/>
              </w:rPr>
              <w:instrText xml:space="preserve"> PAGEREF _Toc218864566 \h </w:instrText>
            </w:r>
            <w:r>
              <w:rPr>
                <w:webHidden/>
              </w:rPr>
            </w:r>
            <w:r>
              <w:rPr>
                <w:webHidden/>
              </w:rPr>
              <w:fldChar w:fldCharType="separate"/>
            </w:r>
            <w:r>
              <w:rPr>
                <w:webHidden/>
              </w:rPr>
              <w:t>17</w:t>
            </w:r>
            <w:r>
              <w:rPr>
                <w:webHidden/>
              </w:rPr>
              <w:fldChar w:fldCharType="end"/>
            </w:r>
          </w:hyperlink>
        </w:p>
        <w:p w14:paraId="30ED85EC" w14:textId="42E7DAD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7" w:history="1">
            <w:r w:rsidRPr="00070413">
              <w:rPr>
                <w:rStyle w:val="Hyperlink"/>
                <w:rFonts w:eastAsiaTheme="majorEastAsia" w:cstheme="majorBidi"/>
              </w:rPr>
              <w:t>AD 53 Citropsis</w:t>
            </w:r>
            <w:r>
              <w:rPr>
                <w:webHidden/>
              </w:rPr>
              <w:tab/>
            </w:r>
            <w:r>
              <w:rPr>
                <w:webHidden/>
              </w:rPr>
              <w:fldChar w:fldCharType="begin"/>
            </w:r>
            <w:r>
              <w:rPr>
                <w:webHidden/>
              </w:rPr>
              <w:instrText xml:space="preserve"> PAGEREF _Toc218864567 \h </w:instrText>
            </w:r>
            <w:r>
              <w:rPr>
                <w:webHidden/>
              </w:rPr>
            </w:r>
            <w:r>
              <w:rPr>
                <w:webHidden/>
              </w:rPr>
              <w:fldChar w:fldCharType="separate"/>
            </w:r>
            <w:r>
              <w:rPr>
                <w:webHidden/>
              </w:rPr>
              <w:t>17</w:t>
            </w:r>
            <w:r>
              <w:rPr>
                <w:webHidden/>
              </w:rPr>
              <w:fldChar w:fldCharType="end"/>
            </w:r>
          </w:hyperlink>
        </w:p>
        <w:p w14:paraId="2337771E" w14:textId="2806B9F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8" w:history="1">
            <w:r w:rsidRPr="00070413">
              <w:rPr>
                <w:rStyle w:val="Hyperlink"/>
                <w:rFonts w:eastAsiaTheme="majorEastAsia" w:cstheme="majorBidi"/>
              </w:rPr>
              <w:t>AD 53 Eremocitrus</w:t>
            </w:r>
            <w:r>
              <w:rPr>
                <w:webHidden/>
              </w:rPr>
              <w:tab/>
            </w:r>
            <w:r>
              <w:rPr>
                <w:webHidden/>
              </w:rPr>
              <w:fldChar w:fldCharType="begin"/>
            </w:r>
            <w:r>
              <w:rPr>
                <w:webHidden/>
              </w:rPr>
              <w:instrText xml:space="preserve"> PAGEREF _Toc218864568 \h </w:instrText>
            </w:r>
            <w:r>
              <w:rPr>
                <w:webHidden/>
              </w:rPr>
            </w:r>
            <w:r>
              <w:rPr>
                <w:webHidden/>
              </w:rPr>
              <w:fldChar w:fldCharType="separate"/>
            </w:r>
            <w:r>
              <w:rPr>
                <w:webHidden/>
              </w:rPr>
              <w:t>17</w:t>
            </w:r>
            <w:r>
              <w:rPr>
                <w:webHidden/>
              </w:rPr>
              <w:fldChar w:fldCharType="end"/>
            </w:r>
          </w:hyperlink>
        </w:p>
        <w:p w14:paraId="21E17F36" w14:textId="7983E68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69" w:history="1">
            <w:r w:rsidRPr="00070413">
              <w:rPr>
                <w:rStyle w:val="Hyperlink"/>
                <w:rFonts w:eastAsiaTheme="majorEastAsia" w:cstheme="majorBidi"/>
              </w:rPr>
              <w:t>AD 53 Esenbeckia</w:t>
            </w:r>
            <w:r>
              <w:rPr>
                <w:webHidden/>
              </w:rPr>
              <w:tab/>
            </w:r>
            <w:r>
              <w:rPr>
                <w:webHidden/>
              </w:rPr>
              <w:fldChar w:fldCharType="begin"/>
            </w:r>
            <w:r>
              <w:rPr>
                <w:webHidden/>
              </w:rPr>
              <w:instrText xml:space="preserve"> PAGEREF _Toc218864569 \h </w:instrText>
            </w:r>
            <w:r>
              <w:rPr>
                <w:webHidden/>
              </w:rPr>
            </w:r>
            <w:r>
              <w:rPr>
                <w:webHidden/>
              </w:rPr>
              <w:fldChar w:fldCharType="separate"/>
            </w:r>
            <w:r>
              <w:rPr>
                <w:webHidden/>
              </w:rPr>
              <w:t>17</w:t>
            </w:r>
            <w:r>
              <w:rPr>
                <w:webHidden/>
              </w:rPr>
              <w:fldChar w:fldCharType="end"/>
            </w:r>
          </w:hyperlink>
        </w:p>
        <w:p w14:paraId="62D9EEC4" w14:textId="53072BC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0" w:history="1">
            <w:r w:rsidRPr="00070413">
              <w:rPr>
                <w:rStyle w:val="Hyperlink"/>
                <w:rFonts w:eastAsiaTheme="majorEastAsia" w:cstheme="majorBidi"/>
              </w:rPr>
              <w:t>AD 53 Glycosmis</w:t>
            </w:r>
            <w:r>
              <w:rPr>
                <w:webHidden/>
              </w:rPr>
              <w:tab/>
            </w:r>
            <w:r>
              <w:rPr>
                <w:webHidden/>
              </w:rPr>
              <w:fldChar w:fldCharType="begin"/>
            </w:r>
            <w:r>
              <w:rPr>
                <w:webHidden/>
              </w:rPr>
              <w:instrText xml:space="preserve"> PAGEREF _Toc218864570 \h </w:instrText>
            </w:r>
            <w:r>
              <w:rPr>
                <w:webHidden/>
              </w:rPr>
            </w:r>
            <w:r>
              <w:rPr>
                <w:webHidden/>
              </w:rPr>
              <w:fldChar w:fldCharType="separate"/>
            </w:r>
            <w:r>
              <w:rPr>
                <w:webHidden/>
              </w:rPr>
              <w:t>17</w:t>
            </w:r>
            <w:r>
              <w:rPr>
                <w:webHidden/>
              </w:rPr>
              <w:fldChar w:fldCharType="end"/>
            </w:r>
          </w:hyperlink>
        </w:p>
        <w:p w14:paraId="5DA9BF3A" w14:textId="778A33E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1" w:history="1">
            <w:r w:rsidRPr="00070413">
              <w:rPr>
                <w:rStyle w:val="Hyperlink"/>
                <w:rFonts w:eastAsiaTheme="majorEastAsia" w:cstheme="majorBidi"/>
              </w:rPr>
              <w:t>AD 51, 53 Limonia</w:t>
            </w:r>
            <w:r>
              <w:rPr>
                <w:webHidden/>
              </w:rPr>
              <w:tab/>
            </w:r>
            <w:r>
              <w:rPr>
                <w:webHidden/>
              </w:rPr>
              <w:fldChar w:fldCharType="begin"/>
            </w:r>
            <w:r>
              <w:rPr>
                <w:webHidden/>
              </w:rPr>
              <w:instrText xml:space="preserve"> PAGEREF _Toc218864571 \h </w:instrText>
            </w:r>
            <w:r>
              <w:rPr>
                <w:webHidden/>
              </w:rPr>
            </w:r>
            <w:r>
              <w:rPr>
                <w:webHidden/>
              </w:rPr>
              <w:fldChar w:fldCharType="separate"/>
            </w:r>
            <w:r>
              <w:rPr>
                <w:webHidden/>
              </w:rPr>
              <w:t>17</w:t>
            </w:r>
            <w:r>
              <w:rPr>
                <w:webHidden/>
              </w:rPr>
              <w:fldChar w:fldCharType="end"/>
            </w:r>
          </w:hyperlink>
        </w:p>
        <w:p w14:paraId="5419EEBC" w14:textId="537DA5C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2" w:history="1">
            <w:r w:rsidRPr="00070413">
              <w:rPr>
                <w:rStyle w:val="Hyperlink"/>
                <w:rFonts w:eastAsiaTheme="majorEastAsia" w:cstheme="majorBidi"/>
              </w:rPr>
              <w:t>AD 53 Merrillia</w:t>
            </w:r>
            <w:r>
              <w:rPr>
                <w:webHidden/>
              </w:rPr>
              <w:tab/>
            </w:r>
            <w:r>
              <w:rPr>
                <w:webHidden/>
              </w:rPr>
              <w:fldChar w:fldCharType="begin"/>
            </w:r>
            <w:r>
              <w:rPr>
                <w:webHidden/>
              </w:rPr>
              <w:instrText xml:space="preserve"> PAGEREF _Toc218864572 \h </w:instrText>
            </w:r>
            <w:r>
              <w:rPr>
                <w:webHidden/>
              </w:rPr>
            </w:r>
            <w:r>
              <w:rPr>
                <w:webHidden/>
              </w:rPr>
              <w:fldChar w:fldCharType="separate"/>
            </w:r>
            <w:r>
              <w:rPr>
                <w:webHidden/>
              </w:rPr>
              <w:t>17</w:t>
            </w:r>
            <w:r>
              <w:rPr>
                <w:webHidden/>
              </w:rPr>
              <w:fldChar w:fldCharType="end"/>
            </w:r>
          </w:hyperlink>
        </w:p>
        <w:p w14:paraId="01E873E6" w14:textId="510F8FF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3" w:history="1">
            <w:r w:rsidRPr="00070413">
              <w:rPr>
                <w:rStyle w:val="Hyperlink"/>
                <w:rFonts w:eastAsiaTheme="majorEastAsia" w:cstheme="majorBidi"/>
              </w:rPr>
              <w:t>AD 51, 53, 54 Microcitrus</w:t>
            </w:r>
            <w:r>
              <w:rPr>
                <w:webHidden/>
              </w:rPr>
              <w:tab/>
            </w:r>
            <w:r>
              <w:rPr>
                <w:webHidden/>
              </w:rPr>
              <w:fldChar w:fldCharType="begin"/>
            </w:r>
            <w:r>
              <w:rPr>
                <w:webHidden/>
              </w:rPr>
              <w:instrText xml:space="preserve"> PAGEREF _Toc218864573 \h </w:instrText>
            </w:r>
            <w:r>
              <w:rPr>
                <w:webHidden/>
              </w:rPr>
            </w:r>
            <w:r>
              <w:rPr>
                <w:webHidden/>
              </w:rPr>
              <w:fldChar w:fldCharType="separate"/>
            </w:r>
            <w:r>
              <w:rPr>
                <w:webHidden/>
              </w:rPr>
              <w:t>17</w:t>
            </w:r>
            <w:r>
              <w:rPr>
                <w:webHidden/>
              </w:rPr>
              <w:fldChar w:fldCharType="end"/>
            </w:r>
          </w:hyperlink>
        </w:p>
        <w:p w14:paraId="4DB2EA9D" w14:textId="5191636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4" w:history="1">
            <w:r w:rsidRPr="00070413">
              <w:rPr>
                <w:rStyle w:val="Hyperlink"/>
                <w:rFonts w:eastAsiaTheme="majorEastAsia" w:cstheme="majorBidi"/>
              </w:rPr>
              <w:t>AD 51, 52, 53 Murraya</w:t>
            </w:r>
            <w:r>
              <w:rPr>
                <w:webHidden/>
              </w:rPr>
              <w:tab/>
            </w:r>
            <w:r>
              <w:rPr>
                <w:webHidden/>
              </w:rPr>
              <w:fldChar w:fldCharType="begin"/>
            </w:r>
            <w:r>
              <w:rPr>
                <w:webHidden/>
              </w:rPr>
              <w:instrText xml:space="preserve"> PAGEREF _Toc218864574 \h </w:instrText>
            </w:r>
            <w:r>
              <w:rPr>
                <w:webHidden/>
              </w:rPr>
            </w:r>
            <w:r>
              <w:rPr>
                <w:webHidden/>
              </w:rPr>
              <w:fldChar w:fldCharType="separate"/>
            </w:r>
            <w:r>
              <w:rPr>
                <w:webHidden/>
              </w:rPr>
              <w:t>17</w:t>
            </w:r>
            <w:r>
              <w:rPr>
                <w:webHidden/>
              </w:rPr>
              <w:fldChar w:fldCharType="end"/>
            </w:r>
          </w:hyperlink>
        </w:p>
        <w:p w14:paraId="63DF5B62" w14:textId="69D4E314"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5" w:history="1">
            <w:r w:rsidRPr="00070413">
              <w:rPr>
                <w:rStyle w:val="Hyperlink"/>
                <w:rFonts w:eastAsiaTheme="majorEastAsia" w:cstheme="majorBidi"/>
              </w:rPr>
              <w:t>AD 53, 54 Naringi</w:t>
            </w:r>
            <w:r>
              <w:rPr>
                <w:webHidden/>
              </w:rPr>
              <w:tab/>
            </w:r>
            <w:r>
              <w:rPr>
                <w:webHidden/>
              </w:rPr>
              <w:fldChar w:fldCharType="begin"/>
            </w:r>
            <w:r>
              <w:rPr>
                <w:webHidden/>
              </w:rPr>
              <w:instrText xml:space="preserve"> PAGEREF _Toc218864575 \h </w:instrText>
            </w:r>
            <w:r>
              <w:rPr>
                <w:webHidden/>
              </w:rPr>
            </w:r>
            <w:r>
              <w:rPr>
                <w:webHidden/>
              </w:rPr>
              <w:fldChar w:fldCharType="separate"/>
            </w:r>
            <w:r>
              <w:rPr>
                <w:webHidden/>
              </w:rPr>
              <w:t>17</w:t>
            </w:r>
            <w:r>
              <w:rPr>
                <w:webHidden/>
              </w:rPr>
              <w:fldChar w:fldCharType="end"/>
            </w:r>
          </w:hyperlink>
        </w:p>
        <w:p w14:paraId="0AC1A0FC" w14:textId="70718C2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6" w:history="1">
            <w:r w:rsidRPr="00070413">
              <w:rPr>
                <w:rStyle w:val="Hyperlink"/>
                <w:rFonts w:eastAsiaTheme="majorEastAsia" w:cstheme="majorBidi"/>
              </w:rPr>
              <w:t>AD 51, 53 Pamburus</w:t>
            </w:r>
            <w:r>
              <w:rPr>
                <w:webHidden/>
              </w:rPr>
              <w:tab/>
            </w:r>
            <w:r>
              <w:rPr>
                <w:webHidden/>
              </w:rPr>
              <w:fldChar w:fldCharType="begin"/>
            </w:r>
            <w:r>
              <w:rPr>
                <w:webHidden/>
              </w:rPr>
              <w:instrText xml:space="preserve"> PAGEREF _Toc218864576 \h </w:instrText>
            </w:r>
            <w:r>
              <w:rPr>
                <w:webHidden/>
              </w:rPr>
            </w:r>
            <w:r>
              <w:rPr>
                <w:webHidden/>
              </w:rPr>
              <w:fldChar w:fldCharType="separate"/>
            </w:r>
            <w:r>
              <w:rPr>
                <w:webHidden/>
              </w:rPr>
              <w:t>17</w:t>
            </w:r>
            <w:r>
              <w:rPr>
                <w:webHidden/>
              </w:rPr>
              <w:fldChar w:fldCharType="end"/>
            </w:r>
          </w:hyperlink>
        </w:p>
        <w:p w14:paraId="4149A9FB" w14:textId="64071AA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7" w:history="1">
            <w:r w:rsidRPr="00070413">
              <w:rPr>
                <w:rStyle w:val="Hyperlink"/>
                <w:rFonts w:eastAsiaTheme="majorEastAsia" w:cstheme="majorBidi"/>
              </w:rPr>
              <w:t>AD 51, 53 Severinia</w:t>
            </w:r>
            <w:r>
              <w:rPr>
                <w:webHidden/>
              </w:rPr>
              <w:tab/>
            </w:r>
            <w:r>
              <w:rPr>
                <w:webHidden/>
              </w:rPr>
              <w:fldChar w:fldCharType="begin"/>
            </w:r>
            <w:r>
              <w:rPr>
                <w:webHidden/>
              </w:rPr>
              <w:instrText xml:space="preserve"> PAGEREF _Toc218864577 \h </w:instrText>
            </w:r>
            <w:r>
              <w:rPr>
                <w:webHidden/>
              </w:rPr>
            </w:r>
            <w:r>
              <w:rPr>
                <w:webHidden/>
              </w:rPr>
              <w:fldChar w:fldCharType="separate"/>
            </w:r>
            <w:r>
              <w:rPr>
                <w:webHidden/>
              </w:rPr>
              <w:t>17</w:t>
            </w:r>
            <w:r>
              <w:rPr>
                <w:webHidden/>
              </w:rPr>
              <w:fldChar w:fldCharType="end"/>
            </w:r>
          </w:hyperlink>
        </w:p>
        <w:p w14:paraId="420AD222" w14:textId="6552C18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8" w:history="1">
            <w:r w:rsidRPr="00070413">
              <w:rPr>
                <w:rStyle w:val="Hyperlink"/>
                <w:rFonts w:eastAsiaTheme="majorEastAsia" w:cstheme="majorBidi"/>
              </w:rPr>
              <w:t>AD 51, 53, 54 Swinglea</w:t>
            </w:r>
            <w:r>
              <w:rPr>
                <w:webHidden/>
              </w:rPr>
              <w:tab/>
            </w:r>
            <w:r>
              <w:rPr>
                <w:webHidden/>
              </w:rPr>
              <w:fldChar w:fldCharType="begin"/>
            </w:r>
            <w:r>
              <w:rPr>
                <w:webHidden/>
              </w:rPr>
              <w:instrText xml:space="preserve"> PAGEREF _Toc218864578 \h </w:instrText>
            </w:r>
            <w:r>
              <w:rPr>
                <w:webHidden/>
              </w:rPr>
            </w:r>
            <w:r>
              <w:rPr>
                <w:webHidden/>
              </w:rPr>
              <w:fldChar w:fldCharType="separate"/>
            </w:r>
            <w:r>
              <w:rPr>
                <w:webHidden/>
              </w:rPr>
              <w:t>17</w:t>
            </w:r>
            <w:r>
              <w:rPr>
                <w:webHidden/>
              </w:rPr>
              <w:fldChar w:fldCharType="end"/>
            </w:r>
          </w:hyperlink>
        </w:p>
        <w:p w14:paraId="342C34EC" w14:textId="0F57C16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79" w:history="1">
            <w:r w:rsidRPr="00070413">
              <w:rPr>
                <w:rStyle w:val="Hyperlink"/>
                <w:rFonts w:eastAsiaTheme="majorEastAsia" w:cstheme="majorBidi"/>
              </w:rPr>
              <w:t>AD 53 Tetradium</w:t>
            </w:r>
            <w:r>
              <w:rPr>
                <w:webHidden/>
              </w:rPr>
              <w:tab/>
            </w:r>
            <w:r>
              <w:rPr>
                <w:webHidden/>
              </w:rPr>
              <w:fldChar w:fldCharType="begin"/>
            </w:r>
            <w:r>
              <w:rPr>
                <w:webHidden/>
              </w:rPr>
              <w:instrText xml:space="preserve"> PAGEREF _Toc218864579 \h </w:instrText>
            </w:r>
            <w:r>
              <w:rPr>
                <w:webHidden/>
              </w:rPr>
            </w:r>
            <w:r>
              <w:rPr>
                <w:webHidden/>
              </w:rPr>
              <w:fldChar w:fldCharType="separate"/>
            </w:r>
            <w:r>
              <w:rPr>
                <w:webHidden/>
              </w:rPr>
              <w:t>17</w:t>
            </w:r>
            <w:r>
              <w:rPr>
                <w:webHidden/>
              </w:rPr>
              <w:fldChar w:fldCharType="end"/>
            </w:r>
          </w:hyperlink>
        </w:p>
        <w:p w14:paraId="1EF72205" w14:textId="7302A67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0" w:history="1">
            <w:r w:rsidRPr="00070413">
              <w:rPr>
                <w:rStyle w:val="Hyperlink"/>
                <w:rFonts w:eastAsiaTheme="majorEastAsia" w:cstheme="majorBidi"/>
              </w:rPr>
              <w:t>AD 53 Toddalia</w:t>
            </w:r>
            <w:r>
              <w:rPr>
                <w:webHidden/>
              </w:rPr>
              <w:tab/>
            </w:r>
            <w:r>
              <w:rPr>
                <w:webHidden/>
              </w:rPr>
              <w:fldChar w:fldCharType="begin"/>
            </w:r>
            <w:r>
              <w:rPr>
                <w:webHidden/>
              </w:rPr>
              <w:instrText xml:space="preserve"> PAGEREF _Toc218864580 \h </w:instrText>
            </w:r>
            <w:r>
              <w:rPr>
                <w:webHidden/>
              </w:rPr>
            </w:r>
            <w:r>
              <w:rPr>
                <w:webHidden/>
              </w:rPr>
              <w:fldChar w:fldCharType="separate"/>
            </w:r>
            <w:r>
              <w:rPr>
                <w:webHidden/>
              </w:rPr>
              <w:t>17</w:t>
            </w:r>
            <w:r>
              <w:rPr>
                <w:webHidden/>
              </w:rPr>
              <w:fldChar w:fldCharType="end"/>
            </w:r>
          </w:hyperlink>
        </w:p>
        <w:p w14:paraId="09E0DCF5" w14:textId="0DE8700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1" w:history="1">
            <w:r w:rsidRPr="00070413">
              <w:rPr>
                <w:rStyle w:val="Hyperlink"/>
                <w:rFonts w:eastAsiaTheme="majorEastAsia" w:cstheme="majorBidi"/>
              </w:rPr>
              <w:t>AD 51, 53 Triphasia</w:t>
            </w:r>
            <w:r>
              <w:rPr>
                <w:webHidden/>
              </w:rPr>
              <w:tab/>
            </w:r>
            <w:r>
              <w:rPr>
                <w:webHidden/>
              </w:rPr>
              <w:fldChar w:fldCharType="begin"/>
            </w:r>
            <w:r>
              <w:rPr>
                <w:webHidden/>
              </w:rPr>
              <w:instrText xml:space="preserve"> PAGEREF _Toc218864581 \h </w:instrText>
            </w:r>
            <w:r>
              <w:rPr>
                <w:webHidden/>
              </w:rPr>
            </w:r>
            <w:r>
              <w:rPr>
                <w:webHidden/>
              </w:rPr>
              <w:fldChar w:fldCharType="separate"/>
            </w:r>
            <w:r>
              <w:rPr>
                <w:webHidden/>
              </w:rPr>
              <w:t>17</w:t>
            </w:r>
            <w:r>
              <w:rPr>
                <w:webHidden/>
              </w:rPr>
              <w:fldChar w:fldCharType="end"/>
            </w:r>
          </w:hyperlink>
        </w:p>
        <w:p w14:paraId="12894CE4" w14:textId="37ACD57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2" w:history="1">
            <w:r w:rsidRPr="00070413">
              <w:rPr>
                <w:rStyle w:val="Hyperlink"/>
                <w:rFonts w:eastAsiaTheme="majorEastAsia" w:cstheme="majorBidi"/>
              </w:rPr>
              <w:t>AD 51, 52, 53 Vepris</w:t>
            </w:r>
            <w:r>
              <w:rPr>
                <w:webHidden/>
              </w:rPr>
              <w:tab/>
            </w:r>
            <w:r>
              <w:rPr>
                <w:webHidden/>
              </w:rPr>
              <w:fldChar w:fldCharType="begin"/>
            </w:r>
            <w:r>
              <w:rPr>
                <w:webHidden/>
              </w:rPr>
              <w:instrText xml:space="preserve"> PAGEREF _Toc218864582 \h </w:instrText>
            </w:r>
            <w:r>
              <w:rPr>
                <w:webHidden/>
              </w:rPr>
            </w:r>
            <w:r>
              <w:rPr>
                <w:webHidden/>
              </w:rPr>
              <w:fldChar w:fldCharType="separate"/>
            </w:r>
            <w:r>
              <w:rPr>
                <w:webHidden/>
              </w:rPr>
              <w:t>17</w:t>
            </w:r>
            <w:r>
              <w:rPr>
                <w:webHidden/>
              </w:rPr>
              <w:fldChar w:fldCharType="end"/>
            </w:r>
          </w:hyperlink>
        </w:p>
        <w:p w14:paraId="38578EE9" w14:textId="4EBEB4F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3" w:history="1">
            <w:r w:rsidRPr="00070413">
              <w:rPr>
                <w:rStyle w:val="Hyperlink"/>
                <w:rFonts w:eastAsiaTheme="majorEastAsia" w:cstheme="majorBidi"/>
              </w:rPr>
              <w:t>AD 52, 53 Zanthoxylem</w:t>
            </w:r>
            <w:r>
              <w:rPr>
                <w:webHidden/>
              </w:rPr>
              <w:tab/>
            </w:r>
            <w:r>
              <w:rPr>
                <w:webHidden/>
              </w:rPr>
              <w:fldChar w:fldCharType="begin"/>
            </w:r>
            <w:r>
              <w:rPr>
                <w:webHidden/>
              </w:rPr>
              <w:instrText xml:space="preserve"> PAGEREF _Toc218864583 \h </w:instrText>
            </w:r>
            <w:r>
              <w:rPr>
                <w:webHidden/>
              </w:rPr>
            </w:r>
            <w:r>
              <w:rPr>
                <w:webHidden/>
              </w:rPr>
              <w:fldChar w:fldCharType="separate"/>
            </w:r>
            <w:r>
              <w:rPr>
                <w:webHidden/>
              </w:rPr>
              <w:t>17</w:t>
            </w:r>
            <w:r>
              <w:rPr>
                <w:webHidden/>
              </w:rPr>
              <w:fldChar w:fldCharType="end"/>
            </w:r>
          </w:hyperlink>
        </w:p>
        <w:p w14:paraId="12125072" w14:textId="2615D7B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4" w:history="1">
            <w:r w:rsidRPr="00070413">
              <w:rPr>
                <w:rStyle w:val="Hyperlink"/>
              </w:rPr>
              <w:t>Other than fruits and seeds (ADs 52, 53, 54)</w:t>
            </w:r>
            <w:r>
              <w:rPr>
                <w:webHidden/>
              </w:rPr>
              <w:tab/>
            </w:r>
            <w:r>
              <w:rPr>
                <w:webHidden/>
              </w:rPr>
              <w:fldChar w:fldCharType="begin"/>
            </w:r>
            <w:r>
              <w:rPr>
                <w:webHidden/>
              </w:rPr>
              <w:instrText xml:space="preserve"> PAGEREF _Toc218864584 \h </w:instrText>
            </w:r>
            <w:r>
              <w:rPr>
                <w:webHidden/>
              </w:rPr>
            </w:r>
            <w:r>
              <w:rPr>
                <w:webHidden/>
              </w:rPr>
              <w:fldChar w:fldCharType="separate"/>
            </w:r>
            <w:r>
              <w:rPr>
                <w:webHidden/>
              </w:rPr>
              <w:t>17</w:t>
            </w:r>
            <w:r>
              <w:rPr>
                <w:webHidden/>
              </w:rPr>
              <w:fldChar w:fldCharType="end"/>
            </w:r>
          </w:hyperlink>
        </w:p>
        <w:p w14:paraId="63A4EA0C" w14:textId="619AE87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5" w:history="1">
            <w:r w:rsidRPr="00070413">
              <w:rPr>
                <w:rStyle w:val="Hyperlink"/>
                <w:rFonts w:eastAsiaTheme="majorEastAsia" w:cstheme="majorBidi"/>
              </w:rPr>
              <w:t>AD 55 Plants for planting of Palmae o</w:t>
            </w:r>
            <w:r w:rsidRPr="00070413">
              <w:rPr>
                <w:rStyle w:val="Hyperlink"/>
              </w:rPr>
              <w:t>ther than seeds</w:t>
            </w:r>
            <w:r>
              <w:rPr>
                <w:webHidden/>
              </w:rPr>
              <w:tab/>
            </w:r>
            <w:r>
              <w:rPr>
                <w:webHidden/>
              </w:rPr>
              <w:fldChar w:fldCharType="begin"/>
            </w:r>
            <w:r>
              <w:rPr>
                <w:webHidden/>
              </w:rPr>
              <w:instrText xml:space="preserve"> PAGEREF _Toc218864585 \h </w:instrText>
            </w:r>
            <w:r>
              <w:rPr>
                <w:webHidden/>
              </w:rPr>
            </w:r>
            <w:r>
              <w:rPr>
                <w:webHidden/>
              </w:rPr>
              <w:fldChar w:fldCharType="separate"/>
            </w:r>
            <w:r>
              <w:rPr>
                <w:webHidden/>
              </w:rPr>
              <w:t>18</w:t>
            </w:r>
            <w:r>
              <w:rPr>
                <w:webHidden/>
              </w:rPr>
              <w:fldChar w:fldCharType="end"/>
            </w:r>
          </w:hyperlink>
        </w:p>
        <w:p w14:paraId="48B3B6E2" w14:textId="4ADB590F"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86" w:history="1">
            <w:r w:rsidRPr="00070413">
              <w:rPr>
                <w:rStyle w:val="Hyperlink"/>
                <w:noProof/>
              </w:rPr>
              <w:t>5.</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noProof/>
              </w:rPr>
              <w:t>Aquatic Plants</w:t>
            </w:r>
            <w:r>
              <w:rPr>
                <w:noProof/>
                <w:webHidden/>
              </w:rPr>
              <w:tab/>
            </w:r>
            <w:r>
              <w:rPr>
                <w:noProof/>
                <w:webHidden/>
              </w:rPr>
              <w:fldChar w:fldCharType="begin"/>
            </w:r>
            <w:r>
              <w:rPr>
                <w:noProof/>
                <w:webHidden/>
              </w:rPr>
              <w:instrText xml:space="preserve"> PAGEREF _Toc218864586 \h </w:instrText>
            </w:r>
            <w:r>
              <w:rPr>
                <w:noProof/>
                <w:webHidden/>
              </w:rPr>
            </w:r>
            <w:r>
              <w:rPr>
                <w:noProof/>
                <w:webHidden/>
              </w:rPr>
              <w:fldChar w:fldCharType="separate"/>
            </w:r>
            <w:r>
              <w:rPr>
                <w:noProof/>
                <w:webHidden/>
              </w:rPr>
              <w:t>18</w:t>
            </w:r>
            <w:r>
              <w:rPr>
                <w:noProof/>
                <w:webHidden/>
              </w:rPr>
              <w:fldChar w:fldCharType="end"/>
            </w:r>
          </w:hyperlink>
        </w:p>
        <w:p w14:paraId="317BE4DA" w14:textId="4B4EDD8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7" w:history="1">
            <w:r w:rsidRPr="00070413">
              <w:rPr>
                <w:rStyle w:val="Hyperlink"/>
              </w:rPr>
              <w:t>AD 56 Plants for planting of Cryptocoryne, Hygrophila, Vallisneria other than pollen &amp; seeds</w:t>
            </w:r>
            <w:r>
              <w:rPr>
                <w:webHidden/>
              </w:rPr>
              <w:tab/>
            </w:r>
            <w:r>
              <w:rPr>
                <w:webHidden/>
              </w:rPr>
              <w:fldChar w:fldCharType="begin"/>
            </w:r>
            <w:r>
              <w:rPr>
                <w:webHidden/>
              </w:rPr>
              <w:instrText xml:space="preserve"> PAGEREF _Toc218864587 \h </w:instrText>
            </w:r>
            <w:r>
              <w:rPr>
                <w:webHidden/>
              </w:rPr>
            </w:r>
            <w:r>
              <w:rPr>
                <w:webHidden/>
              </w:rPr>
              <w:fldChar w:fldCharType="separate"/>
            </w:r>
            <w:r>
              <w:rPr>
                <w:webHidden/>
              </w:rPr>
              <w:t>18</w:t>
            </w:r>
            <w:r>
              <w:rPr>
                <w:webHidden/>
              </w:rPr>
              <w:fldChar w:fldCharType="end"/>
            </w:r>
          </w:hyperlink>
        </w:p>
        <w:p w14:paraId="7907567C" w14:textId="117DB4AC"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588" w:history="1">
            <w:r w:rsidRPr="00070413">
              <w:rPr>
                <w:rStyle w:val="Hyperlink"/>
                <w:noProof/>
              </w:rPr>
              <w:t>6.</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noProof/>
              </w:rPr>
              <w:t>Tree and Shrub Plants and Plants for Planting</w:t>
            </w:r>
            <w:r>
              <w:rPr>
                <w:noProof/>
                <w:webHidden/>
              </w:rPr>
              <w:tab/>
            </w:r>
            <w:r>
              <w:rPr>
                <w:noProof/>
                <w:webHidden/>
              </w:rPr>
              <w:fldChar w:fldCharType="begin"/>
            </w:r>
            <w:r>
              <w:rPr>
                <w:noProof/>
                <w:webHidden/>
              </w:rPr>
              <w:instrText xml:space="preserve"> PAGEREF _Toc218864588 \h </w:instrText>
            </w:r>
            <w:r>
              <w:rPr>
                <w:noProof/>
                <w:webHidden/>
              </w:rPr>
            </w:r>
            <w:r>
              <w:rPr>
                <w:noProof/>
                <w:webHidden/>
              </w:rPr>
              <w:fldChar w:fldCharType="separate"/>
            </w:r>
            <w:r>
              <w:rPr>
                <w:noProof/>
                <w:webHidden/>
              </w:rPr>
              <w:t>18</w:t>
            </w:r>
            <w:r>
              <w:rPr>
                <w:noProof/>
                <w:webHidden/>
              </w:rPr>
              <w:fldChar w:fldCharType="end"/>
            </w:r>
          </w:hyperlink>
        </w:p>
        <w:p w14:paraId="298DC457" w14:textId="03227EC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89" w:history="1">
            <w:r w:rsidRPr="00070413">
              <w:rPr>
                <w:rStyle w:val="Hyperlink"/>
                <w:rFonts w:eastAsiaTheme="majorEastAsia" w:cstheme="majorBidi"/>
              </w:rPr>
              <w:t>AD 10 Trees and shrubs intended for planting other than seeds and plants in tissue culture</w:t>
            </w:r>
            <w:r>
              <w:rPr>
                <w:webHidden/>
              </w:rPr>
              <w:tab/>
            </w:r>
            <w:r>
              <w:rPr>
                <w:webHidden/>
              </w:rPr>
              <w:fldChar w:fldCharType="begin"/>
            </w:r>
            <w:r>
              <w:rPr>
                <w:webHidden/>
              </w:rPr>
              <w:instrText xml:space="preserve"> PAGEREF _Toc218864589 \h </w:instrText>
            </w:r>
            <w:r>
              <w:rPr>
                <w:webHidden/>
              </w:rPr>
            </w:r>
            <w:r>
              <w:rPr>
                <w:webHidden/>
              </w:rPr>
              <w:fldChar w:fldCharType="separate"/>
            </w:r>
            <w:r>
              <w:rPr>
                <w:webHidden/>
              </w:rPr>
              <w:t>18</w:t>
            </w:r>
            <w:r>
              <w:rPr>
                <w:webHidden/>
              </w:rPr>
              <w:fldChar w:fldCharType="end"/>
            </w:r>
          </w:hyperlink>
        </w:p>
        <w:p w14:paraId="3EB209A8" w14:textId="2A8376D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0" w:history="1">
            <w:r w:rsidRPr="00070413">
              <w:rPr>
                <w:rStyle w:val="Hyperlink"/>
                <w:rFonts w:eastAsiaTheme="majorEastAsia" w:cstheme="majorBidi"/>
              </w:rPr>
              <w:t>AD 11 Deciduous trees and shrubs intended for planting other than seeds and plants in tissue culture</w:t>
            </w:r>
            <w:r>
              <w:rPr>
                <w:webHidden/>
              </w:rPr>
              <w:tab/>
            </w:r>
            <w:r>
              <w:rPr>
                <w:webHidden/>
              </w:rPr>
              <w:fldChar w:fldCharType="begin"/>
            </w:r>
            <w:r>
              <w:rPr>
                <w:webHidden/>
              </w:rPr>
              <w:instrText xml:space="preserve"> PAGEREF _Toc218864590 \h </w:instrText>
            </w:r>
            <w:r>
              <w:rPr>
                <w:webHidden/>
              </w:rPr>
            </w:r>
            <w:r>
              <w:rPr>
                <w:webHidden/>
              </w:rPr>
              <w:fldChar w:fldCharType="separate"/>
            </w:r>
            <w:r>
              <w:rPr>
                <w:webHidden/>
              </w:rPr>
              <w:t>18</w:t>
            </w:r>
            <w:r>
              <w:rPr>
                <w:webHidden/>
              </w:rPr>
              <w:fldChar w:fldCharType="end"/>
            </w:r>
          </w:hyperlink>
        </w:p>
        <w:p w14:paraId="4F2959E2" w14:textId="46F2FAE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1" w:history="1">
            <w:r w:rsidRPr="00070413">
              <w:rPr>
                <w:rStyle w:val="Hyperlink"/>
              </w:rPr>
              <w:t>AD 31 Plants of conifers (Pinopsida), other than fruit and seeds – includes Abies, Picea, Pinus, Cupressus, Cedrus</w:t>
            </w:r>
            <w:r>
              <w:rPr>
                <w:webHidden/>
              </w:rPr>
              <w:tab/>
            </w:r>
            <w:r>
              <w:rPr>
                <w:webHidden/>
              </w:rPr>
              <w:fldChar w:fldCharType="begin"/>
            </w:r>
            <w:r>
              <w:rPr>
                <w:webHidden/>
              </w:rPr>
              <w:instrText xml:space="preserve"> PAGEREF _Toc218864591 \h </w:instrText>
            </w:r>
            <w:r>
              <w:rPr>
                <w:webHidden/>
              </w:rPr>
            </w:r>
            <w:r>
              <w:rPr>
                <w:webHidden/>
              </w:rPr>
              <w:fldChar w:fldCharType="separate"/>
            </w:r>
            <w:r>
              <w:rPr>
                <w:webHidden/>
              </w:rPr>
              <w:t>18</w:t>
            </w:r>
            <w:r>
              <w:rPr>
                <w:webHidden/>
              </w:rPr>
              <w:fldChar w:fldCharType="end"/>
            </w:r>
          </w:hyperlink>
        </w:p>
        <w:p w14:paraId="006A0381" w14:textId="2DFE5AD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2" w:history="1">
            <w:r w:rsidRPr="00070413">
              <w:rPr>
                <w:rStyle w:val="Hyperlink"/>
                <w:rFonts w:eastAsiaTheme="majorEastAsia" w:cstheme="majorBidi"/>
              </w:rPr>
              <w:t>AD 32 Plants of conifers (Pinopsida) other than fruit and seeds, over 3m in height -includes Abies, Picea, Pinus, Cupressus, Cedrus</w:t>
            </w:r>
            <w:r>
              <w:rPr>
                <w:webHidden/>
              </w:rPr>
              <w:tab/>
            </w:r>
            <w:r>
              <w:rPr>
                <w:webHidden/>
              </w:rPr>
              <w:fldChar w:fldCharType="begin"/>
            </w:r>
            <w:r>
              <w:rPr>
                <w:webHidden/>
              </w:rPr>
              <w:instrText xml:space="preserve"> PAGEREF _Toc218864592 \h </w:instrText>
            </w:r>
            <w:r>
              <w:rPr>
                <w:webHidden/>
              </w:rPr>
            </w:r>
            <w:r>
              <w:rPr>
                <w:webHidden/>
              </w:rPr>
              <w:fldChar w:fldCharType="separate"/>
            </w:r>
            <w:r>
              <w:rPr>
                <w:webHidden/>
              </w:rPr>
              <w:t>18</w:t>
            </w:r>
            <w:r>
              <w:rPr>
                <w:webHidden/>
              </w:rPr>
              <w:fldChar w:fldCharType="end"/>
            </w:r>
          </w:hyperlink>
        </w:p>
        <w:p w14:paraId="7E151B84" w14:textId="2CCE593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3" w:history="1">
            <w:r w:rsidRPr="00070413">
              <w:rPr>
                <w:rStyle w:val="Hyperlink"/>
              </w:rPr>
              <w:t>AD 32.7 Plants for planting of Castanea, Castanopsis, Quercus</w:t>
            </w:r>
            <w:r>
              <w:rPr>
                <w:webHidden/>
              </w:rPr>
              <w:tab/>
            </w:r>
            <w:r>
              <w:rPr>
                <w:webHidden/>
              </w:rPr>
              <w:fldChar w:fldCharType="begin"/>
            </w:r>
            <w:r>
              <w:rPr>
                <w:webHidden/>
              </w:rPr>
              <w:instrText xml:space="preserve"> PAGEREF _Toc218864593 \h </w:instrText>
            </w:r>
            <w:r>
              <w:rPr>
                <w:webHidden/>
              </w:rPr>
            </w:r>
            <w:r>
              <w:rPr>
                <w:webHidden/>
              </w:rPr>
              <w:fldChar w:fldCharType="separate"/>
            </w:r>
            <w:r>
              <w:rPr>
                <w:webHidden/>
              </w:rPr>
              <w:t>23</w:t>
            </w:r>
            <w:r>
              <w:rPr>
                <w:webHidden/>
              </w:rPr>
              <w:fldChar w:fldCharType="end"/>
            </w:r>
          </w:hyperlink>
        </w:p>
        <w:p w14:paraId="0ACD84E1" w14:textId="06FFF50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4" w:history="1">
            <w:r w:rsidRPr="00070413">
              <w:rPr>
                <w:rStyle w:val="Hyperlink"/>
              </w:rPr>
              <w:t>AD 33 Plants of Castanea and Quercus other than fruit and seeds</w:t>
            </w:r>
            <w:r>
              <w:rPr>
                <w:webHidden/>
              </w:rPr>
              <w:tab/>
            </w:r>
            <w:r>
              <w:rPr>
                <w:webHidden/>
              </w:rPr>
              <w:fldChar w:fldCharType="begin"/>
            </w:r>
            <w:r>
              <w:rPr>
                <w:webHidden/>
              </w:rPr>
              <w:instrText xml:space="preserve"> PAGEREF _Toc218864594 \h </w:instrText>
            </w:r>
            <w:r>
              <w:rPr>
                <w:webHidden/>
              </w:rPr>
            </w:r>
            <w:r>
              <w:rPr>
                <w:webHidden/>
              </w:rPr>
              <w:fldChar w:fldCharType="separate"/>
            </w:r>
            <w:r>
              <w:rPr>
                <w:webHidden/>
              </w:rPr>
              <w:t>23</w:t>
            </w:r>
            <w:r>
              <w:rPr>
                <w:webHidden/>
              </w:rPr>
              <w:fldChar w:fldCharType="end"/>
            </w:r>
          </w:hyperlink>
        </w:p>
        <w:p w14:paraId="096F5939" w14:textId="1D2AA1A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5" w:history="1">
            <w:r w:rsidRPr="00070413">
              <w:rPr>
                <w:rStyle w:val="Hyperlink"/>
              </w:rPr>
              <w:t>AD 34 Plants of Quercus other than fruit and seeds</w:t>
            </w:r>
            <w:r>
              <w:rPr>
                <w:webHidden/>
              </w:rPr>
              <w:tab/>
            </w:r>
            <w:r>
              <w:rPr>
                <w:webHidden/>
              </w:rPr>
              <w:fldChar w:fldCharType="begin"/>
            </w:r>
            <w:r>
              <w:rPr>
                <w:webHidden/>
              </w:rPr>
              <w:instrText xml:space="preserve"> PAGEREF _Toc218864595 \h </w:instrText>
            </w:r>
            <w:r>
              <w:rPr>
                <w:webHidden/>
              </w:rPr>
            </w:r>
            <w:r>
              <w:rPr>
                <w:webHidden/>
              </w:rPr>
              <w:fldChar w:fldCharType="separate"/>
            </w:r>
            <w:r>
              <w:rPr>
                <w:webHidden/>
              </w:rPr>
              <w:t>23</w:t>
            </w:r>
            <w:r>
              <w:rPr>
                <w:webHidden/>
              </w:rPr>
              <w:fldChar w:fldCharType="end"/>
            </w:r>
          </w:hyperlink>
        </w:p>
        <w:p w14:paraId="0FBE9D00" w14:textId="704C120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6" w:history="1">
            <w:r w:rsidRPr="00070413">
              <w:rPr>
                <w:rStyle w:val="Hyperlink"/>
              </w:rPr>
              <w:t>AD 35 Plants of Corylus other than seeds</w:t>
            </w:r>
            <w:r>
              <w:rPr>
                <w:webHidden/>
              </w:rPr>
              <w:tab/>
            </w:r>
            <w:r>
              <w:rPr>
                <w:webHidden/>
              </w:rPr>
              <w:fldChar w:fldCharType="begin"/>
            </w:r>
            <w:r>
              <w:rPr>
                <w:webHidden/>
              </w:rPr>
              <w:instrText xml:space="preserve"> PAGEREF _Toc218864596 \h </w:instrText>
            </w:r>
            <w:r>
              <w:rPr>
                <w:webHidden/>
              </w:rPr>
            </w:r>
            <w:r>
              <w:rPr>
                <w:webHidden/>
              </w:rPr>
              <w:fldChar w:fldCharType="separate"/>
            </w:r>
            <w:r>
              <w:rPr>
                <w:webHidden/>
              </w:rPr>
              <w:t>23</w:t>
            </w:r>
            <w:r>
              <w:rPr>
                <w:webHidden/>
              </w:rPr>
              <w:fldChar w:fldCharType="end"/>
            </w:r>
          </w:hyperlink>
        </w:p>
        <w:p w14:paraId="1E99D2CF" w14:textId="48AF77F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7" w:history="1">
            <w:r w:rsidRPr="00070413">
              <w:rPr>
                <w:rStyle w:val="Hyperlink"/>
              </w:rPr>
              <w:t>AD 36 Plants of Chionanthus virginicus,  Fraxinus other than fruit and seeds</w:t>
            </w:r>
            <w:r>
              <w:rPr>
                <w:webHidden/>
              </w:rPr>
              <w:tab/>
            </w:r>
            <w:r>
              <w:rPr>
                <w:webHidden/>
              </w:rPr>
              <w:fldChar w:fldCharType="begin"/>
            </w:r>
            <w:r>
              <w:rPr>
                <w:webHidden/>
              </w:rPr>
              <w:instrText xml:space="preserve"> PAGEREF _Toc218864597 \h </w:instrText>
            </w:r>
            <w:r>
              <w:rPr>
                <w:webHidden/>
              </w:rPr>
            </w:r>
            <w:r>
              <w:rPr>
                <w:webHidden/>
              </w:rPr>
              <w:fldChar w:fldCharType="separate"/>
            </w:r>
            <w:r>
              <w:rPr>
                <w:webHidden/>
              </w:rPr>
              <w:t>23</w:t>
            </w:r>
            <w:r>
              <w:rPr>
                <w:webHidden/>
              </w:rPr>
              <w:fldChar w:fldCharType="end"/>
            </w:r>
          </w:hyperlink>
        </w:p>
        <w:p w14:paraId="0E38FF75" w14:textId="72A3676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8" w:history="1">
            <w:r w:rsidRPr="00070413">
              <w:rPr>
                <w:rStyle w:val="Hyperlink"/>
              </w:rPr>
              <w:t>AD 37 Plants for planting of Juglans and Pterocarya other than seeds</w:t>
            </w:r>
            <w:r>
              <w:rPr>
                <w:webHidden/>
              </w:rPr>
              <w:tab/>
            </w:r>
            <w:r>
              <w:rPr>
                <w:webHidden/>
              </w:rPr>
              <w:fldChar w:fldCharType="begin"/>
            </w:r>
            <w:r>
              <w:rPr>
                <w:webHidden/>
              </w:rPr>
              <w:instrText xml:space="preserve"> PAGEREF _Toc218864598 \h </w:instrText>
            </w:r>
            <w:r>
              <w:rPr>
                <w:webHidden/>
              </w:rPr>
            </w:r>
            <w:r>
              <w:rPr>
                <w:webHidden/>
              </w:rPr>
              <w:fldChar w:fldCharType="separate"/>
            </w:r>
            <w:r>
              <w:rPr>
                <w:webHidden/>
              </w:rPr>
              <w:t>23</w:t>
            </w:r>
            <w:r>
              <w:rPr>
                <w:webHidden/>
              </w:rPr>
              <w:fldChar w:fldCharType="end"/>
            </w:r>
          </w:hyperlink>
        </w:p>
        <w:p w14:paraId="3BACDE15" w14:textId="3FB68C5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599" w:history="1">
            <w:r w:rsidRPr="00070413">
              <w:rPr>
                <w:rStyle w:val="Hyperlink"/>
              </w:rPr>
              <w:t>AD 38 Plants of Betula other than fruit and seeds</w:t>
            </w:r>
            <w:r>
              <w:rPr>
                <w:webHidden/>
              </w:rPr>
              <w:tab/>
            </w:r>
            <w:r>
              <w:rPr>
                <w:webHidden/>
              </w:rPr>
              <w:fldChar w:fldCharType="begin"/>
            </w:r>
            <w:r>
              <w:rPr>
                <w:webHidden/>
              </w:rPr>
              <w:instrText xml:space="preserve"> PAGEREF _Toc218864599 \h </w:instrText>
            </w:r>
            <w:r>
              <w:rPr>
                <w:webHidden/>
              </w:rPr>
            </w:r>
            <w:r>
              <w:rPr>
                <w:webHidden/>
              </w:rPr>
              <w:fldChar w:fldCharType="separate"/>
            </w:r>
            <w:r>
              <w:rPr>
                <w:webHidden/>
              </w:rPr>
              <w:t>23</w:t>
            </w:r>
            <w:r>
              <w:rPr>
                <w:webHidden/>
              </w:rPr>
              <w:fldChar w:fldCharType="end"/>
            </w:r>
          </w:hyperlink>
        </w:p>
        <w:p w14:paraId="71D09668" w14:textId="0A9F845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0" w:history="1">
            <w:r w:rsidRPr="00070413">
              <w:rPr>
                <w:rStyle w:val="Hyperlink"/>
              </w:rPr>
              <w:t>AD 39 Plants for planting of Platanus other than seeds</w:t>
            </w:r>
            <w:r>
              <w:rPr>
                <w:webHidden/>
              </w:rPr>
              <w:tab/>
            </w:r>
            <w:r>
              <w:rPr>
                <w:webHidden/>
              </w:rPr>
              <w:fldChar w:fldCharType="begin"/>
            </w:r>
            <w:r>
              <w:rPr>
                <w:webHidden/>
              </w:rPr>
              <w:instrText xml:space="preserve"> PAGEREF _Toc218864600 \h </w:instrText>
            </w:r>
            <w:r>
              <w:rPr>
                <w:webHidden/>
              </w:rPr>
            </w:r>
            <w:r>
              <w:rPr>
                <w:webHidden/>
              </w:rPr>
              <w:fldChar w:fldCharType="separate"/>
            </w:r>
            <w:r>
              <w:rPr>
                <w:webHidden/>
              </w:rPr>
              <w:t>23</w:t>
            </w:r>
            <w:r>
              <w:rPr>
                <w:webHidden/>
              </w:rPr>
              <w:fldChar w:fldCharType="end"/>
            </w:r>
          </w:hyperlink>
        </w:p>
        <w:p w14:paraId="6A26F842" w14:textId="48AF303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1" w:history="1">
            <w:r w:rsidRPr="00070413">
              <w:rPr>
                <w:rStyle w:val="Hyperlink"/>
              </w:rPr>
              <w:t>AD 41 Plants of Populus</w:t>
            </w:r>
            <w:r w:rsidRPr="00070413">
              <w:rPr>
                <w:rStyle w:val="Hyperlink"/>
                <w:rFonts w:cs="Arial"/>
                <w:bCs/>
              </w:rPr>
              <w:t xml:space="preserve"> </w:t>
            </w:r>
            <w:r w:rsidRPr="00070413">
              <w:rPr>
                <w:rStyle w:val="Hyperlink"/>
              </w:rPr>
              <w:t>other than fruit and seeds</w:t>
            </w:r>
            <w:r>
              <w:rPr>
                <w:webHidden/>
              </w:rPr>
              <w:tab/>
            </w:r>
            <w:r>
              <w:rPr>
                <w:webHidden/>
              </w:rPr>
              <w:fldChar w:fldCharType="begin"/>
            </w:r>
            <w:r>
              <w:rPr>
                <w:webHidden/>
              </w:rPr>
              <w:instrText xml:space="preserve"> PAGEREF _Toc218864601 \h </w:instrText>
            </w:r>
            <w:r>
              <w:rPr>
                <w:webHidden/>
              </w:rPr>
            </w:r>
            <w:r>
              <w:rPr>
                <w:webHidden/>
              </w:rPr>
              <w:fldChar w:fldCharType="separate"/>
            </w:r>
            <w:r>
              <w:rPr>
                <w:webHidden/>
              </w:rPr>
              <w:t>23</w:t>
            </w:r>
            <w:r>
              <w:rPr>
                <w:webHidden/>
              </w:rPr>
              <w:fldChar w:fldCharType="end"/>
            </w:r>
          </w:hyperlink>
        </w:p>
        <w:p w14:paraId="740EEC24" w14:textId="2850A72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2" w:history="1">
            <w:r w:rsidRPr="00070413">
              <w:rPr>
                <w:rStyle w:val="Hyperlink"/>
              </w:rPr>
              <w:t>AD 42 Plants for planting of Amelanchier, Aronia, Cotoneaster, Crataegus, Cydonia, Malus</w:t>
            </w:r>
            <w:r w:rsidRPr="00070413">
              <w:rPr>
                <w:rStyle w:val="Hyperlink"/>
                <w:b/>
                <w:bCs/>
              </w:rPr>
              <w:t>, Prunus [see Special Measures],</w:t>
            </w:r>
            <w:r w:rsidRPr="00070413">
              <w:rPr>
                <w:rStyle w:val="Hyperlink"/>
              </w:rPr>
              <w:t xml:space="preserve"> Pyracantha, Pyrus, Sorbus</w:t>
            </w:r>
            <w:r w:rsidRPr="00070413">
              <w:rPr>
                <w:rStyle w:val="Hyperlink"/>
                <w:b/>
                <w:bCs/>
              </w:rPr>
              <w:t xml:space="preserve"> </w:t>
            </w:r>
            <w:r w:rsidRPr="00070413">
              <w:rPr>
                <w:rStyle w:val="Hyperlink"/>
              </w:rPr>
              <w:t>other than scions, cuttings and seeds</w:t>
            </w:r>
            <w:r>
              <w:rPr>
                <w:webHidden/>
              </w:rPr>
              <w:tab/>
            </w:r>
            <w:r>
              <w:rPr>
                <w:webHidden/>
              </w:rPr>
              <w:fldChar w:fldCharType="begin"/>
            </w:r>
            <w:r>
              <w:rPr>
                <w:webHidden/>
              </w:rPr>
              <w:instrText xml:space="preserve"> PAGEREF _Toc218864602 \h </w:instrText>
            </w:r>
            <w:r>
              <w:rPr>
                <w:webHidden/>
              </w:rPr>
            </w:r>
            <w:r>
              <w:rPr>
                <w:webHidden/>
              </w:rPr>
              <w:fldChar w:fldCharType="separate"/>
            </w:r>
            <w:r>
              <w:rPr>
                <w:webHidden/>
              </w:rPr>
              <w:t>23</w:t>
            </w:r>
            <w:r>
              <w:rPr>
                <w:webHidden/>
              </w:rPr>
              <w:fldChar w:fldCharType="end"/>
            </w:r>
          </w:hyperlink>
        </w:p>
        <w:p w14:paraId="7B861E0E" w14:textId="14889C1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3" w:history="1">
            <w:r w:rsidRPr="00070413">
              <w:rPr>
                <w:rStyle w:val="Hyperlink"/>
              </w:rPr>
              <w:t xml:space="preserve">AD 43 Plants for planting of Crataegus, Cydonia. Fragaria, Malus, </w:t>
            </w:r>
            <w:r w:rsidRPr="00070413">
              <w:rPr>
                <w:rStyle w:val="Hyperlink"/>
                <w:b/>
                <w:bCs/>
              </w:rPr>
              <w:t>Prunus [see Special Measures],</w:t>
            </w:r>
            <w:r w:rsidRPr="00070413">
              <w:rPr>
                <w:rStyle w:val="Hyperlink"/>
              </w:rPr>
              <w:t xml:space="preserve"> Pyrus, Vaccinium other than seeds</w:t>
            </w:r>
            <w:r>
              <w:rPr>
                <w:webHidden/>
              </w:rPr>
              <w:tab/>
            </w:r>
            <w:r>
              <w:rPr>
                <w:webHidden/>
              </w:rPr>
              <w:fldChar w:fldCharType="begin"/>
            </w:r>
            <w:r>
              <w:rPr>
                <w:webHidden/>
              </w:rPr>
              <w:instrText xml:space="preserve"> PAGEREF _Toc218864603 \h </w:instrText>
            </w:r>
            <w:r>
              <w:rPr>
                <w:webHidden/>
              </w:rPr>
            </w:r>
            <w:r>
              <w:rPr>
                <w:webHidden/>
              </w:rPr>
              <w:fldChar w:fldCharType="separate"/>
            </w:r>
            <w:r>
              <w:rPr>
                <w:webHidden/>
              </w:rPr>
              <w:t>24</w:t>
            </w:r>
            <w:r>
              <w:rPr>
                <w:webHidden/>
              </w:rPr>
              <w:fldChar w:fldCharType="end"/>
            </w:r>
          </w:hyperlink>
        </w:p>
        <w:p w14:paraId="633BFE63" w14:textId="45E81B6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4" w:history="1">
            <w:r w:rsidRPr="00070413">
              <w:rPr>
                <w:rStyle w:val="Hyperlink"/>
              </w:rPr>
              <w:t>AD 44 Plants for planting of Crataegus other than seeds</w:t>
            </w:r>
            <w:r>
              <w:rPr>
                <w:webHidden/>
              </w:rPr>
              <w:tab/>
            </w:r>
            <w:r>
              <w:rPr>
                <w:webHidden/>
              </w:rPr>
              <w:fldChar w:fldCharType="begin"/>
            </w:r>
            <w:r>
              <w:rPr>
                <w:webHidden/>
              </w:rPr>
              <w:instrText xml:space="preserve"> PAGEREF _Toc218864604 \h </w:instrText>
            </w:r>
            <w:r>
              <w:rPr>
                <w:webHidden/>
              </w:rPr>
            </w:r>
            <w:r>
              <w:rPr>
                <w:webHidden/>
              </w:rPr>
              <w:fldChar w:fldCharType="separate"/>
            </w:r>
            <w:r>
              <w:rPr>
                <w:webHidden/>
              </w:rPr>
              <w:t>24</w:t>
            </w:r>
            <w:r>
              <w:rPr>
                <w:webHidden/>
              </w:rPr>
              <w:fldChar w:fldCharType="end"/>
            </w:r>
          </w:hyperlink>
        </w:p>
        <w:p w14:paraId="0F9B0D2F" w14:textId="764360C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5" w:history="1">
            <w:r w:rsidRPr="00070413">
              <w:rPr>
                <w:rStyle w:val="Hyperlink"/>
              </w:rPr>
              <w:t xml:space="preserve">AD 45 Plants for planting of Cydonia, Fragaria, Malus, </w:t>
            </w:r>
            <w:r w:rsidRPr="00070413">
              <w:rPr>
                <w:rStyle w:val="Hyperlink"/>
                <w:b/>
                <w:bCs/>
              </w:rPr>
              <w:t>Prunus [see Special Measures]</w:t>
            </w:r>
            <w:r w:rsidRPr="00070413">
              <w:rPr>
                <w:rStyle w:val="Hyperlink"/>
              </w:rPr>
              <w:t>, Pyrus, Ribes, Rubus other than seeds</w:t>
            </w:r>
            <w:r>
              <w:rPr>
                <w:webHidden/>
              </w:rPr>
              <w:tab/>
            </w:r>
            <w:r>
              <w:rPr>
                <w:webHidden/>
              </w:rPr>
              <w:fldChar w:fldCharType="begin"/>
            </w:r>
            <w:r>
              <w:rPr>
                <w:webHidden/>
              </w:rPr>
              <w:instrText xml:space="preserve"> PAGEREF _Toc218864605 \h </w:instrText>
            </w:r>
            <w:r>
              <w:rPr>
                <w:webHidden/>
              </w:rPr>
            </w:r>
            <w:r>
              <w:rPr>
                <w:webHidden/>
              </w:rPr>
              <w:fldChar w:fldCharType="separate"/>
            </w:r>
            <w:r>
              <w:rPr>
                <w:webHidden/>
              </w:rPr>
              <w:t>24</w:t>
            </w:r>
            <w:r>
              <w:rPr>
                <w:webHidden/>
              </w:rPr>
              <w:fldChar w:fldCharType="end"/>
            </w:r>
          </w:hyperlink>
        </w:p>
        <w:p w14:paraId="4A558928" w14:textId="0D500782"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06" w:history="1">
            <w:r w:rsidRPr="00070413">
              <w:rPr>
                <w:rStyle w:val="Hyperlink"/>
                <w:rFonts w:cstheme="majorBidi"/>
                <w:i/>
                <w:noProof/>
              </w:rPr>
              <w:t>S</w:t>
            </w:r>
            <w:r w:rsidRPr="00070413">
              <w:rPr>
                <w:rStyle w:val="Hyperlink"/>
                <w:noProof/>
              </w:rPr>
              <w:t>pecial measures for the introduction of  specified high risk plants</w:t>
            </w:r>
            <w:r>
              <w:rPr>
                <w:noProof/>
                <w:webHidden/>
              </w:rPr>
              <w:tab/>
            </w:r>
            <w:r>
              <w:rPr>
                <w:noProof/>
                <w:webHidden/>
              </w:rPr>
              <w:fldChar w:fldCharType="begin"/>
            </w:r>
            <w:r>
              <w:rPr>
                <w:noProof/>
                <w:webHidden/>
              </w:rPr>
              <w:instrText xml:space="preserve"> PAGEREF _Toc218864606 \h </w:instrText>
            </w:r>
            <w:r>
              <w:rPr>
                <w:noProof/>
                <w:webHidden/>
              </w:rPr>
            </w:r>
            <w:r>
              <w:rPr>
                <w:noProof/>
                <w:webHidden/>
              </w:rPr>
              <w:fldChar w:fldCharType="separate"/>
            </w:r>
            <w:r>
              <w:rPr>
                <w:noProof/>
                <w:webHidden/>
              </w:rPr>
              <w:t>24</w:t>
            </w:r>
            <w:r>
              <w:rPr>
                <w:noProof/>
                <w:webHidden/>
              </w:rPr>
              <w:fldChar w:fldCharType="end"/>
            </w:r>
          </w:hyperlink>
        </w:p>
        <w:p w14:paraId="4E7BAF81" w14:textId="7FB2944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7" w:history="1">
            <w:r w:rsidRPr="00070413">
              <w:rPr>
                <w:rStyle w:val="Hyperlink"/>
              </w:rPr>
              <w:t>Acer campestre, A palmatum, A platanoides, A pseudoplatanus</w:t>
            </w:r>
            <w:r>
              <w:rPr>
                <w:webHidden/>
              </w:rPr>
              <w:tab/>
            </w:r>
            <w:r>
              <w:rPr>
                <w:webHidden/>
              </w:rPr>
              <w:fldChar w:fldCharType="begin"/>
            </w:r>
            <w:r>
              <w:rPr>
                <w:webHidden/>
              </w:rPr>
              <w:instrText xml:space="preserve"> PAGEREF _Toc218864607 \h </w:instrText>
            </w:r>
            <w:r>
              <w:rPr>
                <w:webHidden/>
              </w:rPr>
            </w:r>
            <w:r>
              <w:rPr>
                <w:webHidden/>
              </w:rPr>
              <w:fldChar w:fldCharType="separate"/>
            </w:r>
            <w:r>
              <w:rPr>
                <w:webHidden/>
              </w:rPr>
              <w:t>24</w:t>
            </w:r>
            <w:r>
              <w:rPr>
                <w:webHidden/>
              </w:rPr>
              <w:fldChar w:fldCharType="end"/>
            </w:r>
          </w:hyperlink>
        </w:p>
        <w:p w14:paraId="7A08B7E2" w14:textId="0DEDFE9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8" w:history="1">
            <w:r w:rsidRPr="00070413">
              <w:rPr>
                <w:rStyle w:val="Hyperlink"/>
              </w:rPr>
              <w:t>Persea americana</w:t>
            </w:r>
            <w:r>
              <w:rPr>
                <w:webHidden/>
              </w:rPr>
              <w:tab/>
            </w:r>
            <w:r>
              <w:rPr>
                <w:webHidden/>
              </w:rPr>
              <w:fldChar w:fldCharType="begin"/>
            </w:r>
            <w:r>
              <w:rPr>
                <w:webHidden/>
              </w:rPr>
              <w:instrText xml:space="preserve"> PAGEREF _Toc218864608 \h </w:instrText>
            </w:r>
            <w:r>
              <w:rPr>
                <w:webHidden/>
              </w:rPr>
            </w:r>
            <w:r>
              <w:rPr>
                <w:webHidden/>
              </w:rPr>
              <w:fldChar w:fldCharType="separate"/>
            </w:r>
            <w:r>
              <w:rPr>
                <w:webHidden/>
              </w:rPr>
              <w:t>25</w:t>
            </w:r>
            <w:r>
              <w:rPr>
                <w:webHidden/>
              </w:rPr>
              <w:fldChar w:fldCharType="end"/>
            </w:r>
          </w:hyperlink>
        </w:p>
        <w:p w14:paraId="3B835901" w14:textId="40A5E4A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09" w:history="1">
            <w:r w:rsidRPr="00070413">
              <w:rPr>
                <w:rStyle w:val="Hyperlink"/>
              </w:rPr>
              <w:t>Prunus persica, P dulcis, P armeniaca, P davidiana</w:t>
            </w:r>
            <w:r>
              <w:rPr>
                <w:webHidden/>
              </w:rPr>
              <w:tab/>
            </w:r>
            <w:r>
              <w:rPr>
                <w:webHidden/>
              </w:rPr>
              <w:fldChar w:fldCharType="begin"/>
            </w:r>
            <w:r>
              <w:rPr>
                <w:webHidden/>
              </w:rPr>
              <w:instrText xml:space="preserve"> PAGEREF _Toc218864609 \h </w:instrText>
            </w:r>
            <w:r>
              <w:rPr>
                <w:webHidden/>
              </w:rPr>
            </w:r>
            <w:r>
              <w:rPr>
                <w:webHidden/>
              </w:rPr>
              <w:fldChar w:fldCharType="separate"/>
            </w:r>
            <w:r>
              <w:rPr>
                <w:webHidden/>
              </w:rPr>
              <w:t>25</w:t>
            </w:r>
            <w:r>
              <w:rPr>
                <w:webHidden/>
              </w:rPr>
              <w:fldChar w:fldCharType="end"/>
            </w:r>
          </w:hyperlink>
        </w:p>
        <w:p w14:paraId="38FA579A" w14:textId="52093B3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0" w:history="1">
            <w:r w:rsidRPr="00070413">
              <w:rPr>
                <w:rStyle w:val="Hyperlink"/>
              </w:rPr>
              <w:t>Prunus armeniaca, P avium, P canescens, P cerasifera, P domestica, P pseudocerasus, P spinosa</w:t>
            </w:r>
            <w:r>
              <w:rPr>
                <w:webHidden/>
              </w:rPr>
              <w:tab/>
            </w:r>
            <w:r>
              <w:rPr>
                <w:webHidden/>
              </w:rPr>
              <w:fldChar w:fldCharType="begin"/>
            </w:r>
            <w:r>
              <w:rPr>
                <w:webHidden/>
              </w:rPr>
              <w:instrText xml:space="preserve"> PAGEREF _Toc218864610 \h </w:instrText>
            </w:r>
            <w:r>
              <w:rPr>
                <w:webHidden/>
              </w:rPr>
            </w:r>
            <w:r>
              <w:rPr>
                <w:webHidden/>
              </w:rPr>
              <w:fldChar w:fldCharType="separate"/>
            </w:r>
            <w:r>
              <w:rPr>
                <w:webHidden/>
              </w:rPr>
              <w:t>25</w:t>
            </w:r>
            <w:r>
              <w:rPr>
                <w:webHidden/>
              </w:rPr>
              <w:fldChar w:fldCharType="end"/>
            </w:r>
          </w:hyperlink>
        </w:p>
        <w:p w14:paraId="76FF796C" w14:textId="37492C4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1" w:history="1">
            <w:r w:rsidRPr="00070413">
              <w:rPr>
                <w:rStyle w:val="Hyperlink"/>
              </w:rPr>
              <w:t>Quercus petraea, Q robur</w:t>
            </w:r>
            <w:r>
              <w:rPr>
                <w:webHidden/>
              </w:rPr>
              <w:tab/>
            </w:r>
            <w:r>
              <w:rPr>
                <w:webHidden/>
              </w:rPr>
              <w:fldChar w:fldCharType="begin"/>
            </w:r>
            <w:r>
              <w:rPr>
                <w:webHidden/>
              </w:rPr>
              <w:instrText xml:space="preserve"> PAGEREF _Toc218864611 \h </w:instrText>
            </w:r>
            <w:r>
              <w:rPr>
                <w:webHidden/>
              </w:rPr>
            </w:r>
            <w:r>
              <w:rPr>
                <w:webHidden/>
              </w:rPr>
              <w:fldChar w:fldCharType="separate"/>
            </w:r>
            <w:r>
              <w:rPr>
                <w:webHidden/>
              </w:rPr>
              <w:t>25</w:t>
            </w:r>
            <w:r>
              <w:rPr>
                <w:webHidden/>
              </w:rPr>
              <w:fldChar w:fldCharType="end"/>
            </w:r>
          </w:hyperlink>
        </w:p>
        <w:p w14:paraId="41E21334" w14:textId="2BE40A4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2" w:history="1">
            <w:r w:rsidRPr="00070413">
              <w:rPr>
                <w:rStyle w:val="Hyperlink"/>
              </w:rPr>
              <w:t>Robinia pseudoacacia</w:t>
            </w:r>
            <w:r>
              <w:rPr>
                <w:webHidden/>
              </w:rPr>
              <w:tab/>
            </w:r>
            <w:r>
              <w:rPr>
                <w:webHidden/>
              </w:rPr>
              <w:fldChar w:fldCharType="begin"/>
            </w:r>
            <w:r>
              <w:rPr>
                <w:webHidden/>
              </w:rPr>
              <w:instrText xml:space="preserve"> PAGEREF _Toc218864612 \h </w:instrText>
            </w:r>
            <w:r>
              <w:rPr>
                <w:webHidden/>
              </w:rPr>
            </w:r>
            <w:r>
              <w:rPr>
                <w:webHidden/>
              </w:rPr>
              <w:fldChar w:fldCharType="separate"/>
            </w:r>
            <w:r>
              <w:rPr>
                <w:webHidden/>
              </w:rPr>
              <w:t>25</w:t>
            </w:r>
            <w:r>
              <w:rPr>
                <w:webHidden/>
              </w:rPr>
              <w:fldChar w:fldCharType="end"/>
            </w:r>
          </w:hyperlink>
        </w:p>
        <w:p w14:paraId="19078C2F" w14:textId="61A4EC76"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13" w:history="1">
            <w:r w:rsidRPr="00070413">
              <w:rPr>
                <w:rStyle w:val="Hyperlink"/>
                <w:rFonts w:eastAsiaTheme="majorEastAsia" w:cs="Arial"/>
                <w:iCs/>
                <w:noProof/>
              </w:rPr>
              <w:t>8.   Wood and Isolated Bark</w:t>
            </w:r>
            <w:r>
              <w:rPr>
                <w:noProof/>
                <w:webHidden/>
              </w:rPr>
              <w:tab/>
            </w:r>
            <w:r>
              <w:rPr>
                <w:noProof/>
                <w:webHidden/>
              </w:rPr>
              <w:fldChar w:fldCharType="begin"/>
            </w:r>
            <w:r>
              <w:rPr>
                <w:noProof/>
                <w:webHidden/>
              </w:rPr>
              <w:instrText xml:space="preserve"> PAGEREF _Toc218864613 \h </w:instrText>
            </w:r>
            <w:r>
              <w:rPr>
                <w:noProof/>
                <w:webHidden/>
              </w:rPr>
            </w:r>
            <w:r>
              <w:rPr>
                <w:noProof/>
                <w:webHidden/>
              </w:rPr>
              <w:fldChar w:fldCharType="separate"/>
            </w:r>
            <w:r>
              <w:rPr>
                <w:noProof/>
                <w:webHidden/>
              </w:rPr>
              <w:t>25</w:t>
            </w:r>
            <w:r>
              <w:rPr>
                <w:noProof/>
                <w:webHidden/>
              </w:rPr>
              <w:fldChar w:fldCharType="end"/>
            </w:r>
          </w:hyperlink>
        </w:p>
        <w:p w14:paraId="519995D4" w14:textId="02A0B1F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4" w:history="1">
            <w:r w:rsidRPr="00070413">
              <w:rPr>
                <w:rStyle w:val="Hyperlink"/>
              </w:rPr>
              <w:t>AD 83 Wood of Juglans, Pterocarya</w:t>
            </w:r>
            <w:r>
              <w:rPr>
                <w:webHidden/>
              </w:rPr>
              <w:tab/>
            </w:r>
            <w:r>
              <w:rPr>
                <w:webHidden/>
              </w:rPr>
              <w:fldChar w:fldCharType="begin"/>
            </w:r>
            <w:r>
              <w:rPr>
                <w:webHidden/>
              </w:rPr>
              <w:instrText xml:space="preserve"> PAGEREF _Toc218864614 \h </w:instrText>
            </w:r>
            <w:r>
              <w:rPr>
                <w:webHidden/>
              </w:rPr>
            </w:r>
            <w:r>
              <w:rPr>
                <w:webHidden/>
              </w:rPr>
              <w:fldChar w:fldCharType="separate"/>
            </w:r>
            <w:r>
              <w:rPr>
                <w:webHidden/>
              </w:rPr>
              <w:t>26</w:t>
            </w:r>
            <w:r>
              <w:rPr>
                <w:webHidden/>
              </w:rPr>
              <w:fldChar w:fldCharType="end"/>
            </w:r>
          </w:hyperlink>
        </w:p>
        <w:p w14:paraId="0C15CD0C" w14:textId="14FFABD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5" w:history="1">
            <w:r w:rsidRPr="00070413">
              <w:rPr>
                <w:rStyle w:val="Hyperlink"/>
              </w:rPr>
              <w:t>AD 84 Isolated bark and wood of Juglans, Pterocarya</w:t>
            </w:r>
            <w:r>
              <w:rPr>
                <w:webHidden/>
              </w:rPr>
              <w:tab/>
            </w:r>
            <w:r>
              <w:rPr>
                <w:webHidden/>
              </w:rPr>
              <w:fldChar w:fldCharType="begin"/>
            </w:r>
            <w:r>
              <w:rPr>
                <w:webHidden/>
              </w:rPr>
              <w:instrText xml:space="preserve"> PAGEREF _Toc218864615 \h </w:instrText>
            </w:r>
            <w:r>
              <w:rPr>
                <w:webHidden/>
              </w:rPr>
            </w:r>
            <w:r>
              <w:rPr>
                <w:webHidden/>
              </w:rPr>
              <w:fldChar w:fldCharType="separate"/>
            </w:r>
            <w:r>
              <w:rPr>
                <w:webHidden/>
              </w:rPr>
              <w:t>26</w:t>
            </w:r>
            <w:r>
              <w:rPr>
                <w:webHidden/>
              </w:rPr>
              <w:fldChar w:fldCharType="end"/>
            </w:r>
          </w:hyperlink>
        </w:p>
        <w:p w14:paraId="3B67EF78" w14:textId="7C54F9A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6" w:history="1">
            <w:r w:rsidRPr="00070413">
              <w:rPr>
                <w:rStyle w:val="Hyperlink"/>
              </w:rPr>
              <w:t>AD 85, 86 Wood of Acer saccharum</w:t>
            </w:r>
            <w:r>
              <w:rPr>
                <w:webHidden/>
              </w:rPr>
              <w:tab/>
            </w:r>
            <w:r>
              <w:rPr>
                <w:webHidden/>
              </w:rPr>
              <w:fldChar w:fldCharType="begin"/>
            </w:r>
            <w:r>
              <w:rPr>
                <w:webHidden/>
              </w:rPr>
              <w:instrText xml:space="preserve"> PAGEREF _Toc218864616 \h </w:instrText>
            </w:r>
            <w:r>
              <w:rPr>
                <w:webHidden/>
              </w:rPr>
            </w:r>
            <w:r>
              <w:rPr>
                <w:webHidden/>
              </w:rPr>
              <w:fldChar w:fldCharType="separate"/>
            </w:r>
            <w:r>
              <w:rPr>
                <w:webHidden/>
              </w:rPr>
              <w:t>27</w:t>
            </w:r>
            <w:r>
              <w:rPr>
                <w:webHidden/>
              </w:rPr>
              <w:fldChar w:fldCharType="end"/>
            </w:r>
          </w:hyperlink>
        </w:p>
        <w:p w14:paraId="1D5AAB95" w14:textId="19DCB10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7" w:history="1">
            <w:r w:rsidRPr="00070413">
              <w:rPr>
                <w:rStyle w:val="Hyperlink"/>
              </w:rPr>
              <w:t>AD 87 Wood of Chionanthus virginicus, Fraxinus</w:t>
            </w:r>
            <w:r>
              <w:rPr>
                <w:webHidden/>
              </w:rPr>
              <w:tab/>
            </w:r>
            <w:r>
              <w:rPr>
                <w:webHidden/>
              </w:rPr>
              <w:fldChar w:fldCharType="begin"/>
            </w:r>
            <w:r>
              <w:rPr>
                <w:webHidden/>
              </w:rPr>
              <w:instrText xml:space="preserve"> PAGEREF _Toc218864617 \h </w:instrText>
            </w:r>
            <w:r>
              <w:rPr>
                <w:webHidden/>
              </w:rPr>
            </w:r>
            <w:r>
              <w:rPr>
                <w:webHidden/>
              </w:rPr>
              <w:fldChar w:fldCharType="separate"/>
            </w:r>
            <w:r>
              <w:rPr>
                <w:webHidden/>
              </w:rPr>
              <w:t>27</w:t>
            </w:r>
            <w:r>
              <w:rPr>
                <w:webHidden/>
              </w:rPr>
              <w:fldChar w:fldCharType="end"/>
            </w:r>
          </w:hyperlink>
        </w:p>
        <w:p w14:paraId="3A753691" w14:textId="69494E5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8" w:history="1">
            <w:r w:rsidRPr="00070413">
              <w:rPr>
                <w:rStyle w:val="Hyperlink"/>
              </w:rPr>
              <w:t>AD 87.1 Wood of Chionanthus virginicus, Fraxinus</w:t>
            </w:r>
            <w:r>
              <w:rPr>
                <w:webHidden/>
              </w:rPr>
              <w:tab/>
            </w:r>
            <w:r>
              <w:rPr>
                <w:webHidden/>
              </w:rPr>
              <w:fldChar w:fldCharType="begin"/>
            </w:r>
            <w:r>
              <w:rPr>
                <w:webHidden/>
              </w:rPr>
              <w:instrText xml:space="preserve"> PAGEREF _Toc218864618 \h </w:instrText>
            </w:r>
            <w:r>
              <w:rPr>
                <w:webHidden/>
              </w:rPr>
            </w:r>
            <w:r>
              <w:rPr>
                <w:webHidden/>
              </w:rPr>
              <w:fldChar w:fldCharType="separate"/>
            </w:r>
            <w:r>
              <w:rPr>
                <w:webHidden/>
              </w:rPr>
              <w:t>27</w:t>
            </w:r>
            <w:r>
              <w:rPr>
                <w:webHidden/>
              </w:rPr>
              <w:fldChar w:fldCharType="end"/>
            </w:r>
          </w:hyperlink>
        </w:p>
        <w:p w14:paraId="3DBB1E6F" w14:textId="3302DAE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19" w:history="1">
            <w:r w:rsidRPr="00070413">
              <w:rPr>
                <w:rStyle w:val="Hyperlink"/>
              </w:rPr>
              <w:t>AD 87.2  Wood of Chionanthus virginicus</w:t>
            </w:r>
            <w:r>
              <w:rPr>
                <w:webHidden/>
              </w:rPr>
              <w:tab/>
            </w:r>
            <w:r>
              <w:rPr>
                <w:webHidden/>
              </w:rPr>
              <w:fldChar w:fldCharType="begin"/>
            </w:r>
            <w:r>
              <w:rPr>
                <w:webHidden/>
              </w:rPr>
              <w:instrText xml:space="preserve"> PAGEREF _Toc218864619 \h </w:instrText>
            </w:r>
            <w:r>
              <w:rPr>
                <w:webHidden/>
              </w:rPr>
            </w:r>
            <w:r>
              <w:rPr>
                <w:webHidden/>
              </w:rPr>
              <w:fldChar w:fldCharType="separate"/>
            </w:r>
            <w:r>
              <w:rPr>
                <w:webHidden/>
              </w:rPr>
              <w:t>27</w:t>
            </w:r>
            <w:r>
              <w:rPr>
                <w:webHidden/>
              </w:rPr>
              <w:fldChar w:fldCharType="end"/>
            </w:r>
          </w:hyperlink>
        </w:p>
        <w:p w14:paraId="4E8B6649" w14:textId="66F09D7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0" w:history="1">
            <w:r w:rsidRPr="00070413">
              <w:rPr>
                <w:rStyle w:val="Hyperlink"/>
              </w:rPr>
              <w:t>AD 88 Wood of Chionanthus virginicus, Fraxinus</w:t>
            </w:r>
            <w:r>
              <w:rPr>
                <w:webHidden/>
              </w:rPr>
              <w:tab/>
            </w:r>
            <w:r>
              <w:rPr>
                <w:webHidden/>
              </w:rPr>
              <w:fldChar w:fldCharType="begin"/>
            </w:r>
            <w:r>
              <w:rPr>
                <w:webHidden/>
              </w:rPr>
              <w:instrText xml:space="preserve"> PAGEREF _Toc218864620 \h </w:instrText>
            </w:r>
            <w:r>
              <w:rPr>
                <w:webHidden/>
              </w:rPr>
            </w:r>
            <w:r>
              <w:rPr>
                <w:webHidden/>
              </w:rPr>
              <w:fldChar w:fldCharType="separate"/>
            </w:r>
            <w:r>
              <w:rPr>
                <w:webHidden/>
              </w:rPr>
              <w:t>27</w:t>
            </w:r>
            <w:r>
              <w:rPr>
                <w:webHidden/>
              </w:rPr>
              <w:fldChar w:fldCharType="end"/>
            </w:r>
          </w:hyperlink>
        </w:p>
        <w:p w14:paraId="54DFCFD1" w14:textId="161B8BC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1" w:history="1">
            <w:r w:rsidRPr="00070413">
              <w:rPr>
                <w:rStyle w:val="Hyperlink"/>
              </w:rPr>
              <w:t>AD 89 Isolated bark and objects made from bark of Chionanthus virginicus, Fraxinus</w:t>
            </w:r>
            <w:r>
              <w:rPr>
                <w:webHidden/>
              </w:rPr>
              <w:tab/>
            </w:r>
            <w:r>
              <w:rPr>
                <w:webHidden/>
              </w:rPr>
              <w:fldChar w:fldCharType="begin"/>
            </w:r>
            <w:r>
              <w:rPr>
                <w:webHidden/>
              </w:rPr>
              <w:instrText xml:space="preserve"> PAGEREF _Toc218864621 \h </w:instrText>
            </w:r>
            <w:r>
              <w:rPr>
                <w:webHidden/>
              </w:rPr>
            </w:r>
            <w:r>
              <w:rPr>
                <w:webHidden/>
              </w:rPr>
              <w:fldChar w:fldCharType="separate"/>
            </w:r>
            <w:r>
              <w:rPr>
                <w:webHidden/>
              </w:rPr>
              <w:t>27</w:t>
            </w:r>
            <w:r>
              <w:rPr>
                <w:webHidden/>
              </w:rPr>
              <w:fldChar w:fldCharType="end"/>
            </w:r>
          </w:hyperlink>
        </w:p>
        <w:p w14:paraId="293461D7" w14:textId="07A9374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2" w:history="1">
            <w:r w:rsidRPr="00070413">
              <w:rPr>
                <w:rStyle w:val="Hyperlink"/>
              </w:rPr>
              <w:t>AD 90, 91 Wood of Quercus</w:t>
            </w:r>
            <w:r>
              <w:rPr>
                <w:webHidden/>
              </w:rPr>
              <w:tab/>
            </w:r>
            <w:r>
              <w:rPr>
                <w:webHidden/>
              </w:rPr>
              <w:fldChar w:fldCharType="begin"/>
            </w:r>
            <w:r>
              <w:rPr>
                <w:webHidden/>
              </w:rPr>
              <w:instrText xml:space="preserve"> PAGEREF _Toc218864622 \h </w:instrText>
            </w:r>
            <w:r>
              <w:rPr>
                <w:webHidden/>
              </w:rPr>
            </w:r>
            <w:r>
              <w:rPr>
                <w:webHidden/>
              </w:rPr>
              <w:fldChar w:fldCharType="separate"/>
            </w:r>
            <w:r>
              <w:rPr>
                <w:webHidden/>
              </w:rPr>
              <w:t>27</w:t>
            </w:r>
            <w:r>
              <w:rPr>
                <w:webHidden/>
              </w:rPr>
              <w:fldChar w:fldCharType="end"/>
            </w:r>
          </w:hyperlink>
        </w:p>
        <w:p w14:paraId="599A3192" w14:textId="41F5DA3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3" w:history="1">
            <w:r w:rsidRPr="00070413">
              <w:rPr>
                <w:rStyle w:val="Hyperlink"/>
              </w:rPr>
              <w:t>AD 92 Wood of Betula</w:t>
            </w:r>
            <w:r>
              <w:rPr>
                <w:webHidden/>
              </w:rPr>
              <w:tab/>
            </w:r>
            <w:r>
              <w:rPr>
                <w:webHidden/>
              </w:rPr>
              <w:fldChar w:fldCharType="begin"/>
            </w:r>
            <w:r>
              <w:rPr>
                <w:webHidden/>
              </w:rPr>
              <w:instrText xml:space="preserve"> PAGEREF _Toc218864623 \h </w:instrText>
            </w:r>
            <w:r>
              <w:rPr>
                <w:webHidden/>
              </w:rPr>
            </w:r>
            <w:r>
              <w:rPr>
                <w:webHidden/>
              </w:rPr>
              <w:fldChar w:fldCharType="separate"/>
            </w:r>
            <w:r>
              <w:rPr>
                <w:webHidden/>
              </w:rPr>
              <w:t>27</w:t>
            </w:r>
            <w:r>
              <w:rPr>
                <w:webHidden/>
              </w:rPr>
              <w:fldChar w:fldCharType="end"/>
            </w:r>
          </w:hyperlink>
        </w:p>
        <w:p w14:paraId="0B6C9E49" w14:textId="7A9D802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4" w:history="1">
            <w:r w:rsidRPr="00070413">
              <w:rPr>
                <w:rStyle w:val="Hyperlink"/>
              </w:rPr>
              <w:t>AD 93  Betula wood</w:t>
            </w:r>
            <w:r>
              <w:rPr>
                <w:webHidden/>
              </w:rPr>
              <w:tab/>
            </w:r>
            <w:r>
              <w:rPr>
                <w:webHidden/>
              </w:rPr>
              <w:fldChar w:fldCharType="begin"/>
            </w:r>
            <w:r>
              <w:rPr>
                <w:webHidden/>
              </w:rPr>
              <w:instrText xml:space="preserve"> PAGEREF _Toc218864624 \h </w:instrText>
            </w:r>
            <w:r>
              <w:rPr>
                <w:webHidden/>
              </w:rPr>
            </w:r>
            <w:r>
              <w:rPr>
                <w:webHidden/>
              </w:rPr>
              <w:fldChar w:fldCharType="separate"/>
            </w:r>
            <w:r>
              <w:rPr>
                <w:webHidden/>
              </w:rPr>
              <w:t>28</w:t>
            </w:r>
            <w:r>
              <w:rPr>
                <w:webHidden/>
              </w:rPr>
              <w:fldChar w:fldCharType="end"/>
            </w:r>
          </w:hyperlink>
        </w:p>
        <w:p w14:paraId="61010DBD" w14:textId="6872A99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5" w:history="1">
            <w:r w:rsidRPr="00070413">
              <w:rPr>
                <w:rStyle w:val="Hyperlink"/>
              </w:rPr>
              <w:t>AD 94 Betula bark/objects made from bark</w:t>
            </w:r>
            <w:r>
              <w:rPr>
                <w:webHidden/>
              </w:rPr>
              <w:tab/>
            </w:r>
            <w:r>
              <w:rPr>
                <w:webHidden/>
              </w:rPr>
              <w:fldChar w:fldCharType="begin"/>
            </w:r>
            <w:r>
              <w:rPr>
                <w:webHidden/>
              </w:rPr>
              <w:instrText xml:space="preserve"> PAGEREF _Toc218864625 \h </w:instrText>
            </w:r>
            <w:r>
              <w:rPr>
                <w:webHidden/>
              </w:rPr>
            </w:r>
            <w:r>
              <w:rPr>
                <w:webHidden/>
              </w:rPr>
              <w:fldChar w:fldCharType="separate"/>
            </w:r>
            <w:r>
              <w:rPr>
                <w:webHidden/>
              </w:rPr>
              <w:t>28</w:t>
            </w:r>
            <w:r>
              <w:rPr>
                <w:webHidden/>
              </w:rPr>
              <w:fldChar w:fldCharType="end"/>
            </w:r>
          </w:hyperlink>
        </w:p>
        <w:p w14:paraId="007906D9" w14:textId="03EB3A0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6" w:history="1">
            <w:r w:rsidRPr="00070413">
              <w:rPr>
                <w:rStyle w:val="Hyperlink"/>
              </w:rPr>
              <w:t>AD 95 Wood of Platanus</w:t>
            </w:r>
            <w:r>
              <w:rPr>
                <w:webHidden/>
              </w:rPr>
              <w:tab/>
            </w:r>
            <w:r>
              <w:rPr>
                <w:webHidden/>
              </w:rPr>
              <w:fldChar w:fldCharType="begin"/>
            </w:r>
            <w:r>
              <w:rPr>
                <w:webHidden/>
              </w:rPr>
              <w:instrText xml:space="preserve"> PAGEREF _Toc218864626 \h </w:instrText>
            </w:r>
            <w:r>
              <w:rPr>
                <w:webHidden/>
              </w:rPr>
            </w:r>
            <w:r>
              <w:rPr>
                <w:webHidden/>
              </w:rPr>
              <w:fldChar w:fldCharType="separate"/>
            </w:r>
            <w:r>
              <w:rPr>
                <w:webHidden/>
              </w:rPr>
              <w:t>28</w:t>
            </w:r>
            <w:r>
              <w:rPr>
                <w:webHidden/>
              </w:rPr>
              <w:fldChar w:fldCharType="end"/>
            </w:r>
          </w:hyperlink>
        </w:p>
        <w:p w14:paraId="3E08579F" w14:textId="6138FC1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7" w:history="1">
            <w:r w:rsidRPr="00070413">
              <w:rPr>
                <w:rStyle w:val="Hyperlink"/>
              </w:rPr>
              <w:t>AD 96 Wood of Populus</w:t>
            </w:r>
            <w:r>
              <w:rPr>
                <w:webHidden/>
              </w:rPr>
              <w:tab/>
            </w:r>
            <w:r>
              <w:rPr>
                <w:webHidden/>
              </w:rPr>
              <w:fldChar w:fldCharType="begin"/>
            </w:r>
            <w:r>
              <w:rPr>
                <w:webHidden/>
              </w:rPr>
              <w:instrText xml:space="preserve"> PAGEREF _Toc218864627 \h </w:instrText>
            </w:r>
            <w:r>
              <w:rPr>
                <w:webHidden/>
              </w:rPr>
            </w:r>
            <w:r>
              <w:rPr>
                <w:webHidden/>
              </w:rPr>
              <w:fldChar w:fldCharType="separate"/>
            </w:r>
            <w:r>
              <w:rPr>
                <w:webHidden/>
              </w:rPr>
              <w:t>28</w:t>
            </w:r>
            <w:r>
              <w:rPr>
                <w:webHidden/>
              </w:rPr>
              <w:fldChar w:fldCharType="end"/>
            </w:r>
          </w:hyperlink>
        </w:p>
        <w:p w14:paraId="61164FB8" w14:textId="42FB76E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8" w:history="1">
            <w:r w:rsidRPr="00070413">
              <w:rPr>
                <w:rStyle w:val="Hyperlink"/>
              </w:rPr>
              <w:t>AD 97 Wood of Acer saccharum, Populus</w:t>
            </w:r>
            <w:r>
              <w:rPr>
                <w:webHidden/>
              </w:rPr>
              <w:tab/>
            </w:r>
            <w:r>
              <w:rPr>
                <w:webHidden/>
              </w:rPr>
              <w:fldChar w:fldCharType="begin"/>
            </w:r>
            <w:r>
              <w:rPr>
                <w:webHidden/>
              </w:rPr>
              <w:instrText xml:space="preserve"> PAGEREF _Toc218864628 \h </w:instrText>
            </w:r>
            <w:r>
              <w:rPr>
                <w:webHidden/>
              </w:rPr>
            </w:r>
            <w:r>
              <w:rPr>
                <w:webHidden/>
              </w:rPr>
              <w:fldChar w:fldCharType="separate"/>
            </w:r>
            <w:r>
              <w:rPr>
                <w:webHidden/>
              </w:rPr>
              <w:t>28</w:t>
            </w:r>
            <w:r>
              <w:rPr>
                <w:webHidden/>
              </w:rPr>
              <w:fldChar w:fldCharType="end"/>
            </w:r>
          </w:hyperlink>
        </w:p>
        <w:p w14:paraId="2FFD2CCC" w14:textId="5AA37AC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29" w:history="1">
            <w:r w:rsidRPr="00070413">
              <w:rPr>
                <w:rStyle w:val="Hyperlink"/>
              </w:rPr>
              <w:t>AD 98, 99 Wood of Amelanchier, Aronia, Cotoneaster, Crataegus, Cydonia, Malus, Prunus, Pyracantha, Pyrus, Sorbus</w:t>
            </w:r>
            <w:r>
              <w:rPr>
                <w:webHidden/>
              </w:rPr>
              <w:tab/>
            </w:r>
            <w:r>
              <w:rPr>
                <w:webHidden/>
              </w:rPr>
              <w:fldChar w:fldCharType="begin"/>
            </w:r>
            <w:r>
              <w:rPr>
                <w:webHidden/>
              </w:rPr>
              <w:instrText xml:space="preserve"> PAGEREF _Toc218864629 \h </w:instrText>
            </w:r>
            <w:r>
              <w:rPr>
                <w:webHidden/>
              </w:rPr>
            </w:r>
            <w:r>
              <w:rPr>
                <w:webHidden/>
              </w:rPr>
              <w:fldChar w:fldCharType="separate"/>
            </w:r>
            <w:r>
              <w:rPr>
                <w:webHidden/>
              </w:rPr>
              <w:t>28</w:t>
            </w:r>
            <w:r>
              <w:rPr>
                <w:webHidden/>
              </w:rPr>
              <w:fldChar w:fldCharType="end"/>
            </w:r>
          </w:hyperlink>
        </w:p>
        <w:p w14:paraId="1EAC579E" w14:textId="254CB15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0" w:history="1">
            <w:r w:rsidRPr="00070413">
              <w:rPr>
                <w:rStyle w:val="Hyperlink"/>
              </w:rPr>
              <w:t>AD 102 Wood of the following:</w:t>
            </w:r>
            <w:r>
              <w:rPr>
                <w:webHidden/>
              </w:rPr>
              <w:tab/>
            </w:r>
            <w:r>
              <w:rPr>
                <w:webHidden/>
              </w:rPr>
              <w:fldChar w:fldCharType="begin"/>
            </w:r>
            <w:r>
              <w:rPr>
                <w:webHidden/>
              </w:rPr>
              <w:instrText xml:space="preserve"> PAGEREF _Toc218864630 \h </w:instrText>
            </w:r>
            <w:r>
              <w:rPr>
                <w:webHidden/>
              </w:rPr>
            </w:r>
            <w:r>
              <w:rPr>
                <w:webHidden/>
              </w:rPr>
              <w:fldChar w:fldCharType="separate"/>
            </w:r>
            <w:r>
              <w:rPr>
                <w:webHidden/>
              </w:rPr>
              <w:t>29</w:t>
            </w:r>
            <w:r>
              <w:rPr>
                <w:webHidden/>
              </w:rPr>
              <w:fldChar w:fldCharType="end"/>
            </w:r>
          </w:hyperlink>
        </w:p>
        <w:p w14:paraId="54AA0324" w14:textId="4FF6777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1" w:history="1">
            <w:r w:rsidRPr="00070413">
              <w:rPr>
                <w:rStyle w:val="Hyperlink"/>
              </w:rPr>
              <w:t>AD 103, 104 Wood of the following:</w:t>
            </w:r>
            <w:r>
              <w:rPr>
                <w:webHidden/>
              </w:rPr>
              <w:tab/>
            </w:r>
            <w:r>
              <w:rPr>
                <w:webHidden/>
              </w:rPr>
              <w:fldChar w:fldCharType="begin"/>
            </w:r>
            <w:r>
              <w:rPr>
                <w:webHidden/>
              </w:rPr>
              <w:instrText xml:space="preserve"> PAGEREF _Toc218864631 \h </w:instrText>
            </w:r>
            <w:r>
              <w:rPr>
                <w:webHidden/>
              </w:rPr>
            </w:r>
            <w:r>
              <w:rPr>
                <w:webHidden/>
              </w:rPr>
              <w:fldChar w:fldCharType="separate"/>
            </w:r>
            <w:r>
              <w:rPr>
                <w:webHidden/>
              </w:rPr>
              <w:t>30</w:t>
            </w:r>
            <w:r>
              <w:rPr>
                <w:webHidden/>
              </w:rPr>
              <w:fldChar w:fldCharType="end"/>
            </w:r>
          </w:hyperlink>
        </w:p>
        <w:p w14:paraId="19476581" w14:textId="3B03D80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2" w:history="1">
            <w:r w:rsidRPr="00070413">
              <w:rPr>
                <w:rStyle w:val="Hyperlink"/>
              </w:rPr>
              <w:t>AD 105, 106  Wood of the following:</w:t>
            </w:r>
            <w:r>
              <w:rPr>
                <w:webHidden/>
              </w:rPr>
              <w:tab/>
            </w:r>
            <w:r>
              <w:rPr>
                <w:webHidden/>
              </w:rPr>
              <w:fldChar w:fldCharType="begin"/>
            </w:r>
            <w:r>
              <w:rPr>
                <w:webHidden/>
              </w:rPr>
              <w:instrText xml:space="preserve"> PAGEREF _Toc218864632 \h </w:instrText>
            </w:r>
            <w:r>
              <w:rPr>
                <w:webHidden/>
              </w:rPr>
            </w:r>
            <w:r>
              <w:rPr>
                <w:webHidden/>
              </w:rPr>
              <w:fldChar w:fldCharType="separate"/>
            </w:r>
            <w:r>
              <w:rPr>
                <w:webHidden/>
              </w:rPr>
              <w:t>31</w:t>
            </w:r>
            <w:r>
              <w:rPr>
                <w:webHidden/>
              </w:rPr>
              <w:fldChar w:fldCharType="end"/>
            </w:r>
          </w:hyperlink>
        </w:p>
        <w:p w14:paraId="630DCF24" w14:textId="6713091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3" w:history="1">
            <w:r w:rsidRPr="00070413">
              <w:rPr>
                <w:rStyle w:val="Hyperlink"/>
              </w:rPr>
              <w:t>AD 107, 108 Wood of</w:t>
            </w:r>
            <w:r>
              <w:rPr>
                <w:webHidden/>
              </w:rPr>
              <w:tab/>
            </w:r>
            <w:r>
              <w:rPr>
                <w:webHidden/>
              </w:rPr>
              <w:fldChar w:fldCharType="begin"/>
            </w:r>
            <w:r>
              <w:rPr>
                <w:webHidden/>
              </w:rPr>
              <w:instrText xml:space="preserve"> PAGEREF _Toc218864633 \h </w:instrText>
            </w:r>
            <w:r>
              <w:rPr>
                <w:webHidden/>
              </w:rPr>
            </w:r>
            <w:r>
              <w:rPr>
                <w:webHidden/>
              </w:rPr>
              <w:fldChar w:fldCharType="separate"/>
            </w:r>
            <w:r>
              <w:rPr>
                <w:webHidden/>
              </w:rPr>
              <w:t>32</w:t>
            </w:r>
            <w:r>
              <w:rPr>
                <w:webHidden/>
              </w:rPr>
              <w:fldChar w:fldCharType="end"/>
            </w:r>
          </w:hyperlink>
        </w:p>
        <w:p w14:paraId="23D08AA5" w14:textId="1062DFD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4" w:history="1">
            <w:r w:rsidRPr="00070413">
              <w:rPr>
                <w:rStyle w:val="Hyperlink"/>
              </w:rPr>
              <w:t>Debregeasia hypoleuca, Ficus, pomifera, Malus domestica, Populus, Prunus, Pyrus, Salix</w:t>
            </w:r>
            <w:r>
              <w:rPr>
                <w:webHidden/>
              </w:rPr>
              <w:tab/>
            </w:r>
            <w:r>
              <w:rPr>
                <w:webHidden/>
              </w:rPr>
              <w:fldChar w:fldCharType="begin"/>
            </w:r>
            <w:r>
              <w:rPr>
                <w:webHidden/>
              </w:rPr>
              <w:instrText xml:space="preserve"> PAGEREF _Toc218864634 \h </w:instrText>
            </w:r>
            <w:r>
              <w:rPr>
                <w:webHidden/>
              </w:rPr>
            </w:r>
            <w:r>
              <w:rPr>
                <w:webHidden/>
              </w:rPr>
              <w:fldChar w:fldCharType="separate"/>
            </w:r>
            <w:r>
              <w:rPr>
                <w:webHidden/>
              </w:rPr>
              <w:t>32</w:t>
            </w:r>
            <w:r>
              <w:rPr>
                <w:webHidden/>
              </w:rPr>
              <w:fldChar w:fldCharType="end"/>
            </w:r>
          </w:hyperlink>
        </w:p>
        <w:p w14:paraId="1263AB5E" w14:textId="102B4F0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5" w:history="1">
            <w:r w:rsidRPr="00070413">
              <w:rPr>
                <w:rStyle w:val="Hyperlink"/>
              </w:rPr>
              <w:t>AD 109, 110 Wood of</w:t>
            </w:r>
            <w:r>
              <w:rPr>
                <w:webHidden/>
              </w:rPr>
              <w:tab/>
            </w:r>
            <w:r>
              <w:rPr>
                <w:webHidden/>
              </w:rPr>
              <w:fldChar w:fldCharType="begin"/>
            </w:r>
            <w:r>
              <w:rPr>
                <w:webHidden/>
              </w:rPr>
              <w:instrText xml:space="preserve"> PAGEREF _Toc218864635 \h </w:instrText>
            </w:r>
            <w:r>
              <w:rPr>
                <w:webHidden/>
              </w:rPr>
            </w:r>
            <w:r>
              <w:rPr>
                <w:webHidden/>
              </w:rPr>
              <w:fldChar w:fldCharType="separate"/>
            </w:r>
            <w:r>
              <w:rPr>
                <w:webHidden/>
              </w:rPr>
              <w:t>32</w:t>
            </w:r>
            <w:r>
              <w:rPr>
                <w:webHidden/>
              </w:rPr>
              <w:fldChar w:fldCharType="end"/>
            </w:r>
          </w:hyperlink>
        </w:p>
        <w:p w14:paraId="14B1FD4F" w14:textId="6E09A35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6" w:history="1">
            <w:r w:rsidRPr="00070413">
              <w:rPr>
                <w:rStyle w:val="Hyperlink"/>
              </w:rPr>
              <w:t>Acer, Betula, Elaeagnus, Fraxinus, Gleditsia, Juglans, Malus, Morus, Platanus, Populus, Prunus, Pyrus, Quercus, Robinia, Salix, Ulmus</w:t>
            </w:r>
            <w:r>
              <w:rPr>
                <w:webHidden/>
              </w:rPr>
              <w:tab/>
            </w:r>
            <w:r>
              <w:rPr>
                <w:webHidden/>
              </w:rPr>
              <w:fldChar w:fldCharType="begin"/>
            </w:r>
            <w:r>
              <w:rPr>
                <w:webHidden/>
              </w:rPr>
              <w:instrText xml:space="preserve"> PAGEREF _Toc218864636 \h </w:instrText>
            </w:r>
            <w:r>
              <w:rPr>
                <w:webHidden/>
              </w:rPr>
            </w:r>
            <w:r>
              <w:rPr>
                <w:webHidden/>
              </w:rPr>
              <w:fldChar w:fldCharType="separate"/>
            </w:r>
            <w:r>
              <w:rPr>
                <w:webHidden/>
              </w:rPr>
              <w:t>32</w:t>
            </w:r>
            <w:r>
              <w:rPr>
                <w:webHidden/>
              </w:rPr>
              <w:fldChar w:fldCharType="end"/>
            </w:r>
          </w:hyperlink>
        </w:p>
        <w:p w14:paraId="0B4F701B" w14:textId="6611D35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7" w:history="1">
            <w:r w:rsidRPr="00070413">
              <w:rPr>
                <w:rStyle w:val="Hyperlink"/>
              </w:rPr>
              <w:t>AD 111 Wood of</w:t>
            </w:r>
            <w:r>
              <w:rPr>
                <w:webHidden/>
              </w:rPr>
              <w:tab/>
            </w:r>
            <w:r>
              <w:rPr>
                <w:webHidden/>
              </w:rPr>
              <w:fldChar w:fldCharType="begin"/>
            </w:r>
            <w:r>
              <w:rPr>
                <w:webHidden/>
              </w:rPr>
              <w:instrText xml:space="preserve"> PAGEREF _Toc218864637 \h </w:instrText>
            </w:r>
            <w:r>
              <w:rPr>
                <w:webHidden/>
              </w:rPr>
            </w:r>
            <w:r>
              <w:rPr>
                <w:webHidden/>
              </w:rPr>
              <w:fldChar w:fldCharType="separate"/>
            </w:r>
            <w:r>
              <w:rPr>
                <w:webHidden/>
              </w:rPr>
              <w:t>32</w:t>
            </w:r>
            <w:r>
              <w:rPr>
                <w:webHidden/>
              </w:rPr>
              <w:fldChar w:fldCharType="end"/>
            </w:r>
          </w:hyperlink>
        </w:p>
        <w:p w14:paraId="018C7C53" w14:textId="1EEA557A"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8" w:history="1">
            <w:r w:rsidRPr="00070413">
              <w:rPr>
                <w:rStyle w:val="Hyperlink"/>
              </w:rPr>
              <w:t>Acer macrophyllum, Aesculus californica, Lithocarpus densiflorus, Quercus, Taxus brevifolia</w:t>
            </w:r>
            <w:r>
              <w:rPr>
                <w:webHidden/>
              </w:rPr>
              <w:tab/>
            </w:r>
            <w:r>
              <w:rPr>
                <w:webHidden/>
              </w:rPr>
              <w:fldChar w:fldCharType="begin"/>
            </w:r>
            <w:r>
              <w:rPr>
                <w:webHidden/>
              </w:rPr>
              <w:instrText xml:space="preserve"> PAGEREF _Toc218864638 \h </w:instrText>
            </w:r>
            <w:r>
              <w:rPr>
                <w:webHidden/>
              </w:rPr>
            </w:r>
            <w:r>
              <w:rPr>
                <w:webHidden/>
              </w:rPr>
              <w:fldChar w:fldCharType="separate"/>
            </w:r>
            <w:r>
              <w:rPr>
                <w:webHidden/>
              </w:rPr>
              <w:t>32</w:t>
            </w:r>
            <w:r>
              <w:rPr>
                <w:webHidden/>
              </w:rPr>
              <w:fldChar w:fldCharType="end"/>
            </w:r>
          </w:hyperlink>
        </w:p>
        <w:p w14:paraId="058A3EB1" w14:textId="4488607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39" w:history="1">
            <w:r w:rsidRPr="00070413">
              <w:rPr>
                <w:rStyle w:val="Hyperlink"/>
              </w:rPr>
              <w:t>AD 112, 113 Wood of</w:t>
            </w:r>
            <w:r>
              <w:rPr>
                <w:webHidden/>
              </w:rPr>
              <w:tab/>
            </w:r>
            <w:r>
              <w:rPr>
                <w:webHidden/>
              </w:rPr>
              <w:fldChar w:fldCharType="begin"/>
            </w:r>
            <w:r>
              <w:rPr>
                <w:webHidden/>
              </w:rPr>
              <w:instrText xml:space="preserve"> PAGEREF _Toc218864639 \h </w:instrText>
            </w:r>
            <w:r>
              <w:rPr>
                <w:webHidden/>
              </w:rPr>
            </w:r>
            <w:r>
              <w:rPr>
                <w:webHidden/>
              </w:rPr>
              <w:fldChar w:fldCharType="separate"/>
            </w:r>
            <w:r>
              <w:rPr>
                <w:webHidden/>
              </w:rPr>
              <w:t>32</w:t>
            </w:r>
            <w:r>
              <w:rPr>
                <w:webHidden/>
              </w:rPr>
              <w:fldChar w:fldCharType="end"/>
            </w:r>
          </w:hyperlink>
        </w:p>
        <w:p w14:paraId="2393CB2B" w14:textId="084095C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0" w:history="1">
            <w:r w:rsidRPr="00070413">
              <w:rPr>
                <w:rStyle w:val="Hyperlink"/>
              </w:rPr>
              <w:t>Castanea, Castaniopsis, Quercus other than in the form</w:t>
            </w:r>
            <w:r>
              <w:rPr>
                <w:webHidden/>
              </w:rPr>
              <w:tab/>
            </w:r>
            <w:r>
              <w:rPr>
                <w:webHidden/>
              </w:rPr>
              <w:fldChar w:fldCharType="begin"/>
            </w:r>
            <w:r>
              <w:rPr>
                <w:webHidden/>
              </w:rPr>
              <w:instrText xml:space="preserve"> PAGEREF _Toc218864640 \h </w:instrText>
            </w:r>
            <w:r>
              <w:rPr>
                <w:webHidden/>
              </w:rPr>
            </w:r>
            <w:r>
              <w:rPr>
                <w:webHidden/>
              </w:rPr>
              <w:fldChar w:fldCharType="separate"/>
            </w:r>
            <w:r>
              <w:rPr>
                <w:webHidden/>
              </w:rPr>
              <w:t>32</w:t>
            </w:r>
            <w:r>
              <w:rPr>
                <w:webHidden/>
              </w:rPr>
              <w:fldChar w:fldCharType="end"/>
            </w:r>
          </w:hyperlink>
        </w:p>
        <w:p w14:paraId="77E5FECD" w14:textId="3FC2D59F" w:rsidR="00487E12" w:rsidRDefault="00487E12">
          <w:pPr>
            <w:pStyle w:val="TOC2"/>
            <w:tabs>
              <w:tab w:val="left" w:pos="48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41" w:history="1">
            <w:r w:rsidRPr="00070413">
              <w:rPr>
                <w:rStyle w:val="Hyperlink"/>
                <w:rFonts w:eastAsiaTheme="majorEastAsia" w:cs="Arial"/>
                <w:iCs/>
                <w:noProof/>
              </w:rPr>
              <w:t>9.</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rFonts w:eastAsiaTheme="majorEastAsia" w:cs="Arial"/>
                <w:iCs/>
                <w:noProof/>
              </w:rPr>
              <w:t>Potatoes</w:t>
            </w:r>
            <w:r>
              <w:rPr>
                <w:noProof/>
                <w:webHidden/>
              </w:rPr>
              <w:tab/>
            </w:r>
            <w:r>
              <w:rPr>
                <w:noProof/>
                <w:webHidden/>
              </w:rPr>
              <w:fldChar w:fldCharType="begin"/>
            </w:r>
            <w:r>
              <w:rPr>
                <w:noProof/>
                <w:webHidden/>
              </w:rPr>
              <w:instrText xml:space="preserve"> PAGEREF _Toc218864641 \h </w:instrText>
            </w:r>
            <w:r>
              <w:rPr>
                <w:noProof/>
                <w:webHidden/>
              </w:rPr>
            </w:r>
            <w:r>
              <w:rPr>
                <w:noProof/>
                <w:webHidden/>
              </w:rPr>
              <w:fldChar w:fldCharType="separate"/>
            </w:r>
            <w:r>
              <w:rPr>
                <w:noProof/>
                <w:webHidden/>
              </w:rPr>
              <w:t>34</w:t>
            </w:r>
            <w:r>
              <w:rPr>
                <w:noProof/>
                <w:webHidden/>
              </w:rPr>
              <w:fldChar w:fldCharType="end"/>
            </w:r>
          </w:hyperlink>
        </w:p>
        <w:p w14:paraId="4D6CF8A5" w14:textId="3BAF77F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2" w:history="1">
            <w:r w:rsidRPr="00070413">
              <w:rPr>
                <w:rStyle w:val="Hyperlink"/>
                <w:rFonts w:eastAsiaTheme="majorEastAsia" w:cstheme="majorBidi"/>
              </w:rPr>
              <w:t>AD 14, 15, 16, 17 Tubers of Solanum tuberosum</w:t>
            </w:r>
            <w:r>
              <w:rPr>
                <w:webHidden/>
              </w:rPr>
              <w:tab/>
            </w:r>
            <w:r>
              <w:rPr>
                <w:webHidden/>
              </w:rPr>
              <w:fldChar w:fldCharType="begin"/>
            </w:r>
            <w:r>
              <w:rPr>
                <w:webHidden/>
              </w:rPr>
              <w:instrText xml:space="preserve"> PAGEREF _Toc218864642 \h </w:instrText>
            </w:r>
            <w:r>
              <w:rPr>
                <w:webHidden/>
              </w:rPr>
            </w:r>
            <w:r>
              <w:rPr>
                <w:webHidden/>
              </w:rPr>
              <w:fldChar w:fldCharType="separate"/>
            </w:r>
            <w:r>
              <w:rPr>
                <w:webHidden/>
              </w:rPr>
              <w:t>34</w:t>
            </w:r>
            <w:r>
              <w:rPr>
                <w:webHidden/>
              </w:rPr>
              <w:fldChar w:fldCharType="end"/>
            </w:r>
          </w:hyperlink>
        </w:p>
        <w:p w14:paraId="688B9F0A" w14:textId="418E9A4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3" w:history="1">
            <w:r w:rsidRPr="00070413">
              <w:rPr>
                <w:rStyle w:val="Hyperlink"/>
                <w:rFonts w:eastAsiaTheme="majorEastAsia" w:cstheme="majorBidi"/>
              </w:rPr>
              <w:t>AD 18, 19, 20 Tubers of Solanum tuberosum for planting</w:t>
            </w:r>
            <w:r>
              <w:rPr>
                <w:webHidden/>
              </w:rPr>
              <w:tab/>
            </w:r>
            <w:r>
              <w:rPr>
                <w:webHidden/>
              </w:rPr>
              <w:fldChar w:fldCharType="begin"/>
            </w:r>
            <w:r>
              <w:rPr>
                <w:webHidden/>
              </w:rPr>
              <w:instrText xml:space="preserve"> PAGEREF _Toc218864643 \h </w:instrText>
            </w:r>
            <w:r>
              <w:rPr>
                <w:webHidden/>
              </w:rPr>
            </w:r>
            <w:r>
              <w:rPr>
                <w:webHidden/>
              </w:rPr>
              <w:fldChar w:fldCharType="separate"/>
            </w:r>
            <w:r>
              <w:rPr>
                <w:webHidden/>
              </w:rPr>
              <w:t>34</w:t>
            </w:r>
            <w:r>
              <w:rPr>
                <w:webHidden/>
              </w:rPr>
              <w:fldChar w:fldCharType="end"/>
            </w:r>
          </w:hyperlink>
        </w:p>
        <w:p w14:paraId="4F613F50" w14:textId="21BFE2F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4" w:history="1">
            <w:r w:rsidRPr="00070413">
              <w:rPr>
                <w:rStyle w:val="Hyperlink"/>
                <w:rFonts w:eastAsiaTheme="majorEastAsia" w:cstheme="majorBidi"/>
              </w:rPr>
              <w:t>AD 21 Tubers of Solanum tuberosum other than those for planting</w:t>
            </w:r>
            <w:r>
              <w:rPr>
                <w:webHidden/>
              </w:rPr>
              <w:tab/>
            </w:r>
            <w:r>
              <w:rPr>
                <w:webHidden/>
              </w:rPr>
              <w:fldChar w:fldCharType="begin"/>
            </w:r>
            <w:r>
              <w:rPr>
                <w:webHidden/>
              </w:rPr>
              <w:instrText xml:space="preserve"> PAGEREF _Toc218864644 \h </w:instrText>
            </w:r>
            <w:r>
              <w:rPr>
                <w:webHidden/>
              </w:rPr>
            </w:r>
            <w:r>
              <w:rPr>
                <w:webHidden/>
              </w:rPr>
              <w:fldChar w:fldCharType="separate"/>
            </w:r>
            <w:r>
              <w:rPr>
                <w:webHidden/>
              </w:rPr>
              <w:t>34</w:t>
            </w:r>
            <w:r>
              <w:rPr>
                <w:webHidden/>
              </w:rPr>
              <w:fldChar w:fldCharType="end"/>
            </w:r>
          </w:hyperlink>
        </w:p>
        <w:p w14:paraId="60C6C37E" w14:textId="1C7BCFE3" w:rsidR="00487E12" w:rsidRDefault="00487E12">
          <w:pPr>
            <w:pStyle w:val="TOC2"/>
            <w:tabs>
              <w:tab w:val="left" w:pos="72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45" w:history="1">
            <w:r w:rsidRPr="00070413">
              <w:rPr>
                <w:rStyle w:val="Hyperlink"/>
                <w:noProof/>
              </w:rPr>
              <w:t>10.</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noProof/>
              </w:rPr>
              <w:t>Seeds and Grain</w:t>
            </w:r>
            <w:r>
              <w:rPr>
                <w:noProof/>
                <w:webHidden/>
              </w:rPr>
              <w:tab/>
            </w:r>
            <w:r>
              <w:rPr>
                <w:noProof/>
                <w:webHidden/>
              </w:rPr>
              <w:fldChar w:fldCharType="begin"/>
            </w:r>
            <w:r>
              <w:rPr>
                <w:noProof/>
                <w:webHidden/>
              </w:rPr>
              <w:instrText xml:space="preserve"> PAGEREF _Toc218864645 \h </w:instrText>
            </w:r>
            <w:r>
              <w:rPr>
                <w:noProof/>
                <w:webHidden/>
              </w:rPr>
            </w:r>
            <w:r>
              <w:rPr>
                <w:noProof/>
                <w:webHidden/>
              </w:rPr>
              <w:fldChar w:fldCharType="separate"/>
            </w:r>
            <w:r>
              <w:rPr>
                <w:noProof/>
                <w:webHidden/>
              </w:rPr>
              <w:t>35</w:t>
            </w:r>
            <w:r>
              <w:rPr>
                <w:noProof/>
                <w:webHidden/>
              </w:rPr>
              <w:fldChar w:fldCharType="end"/>
            </w:r>
          </w:hyperlink>
        </w:p>
        <w:p w14:paraId="44469409" w14:textId="245B432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6" w:history="1">
            <w:r w:rsidRPr="00070413">
              <w:rPr>
                <w:rStyle w:val="Hyperlink"/>
              </w:rPr>
              <w:t>AD 51 Seeds of Citrus, Fortunella, Poncirus</w:t>
            </w:r>
            <w:r>
              <w:rPr>
                <w:webHidden/>
              </w:rPr>
              <w:tab/>
            </w:r>
            <w:r>
              <w:rPr>
                <w:webHidden/>
              </w:rPr>
              <w:fldChar w:fldCharType="begin"/>
            </w:r>
            <w:r>
              <w:rPr>
                <w:webHidden/>
              </w:rPr>
              <w:instrText xml:space="preserve"> PAGEREF _Toc218864646 \h </w:instrText>
            </w:r>
            <w:r>
              <w:rPr>
                <w:webHidden/>
              </w:rPr>
            </w:r>
            <w:r>
              <w:rPr>
                <w:webHidden/>
              </w:rPr>
              <w:fldChar w:fldCharType="separate"/>
            </w:r>
            <w:r>
              <w:rPr>
                <w:webHidden/>
              </w:rPr>
              <w:t>35</w:t>
            </w:r>
            <w:r>
              <w:rPr>
                <w:webHidden/>
              </w:rPr>
              <w:fldChar w:fldCharType="end"/>
            </w:r>
          </w:hyperlink>
        </w:p>
        <w:p w14:paraId="62AA003F" w14:textId="4CEAA27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7" w:history="1">
            <w:r w:rsidRPr="00070413">
              <w:rPr>
                <w:rStyle w:val="Hyperlink"/>
              </w:rPr>
              <w:t>AD 73 Seeds of Zea mays</w:t>
            </w:r>
            <w:r>
              <w:rPr>
                <w:webHidden/>
              </w:rPr>
              <w:tab/>
            </w:r>
            <w:r>
              <w:rPr>
                <w:webHidden/>
              </w:rPr>
              <w:fldChar w:fldCharType="begin"/>
            </w:r>
            <w:r>
              <w:rPr>
                <w:webHidden/>
              </w:rPr>
              <w:instrText xml:space="preserve"> PAGEREF _Toc218864647 \h </w:instrText>
            </w:r>
            <w:r>
              <w:rPr>
                <w:webHidden/>
              </w:rPr>
            </w:r>
            <w:r>
              <w:rPr>
                <w:webHidden/>
              </w:rPr>
              <w:fldChar w:fldCharType="separate"/>
            </w:r>
            <w:r>
              <w:rPr>
                <w:webHidden/>
              </w:rPr>
              <w:t>35</w:t>
            </w:r>
            <w:r>
              <w:rPr>
                <w:webHidden/>
              </w:rPr>
              <w:fldChar w:fldCharType="end"/>
            </w:r>
          </w:hyperlink>
        </w:p>
        <w:p w14:paraId="2ED86F11" w14:textId="26FB7CD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48" w:history="1">
            <w:r w:rsidRPr="00070413">
              <w:rPr>
                <w:rStyle w:val="Hyperlink"/>
              </w:rPr>
              <w:t>AD 74, 75 Triticum, Secale, X Triticosecale</w:t>
            </w:r>
            <w:r>
              <w:rPr>
                <w:webHidden/>
              </w:rPr>
              <w:tab/>
            </w:r>
            <w:r>
              <w:rPr>
                <w:webHidden/>
              </w:rPr>
              <w:fldChar w:fldCharType="begin"/>
            </w:r>
            <w:r>
              <w:rPr>
                <w:webHidden/>
              </w:rPr>
              <w:instrText xml:space="preserve"> PAGEREF _Toc218864648 \h </w:instrText>
            </w:r>
            <w:r>
              <w:rPr>
                <w:webHidden/>
              </w:rPr>
            </w:r>
            <w:r>
              <w:rPr>
                <w:webHidden/>
              </w:rPr>
              <w:fldChar w:fldCharType="separate"/>
            </w:r>
            <w:r>
              <w:rPr>
                <w:webHidden/>
              </w:rPr>
              <w:t>35</w:t>
            </w:r>
            <w:r>
              <w:rPr>
                <w:webHidden/>
              </w:rPr>
              <w:fldChar w:fldCharType="end"/>
            </w:r>
          </w:hyperlink>
        </w:p>
        <w:p w14:paraId="4029B485" w14:textId="4A5A4ACD" w:rsidR="00487E12" w:rsidRDefault="00487E12">
          <w:pPr>
            <w:pStyle w:val="TOC2"/>
            <w:tabs>
              <w:tab w:val="left" w:pos="720"/>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49" w:history="1">
            <w:r w:rsidRPr="00070413">
              <w:rPr>
                <w:rStyle w:val="Hyperlink"/>
                <w:rFonts w:eastAsiaTheme="majorEastAsia" w:cs="Arial"/>
                <w:iCs/>
                <w:noProof/>
              </w:rPr>
              <w:t>11.</w:t>
            </w:r>
            <w:r>
              <w:rPr>
                <w:rFonts w:asciiTheme="minorHAnsi" w:eastAsiaTheme="minorEastAsia" w:hAnsiTheme="minorHAnsi" w:cstheme="minorBidi"/>
                <w:b w:val="0"/>
                <w:bCs w:val="0"/>
                <w:noProof/>
                <w:kern w:val="2"/>
                <w:sz w:val="24"/>
                <w:szCs w:val="24"/>
                <w:lang w:eastAsia="en-GB"/>
                <w14:ligatures w14:val="standardContextual"/>
              </w:rPr>
              <w:tab/>
            </w:r>
            <w:r w:rsidRPr="00070413">
              <w:rPr>
                <w:rStyle w:val="Hyperlink"/>
                <w:rFonts w:eastAsiaTheme="majorEastAsia" w:cs="Arial"/>
                <w:iCs/>
                <w:noProof/>
              </w:rPr>
              <w:t>Machinery and Vehicles</w:t>
            </w:r>
            <w:r>
              <w:rPr>
                <w:noProof/>
                <w:webHidden/>
              </w:rPr>
              <w:tab/>
            </w:r>
            <w:r>
              <w:rPr>
                <w:noProof/>
                <w:webHidden/>
              </w:rPr>
              <w:fldChar w:fldCharType="begin"/>
            </w:r>
            <w:r>
              <w:rPr>
                <w:noProof/>
                <w:webHidden/>
              </w:rPr>
              <w:instrText xml:space="preserve"> PAGEREF _Toc218864649 \h </w:instrText>
            </w:r>
            <w:r>
              <w:rPr>
                <w:noProof/>
                <w:webHidden/>
              </w:rPr>
            </w:r>
            <w:r>
              <w:rPr>
                <w:noProof/>
                <w:webHidden/>
              </w:rPr>
              <w:fldChar w:fldCharType="separate"/>
            </w:r>
            <w:r>
              <w:rPr>
                <w:noProof/>
                <w:webHidden/>
              </w:rPr>
              <w:t>35</w:t>
            </w:r>
            <w:r>
              <w:rPr>
                <w:noProof/>
                <w:webHidden/>
              </w:rPr>
              <w:fldChar w:fldCharType="end"/>
            </w:r>
          </w:hyperlink>
        </w:p>
        <w:p w14:paraId="1AFF27E3" w14:textId="302D7D9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0" w:history="1">
            <w:r w:rsidRPr="00070413">
              <w:rPr>
                <w:rStyle w:val="Hyperlink"/>
              </w:rPr>
              <w:t>AD 2 Machinery and vehicles which have been operated for agricultural or forestry purposes</w:t>
            </w:r>
            <w:r>
              <w:rPr>
                <w:webHidden/>
              </w:rPr>
              <w:tab/>
            </w:r>
            <w:r>
              <w:rPr>
                <w:webHidden/>
              </w:rPr>
              <w:fldChar w:fldCharType="begin"/>
            </w:r>
            <w:r>
              <w:rPr>
                <w:webHidden/>
              </w:rPr>
              <w:instrText xml:space="preserve"> PAGEREF _Toc218864650 \h </w:instrText>
            </w:r>
            <w:r>
              <w:rPr>
                <w:webHidden/>
              </w:rPr>
            </w:r>
            <w:r>
              <w:rPr>
                <w:webHidden/>
              </w:rPr>
              <w:fldChar w:fldCharType="separate"/>
            </w:r>
            <w:r>
              <w:rPr>
                <w:webHidden/>
              </w:rPr>
              <w:t>35</w:t>
            </w:r>
            <w:r>
              <w:rPr>
                <w:webHidden/>
              </w:rPr>
              <w:fldChar w:fldCharType="end"/>
            </w:r>
          </w:hyperlink>
        </w:p>
        <w:p w14:paraId="49A9F393" w14:textId="72B7B021" w:rsidR="00487E12" w:rsidRDefault="00487E12">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18864651" w:history="1">
            <w:r w:rsidRPr="00070413">
              <w:rPr>
                <w:rStyle w:val="Hyperlink"/>
                <w:noProof/>
              </w:rPr>
              <w:t>PART 2 – Protected Zone Special Requirements</w:t>
            </w:r>
            <w:r>
              <w:rPr>
                <w:noProof/>
                <w:webHidden/>
              </w:rPr>
              <w:tab/>
            </w:r>
            <w:r>
              <w:rPr>
                <w:noProof/>
                <w:webHidden/>
              </w:rPr>
              <w:fldChar w:fldCharType="begin"/>
            </w:r>
            <w:r>
              <w:rPr>
                <w:noProof/>
                <w:webHidden/>
              </w:rPr>
              <w:instrText xml:space="preserve"> PAGEREF _Toc218864651 \h </w:instrText>
            </w:r>
            <w:r>
              <w:rPr>
                <w:noProof/>
                <w:webHidden/>
              </w:rPr>
            </w:r>
            <w:r>
              <w:rPr>
                <w:noProof/>
                <w:webHidden/>
              </w:rPr>
              <w:fldChar w:fldCharType="separate"/>
            </w:r>
            <w:r>
              <w:rPr>
                <w:noProof/>
                <w:webHidden/>
              </w:rPr>
              <w:t>36</w:t>
            </w:r>
            <w:r>
              <w:rPr>
                <w:noProof/>
                <w:webHidden/>
              </w:rPr>
              <w:fldChar w:fldCharType="end"/>
            </w:r>
          </w:hyperlink>
        </w:p>
        <w:p w14:paraId="17F22C84" w14:textId="15E86F0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2" w:history="1">
            <w:r w:rsidRPr="00070413">
              <w:rPr>
                <w:rStyle w:val="Hyperlink"/>
                <w:rFonts w:eastAsiaTheme="majorEastAsia" w:cstheme="majorBidi"/>
              </w:rPr>
              <w:t>Used agricultural machinery</w:t>
            </w:r>
            <w:r>
              <w:rPr>
                <w:webHidden/>
              </w:rPr>
              <w:tab/>
            </w:r>
            <w:r>
              <w:rPr>
                <w:webHidden/>
              </w:rPr>
              <w:fldChar w:fldCharType="begin"/>
            </w:r>
            <w:r>
              <w:rPr>
                <w:webHidden/>
              </w:rPr>
              <w:instrText xml:space="preserve"> PAGEREF _Toc218864652 \h </w:instrText>
            </w:r>
            <w:r>
              <w:rPr>
                <w:webHidden/>
              </w:rPr>
            </w:r>
            <w:r>
              <w:rPr>
                <w:webHidden/>
              </w:rPr>
              <w:fldChar w:fldCharType="separate"/>
            </w:r>
            <w:r>
              <w:rPr>
                <w:webHidden/>
              </w:rPr>
              <w:t>36</w:t>
            </w:r>
            <w:r>
              <w:rPr>
                <w:webHidden/>
              </w:rPr>
              <w:fldChar w:fldCharType="end"/>
            </w:r>
          </w:hyperlink>
        </w:p>
        <w:p w14:paraId="40A27CD3" w14:textId="7704145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3" w:history="1">
            <w:r w:rsidRPr="00070413">
              <w:rPr>
                <w:rStyle w:val="Hyperlink"/>
                <w:rFonts w:eastAsia="Arial Unicode MS" w:cstheme="majorBidi"/>
                <w:shd w:val="clear" w:color="auto" w:fill="FFFFFF"/>
              </w:rPr>
              <w:t>Soil from beet and unsterilized waste from beet (</w:t>
            </w:r>
            <w:r w:rsidRPr="00070413">
              <w:rPr>
                <w:rStyle w:val="Hyperlink"/>
                <w:rFonts w:eastAsia="Arial Unicode MS" w:cs="Arial"/>
              </w:rPr>
              <w:t>Beta vulgaris)</w:t>
            </w:r>
            <w:r>
              <w:rPr>
                <w:webHidden/>
              </w:rPr>
              <w:tab/>
            </w:r>
            <w:r>
              <w:rPr>
                <w:webHidden/>
              </w:rPr>
              <w:fldChar w:fldCharType="begin"/>
            </w:r>
            <w:r>
              <w:rPr>
                <w:webHidden/>
              </w:rPr>
              <w:instrText xml:space="preserve"> PAGEREF _Toc218864653 \h </w:instrText>
            </w:r>
            <w:r>
              <w:rPr>
                <w:webHidden/>
              </w:rPr>
            </w:r>
            <w:r>
              <w:rPr>
                <w:webHidden/>
              </w:rPr>
              <w:fldChar w:fldCharType="separate"/>
            </w:r>
            <w:r>
              <w:rPr>
                <w:webHidden/>
              </w:rPr>
              <w:t>36</w:t>
            </w:r>
            <w:r>
              <w:rPr>
                <w:webHidden/>
              </w:rPr>
              <w:fldChar w:fldCharType="end"/>
            </w:r>
          </w:hyperlink>
        </w:p>
        <w:p w14:paraId="349B7F53" w14:textId="0C7C5F2D"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4"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Beta vulgaris</w:t>
            </w:r>
            <w:r w:rsidRPr="00070413">
              <w:rPr>
                <w:rStyle w:val="Hyperlink"/>
                <w:rFonts w:eastAsia="Arial Unicode MS" w:cstheme="majorBidi"/>
                <w:shd w:val="clear" w:color="auto" w:fill="FFFFFF"/>
              </w:rPr>
              <w:t>, intended for industrial processing</w:t>
            </w:r>
            <w:r>
              <w:rPr>
                <w:webHidden/>
              </w:rPr>
              <w:tab/>
            </w:r>
            <w:r>
              <w:rPr>
                <w:webHidden/>
              </w:rPr>
              <w:fldChar w:fldCharType="begin"/>
            </w:r>
            <w:r>
              <w:rPr>
                <w:webHidden/>
              </w:rPr>
              <w:instrText xml:space="preserve"> PAGEREF _Toc218864654 \h </w:instrText>
            </w:r>
            <w:r>
              <w:rPr>
                <w:webHidden/>
              </w:rPr>
            </w:r>
            <w:r>
              <w:rPr>
                <w:webHidden/>
              </w:rPr>
              <w:fldChar w:fldCharType="separate"/>
            </w:r>
            <w:r>
              <w:rPr>
                <w:webHidden/>
              </w:rPr>
              <w:t>37</w:t>
            </w:r>
            <w:r>
              <w:rPr>
                <w:webHidden/>
              </w:rPr>
              <w:fldChar w:fldCharType="end"/>
            </w:r>
          </w:hyperlink>
        </w:p>
        <w:p w14:paraId="4C70505E" w14:textId="5630844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5" w:history="1">
            <w:r w:rsidRPr="00070413">
              <w:rPr>
                <w:rStyle w:val="Hyperlink"/>
                <w:rFonts w:eastAsia="Arial Unicode MS" w:cstheme="majorBidi"/>
                <w:shd w:val="clear" w:color="auto" w:fill="FFFFFF"/>
              </w:rPr>
              <w:t>Tubers of</w:t>
            </w:r>
            <w:r w:rsidRPr="00070413">
              <w:rPr>
                <w:rStyle w:val="Hyperlink"/>
                <w:rFonts w:eastAsia="Arial Unicode MS" w:cs="Arial"/>
                <w:shd w:val="clear" w:color="auto" w:fill="FFFFFF"/>
              </w:rPr>
              <w:t> </w:t>
            </w:r>
            <w:r w:rsidRPr="00070413">
              <w:rPr>
                <w:rStyle w:val="Hyperlink"/>
                <w:rFonts w:eastAsia="Arial Unicode MS" w:cs="Arial"/>
              </w:rPr>
              <w:t>Solanum tuberosum</w:t>
            </w:r>
            <w:r w:rsidRPr="00070413">
              <w:rPr>
                <w:rStyle w:val="Hyperlink"/>
                <w:rFonts w:eastAsia="Arial Unicode MS" w:cstheme="majorBidi"/>
                <w:shd w:val="clear" w:color="auto" w:fill="FFFFFF"/>
              </w:rPr>
              <w:t>, for planting</w:t>
            </w:r>
            <w:r>
              <w:rPr>
                <w:webHidden/>
              </w:rPr>
              <w:tab/>
            </w:r>
            <w:r>
              <w:rPr>
                <w:webHidden/>
              </w:rPr>
              <w:fldChar w:fldCharType="begin"/>
            </w:r>
            <w:r>
              <w:rPr>
                <w:webHidden/>
              </w:rPr>
              <w:instrText xml:space="preserve"> PAGEREF _Toc218864655 \h </w:instrText>
            </w:r>
            <w:r>
              <w:rPr>
                <w:webHidden/>
              </w:rPr>
            </w:r>
            <w:r>
              <w:rPr>
                <w:webHidden/>
              </w:rPr>
              <w:fldChar w:fldCharType="separate"/>
            </w:r>
            <w:r>
              <w:rPr>
                <w:webHidden/>
              </w:rPr>
              <w:t>37</w:t>
            </w:r>
            <w:r>
              <w:rPr>
                <w:webHidden/>
              </w:rPr>
              <w:fldChar w:fldCharType="end"/>
            </w:r>
          </w:hyperlink>
        </w:p>
        <w:p w14:paraId="0BC80F5A" w14:textId="781DB4DC"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6" w:history="1">
            <w:r w:rsidRPr="00070413">
              <w:rPr>
                <w:rStyle w:val="Hyperlink"/>
                <w:rFonts w:eastAsia="Arial Unicode MS" w:cstheme="majorBidi"/>
                <w:shd w:val="clear" w:color="auto" w:fill="FFFFFF"/>
              </w:rPr>
              <w:t>Tubers of</w:t>
            </w:r>
            <w:r w:rsidRPr="00070413">
              <w:rPr>
                <w:rStyle w:val="Hyperlink"/>
                <w:rFonts w:eastAsia="Arial Unicode MS" w:cs="Arial"/>
                <w:shd w:val="clear" w:color="auto" w:fill="FFFFFF"/>
              </w:rPr>
              <w:t> </w:t>
            </w:r>
            <w:r w:rsidRPr="00070413">
              <w:rPr>
                <w:rStyle w:val="Hyperlink"/>
                <w:rFonts w:eastAsia="Arial Unicode MS" w:cs="Arial"/>
              </w:rPr>
              <w:t>Solanum tuberosum</w:t>
            </w:r>
            <w:r w:rsidRPr="00070413">
              <w:rPr>
                <w:rStyle w:val="Hyperlink"/>
                <w:rFonts w:eastAsia="Arial Unicode MS" w:cstheme="majorBidi"/>
                <w:shd w:val="clear" w:color="auto" w:fill="FFFFFF"/>
              </w:rPr>
              <w:t>, other than those mentioned in point 6 of this Annex</w:t>
            </w:r>
            <w:r>
              <w:rPr>
                <w:webHidden/>
              </w:rPr>
              <w:tab/>
            </w:r>
            <w:r>
              <w:rPr>
                <w:webHidden/>
              </w:rPr>
              <w:fldChar w:fldCharType="begin"/>
            </w:r>
            <w:r>
              <w:rPr>
                <w:webHidden/>
              </w:rPr>
              <w:instrText xml:space="preserve"> PAGEREF _Toc218864656 \h </w:instrText>
            </w:r>
            <w:r>
              <w:rPr>
                <w:webHidden/>
              </w:rPr>
            </w:r>
            <w:r>
              <w:rPr>
                <w:webHidden/>
              </w:rPr>
              <w:fldChar w:fldCharType="separate"/>
            </w:r>
            <w:r>
              <w:rPr>
                <w:webHidden/>
              </w:rPr>
              <w:t>37</w:t>
            </w:r>
            <w:r>
              <w:rPr>
                <w:webHidden/>
              </w:rPr>
              <w:fldChar w:fldCharType="end"/>
            </w:r>
          </w:hyperlink>
        </w:p>
        <w:p w14:paraId="1501A413" w14:textId="583AF8D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7"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Beta vulgaris</w:t>
            </w:r>
            <w:r w:rsidRPr="00070413">
              <w:rPr>
                <w:rStyle w:val="Hyperlink"/>
                <w:rFonts w:eastAsia="Arial Unicode MS" w:cstheme="majorBidi"/>
                <w:shd w:val="clear" w:color="auto" w:fill="FFFFFF"/>
              </w:rPr>
              <w:t>, other than seeds</w:t>
            </w:r>
            <w:r>
              <w:rPr>
                <w:webHidden/>
              </w:rPr>
              <w:tab/>
            </w:r>
            <w:r>
              <w:rPr>
                <w:webHidden/>
              </w:rPr>
              <w:fldChar w:fldCharType="begin"/>
            </w:r>
            <w:r>
              <w:rPr>
                <w:webHidden/>
              </w:rPr>
              <w:instrText xml:space="preserve"> PAGEREF _Toc218864657 \h </w:instrText>
            </w:r>
            <w:r>
              <w:rPr>
                <w:webHidden/>
              </w:rPr>
            </w:r>
            <w:r>
              <w:rPr>
                <w:webHidden/>
              </w:rPr>
              <w:fldChar w:fldCharType="separate"/>
            </w:r>
            <w:r>
              <w:rPr>
                <w:webHidden/>
              </w:rPr>
              <w:t>37</w:t>
            </w:r>
            <w:r>
              <w:rPr>
                <w:webHidden/>
              </w:rPr>
              <w:fldChar w:fldCharType="end"/>
            </w:r>
          </w:hyperlink>
        </w:p>
        <w:p w14:paraId="7B001F1A" w14:textId="62668C1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8" w:history="1">
            <w:r w:rsidRPr="00070413">
              <w:rPr>
                <w:rStyle w:val="Hyperlink"/>
                <w:rFonts w:eastAsia="Arial Unicode MS" w:cstheme="majorBidi"/>
              </w:rPr>
              <w:t>Plants for planting of</w:t>
            </w:r>
            <w:r w:rsidRPr="00070413">
              <w:rPr>
                <w:rStyle w:val="Hyperlink"/>
                <w:rFonts w:eastAsia="Arial Unicode MS" w:cs="Arial"/>
              </w:rPr>
              <w:t> Prunus</w:t>
            </w:r>
            <w:r w:rsidRPr="00070413">
              <w:rPr>
                <w:rStyle w:val="Hyperlink"/>
                <w:rFonts w:eastAsia="Arial Unicode MS" w:cstheme="majorBidi"/>
              </w:rPr>
              <w:t>, other than seeds</w:t>
            </w:r>
            <w:r>
              <w:rPr>
                <w:webHidden/>
              </w:rPr>
              <w:tab/>
            </w:r>
            <w:r>
              <w:rPr>
                <w:webHidden/>
              </w:rPr>
              <w:fldChar w:fldCharType="begin"/>
            </w:r>
            <w:r>
              <w:rPr>
                <w:webHidden/>
              </w:rPr>
              <w:instrText xml:space="preserve"> PAGEREF _Toc218864658 \h </w:instrText>
            </w:r>
            <w:r>
              <w:rPr>
                <w:webHidden/>
              </w:rPr>
            </w:r>
            <w:r>
              <w:rPr>
                <w:webHidden/>
              </w:rPr>
              <w:fldChar w:fldCharType="separate"/>
            </w:r>
            <w:r>
              <w:rPr>
                <w:webHidden/>
              </w:rPr>
              <w:t>37</w:t>
            </w:r>
            <w:r>
              <w:rPr>
                <w:webHidden/>
              </w:rPr>
              <w:fldChar w:fldCharType="end"/>
            </w:r>
          </w:hyperlink>
        </w:p>
        <w:p w14:paraId="4EB61D1C" w14:textId="29CB0A0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59" w:history="1">
            <w:r w:rsidRPr="00070413">
              <w:rPr>
                <w:rStyle w:val="Hyperlink"/>
                <w:rFonts w:eastAsia="Arial Unicode MS" w:cstheme="majorBidi"/>
              </w:rPr>
              <w:t>Unrooted cuttings for planting of</w:t>
            </w:r>
            <w:r w:rsidRPr="00070413">
              <w:rPr>
                <w:rStyle w:val="Hyperlink"/>
                <w:rFonts w:eastAsia="Arial Unicode MS" w:cs="Arial"/>
              </w:rPr>
              <w:t> Euphorbia pulcherrima</w:t>
            </w:r>
            <w:r>
              <w:rPr>
                <w:webHidden/>
              </w:rPr>
              <w:tab/>
            </w:r>
            <w:r>
              <w:rPr>
                <w:webHidden/>
              </w:rPr>
              <w:fldChar w:fldCharType="begin"/>
            </w:r>
            <w:r>
              <w:rPr>
                <w:webHidden/>
              </w:rPr>
              <w:instrText xml:space="preserve"> PAGEREF _Toc218864659 \h </w:instrText>
            </w:r>
            <w:r>
              <w:rPr>
                <w:webHidden/>
              </w:rPr>
            </w:r>
            <w:r>
              <w:rPr>
                <w:webHidden/>
              </w:rPr>
              <w:fldChar w:fldCharType="separate"/>
            </w:r>
            <w:r>
              <w:rPr>
                <w:webHidden/>
              </w:rPr>
              <w:t>38</w:t>
            </w:r>
            <w:r>
              <w:rPr>
                <w:webHidden/>
              </w:rPr>
              <w:fldChar w:fldCharType="end"/>
            </w:r>
          </w:hyperlink>
        </w:p>
        <w:p w14:paraId="3B878DF8" w14:textId="25C0D25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0" w:history="1">
            <w:r w:rsidRPr="00070413">
              <w:rPr>
                <w:rStyle w:val="Hyperlink"/>
                <w:rFonts w:eastAsia="Arial Unicode MS" w:cstheme="majorBidi"/>
              </w:rPr>
              <w:t>Plants for planting of</w:t>
            </w:r>
            <w:r w:rsidRPr="00070413">
              <w:rPr>
                <w:rStyle w:val="Hyperlink"/>
                <w:rFonts w:eastAsia="Arial Unicode MS" w:cs="Arial"/>
              </w:rPr>
              <w:t> Euphorbia pulcherrima</w:t>
            </w:r>
            <w:r w:rsidRPr="00070413">
              <w:rPr>
                <w:rStyle w:val="Hyperlink"/>
                <w:rFonts w:eastAsia="Arial Unicode MS" w:cstheme="majorBidi"/>
              </w:rPr>
              <w:t>, other than all of the following:</w:t>
            </w:r>
            <w:r>
              <w:rPr>
                <w:webHidden/>
              </w:rPr>
              <w:tab/>
            </w:r>
            <w:r>
              <w:rPr>
                <w:webHidden/>
              </w:rPr>
              <w:fldChar w:fldCharType="begin"/>
            </w:r>
            <w:r>
              <w:rPr>
                <w:webHidden/>
              </w:rPr>
              <w:instrText xml:space="preserve"> PAGEREF _Toc218864660 \h </w:instrText>
            </w:r>
            <w:r>
              <w:rPr>
                <w:webHidden/>
              </w:rPr>
            </w:r>
            <w:r>
              <w:rPr>
                <w:webHidden/>
              </w:rPr>
              <w:fldChar w:fldCharType="separate"/>
            </w:r>
            <w:r>
              <w:rPr>
                <w:webHidden/>
              </w:rPr>
              <w:t>39</w:t>
            </w:r>
            <w:r>
              <w:rPr>
                <w:webHidden/>
              </w:rPr>
              <w:fldChar w:fldCharType="end"/>
            </w:r>
          </w:hyperlink>
        </w:p>
        <w:p w14:paraId="5A5E31EB" w14:textId="7C9452D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1" w:history="1">
            <w:r w:rsidRPr="00070413">
              <w:rPr>
                <w:rStyle w:val="Hyperlink"/>
                <w:rFonts w:eastAsia="Arial Unicode MS" w:cstheme="majorBidi"/>
              </w:rPr>
              <w:t>— seeds,</w:t>
            </w:r>
            <w:r>
              <w:rPr>
                <w:webHidden/>
              </w:rPr>
              <w:tab/>
            </w:r>
            <w:r>
              <w:rPr>
                <w:webHidden/>
              </w:rPr>
              <w:fldChar w:fldCharType="begin"/>
            </w:r>
            <w:r>
              <w:rPr>
                <w:webHidden/>
              </w:rPr>
              <w:instrText xml:space="preserve"> PAGEREF _Toc218864661 \h </w:instrText>
            </w:r>
            <w:r>
              <w:rPr>
                <w:webHidden/>
              </w:rPr>
            </w:r>
            <w:r>
              <w:rPr>
                <w:webHidden/>
              </w:rPr>
              <w:fldChar w:fldCharType="separate"/>
            </w:r>
            <w:r>
              <w:rPr>
                <w:webHidden/>
              </w:rPr>
              <w:t>39</w:t>
            </w:r>
            <w:r>
              <w:rPr>
                <w:webHidden/>
              </w:rPr>
              <w:fldChar w:fldCharType="end"/>
            </w:r>
          </w:hyperlink>
        </w:p>
        <w:p w14:paraId="6AADE181" w14:textId="0F94D5E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2" w:history="1">
            <w:r w:rsidRPr="00070413">
              <w:rPr>
                <w:rStyle w:val="Hyperlink"/>
                <w:rFonts w:eastAsia="Arial Unicode MS" w:cstheme="majorBidi"/>
              </w:rPr>
              <w:t>— unrooted cuttings for planting of</w:t>
            </w:r>
            <w:r w:rsidRPr="00070413">
              <w:rPr>
                <w:rStyle w:val="Hyperlink"/>
                <w:rFonts w:eastAsia="Arial Unicode MS" w:cs="Arial"/>
              </w:rPr>
              <w:t> Euphorbia pulcherrima</w:t>
            </w:r>
            <w:r w:rsidRPr="00070413">
              <w:rPr>
                <w:rStyle w:val="Hyperlink"/>
                <w:rFonts w:eastAsia="Arial Unicode MS" w:cstheme="majorBidi"/>
              </w:rPr>
              <w:t>.</w:t>
            </w:r>
            <w:r>
              <w:rPr>
                <w:webHidden/>
              </w:rPr>
              <w:tab/>
            </w:r>
            <w:r>
              <w:rPr>
                <w:webHidden/>
              </w:rPr>
              <w:fldChar w:fldCharType="begin"/>
            </w:r>
            <w:r>
              <w:rPr>
                <w:webHidden/>
              </w:rPr>
              <w:instrText xml:space="preserve"> PAGEREF _Toc218864662 \h </w:instrText>
            </w:r>
            <w:r>
              <w:rPr>
                <w:webHidden/>
              </w:rPr>
            </w:r>
            <w:r>
              <w:rPr>
                <w:webHidden/>
              </w:rPr>
              <w:fldChar w:fldCharType="separate"/>
            </w:r>
            <w:r>
              <w:rPr>
                <w:webHidden/>
              </w:rPr>
              <w:t>39</w:t>
            </w:r>
            <w:r>
              <w:rPr>
                <w:webHidden/>
              </w:rPr>
              <w:fldChar w:fldCharType="end"/>
            </w:r>
          </w:hyperlink>
        </w:p>
        <w:p w14:paraId="2BB1099A" w14:textId="5F61A2B0"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3" w:history="1">
            <w:r w:rsidRPr="00070413">
              <w:rPr>
                <w:rStyle w:val="Hyperlink"/>
                <w:rFonts w:eastAsia="Arial Unicode MS" w:cstheme="majorBidi"/>
              </w:rPr>
              <w:t>Plants for planting of Begonia, other than seeds, tubers and corms, and plants for planting of Ajuga, Crossandra, Dipladenia, Hibiscus, Mandevilla, Nerium oleander, other than seeds</w:t>
            </w:r>
            <w:r>
              <w:rPr>
                <w:webHidden/>
              </w:rPr>
              <w:tab/>
            </w:r>
            <w:r>
              <w:rPr>
                <w:webHidden/>
              </w:rPr>
              <w:fldChar w:fldCharType="begin"/>
            </w:r>
            <w:r>
              <w:rPr>
                <w:webHidden/>
              </w:rPr>
              <w:instrText xml:space="preserve"> PAGEREF _Toc218864663 \h </w:instrText>
            </w:r>
            <w:r>
              <w:rPr>
                <w:webHidden/>
              </w:rPr>
            </w:r>
            <w:r>
              <w:rPr>
                <w:webHidden/>
              </w:rPr>
              <w:fldChar w:fldCharType="separate"/>
            </w:r>
            <w:r>
              <w:rPr>
                <w:webHidden/>
              </w:rPr>
              <w:t>40</w:t>
            </w:r>
            <w:r>
              <w:rPr>
                <w:webHidden/>
              </w:rPr>
              <w:fldChar w:fldCharType="end"/>
            </w:r>
          </w:hyperlink>
        </w:p>
        <w:p w14:paraId="41CA1676" w14:textId="22C3583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4"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Cedrus,</w:t>
            </w:r>
            <w:r w:rsidRPr="00070413">
              <w:rPr>
                <w:rStyle w:val="Hyperlink"/>
                <w:rFonts w:eastAsia="Arial Unicode MS" w:cs="Arial"/>
                <w:shd w:val="clear" w:color="auto" w:fill="FFFFFF"/>
              </w:rPr>
              <w:t xml:space="preserve"> Pinus</w:t>
            </w:r>
            <w:r w:rsidRPr="00070413">
              <w:rPr>
                <w:rStyle w:val="Hyperlink"/>
                <w:rFonts w:eastAsia="Arial Unicode MS" w:cstheme="majorBidi"/>
                <w:shd w:val="clear" w:color="auto" w:fill="FFFFFF"/>
              </w:rPr>
              <w:t>, other than seeds</w:t>
            </w:r>
            <w:r>
              <w:rPr>
                <w:webHidden/>
              </w:rPr>
              <w:tab/>
            </w:r>
            <w:r>
              <w:rPr>
                <w:webHidden/>
              </w:rPr>
              <w:fldChar w:fldCharType="begin"/>
            </w:r>
            <w:r>
              <w:rPr>
                <w:webHidden/>
              </w:rPr>
              <w:instrText xml:space="preserve"> PAGEREF _Toc218864664 \h </w:instrText>
            </w:r>
            <w:r>
              <w:rPr>
                <w:webHidden/>
              </w:rPr>
            </w:r>
            <w:r>
              <w:rPr>
                <w:webHidden/>
              </w:rPr>
              <w:fldChar w:fldCharType="separate"/>
            </w:r>
            <w:r>
              <w:rPr>
                <w:webHidden/>
              </w:rPr>
              <w:t>40</w:t>
            </w:r>
            <w:r>
              <w:rPr>
                <w:webHidden/>
              </w:rPr>
              <w:fldChar w:fldCharType="end"/>
            </w:r>
          </w:hyperlink>
        </w:p>
        <w:p w14:paraId="00CC8B95" w14:textId="3B3683E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5"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theme="majorBidi"/>
                <w:shd w:val="clear" w:color="auto" w:fill="FFFFFF"/>
              </w:rPr>
              <w:t>, other than seeds</w:t>
            </w:r>
            <w:r>
              <w:rPr>
                <w:webHidden/>
              </w:rPr>
              <w:tab/>
            </w:r>
            <w:r>
              <w:rPr>
                <w:webHidden/>
              </w:rPr>
              <w:fldChar w:fldCharType="begin"/>
            </w:r>
            <w:r>
              <w:rPr>
                <w:webHidden/>
              </w:rPr>
              <w:instrText xml:space="preserve"> PAGEREF _Toc218864665 \h </w:instrText>
            </w:r>
            <w:r>
              <w:rPr>
                <w:webHidden/>
              </w:rPr>
            </w:r>
            <w:r>
              <w:rPr>
                <w:webHidden/>
              </w:rPr>
              <w:fldChar w:fldCharType="separate"/>
            </w:r>
            <w:r>
              <w:rPr>
                <w:webHidden/>
              </w:rPr>
              <w:t>41</w:t>
            </w:r>
            <w:r>
              <w:rPr>
                <w:webHidden/>
              </w:rPr>
              <w:fldChar w:fldCharType="end"/>
            </w:r>
          </w:hyperlink>
        </w:p>
        <w:p w14:paraId="42137705" w14:textId="6B714DA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6"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Arial"/>
                <w:shd w:val="clear" w:color="auto" w:fill="FFFFFF"/>
              </w:rPr>
              <w:t xml:space="preserve"> other</w:t>
            </w:r>
            <w:r w:rsidRPr="00070413">
              <w:rPr>
                <w:rStyle w:val="Hyperlink"/>
                <w:rFonts w:eastAsia="Arial Unicode MS" w:cstheme="majorBidi"/>
                <w:shd w:val="clear" w:color="auto" w:fill="FFFFFF"/>
              </w:rPr>
              <w:t xml:space="preserve"> than seeds</w:t>
            </w:r>
            <w:r>
              <w:rPr>
                <w:webHidden/>
              </w:rPr>
              <w:tab/>
            </w:r>
            <w:r>
              <w:rPr>
                <w:webHidden/>
              </w:rPr>
              <w:fldChar w:fldCharType="begin"/>
            </w:r>
            <w:r>
              <w:rPr>
                <w:webHidden/>
              </w:rPr>
              <w:instrText xml:space="preserve"> PAGEREF _Toc218864666 \h </w:instrText>
            </w:r>
            <w:r>
              <w:rPr>
                <w:webHidden/>
              </w:rPr>
            </w:r>
            <w:r>
              <w:rPr>
                <w:webHidden/>
              </w:rPr>
              <w:fldChar w:fldCharType="separate"/>
            </w:r>
            <w:r>
              <w:rPr>
                <w:webHidden/>
              </w:rPr>
              <w:t>41</w:t>
            </w:r>
            <w:r>
              <w:rPr>
                <w:webHidden/>
              </w:rPr>
              <w:fldChar w:fldCharType="end"/>
            </w:r>
          </w:hyperlink>
        </w:p>
        <w:p w14:paraId="7FC9D4E1" w14:textId="247427B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7"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Castanea</w:t>
            </w:r>
            <w:r>
              <w:rPr>
                <w:webHidden/>
              </w:rPr>
              <w:tab/>
            </w:r>
            <w:r>
              <w:rPr>
                <w:webHidden/>
              </w:rPr>
              <w:fldChar w:fldCharType="begin"/>
            </w:r>
            <w:r>
              <w:rPr>
                <w:webHidden/>
              </w:rPr>
              <w:instrText xml:space="preserve"> PAGEREF _Toc218864667 \h </w:instrText>
            </w:r>
            <w:r>
              <w:rPr>
                <w:webHidden/>
              </w:rPr>
            </w:r>
            <w:r>
              <w:rPr>
                <w:webHidden/>
              </w:rPr>
              <w:fldChar w:fldCharType="separate"/>
            </w:r>
            <w:r>
              <w:rPr>
                <w:webHidden/>
              </w:rPr>
              <w:t>41</w:t>
            </w:r>
            <w:r>
              <w:rPr>
                <w:webHidden/>
              </w:rPr>
              <w:fldChar w:fldCharType="end"/>
            </w:r>
          </w:hyperlink>
        </w:p>
        <w:p w14:paraId="7CF8ADC7" w14:textId="0240A96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8" w:history="1">
            <w:r w:rsidRPr="00070413">
              <w:rPr>
                <w:rStyle w:val="Hyperlink"/>
                <w:rFonts w:eastAsia="Arial Unicode MS" w:cstheme="majorBidi"/>
                <w:shd w:val="clear" w:color="auto" w:fill="FFFFFF"/>
              </w:rPr>
              <w:t>Plants for planting of</w:t>
            </w:r>
            <w:r w:rsidRPr="00070413">
              <w:rPr>
                <w:rStyle w:val="Hyperlink"/>
                <w:rFonts w:eastAsia="Arial Unicode MS" w:cs="Arial"/>
                <w:shd w:val="clear" w:color="auto" w:fill="FFFFFF"/>
              </w:rPr>
              <w:t> </w:t>
            </w:r>
            <w:r w:rsidRPr="00070413">
              <w:rPr>
                <w:rStyle w:val="Hyperlink"/>
                <w:rFonts w:eastAsia="Arial Unicode MS" w:cs="Arial"/>
              </w:rPr>
              <w:t>Quercus</w:t>
            </w:r>
            <w:r w:rsidRPr="00070413">
              <w:rPr>
                <w:rStyle w:val="Hyperlink"/>
                <w:rFonts w:eastAsia="Arial Unicode MS" w:cstheme="majorBidi"/>
                <w:shd w:val="clear" w:color="auto" w:fill="FFFFFF"/>
              </w:rPr>
              <w:t>, other than seeds</w:t>
            </w:r>
            <w:r>
              <w:rPr>
                <w:webHidden/>
              </w:rPr>
              <w:tab/>
            </w:r>
            <w:r>
              <w:rPr>
                <w:webHidden/>
              </w:rPr>
              <w:fldChar w:fldCharType="begin"/>
            </w:r>
            <w:r>
              <w:rPr>
                <w:webHidden/>
              </w:rPr>
              <w:instrText xml:space="preserve"> PAGEREF _Toc218864668 \h </w:instrText>
            </w:r>
            <w:r>
              <w:rPr>
                <w:webHidden/>
              </w:rPr>
            </w:r>
            <w:r>
              <w:rPr>
                <w:webHidden/>
              </w:rPr>
              <w:fldChar w:fldCharType="separate"/>
            </w:r>
            <w:r>
              <w:rPr>
                <w:webHidden/>
              </w:rPr>
              <w:t>41</w:t>
            </w:r>
            <w:r>
              <w:rPr>
                <w:webHidden/>
              </w:rPr>
              <w:fldChar w:fldCharType="end"/>
            </w:r>
          </w:hyperlink>
        </w:p>
        <w:p w14:paraId="6B2F96D0" w14:textId="68DB520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69" w:history="1">
            <w:r w:rsidRPr="00070413">
              <w:rPr>
                <w:rStyle w:val="Hyperlink"/>
                <w:rFonts w:eastAsiaTheme="majorEastAsia" w:cstheme="majorBidi"/>
              </w:rPr>
              <w:t>Plants for planting of Quercus, other than Quercus suber, of a girth of at least 8 cm measured at 1.2 m height from the root collar</w:t>
            </w:r>
            <w:r>
              <w:rPr>
                <w:webHidden/>
              </w:rPr>
              <w:tab/>
            </w:r>
            <w:r>
              <w:rPr>
                <w:webHidden/>
              </w:rPr>
              <w:fldChar w:fldCharType="begin"/>
            </w:r>
            <w:r>
              <w:rPr>
                <w:webHidden/>
              </w:rPr>
              <w:instrText xml:space="preserve"> PAGEREF _Toc218864669 \h </w:instrText>
            </w:r>
            <w:r>
              <w:rPr>
                <w:webHidden/>
              </w:rPr>
            </w:r>
            <w:r>
              <w:rPr>
                <w:webHidden/>
              </w:rPr>
              <w:fldChar w:fldCharType="separate"/>
            </w:r>
            <w:r>
              <w:rPr>
                <w:webHidden/>
              </w:rPr>
              <w:t>41</w:t>
            </w:r>
            <w:r>
              <w:rPr>
                <w:webHidden/>
              </w:rPr>
              <w:fldChar w:fldCharType="end"/>
            </w:r>
          </w:hyperlink>
        </w:p>
        <w:p w14:paraId="1BB99C94" w14:textId="1C3A95B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0"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xml:space="preserve"> and</w:t>
            </w:r>
            <w:r w:rsidRPr="00070413">
              <w:rPr>
                <w:rStyle w:val="Hyperlink"/>
                <w:rFonts w:eastAsia="Arial Unicode MS" w:cs="Arial"/>
                <w:shd w:val="clear" w:color="auto" w:fill="FFFFFF"/>
              </w:rPr>
              <w:t> </w:t>
            </w:r>
            <w:r w:rsidRPr="00070413">
              <w:rPr>
                <w:rStyle w:val="Hyperlink"/>
                <w:rFonts w:eastAsia="Arial Unicode MS" w:cs="Arial"/>
              </w:rPr>
              <w:t>Pseudotsuga</w:t>
            </w:r>
            <w:r w:rsidRPr="00070413">
              <w:rPr>
                <w:rStyle w:val="Hyperlink"/>
                <w:rFonts w:eastAsia="Arial Unicode MS" w:cstheme="majorBidi"/>
                <w:shd w:val="clear" w:color="auto" w:fill="FFFFFF"/>
              </w:rPr>
              <w:t>, over 3 m in height</w:t>
            </w:r>
            <w:r>
              <w:rPr>
                <w:webHidden/>
              </w:rPr>
              <w:tab/>
            </w:r>
            <w:r>
              <w:rPr>
                <w:webHidden/>
              </w:rPr>
              <w:fldChar w:fldCharType="begin"/>
            </w:r>
            <w:r>
              <w:rPr>
                <w:webHidden/>
              </w:rPr>
              <w:instrText xml:space="preserve"> PAGEREF _Toc218864670 \h </w:instrText>
            </w:r>
            <w:r>
              <w:rPr>
                <w:webHidden/>
              </w:rPr>
            </w:r>
            <w:r>
              <w:rPr>
                <w:webHidden/>
              </w:rPr>
              <w:fldChar w:fldCharType="separate"/>
            </w:r>
            <w:r>
              <w:rPr>
                <w:webHidden/>
              </w:rPr>
              <w:t>42</w:t>
            </w:r>
            <w:r>
              <w:rPr>
                <w:webHidden/>
              </w:rPr>
              <w:fldChar w:fldCharType="end"/>
            </w:r>
          </w:hyperlink>
        </w:p>
        <w:p w14:paraId="3AB8ACB6" w14:textId="79661001"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1"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theme="majorBidi"/>
                <w:shd w:val="clear" w:color="auto" w:fill="FFFFFF"/>
              </w:rPr>
              <w:t xml:space="preserve"> and</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over 3 m in height</w:t>
            </w:r>
            <w:r>
              <w:rPr>
                <w:webHidden/>
              </w:rPr>
              <w:tab/>
            </w:r>
            <w:r>
              <w:rPr>
                <w:webHidden/>
              </w:rPr>
              <w:fldChar w:fldCharType="begin"/>
            </w:r>
            <w:r>
              <w:rPr>
                <w:webHidden/>
              </w:rPr>
              <w:instrText xml:space="preserve"> PAGEREF _Toc218864671 \h </w:instrText>
            </w:r>
            <w:r>
              <w:rPr>
                <w:webHidden/>
              </w:rPr>
            </w:r>
            <w:r>
              <w:rPr>
                <w:webHidden/>
              </w:rPr>
              <w:fldChar w:fldCharType="separate"/>
            </w:r>
            <w:r>
              <w:rPr>
                <w:webHidden/>
              </w:rPr>
              <w:t>42</w:t>
            </w:r>
            <w:r>
              <w:rPr>
                <w:webHidden/>
              </w:rPr>
              <w:fldChar w:fldCharType="end"/>
            </w:r>
          </w:hyperlink>
        </w:p>
        <w:p w14:paraId="59C69EE1" w14:textId="7C74968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2"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and</w:t>
            </w:r>
            <w:r w:rsidRPr="00070413">
              <w:rPr>
                <w:rStyle w:val="Hyperlink"/>
                <w:rFonts w:eastAsia="Arial Unicode MS" w:cs="Arial"/>
                <w:shd w:val="clear" w:color="auto" w:fill="FFFFFF"/>
              </w:rPr>
              <w:t> </w:t>
            </w:r>
            <w:r w:rsidRPr="00070413">
              <w:rPr>
                <w:rStyle w:val="Hyperlink"/>
                <w:rFonts w:eastAsia="Arial Unicode MS" w:cs="Arial"/>
              </w:rPr>
              <w:t>Pseudotsuga</w:t>
            </w:r>
            <w:r w:rsidRPr="00070413">
              <w:rPr>
                <w:rStyle w:val="Hyperlink"/>
                <w:rFonts w:eastAsia="Arial Unicode MS" w:cstheme="majorBidi"/>
                <w:shd w:val="clear" w:color="auto" w:fill="FFFFFF"/>
              </w:rPr>
              <w:t>, over 3 m in height</w:t>
            </w:r>
            <w:r>
              <w:rPr>
                <w:webHidden/>
              </w:rPr>
              <w:tab/>
            </w:r>
            <w:r>
              <w:rPr>
                <w:webHidden/>
              </w:rPr>
              <w:fldChar w:fldCharType="begin"/>
            </w:r>
            <w:r>
              <w:rPr>
                <w:webHidden/>
              </w:rPr>
              <w:instrText xml:space="preserve"> PAGEREF _Toc218864672 \h </w:instrText>
            </w:r>
            <w:r>
              <w:rPr>
                <w:webHidden/>
              </w:rPr>
            </w:r>
            <w:r>
              <w:rPr>
                <w:webHidden/>
              </w:rPr>
              <w:fldChar w:fldCharType="separate"/>
            </w:r>
            <w:r>
              <w:rPr>
                <w:webHidden/>
              </w:rPr>
              <w:t>42</w:t>
            </w:r>
            <w:r>
              <w:rPr>
                <w:webHidden/>
              </w:rPr>
              <w:fldChar w:fldCharType="end"/>
            </w:r>
          </w:hyperlink>
        </w:p>
        <w:p w14:paraId="33C9F2A2" w14:textId="0FAA058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3"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theme="majorBidi"/>
                <w:shd w:val="clear" w:color="auto" w:fill="FFFFFF"/>
              </w:rPr>
              <w:t>, and</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xml:space="preserve"> over 3 m in height</w:t>
            </w:r>
            <w:r>
              <w:rPr>
                <w:webHidden/>
              </w:rPr>
              <w:tab/>
            </w:r>
            <w:r>
              <w:rPr>
                <w:webHidden/>
              </w:rPr>
              <w:fldChar w:fldCharType="begin"/>
            </w:r>
            <w:r>
              <w:rPr>
                <w:webHidden/>
              </w:rPr>
              <w:instrText xml:space="preserve"> PAGEREF _Toc218864673 \h </w:instrText>
            </w:r>
            <w:r>
              <w:rPr>
                <w:webHidden/>
              </w:rPr>
            </w:r>
            <w:r>
              <w:rPr>
                <w:webHidden/>
              </w:rPr>
              <w:fldChar w:fldCharType="separate"/>
            </w:r>
            <w:r>
              <w:rPr>
                <w:webHidden/>
              </w:rPr>
              <w:t>42</w:t>
            </w:r>
            <w:r>
              <w:rPr>
                <w:webHidden/>
              </w:rPr>
              <w:fldChar w:fldCharType="end"/>
            </w:r>
          </w:hyperlink>
        </w:p>
        <w:p w14:paraId="656E02F9" w14:textId="4D08E97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4"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xml:space="preserve"> Larix</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and</w:t>
            </w:r>
            <w:r w:rsidRPr="00070413">
              <w:rPr>
                <w:rStyle w:val="Hyperlink"/>
                <w:rFonts w:eastAsia="Arial Unicode MS" w:cs="Arial"/>
                <w:shd w:val="clear" w:color="auto" w:fill="FFFFFF"/>
              </w:rPr>
              <w:t> </w:t>
            </w:r>
            <w:r w:rsidRPr="00070413">
              <w:rPr>
                <w:rStyle w:val="Hyperlink"/>
                <w:rFonts w:eastAsia="Arial Unicode MS" w:cs="Arial"/>
              </w:rPr>
              <w:t>Pseudotsuga</w:t>
            </w:r>
            <w:r w:rsidRPr="00070413">
              <w:rPr>
                <w:rStyle w:val="Hyperlink"/>
                <w:rFonts w:eastAsia="Arial Unicode MS" w:cstheme="majorBidi"/>
                <w:shd w:val="clear" w:color="auto" w:fill="FFFFFF"/>
              </w:rPr>
              <w:t>, over 3 m in height</w:t>
            </w:r>
            <w:r>
              <w:rPr>
                <w:webHidden/>
              </w:rPr>
              <w:tab/>
            </w:r>
            <w:r>
              <w:rPr>
                <w:webHidden/>
              </w:rPr>
              <w:fldChar w:fldCharType="begin"/>
            </w:r>
            <w:r>
              <w:rPr>
                <w:webHidden/>
              </w:rPr>
              <w:instrText xml:space="preserve"> PAGEREF _Toc218864674 \h </w:instrText>
            </w:r>
            <w:r>
              <w:rPr>
                <w:webHidden/>
              </w:rPr>
            </w:r>
            <w:r>
              <w:rPr>
                <w:webHidden/>
              </w:rPr>
              <w:fldChar w:fldCharType="separate"/>
            </w:r>
            <w:r>
              <w:rPr>
                <w:webHidden/>
              </w:rPr>
              <w:t>42</w:t>
            </w:r>
            <w:r>
              <w:rPr>
                <w:webHidden/>
              </w:rPr>
              <w:fldChar w:fldCharType="end"/>
            </w:r>
          </w:hyperlink>
        </w:p>
        <w:p w14:paraId="4874E74B" w14:textId="67D4837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5"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Abies</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Larix</w:t>
            </w:r>
            <w:r w:rsidRPr="00070413">
              <w:rPr>
                <w:rStyle w:val="Hyperlink"/>
                <w:rFonts w:eastAsia="Arial Unicode MS" w:cstheme="majorBidi"/>
                <w:shd w:val="clear" w:color="auto" w:fill="FFFFFF"/>
              </w:rPr>
              <w:t>,</w:t>
            </w:r>
            <w:r w:rsidRPr="00070413">
              <w:rPr>
                <w:rStyle w:val="Hyperlink"/>
                <w:rFonts w:eastAsia="Arial Unicode MS" w:cs="Arial"/>
                <w:shd w:val="clear" w:color="auto" w:fill="FFFFFF"/>
              </w:rPr>
              <w:t> </w:t>
            </w:r>
            <w:r w:rsidRPr="00070413">
              <w:rPr>
                <w:rStyle w:val="Hyperlink"/>
                <w:rFonts w:eastAsia="Arial Unicode MS" w:cs="Arial"/>
              </w:rPr>
              <w:t>Picea</w:t>
            </w:r>
            <w:r w:rsidRPr="00070413">
              <w:rPr>
                <w:rStyle w:val="Hyperlink"/>
                <w:rFonts w:eastAsia="Arial Unicode MS" w:cs="Arial"/>
                <w:shd w:val="clear" w:color="auto" w:fill="FFFFFF"/>
              </w:rPr>
              <w:t> </w:t>
            </w:r>
            <w:r w:rsidRPr="00070413">
              <w:rPr>
                <w:rStyle w:val="Hyperlink"/>
                <w:rFonts w:eastAsia="Arial Unicode MS" w:cstheme="majorBidi"/>
                <w:shd w:val="clear" w:color="auto" w:fill="FFFFFF"/>
              </w:rPr>
              <w:t>and</w:t>
            </w:r>
            <w:r w:rsidRPr="00070413">
              <w:rPr>
                <w:rStyle w:val="Hyperlink"/>
                <w:rFonts w:eastAsia="Arial Unicode MS" w:cs="Arial"/>
                <w:shd w:val="clear" w:color="auto" w:fill="FFFFFF"/>
              </w:rPr>
              <w:t> </w:t>
            </w:r>
            <w:r w:rsidRPr="00070413">
              <w:rPr>
                <w:rStyle w:val="Hyperlink"/>
                <w:rFonts w:eastAsia="Arial Unicode MS" w:cs="Arial"/>
              </w:rPr>
              <w:t>Pinus</w:t>
            </w:r>
            <w:r w:rsidRPr="00070413">
              <w:rPr>
                <w:rStyle w:val="Hyperlink"/>
                <w:rFonts w:eastAsia="Arial Unicode MS" w:cstheme="majorBidi"/>
                <w:shd w:val="clear" w:color="auto" w:fill="FFFFFF"/>
              </w:rPr>
              <w:t>, over 3 m in height</w:t>
            </w:r>
            <w:r>
              <w:rPr>
                <w:webHidden/>
              </w:rPr>
              <w:tab/>
            </w:r>
            <w:r>
              <w:rPr>
                <w:webHidden/>
              </w:rPr>
              <w:fldChar w:fldCharType="begin"/>
            </w:r>
            <w:r>
              <w:rPr>
                <w:webHidden/>
              </w:rPr>
              <w:instrText xml:space="preserve"> PAGEREF _Toc218864675 \h </w:instrText>
            </w:r>
            <w:r>
              <w:rPr>
                <w:webHidden/>
              </w:rPr>
            </w:r>
            <w:r>
              <w:rPr>
                <w:webHidden/>
              </w:rPr>
              <w:fldChar w:fldCharType="separate"/>
            </w:r>
            <w:r>
              <w:rPr>
                <w:webHidden/>
              </w:rPr>
              <w:t>42</w:t>
            </w:r>
            <w:r>
              <w:rPr>
                <w:webHidden/>
              </w:rPr>
              <w:fldChar w:fldCharType="end"/>
            </w:r>
          </w:hyperlink>
        </w:p>
        <w:p w14:paraId="47DA041C" w14:textId="5C81D52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6" w:history="1">
            <w:r w:rsidRPr="00070413">
              <w:rPr>
                <w:rStyle w:val="Hyperlink"/>
                <w:rFonts w:eastAsia="Arial Unicode MS" w:cstheme="majorBidi"/>
                <w:shd w:val="clear" w:color="auto" w:fill="FFFFFF"/>
              </w:rPr>
              <w:t>Plants of</w:t>
            </w:r>
            <w:r w:rsidRPr="00070413">
              <w:rPr>
                <w:rStyle w:val="Hyperlink"/>
                <w:rFonts w:eastAsia="Arial Unicode MS" w:cs="Arial"/>
                <w:shd w:val="clear" w:color="auto" w:fill="FFFFFF"/>
              </w:rPr>
              <w:t> </w:t>
            </w:r>
            <w:r w:rsidRPr="00070413">
              <w:rPr>
                <w:rStyle w:val="Hyperlink"/>
                <w:rFonts w:eastAsia="Arial Unicode MS" w:cs="Arial"/>
              </w:rPr>
              <w:t>Castanea</w:t>
            </w:r>
            <w:r w:rsidRPr="00070413">
              <w:rPr>
                <w:rStyle w:val="Hyperlink"/>
                <w:rFonts w:eastAsia="Arial Unicode MS" w:cstheme="majorBidi"/>
                <w:shd w:val="clear" w:color="auto" w:fill="FFFFFF"/>
              </w:rPr>
              <w:t>, other than plants in tissue culture, fruit and seeds</w:t>
            </w:r>
            <w:r>
              <w:rPr>
                <w:webHidden/>
              </w:rPr>
              <w:tab/>
            </w:r>
            <w:r>
              <w:rPr>
                <w:webHidden/>
              </w:rPr>
              <w:fldChar w:fldCharType="begin"/>
            </w:r>
            <w:r>
              <w:rPr>
                <w:webHidden/>
              </w:rPr>
              <w:instrText xml:space="preserve"> PAGEREF _Toc218864676 \h </w:instrText>
            </w:r>
            <w:r>
              <w:rPr>
                <w:webHidden/>
              </w:rPr>
            </w:r>
            <w:r>
              <w:rPr>
                <w:webHidden/>
              </w:rPr>
              <w:fldChar w:fldCharType="separate"/>
            </w:r>
            <w:r>
              <w:rPr>
                <w:webHidden/>
              </w:rPr>
              <w:t>42</w:t>
            </w:r>
            <w:r>
              <w:rPr>
                <w:webHidden/>
              </w:rPr>
              <w:fldChar w:fldCharType="end"/>
            </w:r>
          </w:hyperlink>
        </w:p>
        <w:p w14:paraId="11DC742D" w14:textId="3576DC6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7" w:history="1">
            <w:r w:rsidRPr="00070413">
              <w:rPr>
                <w:rStyle w:val="Hyperlink"/>
                <w:rFonts w:eastAsia="Arial Unicode MS" w:cstheme="majorBidi"/>
                <w:shd w:val="clear" w:color="auto" w:fill="FFFFFF"/>
              </w:rPr>
              <w:t>Plants for planting of Palmae, having a diameter of the stem at the base of over 5 cm and belonging to the following genera:</w:t>
            </w:r>
            <w:r>
              <w:rPr>
                <w:webHidden/>
              </w:rPr>
              <w:tab/>
            </w:r>
            <w:r>
              <w:rPr>
                <w:webHidden/>
              </w:rPr>
              <w:fldChar w:fldCharType="begin"/>
            </w:r>
            <w:r>
              <w:rPr>
                <w:webHidden/>
              </w:rPr>
              <w:instrText xml:space="preserve"> PAGEREF _Toc218864677 \h </w:instrText>
            </w:r>
            <w:r>
              <w:rPr>
                <w:webHidden/>
              </w:rPr>
            </w:r>
            <w:r>
              <w:rPr>
                <w:webHidden/>
              </w:rPr>
              <w:fldChar w:fldCharType="separate"/>
            </w:r>
            <w:r>
              <w:rPr>
                <w:webHidden/>
              </w:rPr>
              <w:t>42</w:t>
            </w:r>
            <w:r>
              <w:rPr>
                <w:webHidden/>
              </w:rPr>
              <w:fldChar w:fldCharType="end"/>
            </w:r>
          </w:hyperlink>
        </w:p>
        <w:p w14:paraId="51619932" w14:textId="10C4F9F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8" w:history="1">
            <w:r w:rsidRPr="00070413">
              <w:rPr>
                <w:rStyle w:val="Hyperlink"/>
                <w:rFonts w:eastAsiaTheme="majorEastAsia" w:cstheme="majorBidi"/>
                <w:shd w:val="clear" w:color="auto" w:fill="FFFFFF"/>
              </w:rPr>
              <w:t>Plants for planting of</w:t>
            </w:r>
            <w:r w:rsidRPr="00070413">
              <w:rPr>
                <w:rStyle w:val="Hyperlink"/>
                <w:rFonts w:eastAsiaTheme="majorEastAsia" w:cs="Arial"/>
                <w:shd w:val="clear" w:color="auto" w:fill="FFFFFF"/>
              </w:rPr>
              <w:t> </w:t>
            </w:r>
            <w:r w:rsidRPr="00070413">
              <w:rPr>
                <w:rStyle w:val="Hyperlink"/>
                <w:rFonts w:eastAsiaTheme="majorEastAsia" w:cs="Arial"/>
              </w:rPr>
              <w:t>Palmae</w:t>
            </w:r>
            <w:r w:rsidRPr="00070413">
              <w:rPr>
                <w:rStyle w:val="Hyperlink"/>
                <w:rFonts w:eastAsiaTheme="majorEastAsia" w:cstheme="majorBidi"/>
                <w:shd w:val="clear" w:color="auto" w:fill="FFFFFF"/>
              </w:rPr>
              <w:t>, having a diameter of the stem at the base of over 5 cm and belonging to the following taxa: See Table 2 below</w:t>
            </w:r>
            <w:r>
              <w:rPr>
                <w:webHidden/>
              </w:rPr>
              <w:tab/>
            </w:r>
            <w:r>
              <w:rPr>
                <w:webHidden/>
              </w:rPr>
              <w:fldChar w:fldCharType="begin"/>
            </w:r>
            <w:r>
              <w:rPr>
                <w:webHidden/>
              </w:rPr>
              <w:instrText xml:space="preserve"> PAGEREF _Toc218864678 \h </w:instrText>
            </w:r>
            <w:r>
              <w:rPr>
                <w:webHidden/>
              </w:rPr>
            </w:r>
            <w:r>
              <w:rPr>
                <w:webHidden/>
              </w:rPr>
              <w:fldChar w:fldCharType="separate"/>
            </w:r>
            <w:r>
              <w:rPr>
                <w:webHidden/>
              </w:rPr>
              <w:t>42</w:t>
            </w:r>
            <w:r>
              <w:rPr>
                <w:webHidden/>
              </w:rPr>
              <w:fldChar w:fldCharType="end"/>
            </w:r>
          </w:hyperlink>
        </w:p>
        <w:p w14:paraId="283EEB82" w14:textId="5447D95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79" w:history="1">
            <w:r w:rsidRPr="00070413">
              <w:rPr>
                <w:rStyle w:val="Hyperlink"/>
                <w:rFonts w:eastAsiaTheme="majorEastAsia" w:cstheme="majorBidi"/>
              </w:rPr>
              <w:t>Leafy vegetables of Apium graveolens and Ocimum</w:t>
            </w:r>
            <w:r>
              <w:rPr>
                <w:webHidden/>
              </w:rPr>
              <w:tab/>
            </w:r>
            <w:r>
              <w:rPr>
                <w:webHidden/>
              </w:rPr>
              <w:fldChar w:fldCharType="begin"/>
            </w:r>
            <w:r>
              <w:rPr>
                <w:webHidden/>
              </w:rPr>
              <w:instrText xml:space="preserve"> PAGEREF _Toc218864679 \h </w:instrText>
            </w:r>
            <w:r>
              <w:rPr>
                <w:webHidden/>
              </w:rPr>
            </w:r>
            <w:r>
              <w:rPr>
                <w:webHidden/>
              </w:rPr>
              <w:fldChar w:fldCharType="separate"/>
            </w:r>
            <w:r>
              <w:rPr>
                <w:webHidden/>
              </w:rPr>
              <w:t>43</w:t>
            </w:r>
            <w:r>
              <w:rPr>
                <w:webHidden/>
              </w:rPr>
              <w:fldChar w:fldCharType="end"/>
            </w:r>
          </w:hyperlink>
        </w:p>
        <w:p w14:paraId="10DD93A0" w14:textId="01A3ACE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0" w:history="1">
            <w:r w:rsidRPr="00070413">
              <w:rPr>
                <w:rStyle w:val="Hyperlink"/>
                <w:rFonts w:eastAsia="Arial Unicode MS" w:cstheme="majorBidi"/>
                <w:shd w:val="clear" w:color="auto" w:fill="FFFFFF"/>
              </w:rPr>
              <w:t>Seeds and fodder beet seed of the species</w:t>
            </w:r>
            <w:r w:rsidRPr="00070413">
              <w:rPr>
                <w:rStyle w:val="Hyperlink"/>
                <w:rFonts w:eastAsia="Arial Unicode MS" w:cs="Arial"/>
                <w:shd w:val="clear" w:color="auto" w:fill="FFFFFF"/>
              </w:rPr>
              <w:t> </w:t>
            </w:r>
            <w:r w:rsidRPr="00070413">
              <w:rPr>
                <w:rStyle w:val="Hyperlink"/>
                <w:rFonts w:eastAsia="Arial Unicode MS" w:cs="Arial"/>
              </w:rPr>
              <w:t>Beta vulgaris</w:t>
            </w:r>
            <w:r>
              <w:rPr>
                <w:webHidden/>
              </w:rPr>
              <w:tab/>
            </w:r>
            <w:r>
              <w:rPr>
                <w:webHidden/>
              </w:rPr>
              <w:fldChar w:fldCharType="begin"/>
            </w:r>
            <w:r>
              <w:rPr>
                <w:webHidden/>
              </w:rPr>
              <w:instrText xml:space="preserve"> PAGEREF _Toc218864680 \h </w:instrText>
            </w:r>
            <w:r>
              <w:rPr>
                <w:webHidden/>
              </w:rPr>
            </w:r>
            <w:r>
              <w:rPr>
                <w:webHidden/>
              </w:rPr>
              <w:fldChar w:fldCharType="separate"/>
            </w:r>
            <w:r>
              <w:rPr>
                <w:webHidden/>
              </w:rPr>
              <w:t>43</w:t>
            </w:r>
            <w:r>
              <w:rPr>
                <w:webHidden/>
              </w:rPr>
              <w:fldChar w:fldCharType="end"/>
            </w:r>
          </w:hyperlink>
        </w:p>
        <w:p w14:paraId="1F7519D9" w14:textId="0D4513B2"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1" w:history="1">
            <w:r w:rsidRPr="00070413">
              <w:rPr>
                <w:rStyle w:val="Hyperlink"/>
                <w:rFonts w:eastAsia="Arial Unicode MS" w:cstheme="majorBidi"/>
                <w:shd w:val="clear" w:color="auto" w:fill="FFFFFF"/>
              </w:rPr>
              <w:t>Vegetable seed of the species</w:t>
            </w:r>
            <w:r w:rsidRPr="00070413">
              <w:rPr>
                <w:rStyle w:val="Hyperlink"/>
                <w:rFonts w:eastAsia="Arial Unicode MS" w:cs="Arial"/>
                <w:shd w:val="clear" w:color="auto" w:fill="FFFFFF"/>
              </w:rPr>
              <w:t> </w:t>
            </w:r>
            <w:r w:rsidRPr="00070413">
              <w:rPr>
                <w:rStyle w:val="Hyperlink"/>
                <w:rFonts w:eastAsia="Arial Unicode MS" w:cs="Arial"/>
              </w:rPr>
              <w:t>Beta vulgaris</w:t>
            </w:r>
            <w:r>
              <w:rPr>
                <w:webHidden/>
              </w:rPr>
              <w:tab/>
            </w:r>
            <w:r>
              <w:rPr>
                <w:webHidden/>
              </w:rPr>
              <w:fldChar w:fldCharType="begin"/>
            </w:r>
            <w:r>
              <w:rPr>
                <w:webHidden/>
              </w:rPr>
              <w:instrText xml:space="preserve"> PAGEREF _Toc218864681 \h </w:instrText>
            </w:r>
            <w:r>
              <w:rPr>
                <w:webHidden/>
              </w:rPr>
            </w:r>
            <w:r>
              <w:rPr>
                <w:webHidden/>
              </w:rPr>
              <w:fldChar w:fldCharType="separate"/>
            </w:r>
            <w:r>
              <w:rPr>
                <w:webHidden/>
              </w:rPr>
              <w:t>43</w:t>
            </w:r>
            <w:r>
              <w:rPr>
                <w:webHidden/>
              </w:rPr>
              <w:fldChar w:fldCharType="end"/>
            </w:r>
          </w:hyperlink>
        </w:p>
        <w:p w14:paraId="6A6D6090" w14:textId="69C02C48"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2" w:history="1">
            <w:r w:rsidRPr="00070413">
              <w:rPr>
                <w:rStyle w:val="Hyperlink"/>
                <w:rFonts w:eastAsia="Arial Unicode MS" w:cstheme="majorBidi"/>
                <w:shd w:val="clear" w:color="auto" w:fill="FFFFFF"/>
              </w:rPr>
              <w:t>Wood of conifers (Pinopsida)</w:t>
            </w:r>
            <w:r>
              <w:rPr>
                <w:webHidden/>
              </w:rPr>
              <w:tab/>
            </w:r>
            <w:r>
              <w:rPr>
                <w:webHidden/>
              </w:rPr>
              <w:fldChar w:fldCharType="begin"/>
            </w:r>
            <w:r>
              <w:rPr>
                <w:webHidden/>
              </w:rPr>
              <w:instrText xml:space="preserve"> PAGEREF _Toc218864682 \h </w:instrText>
            </w:r>
            <w:r>
              <w:rPr>
                <w:webHidden/>
              </w:rPr>
            </w:r>
            <w:r>
              <w:rPr>
                <w:webHidden/>
              </w:rPr>
              <w:fldChar w:fldCharType="separate"/>
            </w:r>
            <w:r>
              <w:rPr>
                <w:webHidden/>
              </w:rPr>
              <w:t>44</w:t>
            </w:r>
            <w:r>
              <w:rPr>
                <w:webHidden/>
              </w:rPr>
              <w:fldChar w:fldCharType="end"/>
            </w:r>
          </w:hyperlink>
        </w:p>
        <w:p w14:paraId="011E6023" w14:textId="323FC0F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3" w:history="1">
            <w:r w:rsidRPr="00070413">
              <w:rPr>
                <w:rStyle w:val="Hyperlink"/>
                <w:rFonts w:eastAsia="Arial Unicode MS" w:cstheme="majorBidi"/>
                <w:shd w:val="clear" w:color="auto" w:fill="FFFFFF"/>
              </w:rPr>
              <w:t>Wood of</w:t>
            </w:r>
            <w:r w:rsidRPr="00070413">
              <w:rPr>
                <w:rStyle w:val="Hyperlink"/>
                <w:rFonts w:eastAsia="Arial Unicode MS" w:cs="Arial"/>
                <w:shd w:val="clear" w:color="auto" w:fill="FFFFFF"/>
              </w:rPr>
              <w:t> </w:t>
            </w:r>
            <w:r w:rsidRPr="00070413">
              <w:rPr>
                <w:rStyle w:val="Hyperlink"/>
                <w:rFonts w:eastAsia="Arial Unicode MS" w:cs="Arial"/>
              </w:rPr>
              <w:t>Castanea</w:t>
            </w:r>
            <w:r>
              <w:rPr>
                <w:webHidden/>
              </w:rPr>
              <w:tab/>
            </w:r>
            <w:r>
              <w:rPr>
                <w:webHidden/>
              </w:rPr>
              <w:fldChar w:fldCharType="begin"/>
            </w:r>
            <w:r>
              <w:rPr>
                <w:webHidden/>
              </w:rPr>
              <w:instrText xml:space="preserve"> PAGEREF _Toc218864683 \h </w:instrText>
            </w:r>
            <w:r>
              <w:rPr>
                <w:webHidden/>
              </w:rPr>
            </w:r>
            <w:r>
              <w:rPr>
                <w:webHidden/>
              </w:rPr>
              <w:fldChar w:fldCharType="separate"/>
            </w:r>
            <w:r>
              <w:rPr>
                <w:webHidden/>
              </w:rPr>
              <w:t>45</w:t>
            </w:r>
            <w:r>
              <w:rPr>
                <w:webHidden/>
              </w:rPr>
              <w:fldChar w:fldCharType="end"/>
            </w:r>
          </w:hyperlink>
        </w:p>
        <w:p w14:paraId="055AE0CE" w14:textId="2460A3C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4" w:history="1">
            <w:r w:rsidRPr="00070413">
              <w:rPr>
                <w:rStyle w:val="Hyperlink"/>
                <w:rFonts w:eastAsia="Arial Unicode MS" w:cstheme="majorBidi"/>
                <w:shd w:val="clear" w:color="auto" w:fill="FFFFFF"/>
              </w:rPr>
              <w:t>Isolated bark of conifers (Pinopsida) – includes</w:t>
            </w:r>
            <w:r w:rsidRPr="00070413">
              <w:rPr>
                <w:rStyle w:val="Hyperlink"/>
              </w:rPr>
              <w:t xml:space="preserve"> Abies, Picea, Pinus, Cupressus, Cedrus</w:t>
            </w:r>
            <w:r>
              <w:rPr>
                <w:webHidden/>
              </w:rPr>
              <w:tab/>
            </w:r>
            <w:r>
              <w:rPr>
                <w:webHidden/>
              </w:rPr>
              <w:fldChar w:fldCharType="begin"/>
            </w:r>
            <w:r>
              <w:rPr>
                <w:webHidden/>
              </w:rPr>
              <w:instrText xml:space="preserve"> PAGEREF _Toc218864684 \h </w:instrText>
            </w:r>
            <w:r>
              <w:rPr>
                <w:webHidden/>
              </w:rPr>
            </w:r>
            <w:r>
              <w:rPr>
                <w:webHidden/>
              </w:rPr>
              <w:fldChar w:fldCharType="separate"/>
            </w:r>
            <w:r>
              <w:rPr>
                <w:webHidden/>
              </w:rPr>
              <w:t>45</w:t>
            </w:r>
            <w:r>
              <w:rPr>
                <w:webHidden/>
              </w:rPr>
              <w:fldChar w:fldCharType="end"/>
            </w:r>
          </w:hyperlink>
        </w:p>
        <w:p w14:paraId="0A6EFA42" w14:textId="7879409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5" w:history="1">
            <w:r w:rsidRPr="00070413">
              <w:rPr>
                <w:rStyle w:val="Hyperlink"/>
                <w:rFonts w:eastAsia="Arial Unicode MS" w:cstheme="majorBidi"/>
                <w:shd w:val="clear" w:color="auto" w:fill="FFFFFF"/>
              </w:rPr>
              <w:t>Isolated bark of</w:t>
            </w:r>
            <w:r w:rsidRPr="00070413">
              <w:rPr>
                <w:rStyle w:val="Hyperlink"/>
                <w:rFonts w:eastAsia="Arial Unicode MS" w:cs="Arial"/>
                <w:shd w:val="clear" w:color="auto" w:fill="FFFFFF"/>
              </w:rPr>
              <w:t> </w:t>
            </w:r>
            <w:r w:rsidRPr="00070413">
              <w:rPr>
                <w:rStyle w:val="Hyperlink"/>
                <w:rFonts w:eastAsia="Arial Unicode MS" w:cs="Arial"/>
              </w:rPr>
              <w:t>Castanea</w:t>
            </w:r>
            <w:r>
              <w:rPr>
                <w:webHidden/>
              </w:rPr>
              <w:tab/>
            </w:r>
            <w:r>
              <w:rPr>
                <w:webHidden/>
              </w:rPr>
              <w:fldChar w:fldCharType="begin"/>
            </w:r>
            <w:r>
              <w:rPr>
                <w:webHidden/>
              </w:rPr>
              <w:instrText xml:space="preserve"> PAGEREF _Toc218864685 \h </w:instrText>
            </w:r>
            <w:r>
              <w:rPr>
                <w:webHidden/>
              </w:rPr>
            </w:r>
            <w:r>
              <w:rPr>
                <w:webHidden/>
              </w:rPr>
              <w:fldChar w:fldCharType="separate"/>
            </w:r>
            <w:r>
              <w:rPr>
                <w:webHidden/>
              </w:rPr>
              <w:t>46</w:t>
            </w:r>
            <w:r>
              <w:rPr>
                <w:webHidden/>
              </w:rPr>
              <w:fldChar w:fldCharType="end"/>
            </w:r>
          </w:hyperlink>
        </w:p>
        <w:p w14:paraId="5E837685" w14:textId="1CDE0840"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86" w:history="1">
            <w:r w:rsidRPr="00070413">
              <w:rPr>
                <w:rStyle w:val="Hyperlink"/>
                <w:noProof/>
              </w:rPr>
              <w:t>Table 1 - Plants for planting of</w:t>
            </w:r>
            <w:r w:rsidRPr="00070413">
              <w:rPr>
                <w:rStyle w:val="Hyperlink"/>
                <w:i/>
                <w:noProof/>
              </w:rPr>
              <w:t> Palmae –</w:t>
            </w:r>
            <w:r w:rsidRPr="00070413">
              <w:rPr>
                <w:rStyle w:val="Hyperlink"/>
                <w:noProof/>
              </w:rPr>
              <w:t xml:space="preserve"> taxa</w:t>
            </w:r>
            <w:r>
              <w:rPr>
                <w:noProof/>
                <w:webHidden/>
              </w:rPr>
              <w:tab/>
            </w:r>
            <w:r>
              <w:rPr>
                <w:noProof/>
                <w:webHidden/>
              </w:rPr>
              <w:fldChar w:fldCharType="begin"/>
            </w:r>
            <w:r>
              <w:rPr>
                <w:noProof/>
                <w:webHidden/>
              </w:rPr>
              <w:instrText xml:space="preserve"> PAGEREF _Toc218864686 \h </w:instrText>
            </w:r>
            <w:r>
              <w:rPr>
                <w:noProof/>
                <w:webHidden/>
              </w:rPr>
            </w:r>
            <w:r>
              <w:rPr>
                <w:noProof/>
                <w:webHidden/>
              </w:rPr>
              <w:fldChar w:fldCharType="separate"/>
            </w:r>
            <w:r>
              <w:rPr>
                <w:noProof/>
                <w:webHidden/>
              </w:rPr>
              <w:t>46</w:t>
            </w:r>
            <w:r>
              <w:rPr>
                <w:noProof/>
                <w:webHidden/>
              </w:rPr>
              <w:fldChar w:fldCharType="end"/>
            </w:r>
          </w:hyperlink>
        </w:p>
        <w:p w14:paraId="7466C441" w14:textId="50CA2C1C" w:rsidR="00487E12" w:rsidRDefault="00487E12">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18864687" w:history="1">
            <w:r w:rsidRPr="00070413">
              <w:rPr>
                <w:rStyle w:val="Hyperlink"/>
                <w:noProof/>
              </w:rPr>
              <w:t>PART 3 – Emergency Measures Special Requirements</w:t>
            </w:r>
            <w:r>
              <w:rPr>
                <w:noProof/>
                <w:webHidden/>
              </w:rPr>
              <w:tab/>
            </w:r>
            <w:r>
              <w:rPr>
                <w:noProof/>
                <w:webHidden/>
              </w:rPr>
              <w:fldChar w:fldCharType="begin"/>
            </w:r>
            <w:r>
              <w:rPr>
                <w:noProof/>
                <w:webHidden/>
              </w:rPr>
              <w:instrText xml:space="preserve"> PAGEREF _Toc218864687 \h </w:instrText>
            </w:r>
            <w:r>
              <w:rPr>
                <w:noProof/>
                <w:webHidden/>
              </w:rPr>
            </w:r>
            <w:r>
              <w:rPr>
                <w:noProof/>
                <w:webHidden/>
              </w:rPr>
              <w:fldChar w:fldCharType="separate"/>
            </w:r>
            <w:r>
              <w:rPr>
                <w:noProof/>
                <w:webHidden/>
              </w:rPr>
              <w:t>47</w:t>
            </w:r>
            <w:r>
              <w:rPr>
                <w:noProof/>
                <w:webHidden/>
              </w:rPr>
              <w:fldChar w:fldCharType="end"/>
            </w:r>
          </w:hyperlink>
        </w:p>
        <w:p w14:paraId="2583F244" w14:textId="7FA930F4"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88" w:history="1">
            <w:r w:rsidRPr="00070413">
              <w:rPr>
                <w:rStyle w:val="Hyperlink"/>
                <w:noProof/>
              </w:rPr>
              <w:t>Additional Declarations for Pests Subject to Emergency Control Measures</w:t>
            </w:r>
            <w:r>
              <w:rPr>
                <w:noProof/>
                <w:webHidden/>
              </w:rPr>
              <w:tab/>
            </w:r>
            <w:r>
              <w:rPr>
                <w:noProof/>
                <w:webHidden/>
              </w:rPr>
              <w:fldChar w:fldCharType="begin"/>
            </w:r>
            <w:r>
              <w:rPr>
                <w:noProof/>
                <w:webHidden/>
              </w:rPr>
              <w:instrText xml:space="preserve"> PAGEREF _Toc218864688 \h </w:instrText>
            </w:r>
            <w:r>
              <w:rPr>
                <w:noProof/>
                <w:webHidden/>
              </w:rPr>
            </w:r>
            <w:r>
              <w:rPr>
                <w:noProof/>
                <w:webHidden/>
              </w:rPr>
              <w:fldChar w:fldCharType="separate"/>
            </w:r>
            <w:r>
              <w:rPr>
                <w:noProof/>
                <w:webHidden/>
              </w:rPr>
              <w:t>47</w:t>
            </w:r>
            <w:r>
              <w:rPr>
                <w:noProof/>
                <w:webHidden/>
              </w:rPr>
              <w:fldChar w:fldCharType="end"/>
            </w:r>
          </w:hyperlink>
        </w:p>
        <w:p w14:paraId="51F1EFE5" w14:textId="4B39F73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89" w:history="1">
            <w:r w:rsidRPr="00070413">
              <w:rPr>
                <w:rStyle w:val="Hyperlink"/>
              </w:rPr>
              <w:t xml:space="preserve">1.     Anoplophora chinensis </w:t>
            </w:r>
            <w:r w:rsidRPr="00070413">
              <w:rPr>
                <w:rStyle w:val="Hyperlink"/>
                <w:rFonts w:cs="Arial"/>
              </w:rPr>
              <w:t>Commission Implementing Decision (EU) 2012/138 v 22 Nov 2022 [CIR (EU) 2022/2095]</w:t>
            </w:r>
            <w:r>
              <w:rPr>
                <w:webHidden/>
              </w:rPr>
              <w:tab/>
            </w:r>
            <w:r>
              <w:rPr>
                <w:webHidden/>
              </w:rPr>
              <w:fldChar w:fldCharType="begin"/>
            </w:r>
            <w:r>
              <w:rPr>
                <w:webHidden/>
              </w:rPr>
              <w:instrText xml:space="preserve"> PAGEREF _Toc218864689 \h </w:instrText>
            </w:r>
            <w:r>
              <w:rPr>
                <w:webHidden/>
              </w:rPr>
            </w:r>
            <w:r>
              <w:rPr>
                <w:webHidden/>
              </w:rPr>
              <w:fldChar w:fldCharType="separate"/>
            </w:r>
            <w:r>
              <w:rPr>
                <w:webHidden/>
              </w:rPr>
              <w:t>47</w:t>
            </w:r>
            <w:r>
              <w:rPr>
                <w:webHidden/>
              </w:rPr>
              <w:fldChar w:fldCharType="end"/>
            </w:r>
          </w:hyperlink>
        </w:p>
        <w:p w14:paraId="498D1230" w14:textId="20F37EC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0" w:history="1">
            <w:r w:rsidRPr="00070413">
              <w:rPr>
                <w:rStyle w:val="Hyperlink"/>
              </w:rPr>
              <w:t>2.     Anoplophora glabripennis</w:t>
            </w:r>
            <w:r w:rsidRPr="00070413">
              <w:rPr>
                <w:rStyle w:val="Hyperlink"/>
                <w:rFonts w:cs="Arial"/>
                <w:b/>
              </w:rPr>
              <w:t xml:space="preserve"> </w:t>
            </w:r>
            <w:r w:rsidRPr="00070413">
              <w:rPr>
                <w:rStyle w:val="Hyperlink"/>
                <w:rFonts w:cs="Arial"/>
              </w:rPr>
              <w:t xml:space="preserve"> Commission Implementing Decision EU 2015/893 v 9 Jun 2015 [CID (EU) 2015/893]</w:t>
            </w:r>
            <w:r>
              <w:rPr>
                <w:webHidden/>
              </w:rPr>
              <w:tab/>
            </w:r>
            <w:r>
              <w:rPr>
                <w:webHidden/>
              </w:rPr>
              <w:fldChar w:fldCharType="begin"/>
            </w:r>
            <w:r>
              <w:rPr>
                <w:webHidden/>
              </w:rPr>
              <w:instrText xml:space="preserve"> PAGEREF _Toc218864690 \h </w:instrText>
            </w:r>
            <w:r>
              <w:rPr>
                <w:webHidden/>
              </w:rPr>
            </w:r>
            <w:r>
              <w:rPr>
                <w:webHidden/>
              </w:rPr>
              <w:fldChar w:fldCharType="separate"/>
            </w:r>
            <w:r>
              <w:rPr>
                <w:webHidden/>
              </w:rPr>
              <w:t>47</w:t>
            </w:r>
            <w:r>
              <w:rPr>
                <w:webHidden/>
              </w:rPr>
              <w:fldChar w:fldCharType="end"/>
            </w:r>
          </w:hyperlink>
        </w:p>
        <w:p w14:paraId="43FF87CA" w14:textId="5B021765"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1" w:history="1">
            <w:r w:rsidRPr="00070413">
              <w:rPr>
                <w:rStyle w:val="Hyperlink"/>
              </w:rPr>
              <w:t>3.     Aromia bungii Commission Implementing Decision (EU) 2025/2520 of 15 Dec 25  [CID(EU) 2025/2520]</w:t>
            </w:r>
            <w:r>
              <w:rPr>
                <w:webHidden/>
              </w:rPr>
              <w:tab/>
            </w:r>
            <w:r>
              <w:rPr>
                <w:webHidden/>
              </w:rPr>
              <w:fldChar w:fldCharType="begin"/>
            </w:r>
            <w:r>
              <w:rPr>
                <w:webHidden/>
              </w:rPr>
              <w:instrText xml:space="preserve"> PAGEREF _Toc218864691 \h </w:instrText>
            </w:r>
            <w:r>
              <w:rPr>
                <w:webHidden/>
              </w:rPr>
            </w:r>
            <w:r>
              <w:rPr>
                <w:webHidden/>
              </w:rPr>
              <w:fldChar w:fldCharType="separate"/>
            </w:r>
            <w:r>
              <w:rPr>
                <w:webHidden/>
              </w:rPr>
              <w:t>49</w:t>
            </w:r>
            <w:r>
              <w:rPr>
                <w:webHidden/>
              </w:rPr>
              <w:fldChar w:fldCharType="end"/>
            </w:r>
          </w:hyperlink>
        </w:p>
        <w:p w14:paraId="3D092DBE" w14:textId="44612D6E"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2" w:history="1">
            <w:r w:rsidRPr="00070413">
              <w:rPr>
                <w:rStyle w:val="Hyperlink"/>
              </w:rPr>
              <w:t>4.     Epitrix cucumeris, E papa, E subcrinata, E tuberis</w:t>
            </w:r>
            <w:r w:rsidRPr="00070413">
              <w:rPr>
                <w:rStyle w:val="Hyperlink"/>
                <w:rFonts w:cs="Arial"/>
                <w:b/>
              </w:rPr>
              <w:t xml:space="preserve"> </w:t>
            </w:r>
            <w:r w:rsidRPr="00070413">
              <w:rPr>
                <w:rStyle w:val="Hyperlink"/>
                <w:rFonts w:cs="Arial"/>
              </w:rPr>
              <w:t xml:space="preserve"> Commission Implementing Decision (EU) 2018/5 v 3 Jan18 [CID (EU) 2018/5]</w:t>
            </w:r>
            <w:r>
              <w:rPr>
                <w:webHidden/>
              </w:rPr>
              <w:tab/>
            </w:r>
            <w:r>
              <w:rPr>
                <w:webHidden/>
              </w:rPr>
              <w:fldChar w:fldCharType="begin"/>
            </w:r>
            <w:r>
              <w:rPr>
                <w:webHidden/>
              </w:rPr>
              <w:instrText xml:space="preserve"> PAGEREF _Toc218864692 \h </w:instrText>
            </w:r>
            <w:r>
              <w:rPr>
                <w:webHidden/>
              </w:rPr>
            </w:r>
            <w:r>
              <w:rPr>
                <w:webHidden/>
              </w:rPr>
              <w:fldChar w:fldCharType="separate"/>
            </w:r>
            <w:r>
              <w:rPr>
                <w:webHidden/>
              </w:rPr>
              <w:t>49</w:t>
            </w:r>
            <w:r>
              <w:rPr>
                <w:webHidden/>
              </w:rPr>
              <w:fldChar w:fldCharType="end"/>
            </w:r>
          </w:hyperlink>
        </w:p>
        <w:p w14:paraId="242CB84D" w14:textId="5391A224"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3" w:history="1">
            <w:r w:rsidRPr="00070413">
              <w:rPr>
                <w:rStyle w:val="Hyperlink"/>
              </w:rPr>
              <w:t>5.     Fusarium circinatum</w:t>
            </w:r>
            <w:r w:rsidRPr="00070413">
              <w:rPr>
                <w:rStyle w:val="Hyperlink"/>
                <w:rFonts w:cs="Arial"/>
                <w:b/>
              </w:rPr>
              <w:t xml:space="preserve"> </w:t>
            </w:r>
            <w:r w:rsidRPr="00070413">
              <w:rPr>
                <w:rStyle w:val="Hyperlink"/>
                <w:rFonts w:cs="Arial"/>
              </w:rPr>
              <w:t>[Commission Implementing Regulation (EU) 2019/2032 of 26 Nov 2019]</w:t>
            </w:r>
            <w:r>
              <w:rPr>
                <w:webHidden/>
              </w:rPr>
              <w:tab/>
            </w:r>
            <w:r>
              <w:rPr>
                <w:webHidden/>
              </w:rPr>
              <w:fldChar w:fldCharType="begin"/>
            </w:r>
            <w:r>
              <w:rPr>
                <w:webHidden/>
              </w:rPr>
              <w:instrText xml:space="preserve"> PAGEREF _Toc218864693 \h </w:instrText>
            </w:r>
            <w:r>
              <w:rPr>
                <w:webHidden/>
              </w:rPr>
            </w:r>
            <w:r>
              <w:rPr>
                <w:webHidden/>
              </w:rPr>
              <w:fldChar w:fldCharType="separate"/>
            </w:r>
            <w:r>
              <w:rPr>
                <w:webHidden/>
              </w:rPr>
              <w:t>50</w:t>
            </w:r>
            <w:r>
              <w:rPr>
                <w:webHidden/>
              </w:rPr>
              <w:fldChar w:fldCharType="end"/>
            </w:r>
          </w:hyperlink>
        </w:p>
        <w:p w14:paraId="62A7397D" w14:textId="26587CA6"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4" w:history="1">
            <w:r w:rsidRPr="00070413">
              <w:rPr>
                <w:rStyle w:val="Hyperlink"/>
              </w:rPr>
              <w:t>6.     Bursaphelenchus xylophilus [Commission Implementing Decision 26 Sep 2012 - notified under 2012/535/EU CID (2012/535/EU)</w:t>
            </w:r>
            <w:r>
              <w:rPr>
                <w:webHidden/>
              </w:rPr>
              <w:tab/>
            </w:r>
            <w:r>
              <w:rPr>
                <w:webHidden/>
              </w:rPr>
              <w:fldChar w:fldCharType="begin"/>
            </w:r>
            <w:r>
              <w:rPr>
                <w:webHidden/>
              </w:rPr>
              <w:instrText xml:space="preserve"> PAGEREF _Toc218864694 \h </w:instrText>
            </w:r>
            <w:r>
              <w:rPr>
                <w:webHidden/>
              </w:rPr>
            </w:r>
            <w:r>
              <w:rPr>
                <w:webHidden/>
              </w:rPr>
              <w:fldChar w:fldCharType="separate"/>
            </w:r>
            <w:r>
              <w:rPr>
                <w:webHidden/>
              </w:rPr>
              <w:t>50</w:t>
            </w:r>
            <w:r>
              <w:rPr>
                <w:webHidden/>
              </w:rPr>
              <w:fldChar w:fldCharType="end"/>
            </w:r>
          </w:hyperlink>
        </w:p>
        <w:p w14:paraId="4455503E" w14:textId="0096F717"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5" w:history="1">
            <w:r w:rsidRPr="00070413">
              <w:rPr>
                <w:rStyle w:val="Hyperlink"/>
              </w:rPr>
              <w:t>7.     Rose rosette virus</w:t>
            </w:r>
            <w:r w:rsidRPr="00070413">
              <w:rPr>
                <w:rStyle w:val="Hyperlink"/>
                <w:rFonts w:cs="Arial"/>
                <w:b/>
              </w:rPr>
              <w:t xml:space="preserve"> </w:t>
            </w:r>
            <w:r w:rsidRPr="00070413">
              <w:rPr>
                <w:rStyle w:val="Hyperlink"/>
                <w:rFonts w:cs="Arial"/>
              </w:rPr>
              <w:t>[Commission Implementing Decision (EU) 2022/1265 of 20 Jul 2022 CIR (EU) 2022/1265]</w:t>
            </w:r>
            <w:r>
              <w:rPr>
                <w:webHidden/>
              </w:rPr>
              <w:tab/>
            </w:r>
            <w:r>
              <w:rPr>
                <w:webHidden/>
              </w:rPr>
              <w:fldChar w:fldCharType="begin"/>
            </w:r>
            <w:r>
              <w:rPr>
                <w:webHidden/>
              </w:rPr>
              <w:instrText xml:space="preserve"> PAGEREF _Toc218864695 \h </w:instrText>
            </w:r>
            <w:r>
              <w:rPr>
                <w:webHidden/>
              </w:rPr>
            </w:r>
            <w:r>
              <w:rPr>
                <w:webHidden/>
              </w:rPr>
              <w:fldChar w:fldCharType="separate"/>
            </w:r>
            <w:r>
              <w:rPr>
                <w:webHidden/>
              </w:rPr>
              <w:t>51</w:t>
            </w:r>
            <w:r>
              <w:rPr>
                <w:webHidden/>
              </w:rPr>
              <w:fldChar w:fldCharType="end"/>
            </w:r>
          </w:hyperlink>
        </w:p>
        <w:p w14:paraId="17F44094" w14:textId="069C7D63"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6" w:history="1">
            <w:r w:rsidRPr="00070413">
              <w:rPr>
                <w:rStyle w:val="Hyperlink"/>
              </w:rPr>
              <w:t>8.     Spodoptera frugiperda [Commission Implementing Regulation (EU) 2023/1134 of 8 Jun 23]</w:t>
            </w:r>
            <w:r>
              <w:rPr>
                <w:webHidden/>
              </w:rPr>
              <w:tab/>
            </w:r>
            <w:r>
              <w:rPr>
                <w:webHidden/>
              </w:rPr>
              <w:fldChar w:fldCharType="begin"/>
            </w:r>
            <w:r>
              <w:rPr>
                <w:webHidden/>
              </w:rPr>
              <w:instrText xml:space="preserve"> PAGEREF _Toc218864696 \h </w:instrText>
            </w:r>
            <w:r>
              <w:rPr>
                <w:webHidden/>
              </w:rPr>
            </w:r>
            <w:r>
              <w:rPr>
                <w:webHidden/>
              </w:rPr>
              <w:fldChar w:fldCharType="separate"/>
            </w:r>
            <w:r>
              <w:rPr>
                <w:webHidden/>
              </w:rPr>
              <w:t>51</w:t>
            </w:r>
            <w:r>
              <w:rPr>
                <w:webHidden/>
              </w:rPr>
              <w:fldChar w:fldCharType="end"/>
            </w:r>
          </w:hyperlink>
        </w:p>
        <w:p w14:paraId="105E3061" w14:textId="076D8149"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7" w:history="1">
            <w:r w:rsidRPr="00070413">
              <w:rPr>
                <w:rStyle w:val="Hyperlink"/>
              </w:rPr>
              <w:t>9.     Xylella fastidiosa</w:t>
            </w:r>
            <w:r w:rsidRPr="00070413">
              <w:rPr>
                <w:rStyle w:val="Hyperlink"/>
                <w:rFonts w:cs="Arial"/>
              </w:rPr>
              <w:t xml:space="preserve"> [Commission Implementing Regulation (EU) 2020/1201 of 14 Aug 20 amended 1 Jul 25]</w:t>
            </w:r>
            <w:r>
              <w:rPr>
                <w:webHidden/>
              </w:rPr>
              <w:tab/>
            </w:r>
            <w:r>
              <w:rPr>
                <w:webHidden/>
              </w:rPr>
              <w:fldChar w:fldCharType="begin"/>
            </w:r>
            <w:r>
              <w:rPr>
                <w:webHidden/>
              </w:rPr>
              <w:instrText xml:space="preserve"> PAGEREF _Toc218864697 \h </w:instrText>
            </w:r>
            <w:r>
              <w:rPr>
                <w:webHidden/>
              </w:rPr>
            </w:r>
            <w:r>
              <w:rPr>
                <w:webHidden/>
              </w:rPr>
              <w:fldChar w:fldCharType="separate"/>
            </w:r>
            <w:r>
              <w:rPr>
                <w:webHidden/>
              </w:rPr>
              <w:t>52</w:t>
            </w:r>
            <w:r>
              <w:rPr>
                <w:webHidden/>
              </w:rPr>
              <w:fldChar w:fldCharType="end"/>
            </w:r>
          </w:hyperlink>
        </w:p>
        <w:p w14:paraId="0872BF13" w14:textId="620A1E9B"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698" w:history="1">
            <w:r w:rsidRPr="00070413">
              <w:rPr>
                <w:rStyle w:val="Hyperlink"/>
              </w:rPr>
              <w:t xml:space="preserve">10.   Meloidogyne graminicola </w:t>
            </w:r>
            <w:r w:rsidRPr="00070413">
              <w:rPr>
                <w:rStyle w:val="Hyperlink"/>
                <w:rFonts w:cs="Arial"/>
              </w:rPr>
              <w:t>CIR(EU 2022/1372 of 2 Jun 25</w:t>
            </w:r>
            <w:r w:rsidRPr="00070413">
              <w:rPr>
                <w:rStyle w:val="Hyperlink"/>
              </w:rPr>
              <w:t xml:space="preserve"> [Expires 30 Jun 2026]</w:t>
            </w:r>
            <w:r>
              <w:rPr>
                <w:webHidden/>
              </w:rPr>
              <w:tab/>
            </w:r>
            <w:r>
              <w:rPr>
                <w:webHidden/>
              </w:rPr>
              <w:fldChar w:fldCharType="begin"/>
            </w:r>
            <w:r>
              <w:rPr>
                <w:webHidden/>
              </w:rPr>
              <w:instrText xml:space="preserve"> PAGEREF _Toc218864698 \h </w:instrText>
            </w:r>
            <w:r>
              <w:rPr>
                <w:webHidden/>
              </w:rPr>
            </w:r>
            <w:r>
              <w:rPr>
                <w:webHidden/>
              </w:rPr>
              <w:fldChar w:fldCharType="separate"/>
            </w:r>
            <w:r>
              <w:rPr>
                <w:webHidden/>
              </w:rPr>
              <w:t>53</w:t>
            </w:r>
            <w:r>
              <w:rPr>
                <w:webHidden/>
              </w:rPr>
              <w:fldChar w:fldCharType="end"/>
            </w:r>
          </w:hyperlink>
        </w:p>
        <w:p w14:paraId="3518FA78" w14:textId="2B9877CA"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699" w:history="1">
            <w:r w:rsidRPr="00070413">
              <w:rPr>
                <w:rStyle w:val="Hyperlink"/>
                <w:noProof/>
              </w:rPr>
              <w:t>Emergency Measures Relating to Specific Imports [link]</w:t>
            </w:r>
            <w:r>
              <w:rPr>
                <w:noProof/>
                <w:webHidden/>
              </w:rPr>
              <w:tab/>
            </w:r>
            <w:r>
              <w:rPr>
                <w:noProof/>
                <w:webHidden/>
              </w:rPr>
              <w:fldChar w:fldCharType="begin"/>
            </w:r>
            <w:r>
              <w:rPr>
                <w:noProof/>
                <w:webHidden/>
              </w:rPr>
              <w:instrText xml:space="preserve"> PAGEREF _Toc218864699 \h </w:instrText>
            </w:r>
            <w:r>
              <w:rPr>
                <w:noProof/>
                <w:webHidden/>
              </w:rPr>
            </w:r>
            <w:r>
              <w:rPr>
                <w:noProof/>
                <w:webHidden/>
              </w:rPr>
              <w:fldChar w:fldCharType="separate"/>
            </w:r>
            <w:r>
              <w:rPr>
                <w:noProof/>
                <w:webHidden/>
              </w:rPr>
              <w:t>54</w:t>
            </w:r>
            <w:r>
              <w:rPr>
                <w:noProof/>
                <w:webHidden/>
              </w:rPr>
              <w:fldChar w:fldCharType="end"/>
            </w:r>
          </w:hyperlink>
        </w:p>
        <w:p w14:paraId="1A4D9AC6" w14:textId="72773F0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700" w:history="1">
            <w:r w:rsidRPr="00070413">
              <w:rPr>
                <w:rStyle w:val="Hyperlink"/>
              </w:rPr>
              <w:t>1.     Phyllosticta citricarpa</w:t>
            </w:r>
            <w:r w:rsidRPr="00070413">
              <w:rPr>
                <w:rStyle w:val="Hyperlink"/>
                <w:rFonts w:cs="Arial"/>
              </w:rPr>
              <w:t xml:space="preserve"> [Commission Implementing Regulation (EU) 2022/632 0f 13 Apr 2022 amended 1 Apr 25]</w:t>
            </w:r>
            <w:r>
              <w:rPr>
                <w:webHidden/>
              </w:rPr>
              <w:tab/>
            </w:r>
            <w:r>
              <w:rPr>
                <w:webHidden/>
              </w:rPr>
              <w:fldChar w:fldCharType="begin"/>
            </w:r>
            <w:r>
              <w:rPr>
                <w:webHidden/>
              </w:rPr>
              <w:instrText xml:space="preserve"> PAGEREF _Toc218864700 \h </w:instrText>
            </w:r>
            <w:r>
              <w:rPr>
                <w:webHidden/>
              </w:rPr>
            </w:r>
            <w:r>
              <w:rPr>
                <w:webHidden/>
              </w:rPr>
              <w:fldChar w:fldCharType="separate"/>
            </w:r>
            <w:r>
              <w:rPr>
                <w:webHidden/>
              </w:rPr>
              <w:t>54</w:t>
            </w:r>
            <w:r>
              <w:rPr>
                <w:webHidden/>
              </w:rPr>
              <w:fldChar w:fldCharType="end"/>
            </w:r>
          </w:hyperlink>
        </w:p>
        <w:p w14:paraId="2E3754DB" w14:textId="1C4A1C8F" w:rsidR="00487E12" w:rsidRDefault="00487E12">
          <w:pPr>
            <w:pStyle w:val="TOC3"/>
            <w:rPr>
              <w:rFonts w:asciiTheme="minorHAnsi" w:eastAsiaTheme="minorEastAsia" w:hAnsiTheme="minorHAnsi" w:cstheme="minorBidi"/>
              <w:i w:val="0"/>
              <w:iCs w:val="0"/>
              <w:kern w:val="2"/>
              <w:sz w:val="24"/>
              <w:szCs w:val="24"/>
              <w:lang w:eastAsia="en-GB"/>
              <w14:ligatures w14:val="standardContextual"/>
            </w:rPr>
          </w:pPr>
          <w:hyperlink w:anchor="_Toc218864701" w:history="1">
            <w:r w:rsidRPr="00070413">
              <w:rPr>
                <w:rStyle w:val="Hyperlink"/>
              </w:rPr>
              <w:t>2.     Ralstonia solanacearum</w:t>
            </w:r>
            <w:r w:rsidRPr="00070413">
              <w:rPr>
                <w:rStyle w:val="Hyperlink"/>
                <w:rFonts w:cs="Arial"/>
                <w:b/>
              </w:rPr>
              <w:t xml:space="preserve"> </w:t>
            </w:r>
            <w:r w:rsidRPr="00070413">
              <w:rPr>
                <w:rStyle w:val="Hyperlink"/>
                <w:rFonts w:cs="Arial"/>
              </w:rPr>
              <w:t>(Commission Implementing Decision 2011/787/EU of 29 Nov 2011 CID 2011/787/EU)</w:t>
            </w:r>
            <w:r>
              <w:rPr>
                <w:webHidden/>
              </w:rPr>
              <w:tab/>
            </w:r>
            <w:r>
              <w:rPr>
                <w:webHidden/>
              </w:rPr>
              <w:fldChar w:fldCharType="begin"/>
            </w:r>
            <w:r>
              <w:rPr>
                <w:webHidden/>
              </w:rPr>
              <w:instrText xml:space="preserve"> PAGEREF _Toc218864701 \h </w:instrText>
            </w:r>
            <w:r>
              <w:rPr>
                <w:webHidden/>
              </w:rPr>
            </w:r>
            <w:r>
              <w:rPr>
                <w:webHidden/>
              </w:rPr>
              <w:fldChar w:fldCharType="separate"/>
            </w:r>
            <w:r>
              <w:rPr>
                <w:webHidden/>
              </w:rPr>
              <w:t>54</w:t>
            </w:r>
            <w:r>
              <w:rPr>
                <w:webHidden/>
              </w:rPr>
              <w:fldChar w:fldCharType="end"/>
            </w:r>
          </w:hyperlink>
        </w:p>
        <w:p w14:paraId="1BBF0E82" w14:textId="5AFFA0D8" w:rsidR="00487E12" w:rsidRDefault="00487E12">
          <w:pPr>
            <w:pStyle w:val="TOC2"/>
            <w:tabs>
              <w:tab w:val="right" w:pos="15126"/>
            </w:tabs>
            <w:rPr>
              <w:rFonts w:asciiTheme="minorHAnsi" w:eastAsiaTheme="minorEastAsia" w:hAnsiTheme="minorHAnsi" w:cstheme="minorBidi"/>
              <w:b w:val="0"/>
              <w:bCs w:val="0"/>
              <w:noProof/>
              <w:kern w:val="2"/>
              <w:sz w:val="24"/>
              <w:szCs w:val="24"/>
              <w:lang w:eastAsia="en-GB"/>
              <w14:ligatures w14:val="standardContextual"/>
            </w:rPr>
          </w:pPr>
          <w:hyperlink w:anchor="_Toc218864702" w:history="1">
            <w:r w:rsidRPr="00070413">
              <w:rPr>
                <w:rStyle w:val="Hyperlink"/>
                <w:noProof/>
              </w:rPr>
              <w:t>Table 2 – Xylella fastidiosa Host Plants [Commission Implementing Regulation 2020/1201 of 14 Aug 2020 amended 1 Jul 2025]</w:t>
            </w:r>
            <w:r>
              <w:rPr>
                <w:noProof/>
                <w:webHidden/>
              </w:rPr>
              <w:tab/>
            </w:r>
            <w:r>
              <w:rPr>
                <w:noProof/>
                <w:webHidden/>
              </w:rPr>
              <w:fldChar w:fldCharType="begin"/>
            </w:r>
            <w:r>
              <w:rPr>
                <w:noProof/>
                <w:webHidden/>
              </w:rPr>
              <w:instrText xml:space="preserve"> PAGEREF _Toc218864702 \h </w:instrText>
            </w:r>
            <w:r>
              <w:rPr>
                <w:noProof/>
                <w:webHidden/>
              </w:rPr>
            </w:r>
            <w:r>
              <w:rPr>
                <w:noProof/>
                <w:webHidden/>
              </w:rPr>
              <w:fldChar w:fldCharType="separate"/>
            </w:r>
            <w:r>
              <w:rPr>
                <w:noProof/>
                <w:webHidden/>
              </w:rPr>
              <w:t>55</w:t>
            </w:r>
            <w:r>
              <w:rPr>
                <w:noProof/>
                <w:webHidden/>
              </w:rPr>
              <w:fldChar w:fldCharType="end"/>
            </w:r>
          </w:hyperlink>
        </w:p>
        <w:p w14:paraId="531ABCD7" w14:textId="0B9C4681" w:rsidR="0032242A" w:rsidRPr="008332D5" w:rsidRDefault="005E6720" w:rsidP="009D152C">
          <w:r w:rsidRPr="008332D5">
            <w:rPr>
              <w:b/>
              <w:bCs/>
              <w:noProof/>
            </w:rPr>
            <w:fldChar w:fldCharType="end"/>
          </w:r>
        </w:p>
      </w:sdtContent>
    </w:sdt>
    <w:p w14:paraId="18815E62" w14:textId="77777777" w:rsidR="00B74553" w:rsidRDefault="00B74553">
      <w:pPr>
        <w:spacing w:after="160" w:line="259" w:lineRule="auto"/>
        <w:rPr>
          <w:rFonts w:eastAsiaTheme="majorEastAsia" w:cstheme="majorBidi"/>
          <w:b/>
          <w:color w:val="5B9BD5" w:themeColor="accent1"/>
          <w:sz w:val="28"/>
          <w:szCs w:val="28"/>
        </w:rPr>
      </w:pPr>
      <w:r>
        <w:br w:type="page"/>
      </w:r>
    </w:p>
    <w:p w14:paraId="6DF0C6CA" w14:textId="5989DA1D" w:rsidR="0032242A" w:rsidRPr="008332D5" w:rsidRDefault="0032242A" w:rsidP="00C24AA0">
      <w:pPr>
        <w:pStyle w:val="Heading1"/>
      </w:pPr>
      <w:bookmarkStart w:id="6" w:name="_Toc218864503"/>
      <w:r w:rsidRPr="008332D5">
        <w:lastRenderedPageBreak/>
        <w:t>PART 1</w:t>
      </w:r>
      <w:r w:rsidR="00C24AA0" w:rsidRPr="008332D5">
        <w:t xml:space="preserve"> - </w:t>
      </w:r>
      <w:r w:rsidRPr="008332D5">
        <w:rPr>
          <w:rFonts w:cs="Arial"/>
        </w:rPr>
        <w:t>ADDITIONAL DECLARATIONS</w:t>
      </w:r>
      <w:bookmarkEnd w:id="6"/>
    </w:p>
    <w:p w14:paraId="490715C3" w14:textId="77777777" w:rsidR="0032242A" w:rsidRPr="008332D5" w:rsidRDefault="0032242A" w:rsidP="0032242A">
      <w:pPr>
        <w:rPr>
          <w:rFonts w:cs="Arial"/>
          <w:b/>
          <w:sz w:val="28"/>
          <w:szCs w:val="28"/>
        </w:rPr>
      </w:pPr>
    </w:p>
    <w:p w14:paraId="2FDAC6B6" w14:textId="77777777" w:rsidR="0032242A" w:rsidRPr="008332D5" w:rsidRDefault="0032242A" w:rsidP="00DA58A4">
      <w:pPr>
        <w:keepNext/>
        <w:keepLines/>
        <w:ind w:firstLine="720"/>
        <w:outlineLvl w:val="1"/>
        <w:rPr>
          <w:rFonts w:eastAsiaTheme="majorEastAsia" w:cs="Arial"/>
          <w:b/>
          <w:iCs/>
          <w:color w:val="000000" w:themeColor="text1"/>
          <w:sz w:val="22"/>
          <w:szCs w:val="22"/>
        </w:rPr>
      </w:pPr>
      <w:bookmarkStart w:id="7" w:name="_Toc218864504"/>
      <w:r w:rsidRPr="008332D5">
        <w:rPr>
          <w:rFonts w:eastAsiaTheme="majorEastAsia" w:cs="Arial"/>
          <w:b/>
          <w:iCs/>
          <w:color w:val="000000" w:themeColor="text1"/>
          <w:sz w:val="22"/>
          <w:szCs w:val="22"/>
        </w:rPr>
        <w:t>1.</w:t>
      </w:r>
      <w:r w:rsidRPr="008332D5">
        <w:rPr>
          <w:rFonts w:eastAsiaTheme="majorEastAsia" w:cs="Arial"/>
          <w:b/>
          <w:iCs/>
          <w:color w:val="000000" w:themeColor="text1"/>
          <w:sz w:val="22"/>
          <w:szCs w:val="22"/>
        </w:rPr>
        <w:tab/>
        <w:t>Growing Medium</w:t>
      </w:r>
      <w:bookmarkEnd w:id="7"/>
      <w:bookmarkEnd w:id="5"/>
    </w:p>
    <w:tbl>
      <w:tblPr>
        <w:tblW w:w="15025"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2"/>
        <w:gridCol w:w="2835"/>
        <w:gridCol w:w="1842"/>
        <w:gridCol w:w="2977"/>
        <w:gridCol w:w="3969"/>
      </w:tblGrid>
      <w:tr w:rsidR="003A04FE" w:rsidRPr="008332D5" w14:paraId="58C8E137" w14:textId="72E435D1" w:rsidTr="004F0C2E">
        <w:tc>
          <w:tcPr>
            <w:tcW w:w="3402" w:type="dxa"/>
            <w:shd w:val="clear" w:color="auto" w:fill="D9D9D9" w:themeFill="background1" w:themeFillShade="D9"/>
          </w:tcPr>
          <w:p w14:paraId="77060B08" w14:textId="77777777" w:rsidR="003A04FE" w:rsidRPr="008332D5" w:rsidRDefault="003A04FE" w:rsidP="0032242A">
            <w:pPr>
              <w:rPr>
                <w:rFonts w:cs="Arial"/>
                <w:szCs w:val="20"/>
              </w:rPr>
            </w:pPr>
            <w:r w:rsidRPr="008332D5">
              <w:rPr>
                <w:rFonts w:cs="Arial"/>
                <w:szCs w:val="20"/>
              </w:rPr>
              <w:t>Genus</w:t>
            </w:r>
          </w:p>
        </w:tc>
        <w:tc>
          <w:tcPr>
            <w:tcW w:w="2835" w:type="dxa"/>
            <w:shd w:val="clear" w:color="auto" w:fill="D9D9D9" w:themeFill="background1" w:themeFillShade="D9"/>
          </w:tcPr>
          <w:p w14:paraId="3DE226B8" w14:textId="77777777" w:rsidR="003A04FE" w:rsidRPr="008332D5" w:rsidRDefault="003A04FE" w:rsidP="0032242A">
            <w:pPr>
              <w:rPr>
                <w:rFonts w:cs="Arial"/>
                <w:szCs w:val="20"/>
              </w:rPr>
            </w:pPr>
            <w:r w:rsidRPr="008332D5">
              <w:rPr>
                <w:rFonts w:cs="Arial"/>
                <w:szCs w:val="20"/>
              </w:rPr>
              <w:t>Origin</w:t>
            </w:r>
          </w:p>
        </w:tc>
        <w:tc>
          <w:tcPr>
            <w:tcW w:w="1842" w:type="dxa"/>
            <w:shd w:val="clear" w:color="auto" w:fill="D9D9D9" w:themeFill="background1" w:themeFillShade="D9"/>
          </w:tcPr>
          <w:p w14:paraId="27F44194" w14:textId="77777777" w:rsidR="003A04FE" w:rsidRPr="008332D5" w:rsidRDefault="003A04FE" w:rsidP="0032242A">
            <w:pPr>
              <w:rPr>
                <w:rFonts w:cs="Arial"/>
                <w:szCs w:val="20"/>
              </w:rPr>
            </w:pPr>
            <w:r w:rsidRPr="008332D5">
              <w:rPr>
                <w:rFonts w:cs="Arial"/>
                <w:szCs w:val="20"/>
              </w:rPr>
              <w:t>AD Requirements</w:t>
            </w:r>
          </w:p>
        </w:tc>
        <w:tc>
          <w:tcPr>
            <w:tcW w:w="2977" w:type="dxa"/>
            <w:shd w:val="clear" w:color="auto" w:fill="D9D9D9" w:themeFill="background1" w:themeFillShade="D9"/>
          </w:tcPr>
          <w:p w14:paraId="60849159" w14:textId="77777777" w:rsidR="003A04FE" w:rsidRPr="008332D5" w:rsidRDefault="003A04FE" w:rsidP="0032242A">
            <w:pPr>
              <w:rPr>
                <w:rFonts w:cs="Arial"/>
                <w:szCs w:val="20"/>
              </w:rPr>
            </w:pPr>
            <w:r w:rsidRPr="008332D5">
              <w:rPr>
                <w:rFonts w:cs="Arial"/>
                <w:szCs w:val="20"/>
              </w:rPr>
              <w:t>Quarantine Pathogens</w:t>
            </w:r>
          </w:p>
        </w:tc>
        <w:tc>
          <w:tcPr>
            <w:tcW w:w="3969" w:type="dxa"/>
            <w:shd w:val="clear" w:color="auto" w:fill="D9D9D9" w:themeFill="background1" w:themeFillShade="D9"/>
          </w:tcPr>
          <w:p w14:paraId="37F17B14" w14:textId="23C97212" w:rsidR="003A04FE" w:rsidRPr="008332D5" w:rsidRDefault="009A6CD3" w:rsidP="009A6CD3">
            <w:pPr>
              <w:jc w:val="center"/>
              <w:rPr>
                <w:rFonts w:cs="Arial"/>
                <w:szCs w:val="20"/>
              </w:rPr>
            </w:pPr>
            <w:r w:rsidRPr="008332D5">
              <w:rPr>
                <w:rFonts w:cs="Arial"/>
                <w:szCs w:val="20"/>
              </w:rPr>
              <w:t>CN Codes</w:t>
            </w:r>
          </w:p>
        </w:tc>
      </w:tr>
      <w:tr w:rsidR="003A04FE" w:rsidRPr="008332D5" w14:paraId="1C920045" w14:textId="3A09ADC1" w:rsidTr="004F0C2E">
        <w:tc>
          <w:tcPr>
            <w:tcW w:w="3402" w:type="dxa"/>
          </w:tcPr>
          <w:p w14:paraId="2D74EBAD" w14:textId="32DF4EF9" w:rsidR="003A04FE" w:rsidRPr="008332D5" w:rsidRDefault="004F0C2E" w:rsidP="0032242A">
            <w:pPr>
              <w:rPr>
                <w:rFonts w:cs="Arial"/>
                <w:szCs w:val="20"/>
              </w:rPr>
            </w:pPr>
            <w:bookmarkStart w:id="8" w:name="_Toc218864505"/>
            <w:r w:rsidRPr="008332D5">
              <w:rPr>
                <w:rStyle w:val="Heading3Char"/>
              </w:rPr>
              <w:t xml:space="preserve">AD 1 </w:t>
            </w:r>
            <w:r w:rsidR="003A04FE" w:rsidRPr="008332D5">
              <w:rPr>
                <w:rStyle w:val="Heading3Char"/>
              </w:rPr>
              <w:t>Growing medium</w:t>
            </w:r>
            <w:bookmarkEnd w:id="8"/>
            <w:r w:rsidR="00471A7E">
              <w:rPr>
                <w:rStyle w:val="FootnoteReference"/>
                <w:rFonts w:eastAsiaTheme="majorEastAsia" w:cstheme="majorBidi"/>
                <w:i/>
                <w:color w:val="000000" w:themeColor="text1"/>
              </w:rPr>
              <w:footnoteReference w:id="1"/>
            </w:r>
            <w:r w:rsidR="003A04FE" w:rsidRPr="008332D5">
              <w:rPr>
                <w:rFonts w:cs="Arial"/>
                <w:szCs w:val="20"/>
              </w:rPr>
              <w:t xml:space="preserve"> attached to or associated with plants, intended to sustain the vitality of the plants, with the exception of Sterile medium</w:t>
            </w:r>
            <w:r w:rsidR="003A04FE" w:rsidRPr="008332D5">
              <w:rPr>
                <w:rFonts w:cs="Arial"/>
                <w:i/>
                <w:iCs/>
                <w:szCs w:val="20"/>
              </w:rPr>
              <w:t xml:space="preserve"> in-vitro </w:t>
            </w:r>
            <w:r w:rsidR="003A04FE" w:rsidRPr="008332D5">
              <w:rPr>
                <w:rFonts w:cs="Arial"/>
                <w:szCs w:val="20"/>
              </w:rPr>
              <w:t>plants</w:t>
            </w:r>
          </w:p>
          <w:p w14:paraId="79820683" w14:textId="24BA6939" w:rsidR="003A04FE" w:rsidRPr="008332D5" w:rsidRDefault="003A04FE" w:rsidP="0032242A">
            <w:pPr>
              <w:rPr>
                <w:rFonts w:cs="Arial"/>
                <w:szCs w:val="20"/>
              </w:rPr>
            </w:pPr>
          </w:p>
        </w:tc>
        <w:tc>
          <w:tcPr>
            <w:tcW w:w="2835" w:type="dxa"/>
          </w:tcPr>
          <w:p w14:paraId="0C40D86A" w14:textId="77777777" w:rsidR="003A04FE" w:rsidRPr="008332D5" w:rsidRDefault="003A04FE" w:rsidP="0032242A">
            <w:pPr>
              <w:rPr>
                <w:rFonts w:cs="Arial"/>
                <w:szCs w:val="20"/>
              </w:rPr>
            </w:pPr>
            <w:r w:rsidRPr="008332D5">
              <w:rPr>
                <w:rFonts w:cs="Arial"/>
                <w:szCs w:val="20"/>
              </w:rPr>
              <w:t>Third countries other than Switzerland</w:t>
            </w:r>
          </w:p>
          <w:p w14:paraId="2EBB01B2" w14:textId="77777777" w:rsidR="003A04FE" w:rsidRPr="008332D5" w:rsidRDefault="003A04FE" w:rsidP="0032242A">
            <w:pPr>
              <w:rPr>
                <w:rFonts w:cs="Arial"/>
                <w:szCs w:val="20"/>
              </w:rPr>
            </w:pPr>
          </w:p>
        </w:tc>
        <w:tc>
          <w:tcPr>
            <w:tcW w:w="1842" w:type="dxa"/>
          </w:tcPr>
          <w:p w14:paraId="573CE36D" w14:textId="3CE6A62A" w:rsidR="003A04FE" w:rsidRPr="008332D5" w:rsidRDefault="003A04FE" w:rsidP="0032242A">
            <w:pPr>
              <w:rPr>
                <w:rFonts w:cs="Arial"/>
                <w:szCs w:val="20"/>
              </w:rPr>
            </w:pPr>
            <w:r w:rsidRPr="008332D5">
              <w:rPr>
                <w:rFonts w:cs="Arial"/>
                <w:szCs w:val="20"/>
              </w:rPr>
              <w:t>1(a)</w:t>
            </w:r>
            <w:r w:rsidR="004F0C2E" w:rsidRPr="008332D5">
              <w:rPr>
                <w:rFonts w:cs="Arial"/>
                <w:szCs w:val="20"/>
              </w:rPr>
              <w:t>and</w:t>
            </w:r>
            <w:r w:rsidRPr="008332D5">
              <w:rPr>
                <w:rFonts w:cs="Arial"/>
                <w:szCs w:val="20"/>
              </w:rPr>
              <w:t>(b)</w:t>
            </w:r>
          </w:p>
        </w:tc>
        <w:tc>
          <w:tcPr>
            <w:tcW w:w="2977" w:type="dxa"/>
          </w:tcPr>
          <w:p w14:paraId="55EDBDAA" w14:textId="77777777" w:rsidR="003A04FE" w:rsidRPr="008332D5" w:rsidRDefault="003A04FE" w:rsidP="0032242A">
            <w:pPr>
              <w:rPr>
                <w:rFonts w:cs="Arial"/>
                <w:szCs w:val="20"/>
              </w:rPr>
            </w:pPr>
            <w:r w:rsidRPr="008332D5">
              <w:rPr>
                <w:rFonts w:cs="Arial"/>
                <w:i/>
                <w:iCs/>
                <w:szCs w:val="20"/>
              </w:rPr>
              <w:t xml:space="preserve"> </w:t>
            </w:r>
          </w:p>
        </w:tc>
        <w:tc>
          <w:tcPr>
            <w:tcW w:w="3969" w:type="dxa"/>
          </w:tcPr>
          <w:p w14:paraId="205B91EB" w14:textId="35133742" w:rsidR="003A04FE" w:rsidRPr="008332D5" w:rsidRDefault="00B87B7C" w:rsidP="0032242A">
            <w:pPr>
              <w:rPr>
                <w:rFonts w:cs="Arial"/>
                <w:szCs w:val="20"/>
              </w:rPr>
            </w:pPr>
            <w:r w:rsidRPr="008332D5">
              <w:rPr>
                <w:rFonts w:cs="Arial"/>
                <w:szCs w:val="20"/>
              </w:rPr>
              <w:t>The CN Code of an associated plant shall apply</w:t>
            </w:r>
          </w:p>
        </w:tc>
      </w:tr>
    </w:tbl>
    <w:p w14:paraId="69060D24" w14:textId="77777777" w:rsidR="00691BAB" w:rsidRPr="008332D5" w:rsidRDefault="00691BAB" w:rsidP="0032242A">
      <w:pPr>
        <w:keepNext/>
        <w:keepLines/>
        <w:outlineLvl w:val="1"/>
        <w:rPr>
          <w:rFonts w:eastAsiaTheme="majorEastAsia" w:cs="Arial"/>
          <w:b/>
          <w:iCs/>
          <w:color w:val="000000" w:themeColor="text1"/>
          <w:sz w:val="22"/>
          <w:szCs w:val="22"/>
        </w:rPr>
      </w:pPr>
      <w:bookmarkStart w:id="9" w:name="_Toc98317831"/>
    </w:p>
    <w:p w14:paraId="642FC104" w14:textId="32119ECE" w:rsidR="009025A6" w:rsidRPr="008332D5" w:rsidRDefault="0032242A" w:rsidP="00DA58A4">
      <w:pPr>
        <w:keepNext/>
        <w:keepLines/>
        <w:ind w:firstLine="720"/>
        <w:outlineLvl w:val="1"/>
        <w:rPr>
          <w:rFonts w:eastAsiaTheme="majorEastAsia" w:cs="Arial"/>
          <w:b/>
          <w:iCs/>
          <w:color w:val="000000" w:themeColor="text1"/>
          <w:sz w:val="22"/>
          <w:szCs w:val="22"/>
        </w:rPr>
      </w:pPr>
      <w:bookmarkStart w:id="10" w:name="_Toc218864506"/>
      <w:r w:rsidRPr="008332D5">
        <w:rPr>
          <w:rFonts w:eastAsiaTheme="majorEastAsia" w:cs="Arial"/>
          <w:b/>
          <w:iCs/>
          <w:color w:val="000000" w:themeColor="text1"/>
          <w:sz w:val="22"/>
          <w:szCs w:val="22"/>
        </w:rPr>
        <w:t>2.</w:t>
      </w:r>
      <w:r w:rsidRPr="008332D5">
        <w:rPr>
          <w:rFonts w:eastAsiaTheme="majorEastAsia" w:cs="Arial"/>
          <w:b/>
          <w:iCs/>
          <w:color w:val="000000" w:themeColor="text1"/>
          <w:sz w:val="22"/>
          <w:szCs w:val="22"/>
        </w:rPr>
        <w:tab/>
        <w:t>Cut Flower</w:t>
      </w:r>
      <w:bookmarkEnd w:id="9"/>
      <w:r w:rsidR="009025A6" w:rsidRPr="008332D5">
        <w:rPr>
          <w:rFonts w:eastAsiaTheme="majorEastAsia" w:cs="Arial"/>
          <w:b/>
          <w:iCs/>
          <w:color w:val="000000" w:themeColor="text1"/>
          <w:sz w:val="22"/>
          <w:szCs w:val="22"/>
        </w:rPr>
        <w:t>s</w:t>
      </w:r>
      <w:bookmarkEnd w:id="10"/>
    </w:p>
    <w:tbl>
      <w:tblPr>
        <w:tblStyle w:val="TableGrid"/>
        <w:tblpPr w:vertAnchor="text" w:tblpX="421" w:tblpY="1"/>
        <w:tblOverlap w:val="never"/>
        <w:tblW w:w="0" w:type="auto"/>
        <w:tblLook w:val="04A0" w:firstRow="1" w:lastRow="0" w:firstColumn="1" w:lastColumn="0" w:noHBand="0" w:noVBand="1"/>
      </w:tblPr>
      <w:tblGrid>
        <w:gridCol w:w="3397"/>
        <w:gridCol w:w="2835"/>
        <w:gridCol w:w="1939"/>
        <w:gridCol w:w="2977"/>
        <w:gridCol w:w="3937"/>
      </w:tblGrid>
      <w:tr w:rsidR="009025A6" w:rsidRPr="008332D5" w14:paraId="75665DF7" w14:textId="77777777" w:rsidTr="00433B7A">
        <w:tc>
          <w:tcPr>
            <w:tcW w:w="3397" w:type="dxa"/>
            <w:tcBorders>
              <w:left w:val="nil"/>
              <w:bottom w:val="single" w:sz="4" w:space="0" w:color="auto"/>
            </w:tcBorders>
            <w:shd w:val="clear" w:color="auto" w:fill="D0CECE" w:themeFill="background2" w:themeFillShade="E6"/>
          </w:tcPr>
          <w:p w14:paraId="06D3485D" w14:textId="4BE15510" w:rsidR="009025A6" w:rsidRPr="008332D5" w:rsidRDefault="009025A6" w:rsidP="00433B7A">
            <w:pPr>
              <w:rPr>
                <w:rFonts w:eastAsiaTheme="majorEastAsia"/>
                <w:b/>
                <w:iCs/>
                <w:color w:val="000000" w:themeColor="text1"/>
                <w:sz w:val="22"/>
                <w:szCs w:val="22"/>
              </w:rPr>
            </w:pPr>
            <w:r w:rsidRPr="008332D5">
              <w:t>Genus</w:t>
            </w:r>
          </w:p>
        </w:tc>
        <w:tc>
          <w:tcPr>
            <w:tcW w:w="2835" w:type="dxa"/>
            <w:shd w:val="clear" w:color="auto" w:fill="D0CECE" w:themeFill="background2" w:themeFillShade="E6"/>
          </w:tcPr>
          <w:p w14:paraId="728BB993" w14:textId="1E891856" w:rsidR="009025A6" w:rsidRPr="008332D5" w:rsidRDefault="009025A6" w:rsidP="00433B7A">
            <w:pPr>
              <w:rPr>
                <w:rFonts w:eastAsiaTheme="majorEastAsia"/>
                <w:b/>
                <w:iCs/>
                <w:color w:val="000000" w:themeColor="text1"/>
                <w:sz w:val="22"/>
                <w:szCs w:val="22"/>
              </w:rPr>
            </w:pPr>
            <w:r w:rsidRPr="008332D5">
              <w:t>Origin</w:t>
            </w:r>
          </w:p>
        </w:tc>
        <w:tc>
          <w:tcPr>
            <w:tcW w:w="1939" w:type="dxa"/>
            <w:shd w:val="clear" w:color="auto" w:fill="D0CECE" w:themeFill="background2" w:themeFillShade="E6"/>
          </w:tcPr>
          <w:p w14:paraId="755B3988" w14:textId="0C7766B3" w:rsidR="009025A6" w:rsidRPr="008332D5" w:rsidRDefault="009025A6" w:rsidP="00433B7A">
            <w:pPr>
              <w:rPr>
                <w:rFonts w:eastAsiaTheme="majorEastAsia"/>
                <w:b/>
                <w:iCs/>
                <w:color w:val="000000" w:themeColor="text1"/>
                <w:sz w:val="22"/>
                <w:szCs w:val="22"/>
              </w:rPr>
            </w:pPr>
            <w:r w:rsidRPr="008332D5">
              <w:t>AD Requirements</w:t>
            </w:r>
          </w:p>
        </w:tc>
        <w:tc>
          <w:tcPr>
            <w:tcW w:w="2977" w:type="dxa"/>
            <w:shd w:val="clear" w:color="auto" w:fill="D0CECE" w:themeFill="background2" w:themeFillShade="E6"/>
          </w:tcPr>
          <w:p w14:paraId="47BAFD6F" w14:textId="5BAB9121" w:rsidR="009025A6" w:rsidRPr="008332D5" w:rsidRDefault="009025A6" w:rsidP="00433B7A">
            <w:pPr>
              <w:rPr>
                <w:rFonts w:eastAsiaTheme="majorEastAsia"/>
                <w:b/>
                <w:iCs/>
                <w:color w:val="000000" w:themeColor="text1"/>
                <w:sz w:val="22"/>
                <w:szCs w:val="22"/>
              </w:rPr>
            </w:pPr>
            <w:r w:rsidRPr="008332D5">
              <w:t>Quarantine Pathogens</w:t>
            </w:r>
          </w:p>
        </w:tc>
        <w:tc>
          <w:tcPr>
            <w:tcW w:w="3937" w:type="dxa"/>
            <w:shd w:val="clear" w:color="auto" w:fill="D0CECE" w:themeFill="background2" w:themeFillShade="E6"/>
          </w:tcPr>
          <w:p w14:paraId="6B995BDF" w14:textId="5FEB905A" w:rsidR="009025A6" w:rsidRPr="008332D5" w:rsidRDefault="009025A6" w:rsidP="00433B7A">
            <w:pPr>
              <w:rPr>
                <w:rFonts w:eastAsiaTheme="majorEastAsia"/>
                <w:b/>
                <w:iCs/>
                <w:color w:val="000000" w:themeColor="text1"/>
                <w:sz w:val="22"/>
                <w:szCs w:val="22"/>
              </w:rPr>
            </w:pPr>
            <w:r w:rsidRPr="008332D5">
              <w:t>CN Codes</w:t>
            </w:r>
          </w:p>
        </w:tc>
      </w:tr>
      <w:tr w:rsidR="00433B7A" w:rsidRPr="008332D5" w14:paraId="11DF6663" w14:textId="77777777" w:rsidTr="00433B7A">
        <w:tc>
          <w:tcPr>
            <w:tcW w:w="3397" w:type="dxa"/>
            <w:tcBorders>
              <w:left w:val="single" w:sz="4" w:space="0" w:color="auto"/>
            </w:tcBorders>
          </w:tcPr>
          <w:p w14:paraId="732FB28E" w14:textId="5AFF9BBF" w:rsidR="00433B7A" w:rsidRPr="008332D5" w:rsidRDefault="00433B7A" w:rsidP="00823EC7">
            <w:pPr>
              <w:pStyle w:val="Heading3"/>
              <w:framePr w:wrap="auto" w:vAnchor="margin" w:xAlign="left" w:yAlign="inline"/>
              <w:suppressOverlap w:val="0"/>
            </w:pPr>
            <w:bookmarkStart w:id="11" w:name="_Toc98317832"/>
            <w:bookmarkStart w:id="12" w:name="_Toc218864507"/>
            <w:r w:rsidRPr="008332D5">
              <w:t>AD 28 Chrysanthemum</w:t>
            </w:r>
            <w:bookmarkEnd w:id="11"/>
            <w:bookmarkEnd w:id="12"/>
            <w:r w:rsidRPr="008332D5">
              <w:t xml:space="preserve">  </w:t>
            </w:r>
          </w:p>
        </w:tc>
        <w:tc>
          <w:tcPr>
            <w:tcW w:w="2835" w:type="dxa"/>
            <w:vMerge w:val="restart"/>
          </w:tcPr>
          <w:p w14:paraId="07E1EC19" w14:textId="75208496" w:rsidR="00433B7A" w:rsidRPr="008332D5" w:rsidRDefault="00433B7A" w:rsidP="00433B7A">
            <w:r w:rsidRPr="008332D5">
              <w:t xml:space="preserve">All third countries </w:t>
            </w:r>
          </w:p>
        </w:tc>
        <w:tc>
          <w:tcPr>
            <w:tcW w:w="1939" w:type="dxa"/>
          </w:tcPr>
          <w:p w14:paraId="012B2DF6" w14:textId="3F9F1879" w:rsidR="00433B7A" w:rsidRPr="008332D5" w:rsidRDefault="00433B7A" w:rsidP="00433B7A">
            <w:pPr>
              <w:rPr>
                <w:rFonts w:eastAsiaTheme="majorEastAsia"/>
                <w:b/>
                <w:iCs/>
                <w:color w:val="000000" w:themeColor="text1"/>
                <w:sz w:val="22"/>
                <w:szCs w:val="22"/>
              </w:rPr>
            </w:pPr>
            <w:r w:rsidRPr="008332D5">
              <w:t>28(a)or(b)</w:t>
            </w:r>
          </w:p>
        </w:tc>
        <w:tc>
          <w:tcPr>
            <w:tcW w:w="2977" w:type="dxa"/>
            <w:vMerge w:val="restart"/>
          </w:tcPr>
          <w:p w14:paraId="557AC2B5" w14:textId="77777777" w:rsidR="00433B7A" w:rsidRPr="008332D5" w:rsidRDefault="00433B7A" w:rsidP="00433B7A">
            <w:pPr>
              <w:rPr>
                <w:i/>
                <w:iCs/>
              </w:rPr>
            </w:pPr>
            <w:r w:rsidRPr="008332D5">
              <w:rPr>
                <w:i/>
                <w:iCs/>
              </w:rPr>
              <w:t xml:space="preserve">Liriomyza sativae </w:t>
            </w:r>
          </w:p>
          <w:p w14:paraId="53DB6E51" w14:textId="77777777" w:rsidR="00433B7A" w:rsidRPr="008332D5" w:rsidRDefault="00433B7A" w:rsidP="00433B7A">
            <w:pPr>
              <w:rPr>
                <w:rFonts w:eastAsiaTheme="majorEastAsia"/>
                <w:b/>
                <w:iCs/>
                <w:color w:val="000000" w:themeColor="text1"/>
                <w:sz w:val="22"/>
                <w:szCs w:val="22"/>
              </w:rPr>
            </w:pPr>
            <w:r w:rsidRPr="008332D5">
              <w:rPr>
                <w:i/>
              </w:rPr>
              <w:t>Nemorimyza</w:t>
            </w:r>
            <w:r w:rsidRPr="008332D5">
              <w:rPr>
                <w:i/>
                <w:iCs/>
              </w:rPr>
              <w:t xml:space="preserve"> maculosa </w:t>
            </w:r>
          </w:p>
          <w:p w14:paraId="24240AA5" w14:textId="77777777" w:rsidR="00433B7A" w:rsidRPr="008332D5" w:rsidRDefault="00433B7A" w:rsidP="00433B7A">
            <w:pPr>
              <w:rPr>
                <w:rFonts w:eastAsiaTheme="majorEastAsia"/>
                <w:b/>
                <w:iCs/>
                <w:color w:val="000000" w:themeColor="text1"/>
                <w:sz w:val="22"/>
                <w:szCs w:val="22"/>
              </w:rPr>
            </w:pPr>
            <w:r w:rsidRPr="008332D5">
              <w:rPr>
                <w:i/>
                <w:iCs/>
              </w:rPr>
              <w:t xml:space="preserve"> </w:t>
            </w:r>
          </w:p>
          <w:p w14:paraId="708EF6A7" w14:textId="314DD82E" w:rsidR="00433B7A" w:rsidRPr="008332D5" w:rsidRDefault="00433B7A" w:rsidP="00433B7A">
            <w:pPr>
              <w:rPr>
                <w:rFonts w:eastAsiaTheme="majorEastAsia"/>
                <w:b/>
                <w:iCs/>
                <w:color w:val="000000" w:themeColor="text1"/>
                <w:sz w:val="22"/>
                <w:szCs w:val="22"/>
              </w:rPr>
            </w:pPr>
            <w:r w:rsidRPr="008332D5">
              <w:rPr>
                <w:i/>
                <w:iCs/>
              </w:rPr>
              <w:t xml:space="preserve"> </w:t>
            </w:r>
          </w:p>
        </w:tc>
        <w:tc>
          <w:tcPr>
            <w:tcW w:w="3937" w:type="dxa"/>
            <w:vMerge w:val="restart"/>
          </w:tcPr>
          <w:p w14:paraId="37995F07" w14:textId="1F5F9B25" w:rsidR="00433B7A" w:rsidRPr="008332D5" w:rsidRDefault="00433B7A" w:rsidP="00433B7A">
            <w:pPr>
              <w:rPr>
                <w:rFonts w:eastAsiaTheme="majorEastAsia"/>
                <w:b/>
                <w:iCs/>
                <w:color w:val="000000" w:themeColor="text1"/>
                <w:sz w:val="22"/>
                <w:szCs w:val="22"/>
              </w:rPr>
            </w:pPr>
            <w:r w:rsidRPr="008332D5">
              <w:t>0603 12 00, 0603 14 00, 0603 19 70, 1211 90 86, 1404 90 00</w:t>
            </w:r>
          </w:p>
        </w:tc>
      </w:tr>
      <w:tr w:rsidR="00433B7A" w:rsidRPr="008332D5" w14:paraId="0CEFECA4" w14:textId="77777777" w:rsidTr="00433B7A">
        <w:tc>
          <w:tcPr>
            <w:tcW w:w="3397" w:type="dxa"/>
            <w:tcBorders>
              <w:left w:val="single" w:sz="4" w:space="0" w:color="auto"/>
            </w:tcBorders>
          </w:tcPr>
          <w:p w14:paraId="4267AB72" w14:textId="0F7CB530" w:rsidR="00433B7A" w:rsidRPr="008332D5" w:rsidRDefault="00433B7A" w:rsidP="00823EC7">
            <w:pPr>
              <w:pStyle w:val="Heading3"/>
              <w:framePr w:wrap="auto" w:vAnchor="margin" w:xAlign="left" w:yAlign="inline"/>
              <w:suppressOverlap w:val="0"/>
            </w:pPr>
            <w:bookmarkStart w:id="13" w:name="_Toc98317833"/>
            <w:bookmarkStart w:id="14" w:name="_Toc218864508"/>
            <w:r w:rsidRPr="008332D5">
              <w:t>AD 28 Dianthus</w:t>
            </w:r>
            <w:bookmarkEnd w:id="13"/>
            <w:bookmarkEnd w:id="14"/>
            <w:r w:rsidRPr="008332D5">
              <w:t xml:space="preserve"> </w:t>
            </w:r>
          </w:p>
        </w:tc>
        <w:tc>
          <w:tcPr>
            <w:tcW w:w="2835" w:type="dxa"/>
            <w:vMerge/>
          </w:tcPr>
          <w:p w14:paraId="1E291932" w14:textId="5E481B69" w:rsidR="00433B7A" w:rsidRPr="008332D5" w:rsidRDefault="00433B7A" w:rsidP="00433B7A"/>
        </w:tc>
        <w:tc>
          <w:tcPr>
            <w:tcW w:w="1939" w:type="dxa"/>
          </w:tcPr>
          <w:p w14:paraId="29B85268" w14:textId="64243B3E" w:rsidR="00433B7A" w:rsidRPr="008332D5" w:rsidRDefault="00433B7A" w:rsidP="00433B7A">
            <w:pPr>
              <w:rPr>
                <w:rFonts w:eastAsiaTheme="majorEastAsia"/>
                <w:b/>
                <w:iCs/>
                <w:color w:val="000000" w:themeColor="text1"/>
                <w:sz w:val="22"/>
                <w:szCs w:val="22"/>
              </w:rPr>
            </w:pPr>
            <w:r w:rsidRPr="008332D5">
              <w:t>28(a)or(b)</w:t>
            </w:r>
          </w:p>
        </w:tc>
        <w:tc>
          <w:tcPr>
            <w:tcW w:w="2977" w:type="dxa"/>
            <w:vMerge/>
          </w:tcPr>
          <w:p w14:paraId="1F3E1EF3" w14:textId="1CE1F2BC" w:rsidR="00433B7A" w:rsidRPr="008332D5" w:rsidRDefault="00433B7A" w:rsidP="00433B7A">
            <w:pPr>
              <w:rPr>
                <w:rFonts w:eastAsiaTheme="majorEastAsia"/>
                <w:b/>
                <w:iCs/>
                <w:color w:val="000000" w:themeColor="text1"/>
                <w:sz w:val="22"/>
                <w:szCs w:val="22"/>
              </w:rPr>
            </w:pPr>
          </w:p>
        </w:tc>
        <w:tc>
          <w:tcPr>
            <w:tcW w:w="3937" w:type="dxa"/>
            <w:vMerge/>
          </w:tcPr>
          <w:p w14:paraId="2D36087A" w14:textId="77777777" w:rsidR="00433B7A" w:rsidRPr="008332D5" w:rsidRDefault="00433B7A" w:rsidP="00433B7A">
            <w:pPr>
              <w:rPr>
                <w:rFonts w:eastAsiaTheme="majorEastAsia"/>
                <w:b/>
                <w:iCs/>
                <w:color w:val="000000" w:themeColor="text1"/>
                <w:sz w:val="22"/>
                <w:szCs w:val="22"/>
              </w:rPr>
            </w:pPr>
          </w:p>
        </w:tc>
      </w:tr>
      <w:tr w:rsidR="00433B7A" w:rsidRPr="008332D5" w14:paraId="002EE99A" w14:textId="77777777" w:rsidTr="00433B7A">
        <w:tc>
          <w:tcPr>
            <w:tcW w:w="3397" w:type="dxa"/>
            <w:tcBorders>
              <w:left w:val="single" w:sz="4" w:space="0" w:color="auto"/>
            </w:tcBorders>
          </w:tcPr>
          <w:p w14:paraId="6B560B85" w14:textId="1FEE2E8E" w:rsidR="00433B7A" w:rsidRPr="008332D5" w:rsidRDefault="00433B7A" w:rsidP="00823EC7">
            <w:pPr>
              <w:pStyle w:val="Heading3"/>
              <w:framePr w:wrap="auto" w:vAnchor="margin" w:xAlign="left" w:yAlign="inline"/>
              <w:suppressOverlap w:val="0"/>
            </w:pPr>
            <w:bookmarkStart w:id="15" w:name="_Toc98317834"/>
            <w:bookmarkStart w:id="16" w:name="_Toc218864509"/>
            <w:r w:rsidRPr="008332D5">
              <w:t>AD 28 Gypsophila</w:t>
            </w:r>
            <w:bookmarkEnd w:id="15"/>
            <w:bookmarkEnd w:id="16"/>
            <w:r w:rsidRPr="008332D5">
              <w:t xml:space="preserve"> </w:t>
            </w:r>
          </w:p>
        </w:tc>
        <w:tc>
          <w:tcPr>
            <w:tcW w:w="2835" w:type="dxa"/>
            <w:vMerge/>
          </w:tcPr>
          <w:p w14:paraId="5F04D324" w14:textId="2BF7D8E2" w:rsidR="00433B7A" w:rsidRPr="008332D5" w:rsidRDefault="00433B7A" w:rsidP="00433B7A"/>
        </w:tc>
        <w:tc>
          <w:tcPr>
            <w:tcW w:w="1939" w:type="dxa"/>
          </w:tcPr>
          <w:p w14:paraId="57250696" w14:textId="794CB519" w:rsidR="00433B7A" w:rsidRPr="008332D5" w:rsidRDefault="00433B7A" w:rsidP="00433B7A">
            <w:pPr>
              <w:rPr>
                <w:rFonts w:eastAsiaTheme="majorEastAsia"/>
                <w:b/>
                <w:iCs/>
                <w:color w:val="000000" w:themeColor="text1"/>
                <w:sz w:val="22"/>
                <w:szCs w:val="22"/>
              </w:rPr>
            </w:pPr>
            <w:r w:rsidRPr="008332D5">
              <w:t>28(a)or(b)</w:t>
            </w:r>
          </w:p>
        </w:tc>
        <w:tc>
          <w:tcPr>
            <w:tcW w:w="2977" w:type="dxa"/>
            <w:vMerge/>
          </w:tcPr>
          <w:p w14:paraId="427A81A8" w14:textId="042A81D5" w:rsidR="00433B7A" w:rsidRPr="008332D5" w:rsidRDefault="00433B7A" w:rsidP="00433B7A">
            <w:pPr>
              <w:rPr>
                <w:rFonts w:eastAsiaTheme="majorEastAsia"/>
                <w:b/>
                <w:iCs/>
                <w:color w:val="000000" w:themeColor="text1"/>
                <w:sz w:val="22"/>
                <w:szCs w:val="22"/>
              </w:rPr>
            </w:pPr>
          </w:p>
        </w:tc>
        <w:tc>
          <w:tcPr>
            <w:tcW w:w="3937" w:type="dxa"/>
            <w:vMerge/>
          </w:tcPr>
          <w:p w14:paraId="70CCE9B6" w14:textId="77777777" w:rsidR="00433B7A" w:rsidRPr="008332D5" w:rsidRDefault="00433B7A" w:rsidP="00433B7A">
            <w:pPr>
              <w:rPr>
                <w:rFonts w:eastAsiaTheme="majorEastAsia"/>
                <w:b/>
                <w:iCs/>
                <w:color w:val="000000" w:themeColor="text1"/>
                <w:sz w:val="22"/>
                <w:szCs w:val="22"/>
              </w:rPr>
            </w:pPr>
          </w:p>
        </w:tc>
      </w:tr>
      <w:tr w:rsidR="00433B7A" w:rsidRPr="008332D5" w14:paraId="539386A2" w14:textId="77777777" w:rsidTr="00433B7A">
        <w:trPr>
          <w:trHeight w:val="170"/>
        </w:trPr>
        <w:tc>
          <w:tcPr>
            <w:tcW w:w="3397" w:type="dxa"/>
            <w:tcBorders>
              <w:left w:val="single" w:sz="4" w:space="0" w:color="auto"/>
              <w:bottom w:val="single" w:sz="4" w:space="0" w:color="auto"/>
            </w:tcBorders>
          </w:tcPr>
          <w:p w14:paraId="22C45D70" w14:textId="2E9B8947" w:rsidR="00433B7A" w:rsidRPr="008332D5" w:rsidRDefault="00433B7A" w:rsidP="00823EC7">
            <w:pPr>
              <w:pStyle w:val="Heading3"/>
              <w:framePr w:wrap="auto" w:vAnchor="margin" w:xAlign="left" w:yAlign="inline"/>
              <w:suppressOverlap w:val="0"/>
            </w:pPr>
            <w:bookmarkStart w:id="17" w:name="_Toc98317835"/>
            <w:bookmarkStart w:id="18" w:name="_Toc218864510"/>
            <w:r w:rsidRPr="008332D5">
              <w:t>AD 28 Solidago</w:t>
            </w:r>
            <w:bookmarkEnd w:id="17"/>
            <w:bookmarkEnd w:id="18"/>
            <w:r w:rsidRPr="008332D5">
              <w:t xml:space="preserve"> </w:t>
            </w:r>
          </w:p>
        </w:tc>
        <w:tc>
          <w:tcPr>
            <w:tcW w:w="2835" w:type="dxa"/>
            <w:vMerge/>
            <w:tcBorders>
              <w:bottom w:val="single" w:sz="8" w:space="0" w:color="auto"/>
            </w:tcBorders>
          </w:tcPr>
          <w:p w14:paraId="624156C5" w14:textId="7B8B5990" w:rsidR="00433B7A" w:rsidRPr="008332D5" w:rsidRDefault="00433B7A" w:rsidP="00433B7A"/>
        </w:tc>
        <w:tc>
          <w:tcPr>
            <w:tcW w:w="1939" w:type="dxa"/>
            <w:tcBorders>
              <w:bottom w:val="single" w:sz="8" w:space="0" w:color="auto"/>
            </w:tcBorders>
          </w:tcPr>
          <w:p w14:paraId="7FAABDEC" w14:textId="4DCC84BA" w:rsidR="00433B7A" w:rsidRPr="008332D5" w:rsidRDefault="00433B7A" w:rsidP="00433B7A">
            <w:pPr>
              <w:rPr>
                <w:rFonts w:eastAsiaTheme="majorEastAsia"/>
                <w:b/>
                <w:iCs/>
                <w:color w:val="000000" w:themeColor="text1"/>
                <w:sz w:val="22"/>
                <w:szCs w:val="22"/>
              </w:rPr>
            </w:pPr>
            <w:r w:rsidRPr="008332D5">
              <w:t>28(a)or(b)</w:t>
            </w:r>
          </w:p>
        </w:tc>
        <w:tc>
          <w:tcPr>
            <w:tcW w:w="2977" w:type="dxa"/>
            <w:vMerge/>
            <w:tcBorders>
              <w:bottom w:val="single" w:sz="8" w:space="0" w:color="auto"/>
            </w:tcBorders>
          </w:tcPr>
          <w:p w14:paraId="5444F853" w14:textId="00F63708" w:rsidR="00433B7A" w:rsidRPr="008332D5" w:rsidRDefault="00433B7A" w:rsidP="00433B7A">
            <w:pPr>
              <w:rPr>
                <w:rFonts w:eastAsiaTheme="majorEastAsia"/>
                <w:b/>
                <w:iCs/>
                <w:color w:val="000000" w:themeColor="text1"/>
                <w:sz w:val="22"/>
                <w:szCs w:val="22"/>
              </w:rPr>
            </w:pPr>
          </w:p>
        </w:tc>
        <w:tc>
          <w:tcPr>
            <w:tcW w:w="3937" w:type="dxa"/>
            <w:vMerge/>
            <w:tcBorders>
              <w:bottom w:val="single" w:sz="8" w:space="0" w:color="auto"/>
            </w:tcBorders>
          </w:tcPr>
          <w:p w14:paraId="74F77013" w14:textId="77777777" w:rsidR="00433B7A" w:rsidRPr="008332D5" w:rsidRDefault="00433B7A" w:rsidP="00433B7A">
            <w:pPr>
              <w:rPr>
                <w:rFonts w:eastAsiaTheme="majorEastAsia"/>
                <w:b/>
                <w:iCs/>
                <w:color w:val="000000" w:themeColor="text1"/>
                <w:sz w:val="22"/>
                <w:szCs w:val="22"/>
              </w:rPr>
            </w:pPr>
          </w:p>
        </w:tc>
      </w:tr>
      <w:tr w:rsidR="00415BE1" w:rsidRPr="008332D5" w14:paraId="3BF7E91A" w14:textId="77777777" w:rsidTr="00716CC4">
        <w:tc>
          <w:tcPr>
            <w:tcW w:w="3397" w:type="dxa"/>
            <w:vMerge w:val="restart"/>
            <w:tcBorders>
              <w:left w:val="single" w:sz="4" w:space="0" w:color="auto"/>
            </w:tcBorders>
          </w:tcPr>
          <w:p w14:paraId="1C2D1933" w14:textId="6C3B00D3" w:rsidR="00415BE1" w:rsidRPr="008332D5" w:rsidRDefault="00415BE1" w:rsidP="00823EC7">
            <w:pPr>
              <w:pStyle w:val="Heading3"/>
              <w:framePr w:wrap="auto" w:vAnchor="margin" w:xAlign="left" w:yAlign="inline"/>
              <w:suppressOverlap w:val="0"/>
            </w:pPr>
            <w:bookmarkStart w:id="19" w:name="_Toc218864511"/>
            <w:r w:rsidRPr="008332D5">
              <w:t>AD 29, 29.1 Orchidaceae</w:t>
            </w:r>
            <w:bookmarkStart w:id="20" w:name="_Toc98317836"/>
            <w:bookmarkEnd w:id="19"/>
            <w:r w:rsidRPr="008332D5">
              <w:t xml:space="preserve"> </w:t>
            </w:r>
            <w:bookmarkEnd w:id="20"/>
            <w:r w:rsidRPr="008332D5">
              <w:t xml:space="preserve"> </w:t>
            </w:r>
          </w:p>
        </w:tc>
        <w:tc>
          <w:tcPr>
            <w:tcW w:w="2835" w:type="dxa"/>
            <w:tcBorders>
              <w:bottom w:val="single" w:sz="4" w:space="0" w:color="auto"/>
            </w:tcBorders>
          </w:tcPr>
          <w:p w14:paraId="092C7B8B" w14:textId="0BE57BB9" w:rsidR="00415BE1" w:rsidRPr="008332D5" w:rsidRDefault="00415BE1" w:rsidP="00433B7A">
            <w:pPr>
              <w:rPr>
                <w:rFonts w:eastAsiaTheme="majorEastAsia"/>
                <w:b/>
                <w:iCs/>
                <w:color w:val="000000" w:themeColor="text1"/>
                <w:sz w:val="22"/>
                <w:szCs w:val="22"/>
              </w:rPr>
            </w:pPr>
            <w:r w:rsidRPr="008332D5">
              <w:t>All third countries other than Thailand</w:t>
            </w:r>
          </w:p>
        </w:tc>
        <w:tc>
          <w:tcPr>
            <w:tcW w:w="1939" w:type="dxa"/>
            <w:tcBorders>
              <w:bottom w:val="single" w:sz="4" w:space="0" w:color="auto"/>
            </w:tcBorders>
          </w:tcPr>
          <w:p w14:paraId="0A8C37F3" w14:textId="7DC828B8" w:rsidR="00415BE1" w:rsidRPr="008332D5" w:rsidRDefault="00415BE1" w:rsidP="00433B7A">
            <w:pPr>
              <w:rPr>
                <w:rFonts w:eastAsiaTheme="majorEastAsia"/>
                <w:b/>
                <w:iCs/>
                <w:color w:val="000000" w:themeColor="text1"/>
                <w:sz w:val="22"/>
                <w:szCs w:val="22"/>
              </w:rPr>
            </w:pPr>
            <w:r w:rsidRPr="008332D5">
              <w:t>29(a)or(b)</w:t>
            </w:r>
          </w:p>
        </w:tc>
        <w:tc>
          <w:tcPr>
            <w:tcW w:w="2977" w:type="dxa"/>
            <w:vMerge w:val="restart"/>
          </w:tcPr>
          <w:p w14:paraId="2982B102" w14:textId="77777777" w:rsidR="00415BE1" w:rsidRPr="008332D5" w:rsidRDefault="00415BE1" w:rsidP="00433B7A">
            <w:pPr>
              <w:rPr>
                <w:rFonts w:eastAsiaTheme="majorEastAsia"/>
                <w:b/>
                <w:iCs/>
                <w:color w:val="000000" w:themeColor="text1"/>
                <w:sz w:val="22"/>
                <w:szCs w:val="22"/>
              </w:rPr>
            </w:pPr>
            <w:r w:rsidRPr="008332D5">
              <w:rPr>
                <w:i/>
                <w:iCs/>
              </w:rPr>
              <w:t>Thrips palmi</w:t>
            </w:r>
          </w:p>
          <w:p w14:paraId="404B1E73" w14:textId="766EE8E9" w:rsidR="00415BE1" w:rsidRPr="008332D5" w:rsidRDefault="00415BE1" w:rsidP="00716CC4">
            <w:pPr>
              <w:rPr>
                <w:rFonts w:eastAsiaTheme="majorEastAsia"/>
                <w:b/>
                <w:iCs/>
                <w:color w:val="000000" w:themeColor="text1"/>
                <w:sz w:val="22"/>
                <w:szCs w:val="22"/>
              </w:rPr>
            </w:pPr>
          </w:p>
        </w:tc>
        <w:tc>
          <w:tcPr>
            <w:tcW w:w="3937" w:type="dxa"/>
            <w:vMerge w:val="restart"/>
          </w:tcPr>
          <w:p w14:paraId="1CDBEBF5" w14:textId="5ACF7540" w:rsidR="00415BE1" w:rsidRPr="008332D5" w:rsidRDefault="00415BE1" w:rsidP="00433B7A">
            <w:pPr>
              <w:rPr>
                <w:rFonts w:eastAsiaTheme="majorEastAsia"/>
                <w:b/>
                <w:iCs/>
                <w:color w:val="000000" w:themeColor="text1"/>
                <w:sz w:val="22"/>
                <w:szCs w:val="22"/>
              </w:rPr>
            </w:pPr>
            <w:r w:rsidRPr="008332D5">
              <w:t>0603 13 00</w:t>
            </w:r>
          </w:p>
        </w:tc>
      </w:tr>
      <w:tr w:rsidR="00415BE1" w:rsidRPr="008332D5" w14:paraId="7B87888C" w14:textId="77777777" w:rsidTr="00716CC4">
        <w:tc>
          <w:tcPr>
            <w:tcW w:w="3397" w:type="dxa"/>
            <w:vMerge/>
            <w:tcBorders>
              <w:left w:val="single" w:sz="4" w:space="0" w:color="auto"/>
            </w:tcBorders>
          </w:tcPr>
          <w:p w14:paraId="3E9E3C61" w14:textId="77777777" w:rsidR="00415BE1" w:rsidRPr="008332D5" w:rsidRDefault="00415BE1" w:rsidP="00823EC7">
            <w:pPr>
              <w:pStyle w:val="Heading3"/>
              <w:framePr w:wrap="auto" w:vAnchor="margin" w:xAlign="left" w:yAlign="inline"/>
              <w:suppressOverlap w:val="0"/>
            </w:pPr>
          </w:p>
        </w:tc>
        <w:tc>
          <w:tcPr>
            <w:tcW w:w="2835" w:type="dxa"/>
            <w:tcBorders>
              <w:top w:val="single" w:sz="4" w:space="0" w:color="auto"/>
              <w:bottom w:val="single" w:sz="4" w:space="0" w:color="auto"/>
            </w:tcBorders>
          </w:tcPr>
          <w:p w14:paraId="577F24D0" w14:textId="634C441C" w:rsidR="00415BE1" w:rsidRPr="008332D5" w:rsidRDefault="00415BE1" w:rsidP="00433B7A">
            <w:r w:rsidRPr="008332D5">
              <w:t>Thailand</w:t>
            </w:r>
          </w:p>
        </w:tc>
        <w:tc>
          <w:tcPr>
            <w:tcW w:w="1939" w:type="dxa"/>
            <w:tcBorders>
              <w:top w:val="single" w:sz="4" w:space="0" w:color="auto"/>
              <w:bottom w:val="single" w:sz="4" w:space="0" w:color="auto"/>
            </w:tcBorders>
          </w:tcPr>
          <w:p w14:paraId="43B415A8" w14:textId="7FDDD19E" w:rsidR="00415BE1" w:rsidRPr="008332D5" w:rsidRDefault="00415BE1" w:rsidP="00433B7A">
            <w:r w:rsidRPr="008332D5">
              <w:t>29.1(a)or(b)</w:t>
            </w:r>
          </w:p>
        </w:tc>
        <w:tc>
          <w:tcPr>
            <w:tcW w:w="2977" w:type="dxa"/>
            <w:vMerge/>
            <w:tcBorders>
              <w:bottom w:val="single" w:sz="4" w:space="0" w:color="auto"/>
            </w:tcBorders>
          </w:tcPr>
          <w:p w14:paraId="6EAF9C8E" w14:textId="41220BDF" w:rsidR="00415BE1" w:rsidRPr="008332D5" w:rsidRDefault="00415BE1" w:rsidP="00433B7A">
            <w:pPr>
              <w:rPr>
                <w:i/>
                <w:iCs/>
              </w:rPr>
            </w:pPr>
          </w:p>
        </w:tc>
        <w:tc>
          <w:tcPr>
            <w:tcW w:w="3937" w:type="dxa"/>
            <w:vMerge/>
          </w:tcPr>
          <w:p w14:paraId="6215DB36" w14:textId="77777777" w:rsidR="00415BE1" w:rsidRPr="008332D5" w:rsidRDefault="00415BE1" w:rsidP="00433B7A">
            <w:pPr>
              <w:keepNext/>
              <w:keepLines/>
              <w:outlineLvl w:val="1"/>
              <w:rPr>
                <w:rFonts w:cs="Arial"/>
                <w:szCs w:val="20"/>
              </w:rPr>
            </w:pPr>
          </w:p>
        </w:tc>
      </w:tr>
      <w:tr w:rsidR="00060A1D" w:rsidRPr="008332D5" w14:paraId="7ECF012E" w14:textId="77777777" w:rsidTr="00433B7A">
        <w:tc>
          <w:tcPr>
            <w:tcW w:w="3397" w:type="dxa"/>
            <w:tcBorders>
              <w:left w:val="single" w:sz="4" w:space="0" w:color="auto"/>
            </w:tcBorders>
          </w:tcPr>
          <w:p w14:paraId="59D81C8F" w14:textId="77896029" w:rsidR="00060A1D" w:rsidRPr="008332D5" w:rsidRDefault="00EF35EC" w:rsidP="00823EC7">
            <w:pPr>
              <w:pStyle w:val="Heading3"/>
              <w:framePr w:wrap="auto" w:vAnchor="margin" w:xAlign="left" w:yAlign="inline"/>
              <w:suppressOverlap w:val="0"/>
            </w:pPr>
            <w:bookmarkStart w:id="21" w:name="_Toc218864512"/>
            <w:r w:rsidRPr="008332D5">
              <w:t xml:space="preserve">AD 27.3, 62 </w:t>
            </w:r>
            <w:r w:rsidR="00060A1D" w:rsidRPr="008332D5">
              <w:t>Rosa</w:t>
            </w:r>
            <w:bookmarkEnd w:id="21"/>
            <w:r w:rsidR="001B45BD" w:rsidRPr="008332D5">
              <w:t xml:space="preserve"> </w:t>
            </w:r>
          </w:p>
        </w:tc>
        <w:tc>
          <w:tcPr>
            <w:tcW w:w="2835" w:type="dxa"/>
            <w:tcBorders>
              <w:top w:val="single" w:sz="4" w:space="0" w:color="auto"/>
            </w:tcBorders>
          </w:tcPr>
          <w:p w14:paraId="7DDA61F4" w14:textId="77777777" w:rsidR="00433B7A" w:rsidRPr="008332D5" w:rsidRDefault="00060A1D" w:rsidP="00433B7A">
            <w:r w:rsidRPr="008332D5">
              <w:t>Canada, India, US</w:t>
            </w:r>
          </w:p>
          <w:p w14:paraId="3DECE875" w14:textId="77777777" w:rsidR="00433B7A" w:rsidRPr="008332D5" w:rsidRDefault="00433B7A" w:rsidP="00433B7A"/>
          <w:p w14:paraId="2DC5680E" w14:textId="77777777" w:rsidR="004F543C" w:rsidRDefault="004F543C" w:rsidP="00433B7A"/>
          <w:p w14:paraId="52CC8732" w14:textId="335AACA9" w:rsidR="00CB3A63" w:rsidRPr="008332D5" w:rsidRDefault="00CB3A63" w:rsidP="00433B7A">
            <w:r w:rsidRPr="008332D5">
              <w:t>Countries</w:t>
            </w:r>
            <w:r w:rsidR="007545BF">
              <w:rPr>
                <w:rStyle w:val="FootnoteReference"/>
              </w:rPr>
              <w:footnoteReference w:id="2"/>
            </w:r>
          </w:p>
        </w:tc>
        <w:tc>
          <w:tcPr>
            <w:tcW w:w="1939" w:type="dxa"/>
            <w:tcBorders>
              <w:top w:val="single" w:sz="4" w:space="0" w:color="auto"/>
            </w:tcBorders>
          </w:tcPr>
          <w:p w14:paraId="444E4ABF" w14:textId="77777777" w:rsidR="00060A1D" w:rsidRPr="008332D5" w:rsidRDefault="00060A1D" w:rsidP="00433B7A">
            <w:r w:rsidRPr="008332D5">
              <w:t>27.3(a)or(b)</w:t>
            </w:r>
          </w:p>
          <w:p w14:paraId="175B53BC" w14:textId="77777777" w:rsidR="00433B7A" w:rsidRPr="008332D5" w:rsidRDefault="00433B7A" w:rsidP="00433B7A"/>
          <w:p w14:paraId="1CED0CB7" w14:textId="77777777" w:rsidR="00737FB2" w:rsidRPr="008332D5" w:rsidRDefault="00737FB2" w:rsidP="00433B7A"/>
          <w:p w14:paraId="0B6B5C90" w14:textId="449EB38F" w:rsidR="00CB3A63" w:rsidRPr="008332D5" w:rsidRDefault="00CB3A63" w:rsidP="00433B7A">
            <w:r w:rsidRPr="008332D5">
              <w:t>62(a)or(b)or(c)or(d)</w:t>
            </w:r>
          </w:p>
        </w:tc>
        <w:tc>
          <w:tcPr>
            <w:tcW w:w="2977" w:type="dxa"/>
            <w:tcBorders>
              <w:top w:val="single" w:sz="4" w:space="0" w:color="auto"/>
            </w:tcBorders>
          </w:tcPr>
          <w:p w14:paraId="577AE4A7" w14:textId="77777777" w:rsidR="00433B7A" w:rsidRPr="008332D5" w:rsidRDefault="003B1795" w:rsidP="00433B7A">
            <w:pPr>
              <w:rPr>
                <w:i/>
              </w:rPr>
            </w:pPr>
            <w:r w:rsidRPr="008332D5">
              <w:rPr>
                <w:i/>
              </w:rPr>
              <w:t xml:space="preserve">RRV </w:t>
            </w:r>
          </w:p>
          <w:p w14:paraId="092893D5" w14:textId="5E50A947" w:rsidR="00060A1D" w:rsidRPr="008332D5" w:rsidRDefault="00060A1D" w:rsidP="00433B7A">
            <w:pPr>
              <w:rPr>
                <w:i/>
              </w:rPr>
            </w:pPr>
            <w:r w:rsidRPr="008332D5">
              <w:rPr>
                <w:i/>
              </w:rPr>
              <w:t>Phyllocoptes fructiphilus </w:t>
            </w:r>
          </w:p>
          <w:p w14:paraId="07D3BF24" w14:textId="77777777" w:rsidR="00737FB2" w:rsidRPr="008332D5" w:rsidRDefault="00737FB2" w:rsidP="00433B7A">
            <w:pPr>
              <w:rPr>
                <w:i/>
              </w:rPr>
            </w:pPr>
          </w:p>
          <w:p w14:paraId="30CABA29" w14:textId="778CABC4" w:rsidR="00054ED1" w:rsidRPr="008332D5" w:rsidRDefault="00054ED1" w:rsidP="00433B7A">
            <w:pPr>
              <w:rPr>
                <w:iCs/>
              </w:rPr>
            </w:pPr>
            <w:r w:rsidRPr="008332D5">
              <w:rPr>
                <w:i/>
              </w:rPr>
              <w:t>Thaumatotibia leucotreta</w:t>
            </w:r>
          </w:p>
        </w:tc>
        <w:tc>
          <w:tcPr>
            <w:tcW w:w="3937" w:type="dxa"/>
            <w:tcBorders>
              <w:top w:val="single" w:sz="4" w:space="0" w:color="auto"/>
            </w:tcBorders>
          </w:tcPr>
          <w:p w14:paraId="6C54730F" w14:textId="6E037B28" w:rsidR="00060A1D" w:rsidRPr="008332D5" w:rsidRDefault="00060A1D" w:rsidP="00433B7A">
            <w:r w:rsidRPr="008332D5">
              <w:t>0603 11 00</w:t>
            </w:r>
          </w:p>
        </w:tc>
      </w:tr>
    </w:tbl>
    <w:p w14:paraId="375DCC0B" w14:textId="4622B6BF" w:rsidR="0032242A" w:rsidRPr="008332D5" w:rsidRDefault="0032242A" w:rsidP="002225DC">
      <w:pPr>
        <w:rPr>
          <w:rFonts w:eastAsiaTheme="majorEastAsia" w:cs="Arial"/>
          <w:b/>
          <w:iCs/>
          <w:color w:val="000000" w:themeColor="text1"/>
          <w:sz w:val="22"/>
          <w:szCs w:val="22"/>
        </w:rPr>
      </w:pPr>
    </w:p>
    <w:p w14:paraId="442187DF" w14:textId="77777777" w:rsidR="008C5901" w:rsidRPr="008332D5" w:rsidRDefault="008C5901" w:rsidP="008C5901">
      <w:pPr>
        <w:spacing w:line="259" w:lineRule="auto"/>
        <w:rPr>
          <w:rFonts w:eastAsiaTheme="majorEastAsia" w:cs="Arial"/>
          <w:b/>
          <w:iCs/>
          <w:color w:val="000000" w:themeColor="text1"/>
          <w:sz w:val="22"/>
          <w:szCs w:val="22"/>
        </w:rPr>
      </w:pPr>
    </w:p>
    <w:p w14:paraId="4EF00870" w14:textId="77777777" w:rsidR="008C5901" w:rsidRPr="008332D5" w:rsidRDefault="008C5901" w:rsidP="008C5901">
      <w:pPr>
        <w:spacing w:line="259" w:lineRule="auto"/>
        <w:rPr>
          <w:rFonts w:eastAsiaTheme="majorEastAsia" w:cs="Arial"/>
          <w:b/>
          <w:iCs/>
          <w:color w:val="000000" w:themeColor="text1"/>
          <w:sz w:val="22"/>
          <w:szCs w:val="22"/>
        </w:rPr>
      </w:pPr>
    </w:p>
    <w:p w14:paraId="05999456" w14:textId="77777777" w:rsidR="008C5901" w:rsidRPr="008332D5" w:rsidRDefault="008C5901" w:rsidP="008C5901">
      <w:pPr>
        <w:spacing w:line="259" w:lineRule="auto"/>
        <w:rPr>
          <w:rFonts w:eastAsiaTheme="majorEastAsia" w:cs="Arial"/>
          <w:b/>
          <w:iCs/>
          <w:color w:val="000000" w:themeColor="text1"/>
          <w:sz w:val="22"/>
          <w:szCs w:val="22"/>
        </w:rPr>
      </w:pPr>
    </w:p>
    <w:p w14:paraId="73FE5199" w14:textId="77777777" w:rsidR="008C5901" w:rsidRPr="008332D5" w:rsidRDefault="008C5901" w:rsidP="008C5901">
      <w:pPr>
        <w:spacing w:line="259" w:lineRule="auto"/>
        <w:rPr>
          <w:rFonts w:eastAsiaTheme="majorEastAsia" w:cs="Arial"/>
          <w:b/>
          <w:iCs/>
          <w:color w:val="000000" w:themeColor="text1"/>
          <w:sz w:val="22"/>
          <w:szCs w:val="22"/>
        </w:rPr>
      </w:pPr>
    </w:p>
    <w:p w14:paraId="0F56A8FA" w14:textId="77777777" w:rsidR="008C5901" w:rsidRPr="008332D5" w:rsidRDefault="008C5901" w:rsidP="008C5901">
      <w:pPr>
        <w:spacing w:line="259" w:lineRule="auto"/>
        <w:rPr>
          <w:rFonts w:eastAsiaTheme="majorEastAsia" w:cs="Arial"/>
          <w:b/>
          <w:iCs/>
          <w:color w:val="000000" w:themeColor="text1"/>
          <w:sz w:val="22"/>
          <w:szCs w:val="22"/>
        </w:rPr>
      </w:pPr>
    </w:p>
    <w:p w14:paraId="4D82498E" w14:textId="77777777" w:rsidR="008C5901" w:rsidRPr="008332D5" w:rsidRDefault="008C5901" w:rsidP="008C5901">
      <w:pPr>
        <w:spacing w:line="259" w:lineRule="auto"/>
        <w:rPr>
          <w:rFonts w:eastAsiaTheme="majorEastAsia" w:cs="Arial"/>
          <w:b/>
          <w:iCs/>
          <w:color w:val="000000" w:themeColor="text1"/>
          <w:sz w:val="22"/>
          <w:szCs w:val="22"/>
        </w:rPr>
      </w:pPr>
    </w:p>
    <w:p w14:paraId="09433927" w14:textId="77777777" w:rsidR="008C5901" w:rsidRPr="008332D5" w:rsidRDefault="008C5901" w:rsidP="008C5901">
      <w:pPr>
        <w:spacing w:line="259" w:lineRule="auto"/>
        <w:rPr>
          <w:rFonts w:eastAsiaTheme="majorEastAsia" w:cs="Arial"/>
          <w:b/>
          <w:iCs/>
          <w:color w:val="000000" w:themeColor="text1"/>
          <w:sz w:val="22"/>
          <w:szCs w:val="22"/>
        </w:rPr>
      </w:pPr>
    </w:p>
    <w:p w14:paraId="20973DA6" w14:textId="77777777" w:rsidR="008C5901" w:rsidRPr="008332D5" w:rsidRDefault="008C5901" w:rsidP="008C5901">
      <w:pPr>
        <w:spacing w:line="259" w:lineRule="auto"/>
        <w:rPr>
          <w:rFonts w:eastAsiaTheme="majorEastAsia" w:cs="Arial"/>
          <w:b/>
          <w:iCs/>
          <w:color w:val="000000" w:themeColor="text1"/>
          <w:sz w:val="22"/>
          <w:szCs w:val="22"/>
        </w:rPr>
      </w:pPr>
    </w:p>
    <w:p w14:paraId="4FA9FC76" w14:textId="77777777" w:rsidR="008C5901" w:rsidRPr="008332D5" w:rsidRDefault="008C5901" w:rsidP="008C5901">
      <w:pPr>
        <w:spacing w:line="259" w:lineRule="auto"/>
        <w:rPr>
          <w:rFonts w:eastAsiaTheme="majorEastAsia" w:cs="Arial"/>
          <w:b/>
          <w:iCs/>
          <w:color w:val="000000" w:themeColor="text1"/>
          <w:sz w:val="22"/>
          <w:szCs w:val="22"/>
        </w:rPr>
      </w:pPr>
    </w:p>
    <w:p w14:paraId="0FD7D410" w14:textId="77777777" w:rsidR="008C5901" w:rsidRPr="008332D5" w:rsidRDefault="008C5901" w:rsidP="008C5901">
      <w:pPr>
        <w:spacing w:line="259" w:lineRule="auto"/>
        <w:rPr>
          <w:rFonts w:eastAsiaTheme="majorEastAsia" w:cs="Arial"/>
          <w:b/>
          <w:iCs/>
          <w:color w:val="000000" w:themeColor="text1"/>
          <w:sz w:val="22"/>
          <w:szCs w:val="22"/>
        </w:rPr>
      </w:pPr>
    </w:p>
    <w:p w14:paraId="22D5DF73" w14:textId="77777777" w:rsidR="008C5901" w:rsidRPr="008332D5" w:rsidRDefault="008C5901" w:rsidP="008C5901">
      <w:pPr>
        <w:spacing w:line="259" w:lineRule="auto"/>
        <w:rPr>
          <w:rFonts w:eastAsiaTheme="majorEastAsia" w:cs="Arial"/>
          <w:b/>
          <w:iCs/>
          <w:color w:val="000000" w:themeColor="text1"/>
          <w:sz w:val="22"/>
          <w:szCs w:val="22"/>
        </w:rPr>
      </w:pPr>
    </w:p>
    <w:p w14:paraId="1B3B3D3A" w14:textId="77777777" w:rsidR="008C5901" w:rsidRPr="008332D5" w:rsidRDefault="008C5901" w:rsidP="008C5901">
      <w:pPr>
        <w:spacing w:line="259" w:lineRule="auto"/>
        <w:rPr>
          <w:rFonts w:eastAsiaTheme="majorEastAsia" w:cs="Arial"/>
          <w:b/>
          <w:iCs/>
          <w:color w:val="000000" w:themeColor="text1"/>
          <w:sz w:val="22"/>
          <w:szCs w:val="22"/>
        </w:rPr>
      </w:pPr>
    </w:p>
    <w:p w14:paraId="402B3B72" w14:textId="77777777" w:rsidR="008C5901" w:rsidRPr="008332D5" w:rsidRDefault="008C5901" w:rsidP="008C5901">
      <w:pPr>
        <w:spacing w:line="259" w:lineRule="auto"/>
        <w:rPr>
          <w:rFonts w:eastAsiaTheme="majorEastAsia" w:cs="Arial"/>
          <w:b/>
          <w:iCs/>
          <w:color w:val="000000" w:themeColor="text1"/>
          <w:sz w:val="22"/>
          <w:szCs w:val="22"/>
        </w:rPr>
      </w:pPr>
    </w:p>
    <w:p w14:paraId="7ACFC17F" w14:textId="77777777" w:rsidR="007545BF" w:rsidRDefault="007545BF">
      <w:pPr>
        <w:spacing w:after="160" w:line="259" w:lineRule="auto"/>
        <w:rPr>
          <w:rFonts w:eastAsiaTheme="majorEastAsia" w:cs="Arial"/>
          <w:b/>
          <w:iCs/>
          <w:color w:val="000000" w:themeColor="text1"/>
          <w:sz w:val="22"/>
          <w:szCs w:val="22"/>
        </w:rPr>
      </w:pPr>
      <w:r>
        <w:br w:type="page"/>
      </w:r>
    </w:p>
    <w:p w14:paraId="36DA67FD" w14:textId="53A84E46" w:rsidR="008C5901" w:rsidRPr="008332D5" w:rsidRDefault="008C5901" w:rsidP="00595446">
      <w:pPr>
        <w:pStyle w:val="Heading2"/>
      </w:pPr>
      <w:bookmarkStart w:id="22" w:name="_Toc218864513"/>
      <w:r w:rsidRPr="008332D5">
        <w:lastRenderedPageBreak/>
        <w:t>3.</w:t>
      </w:r>
      <w:r w:rsidRPr="008332D5">
        <w:tab/>
        <w:t>Fruits and Vegetables</w:t>
      </w:r>
      <w:bookmarkEnd w:id="22"/>
    </w:p>
    <w:tbl>
      <w:tblPr>
        <w:tblpPr w:vertAnchor="text" w:horzAnchor="margin" w:tblpX="416" w:tblpY="1"/>
        <w:tblOverlap w:val="never"/>
        <w:tblW w:w="150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9"/>
        <w:gridCol w:w="1824"/>
        <w:gridCol w:w="2361"/>
        <w:gridCol w:w="2682"/>
        <w:gridCol w:w="4829"/>
      </w:tblGrid>
      <w:tr w:rsidR="00775019" w:rsidRPr="008332D5" w14:paraId="62C3BF51" w14:textId="72B75B62" w:rsidTr="009D152C">
        <w:trPr>
          <w:tblHeader/>
        </w:trPr>
        <w:tc>
          <w:tcPr>
            <w:tcW w:w="3329" w:type="dxa"/>
            <w:shd w:val="clear" w:color="auto" w:fill="D0CECE" w:themeFill="background2" w:themeFillShade="E6"/>
          </w:tcPr>
          <w:p w14:paraId="2469A4C1" w14:textId="77777777" w:rsidR="00616700" w:rsidRPr="008332D5" w:rsidRDefault="00616700" w:rsidP="009D152C">
            <w:pPr>
              <w:jc w:val="center"/>
              <w:rPr>
                <w:rFonts w:cs="Arial"/>
                <w:szCs w:val="20"/>
              </w:rPr>
            </w:pPr>
            <w:r w:rsidRPr="008332D5">
              <w:rPr>
                <w:rFonts w:cs="Arial"/>
                <w:szCs w:val="20"/>
              </w:rPr>
              <w:t>Genus</w:t>
            </w:r>
          </w:p>
        </w:tc>
        <w:tc>
          <w:tcPr>
            <w:tcW w:w="1824" w:type="dxa"/>
            <w:shd w:val="clear" w:color="auto" w:fill="D0CECE" w:themeFill="background2" w:themeFillShade="E6"/>
          </w:tcPr>
          <w:p w14:paraId="03E24307" w14:textId="77777777" w:rsidR="00616700" w:rsidRPr="008332D5" w:rsidRDefault="00616700" w:rsidP="00D22E59">
            <w:pPr>
              <w:rPr>
                <w:rFonts w:cs="Arial"/>
                <w:szCs w:val="20"/>
              </w:rPr>
            </w:pPr>
            <w:r w:rsidRPr="008332D5">
              <w:rPr>
                <w:rFonts w:cs="Arial"/>
                <w:szCs w:val="20"/>
              </w:rPr>
              <w:t>Origin</w:t>
            </w:r>
          </w:p>
        </w:tc>
        <w:tc>
          <w:tcPr>
            <w:tcW w:w="2361" w:type="dxa"/>
            <w:shd w:val="clear" w:color="auto" w:fill="D0CECE" w:themeFill="background2" w:themeFillShade="E6"/>
          </w:tcPr>
          <w:p w14:paraId="1A321EE4" w14:textId="77777777" w:rsidR="00616700" w:rsidRPr="008332D5" w:rsidRDefault="00616700" w:rsidP="009D152C">
            <w:pPr>
              <w:jc w:val="center"/>
              <w:rPr>
                <w:rFonts w:cs="Arial"/>
                <w:szCs w:val="20"/>
              </w:rPr>
            </w:pPr>
            <w:r w:rsidRPr="008332D5">
              <w:rPr>
                <w:rFonts w:cs="Arial"/>
                <w:szCs w:val="20"/>
              </w:rPr>
              <w:t>AD Requirements</w:t>
            </w:r>
          </w:p>
        </w:tc>
        <w:tc>
          <w:tcPr>
            <w:tcW w:w="2682" w:type="dxa"/>
            <w:shd w:val="clear" w:color="auto" w:fill="D0CECE" w:themeFill="background2" w:themeFillShade="E6"/>
          </w:tcPr>
          <w:p w14:paraId="0FD7BEEA" w14:textId="77777777" w:rsidR="00616700" w:rsidRPr="008332D5" w:rsidRDefault="00616700" w:rsidP="00973920">
            <w:pPr>
              <w:rPr>
                <w:rFonts w:cs="Arial"/>
                <w:szCs w:val="20"/>
              </w:rPr>
            </w:pPr>
            <w:r w:rsidRPr="008332D5">
              <w:rPr>
                <w:rFonts w:cs="Arial"/>
                <w:szCs w:val="20"/>
              </w:rPr>
              <w:t>Quarantine Pathogens</w:t>
            </w:r>
          </w:p>
        </w:tc>
        <w:tc>
          <w:tcPr>
            <w:tcW w:w="4829" w:type="dxa"/>
            <w:shd w:val="clear" w:color="auto" w:fill="D0CECE" w:themeFill="background2" w:themeFillShade="E6"/>
          </w:tcPr>
          <w:p w14:paraId="7F39A852" w14:textId="571568EA" w:rsidR="00616700" w:rsidRPr="008332D5" w:rsidRDefault="00616700" w:rsidP="009D152C">
            <w:pPr>
              <w:jc w:val="center"/>
              <w:rPr>
                <w:rFonts w:cs="Arial"/>
                <w:szCs w:val="20"/>
              </w:rPr>
            </w:pPr>
            <w:r w:rsidRPr="008332D5">
              <w:rPr>
                <w:rFonts w:cs="Arial"/>
                <w:szCs w:val="20"/>
              </w:rPr>
              <w:t>CN Codes</w:t>
            </w:r>
          </w:p>
        </w:tc>
      </w:tr>
      <w:tr w:rsidR="0087037A" w:rsidRPr="008332D5" w14:paraId="343845CA" w14:textId="77777777" w:rsidTr="009D152C">
        <w:tc>
          <w:tcPr>
            <w:tcW w:w="3329" w:type="dxa"/>
          </w:tcPr>
          <w:p w14:paraId="09E5498D" w14:textId="032EDBE4" w:rsidR="0087037A" w:rsidRPr="002E27A5" w:rsidRDefault="0094188A" w:rsidP="00823EC7">
            <w:pPr>
              <w:pStyle w:val="Heading3"/>
              <w:framePr w:wrap="auto" w:vAnchor="margin" w:xAlign="left" w:yAlign="inline"/>
              <w:suppressOverlap w:val="0"/>
            </w:pPr>
            <w:bookmarkStart w:id="23" w:name="_Toc98317843"/>
            <w:bookmarkStart w:id="24" w:name="_Toc218864514"/>
            <w:r w:rsidRPr="008332D5">
              <w:t xml:space="preserve">AD 12 </w:t>
            </w:r>
            <w:r w:rsidR="0087037A" w:rsidRPr="002E27A5">
              <w:t>Root and tubercle vegetables</w:t>
            </w:r>
            <w:r w:rsidR="00E52E36">
              <w:t xml:space="preserve"> (see footnote</w:t>
            </w:r>
            <w:r w:rsidR="002E27A5">
              <w:rPr>
                <w:rStyle w:val="FootnoteReference"/>
                <w:i w:val="0"/>
                <w:iCs/>
              </w:rPr>
              <w:footnoteReference w:id="3"/>
            </w:r>
            <w:r w:rsidR="00CF2F19">
              <w:t xml:space="preserve"> for list of vegetables)</w:t>
            </w:r>
            <w:r w:rsidR="002E27A5">
              <w:t xml:space="preserve"> </w:t>
            </w:r>
            <w:r w:rsidR="0087037A" w:rsidRPr="002E27A5">
              <w:t xml:space="preserve"> other than tubers of</w:t>
            </w:r>
            <w:r w:rsidR="0087037A" w:rsidRPr="008332D5">
              <w:t xml:space="preserve"> Solanum tuberosum</w:t>
            </w:r>
            <w:bookmarkEnd w:id="23"/>
            <w:bookmarkEnd w:id="24"/>
          </w:p>
        </w:tc>
        <w:tc>
          <w:tcPr>
            <w:tcW w:w="1824" w:type="dxa"/>
          </w:tcPr>
          <w:p w14:paraId="3C43696F" w14:textId="23E87890" w:rsidR="0087037A" w:rsidRPr="008332D5" w:rsidRDefault="0087037A" w:rsidP="0087037A">
            <w:pPr>
              <w:rPr>
                <w:rFonts w:cs="Arial"/>
                <w:szCs w:val="20"/>
              </w:rPr>
            </w:pPr>
            <w:r w:rsidRPr="008332D5">
              <w:rPr>
                <w:rFonts w:cs="Arial"/>
                <w:szCs w:val="20"/>
              </w:rPr>
              <w:t>Third countries other than Switzerland</w:t>
            </w:r>
          </w:p>
        </w:tc>
        <w:tc>
          <w:tcPr>
            <w:tcW w:w="2361" w:type="dxa"/>
          </w:tcPr>
          <w:p w14:paraId="01309E8B" w14:textId="2865F61E" w:rsidR="0087037A" w:rsidRPr="008332D5" w:rsidRDefault="0087037A" w:rsidP="0087037A">
            <w:pPr>
              <w:rPr>
                <w:rFonts w:cs="Arial"/>
                <w:szCs w:val="20"/>
              </w:rPr>
            </w:pPr>
            <w:r w:rsidRPr="008332D5">
              <w:rPr>
                <w:rFonts w:cs="Arial"/>
                <w:szCs w:val="20"/>
              </w:rPr>
              <w:t xml:space="preserve">12  </w:t>
            </w:r>
          </w:p>
        </w:tc>
        <w:tc>
          <w:tcPr>
            <w:tcW w:w="2682" w:type="dxa"/>
          </w:tcPr>
          <w:p w14:paraId="413EFE75" w14:textId="6A9FB383" w:rsidR="0087037A" w:rsidRPr="008332D5" w:rsidRDefault="0087037A" w:rsidP="0087037A">
            <w:pPr>
              <w:rPr>
                <w:rFonts w:cs="Arial"/>
                <w:i/>
                <w:iCs/>
                <w:szCs w:val="20"/>
              </w:rPr>
            </w:pPr>
            <w:r w:rsidRPr="008332D5">
              <w:rPr>
                <w:rFonts w:cs="Arial"/>
                <w:szCs w:val="20"/>
              </w:rPr>
              <w:t>Official statement that the consignment or lot does not contain more than 1% by net weight of soil and growing medium</w:t>
            </w:r>
          </w:p>
        </w:tc>
        <w:tc>
          <w:tcPr>
            <w:tcW w:w="4829" w:type="dxa"/>
          </w:tcPr>
          <w:p w14:paraId="28B49EAE" w14:textId="0BB6A7E6" w:rsidR="0087037A" w:rsidRPr="008332D5" w:rsidRDefault="0087037A" w:rsidP="0087037A">
            <w:pPr>
              <w:rPr>
                <w:rFonts w:cs="Arial"/>
                <w:i/>
                <w:iCs/>
                <w:szCs w:val="20"/>
              </w:rPr>
            </w:pPr>
            <w:r w:rsidRPr="008332D5">
              <w:rPr>
                <w:rFonts w:cs="Arial"/>
                <w:szCs w:val="20"/>
              </w:rPr>
              <w:t>0706 10 00, 0706 90 10, 0706 90 30, 0706 90 90, 0709 99 90, 0714 10 00, 0714 20 10, 0714 20 90, 0714 30 00, 0714 40 00, 0714 50 00, 0714 90 20, 0714 90 90, 0910 11 00, 0910 30 00, 0910 99 91,  1212 91 80, 1212 94 00, 1212 99 95, 1212 90 10, 1212 90 90</w:t>
            </w:r>
          </w:p>
        </w:tc>
      </w:tr>
      <w:tr w:rsidR="009A4E09" w:rsidRPr="008332D5" w14:paraId="3AFEC286" w14:textId="77777777" w:rsidTr="009D152C">
        <w:tc>
          <w:tcPr>
            <w:tcW w:w="3329" w:type="dxa"/>
          </w:tcPr>
          <w:p w14:paraId="25EA9785" w14:textId="77C9E559" w:rsidR="009A4E09" w:rsidRPr="008332D5" w:rsidRDefault="009A4E09" w:rsidP="009A4E09">
            <w:pPr>
              <w:keepNext/>
              <w:keepLines/>
              <w:outlineLvl w:val="2"/>
              <w:rPr>
                <w:rFonts w:eastAsiaTheme="majorEastAsia" w:cstheme="majorBidi"/>
                <w:i/>
                <w:color w:val="000000" w:themeColor="text1"/>
                <w:vertAlign w:val="subscript"/>
              </w:rPr>
            </w:pPr>
            <w:bookmarkStart w:id="25" w:name="_Toc98317846"/>
            <w:bookmarkStart w:id="26" w:name="_Toc218864515"/>
            <w:r w:rsidRPr="008332D5">
              <w:rPr>
                <w:rFonts w:eastAsiaTheme="majorEastAsia" w:cstheme="majorBidi"/>
                <w:i/>
                <w:color w:val="000000" w:themeColor="text1"/>
              </w:rPr>
              <w:t>AD 13</w:t>
            </w:r>
            <w:r w:rsidRPr="008332D5">
              <w:rPr>
                <w:rFonts w:eastAsiaTheme="majorEastAsia" w:cstheme="majorBidi"/>
                <w:i/>
                <w:color w:val="000000" w:themeColor="text1"/>
                <w:vertAlign w:val="subscript"/>
              </w:rPr>
              <w:t xml:space="preserve"> </w:t>
            </w:r>
            <w:r w:rsidRPr="008332D5">
              <w:rPr>
                <w:rFonts w:eastAsiaTheme="majorEastAsia" w:cstheme="majorBidi"/>
                <w:color w:val="000000" w:themeColor="text1"/>
              </w:rPr>
              <w:t>Bulbs, corms, rhizomes, tubers, intended for planting other than tubers of</w:t>
            </w:r>
            <w:r w:rsidRPr="008332D5">
              <w:rPr>
                <w:rFonts w:eastAsiaTheme="majorEastAsia" w:cstheme="majorBidi"/>
                <w:i/>
                <w:color w:val="000000" w:themeColor="text1"/>
              </w:rPr>
              <w:t xml:space="preserve"> Solanum tuberosum</w:t>
            </w:r>
            <w:bookmarkEnd w:id="25"/>
            <w:bookmarkEnd w:id="26"/>
            <w:r w:rsidRPr="008332D5">
              <w:rPr>
                <w:rFonts w:eastAsiaTheme="majorEastAsia" w:cstheme="majorBidi"/>
                <w:i/>
                <w:color w:val="000000" w:themeColor="text1"/>
              </w:rPr>
              <w:t xml:space="preserve"> </w:t>
            </w:r>
          </w:p>
        </w:tc>
        <w:tc>
          <w:tcPr>
            <w:tcW w:w="1824" w:type="dxa"/>
          </w:tcPr>
          <w:p w14:paraId="33C392F9" w14:textId="17707375" w:rsidR="009A4E09" w:rsidRPr="008332D5" w:rsidRDefault="009A4E09" w:rsidP="009A4E09">
            <w:pPr>
              <w:rPr>
                <w:rFonts w:cs="Arial"/>
                <w:szCs w:val="20"/>
              </w:rPr>
            </w:pPr>
            <w:r w:rsidRPr="008332D5">
              <w:rPr>
                <w:rFonts w:cs="Arial"/>
                <w:szCs w:val="20"/>
              </w:rPr>
              <w:t>Third countries other than Switzerland</w:t>
            </w:r>
          </w:p>
        </w:tc>
        <w:tc>
          <w:tcPr>
            <w:tcW w:w="2361" w:type="dxa"/>
          </w:tcPr>
          <w:p w14:paraId="70EA2323" w14:textId="500A072D" w:rsidR="009A4E09" w:rsidRPr="008332D5" w:rsidRDefault="009A4E09" w:rsidP="009A4E09">
            <w:pPr>
              <w:rPr>
                <w:rFonts w:cs="Arial"/>
                <w:szCs w:val="20"/>
              </w:rPr>
            </w:pPr>
            <w:r w:rsidRPr="008332D5">
              <w:rPr>
                <w:rFonts w:cs="Arial"/>
                <w:szCs w:val="20"/>
              </w:rPr>
              <w:t xml:space="preserve">13  </w:t>
            </w:r>
          </w:p>
        </w:tc>
        <w:tc>
          <w:tcPr>
            <w:tcW w:w="2682" w:type="dxa"/>
          </w:tcPr>
          <w:p w14:paraId="6152D6E5" w14:textId="2BC2219D" w:rsidR="009A4E09" w:rsidRPr="008332D5" w:rsidRDefault="009A4E09" w:rsidP="009A4E09">
            <w:pPr>
              <w:rPr>
                <w:rFonts w:cs="Arial"/>
                <w:i/>
                <w:iCs/>
                <w:szCs w:val="20"/>
              </w:rPr>
            </w:pPr>
            <w:r w:rsidRPr="008332D5">
              <w:rPr>
                <w:rFonts w:cs="Arial"/>
                <w:szCs w:val="20"/>
              </w:rPr>
              <w:t>Official statement that the consignment or lot does not contain more than 1% by net weight of soil and growing medium</w:t>
            </w:r>
          </w:p>
        </w:tc>
        <w:tc>
          <w:tcPr>
            <w:tcW w:w="4829" w:type="dxa"/>
          </w:tcPr>
          <w:p w14:paraId="420AFFA9" w14:textId="51905CD3" w:rsidR="009A4E09" w:rsidRPr="008332D5" w:rsidRDefault="009A4E09" w:rsidP="009A4E09">
            <w:pPr>
              <w:rPr>
                <w:rFonts w:cs="Arial"/>
                <w:i/>
                <w:iCs/>
                <w:szCs w:val="20"/>
              </w:rPr>
            </w:pPr>
            <w:r w:rsidRPr="008332D5">
              <w:rPr>
                <w:rFonts w:cs="Arial"/>
                <w:szCs w:val="20"/>
              </w:rPr>
              <w:t>0601 10 10, 0601 10 20, 0601 10 30, 0601 10 40, 0601 10 90, 0601 20 10, 0601 20 30, 0601 20 90, 0706 90 10, 0910 11 00, 0910 20 10, 0910 30 00</w:t>
            </w:r>
          </w:p>
        </w:tc>
      </w:tr>
      <w:tr w:rsidR="00842248" w:rsidRPr="008332D5" w14:paraId="70CE8DF2" w14:textId="77777777" w:rsidTr="009D152C">
        <w:tc>
          <w:tcPr>
            <w:tcW w:w="3329" w:type="dxa"/>
          </w:tcPr>
          <w:p w14:paraId="0FCBB8C7" w14:textId="2F885634" w:rsidR="00842248" w:rsidRPr="008332D5" w:rsidRDefault="00842248" w:rsidP="00823EC7">
            <w:pPr>
              <w:pStyle w:val="Heading3"/>
              <w:framePr w:wrap="auto" w:vAnchor="margin" w:xAlign="left" w:yAlign="inline"/>
              <w:suppressOverlap w:val="0"/>
            </w:pPr>
            <w:bookmarkStart w:id="27" w:name="_Toc98317844"/>
            <w:bookmarkStart w:id="28" w:name="_Toc205809302"/>
            <w:bookmarkStart w:id="29" w:name="_Toc218864516"/>
            <w:r w:rsidRPr="001C20CB">
              <w:rPr>
                <w:rStyle w:val="Heading3Char"/>
              </w:rPr>
              <w:t xml:space="preserve">AD </w:t>
            </w:r>
            <w:r w:rsidRPr="00E34FA0">
              <w:rPr>
                <w:rStyle w:val="Heading3Char"/>
                <w:i/>
                <w:iCs/>
              </w:rPr>
              <w:t>23 Solanum lycopersicum</w:t>
            </w:r>
            <w:bookmarkStart w:id="30" w:name="_Toc98317845"/>
            <w:bookmarkEnd w:id="27"/>
            <w:r w:rsidRPr="00E34FA0">
              <w:rPr>
                <w:rStyle w:val="Heading3Char"/>
                <w:i/>
                <w:iCs/>
              </w:rPr>
              <w:t>, S melongena</w:t>
            </w:r>
            <w:bookmarkEnd w:id="30"/>
            <w:r w:rsidRPr="00E34FA0">
              <w:t xml:space="preserve"> other than fruits or seeds</w:t>
            </w:r>
            <w:bookmarkEnd w:id="28"/>
            <w:bookmarkEnd w:id="29"/>
          </w:p>
        </w:tc>
        <w:tc>
          <w:tcPr>
            <w:tcW w:w="1824" w:type="dxa"/>
          </w:tcPr>
          <w:p w14:paraId="157C6B42" w14:textId="1C5FC955" w:rsidR="00842248" w:rsidRPr="008332D5" w:rsidRDefault="00842248" w:rsidP="00842248">
            <w:pPr>
              <w:rPr>
                <w:rFonts w:cs="Arial"/>
                <w:szCs w:val="20"/>
              </w:rPr>
            </w:pPr>
            <w:r w:rsidRPr="0032242A">
              <w:rPr>
                <w:rFonts w:cs="Arial"/>
                <w:szCs w:val="20"/>
              </w:rPr>
              <w:t>Third countries</w:t>
            </w:r>
          </w:p>
        </w:tc>
        <w:tc>
          <w:tcPr>
            <w:tcW w:w="2361" w:type="dxa"/>
          </w:tcPr>
          <w:p w14:paraId="612B88F5" w14:textId="21BB7D73" w:rsidR="00842248" w:rsidRPr="008332D5" w:rsidRDefault="00842248" w:rsidP="00842248">
            <w:pPr>
              <w:rPr>
                <w:rFonts w:cs="Arial"/>
                <w:szCs w:val="20"/>
              </w:rPr>
            </w:pPr>
            <w:r w:rsidRPr="0032242A">
              <w:rPr>
                <w:rFonts w:cs="Arial"/>
                <w:szCs w:val="20"/>
              </w:rPr>
              <w:t>23(a)or(b)</w:t>
            </w:r>
          </w:p>
        </w:tc>
        <w:tc>
          <w:tcPr>
            <w:tcW w:w="2682" w:type="dxa"/>
          </w:tcPr>
          <w:p w14:paraId="5E3211DE" w14:textId="30C867C4" w:rsidR="00842248" w:rsidRPr="008332D5" w:rsidRDefault="00842248" w:rsidP="00842248">
            <w:pPr>
              <w:rPr>
                <w:rFonts w:cs="Arial"/>
                <w:i/>
                <w:iCs/>
                <w:szCs w:val="20"/>
              </w:rPr>
            </w:pPr>
            <w:r w:rsidRPr="0032242A">
              <w:rPr>
                <w:rFonts w:cs="Arial"/>
                <w:i/>
                <w:iCs/>
                <w:szCs w:val="20"/>
              </w:rPr>
              <w:t>Keiferia lycopersicella</w:t>
            </w:r>
          </w:p>
        </w:tc>
        <w:tc>
          <w:tcPr>
            <w:tcW w:w="4829" w:type="dxa"/>
          </w:tcPr>
          <w:p w14:paraId="41E45CF2" w14:textId="13418C85" w:rsidR="00842248" w:rsidRPr="008332D5" w:rsidRDefault="00842248" w:rsidP="00842248">
            <w:pPr>
              <w:rPr>
                <w:rFonts w:cs="Arial"/>
                <w:szCs w:val="20"/>
              </w:rPr>
            </w:pPr>
            <w:r>
              <w:rPr>
                <w:rFonts w:cs="Arial"/>
                <w:szCs w:val="20"/>
              </w:rPr>
              <w:t>0602 10 90, 0602 90 30, 0602 90 50, 0602 90 70, 0602 90 91, 0602 90 99, 0604 20 90, 1404 90 00</w:t>
            </w:r>
          </w:p>
        </w:tc>
      </w:tr>
      <w:tr w:rsidR="00842248" w:rsidRPr="008332D5" w14:paraId="56FC037B" w14:textId="77777777" w:rsidTr="009D152C">
        <w:tc>
          <w:tcPr>
            <w:tcW w:w="3329" w:type="dxa"/>
          </w:tcPr>
          <w:p w14:paraId="3F287B8B" w14:textId="54B87446" w:rsidR="00842248" w:rsidRPr="008332D5" w:rsidRDefault="00842248" w:rsidP="00823EC7">
            <w:pPr>
              <w:pStyle w:val="Heading3"/>
              <w:framePr w:wrap="auto" w:vAnchor="margin" w:xAlign="left" w:yAlign="inline"/>
              <w:suppressOverlap w:val="0"/>
            </w:pPr>
            <w:bookmarkStart w:id="31" w:name="_Toc98317839"/>
            <w:bookmarkStart w:id="32" w:name="_Toc205809303"/>
            <w:bookmarkStart w:id="33" w:name="_Toc218864517"/>
            <w:r w:rsidRPr="00737A6E">
              <w:t>AD 24</w:t>
            </w:r>
            <w:r w:rsidRPr="00BA633B">
              <w:rPr>
                <w:vertAlign w:val="subscript"/>
              </w:rPr>
              <w:t xml:space="preserve"> </w:t>
            </w:r>
            <w:r w:rsidRPr="0032242A">
              <w:t>Beta vulgaris</w:t>
            </w:r>
            <w:bookmarkEnd w:id="31"/>
            <w:r>
              <w:rPr>
                <w:iCs/>
              </w:rPr>
              <w:t xml:space="preserve"> </w:t>
            </w:r>
            <w:r w:rsidRPr="00E34FA0">
              <w:t>other than seeds</w:t>
            </w:r>
            <w:bookmarkEnd w:id="32"/>
            <w:bookmarkEnd w:id="33"/>
          </w:p>
        </w:tc>
        <w:tc>
          <w:tcPr>
            <w:tcW w:w="1824" w:type="dxa"/>
          </w:tcPr>
          <w:p w14:paraId="0F185C70" w14:textId="435196D8" w:rsidR="00842248" w:rsidRPr="008332D5" w:rsidRDefault="00842248" w:rsidP="00842248">
            <w:pPr>
              <w:rPr>
                <w:rFonts w:cs="Arial"/>
                <w:szCs w:val="20"/>
              </w:rPr>
            </w:pPr>
            <w:r w:rsidRPr="0032242A">
              <w:rPr>
                <w:rFonts w:cs="Arial"/>
                <w:szCs w:val="20"/>
              </w:rPr>
              <w:t>All third countries</w:t>
            </w:r>
          </w:p>
        </w:tc>
        <w:tc>
          <w:tcPr>
            <w:tcW w:w="2361" w:type="dxa"/>
          </w:tcPr>
          <w:p w14:paraId="349EFF78" w14:textId="2C14A826" w:rsidR="00842248" w:rsidRPr="008332D5" w:rsidRDefault="00842248" w:rsidP="00842248">
            <w:pPr>
              <w:rPr>
                <w:rFonts w:cs="Arial"/>
                <w:szCs w:val="20"/>
              </w:rPr>
            </w:pPr>
            <w:r w:rsidRPr="0032242A">
              <w:rPr>
                <w:rFonts w:cs="Arial"/>
                <w:szCs w:val="20"/>
              </w:rPr>
              <w:t xml:space="preserve">24 </w:t>
            </w:r>
          </w:p>
        </w:tc>
        <w:tc>
          <w:tcPr>
            <w:tcW w:w="2682" w:type="dxa"/>
          </w:tcPr>
          <w:p w14:paraId="52BB5CB5" w14:textId="2F837ED1" w:rsidR="00842248" w:rsidRPr="008332D5" w:rsidRDefault="00842248" w:rsidP="00842248">
            <w:pPr>
              <w:rPr>
                <w:rFonts w:cs="Arial"/>
                <w:i/>
                <w:iCs/>
                <w:szCs w:val="20"/>
              </w:rPr>
            </w:pPr>
            <w:r w:rsidRPr="00636346">
              <w:rPr>
                <w:rFonts w:cs="Arial"/>
                <w:szCs w:val="20"/>
              </w:rPr>
              <w:t xml:space="preserve">Official statement </w:t>
            </w:r>
          </w:p>
        </w:tc>
        <w:tc>
          <w:tcPr>
            <w:tcW w:w="4829" w:type="dxa"/>
          </w:tcPr>
          <w:p w14:paraId="78E07BD8" w14:textId="62A4D690" w:rsidR="00842248" w:rsidRPr="008332D5" w:rsidRDefault="00842248" w:rsidP="00842248">
            <w:pPr>
              <w:rPr>
                <w:rFonts w:cs="Arial"/>
                <w:szCs w:val="20"/>
              </w:rPr>
            </w:pPr>
            <w:r>
              <w:rPr>
                <w:rFonts w:cs="Arial"/>
                <w:szCs w:val="20"/>
              </w:rPr>
              <w:t>0602 90 30, 0602 90 50</w:t>
            </w:r>
          </w:p>
        </w:tc>
      </w:tr>
      <w:tr w:rsidR="009A4E09" w:rsidRPr="008332D5" w14:paraId="69DBFEA2" w14:textId="6C04328D" w:rsidTr="009D152C">
        <w:tc>
          <w:tcPr>
            <w:tcW w:w="3329" w:type="dxa"/>
          </w:tcPr>
          <w:p w14:paraId="3D947286" w14:textId="7F42722E" w:rsidR="009A4E09" w:rsidRPr="008332D5" w:rsidRDefault="009A4E09" w:rsidP="009A4E09">
            <w:pPr>
              <w:keepNext/>
              <w:keepLines/>
              <w:outlineLvl w:val="2"/>
              <w:rPr>
                <w:rFonts w:eastAsiaTheme="majorEastAsia" w:cstheme="majorBidi"/>
                <w:i/>
                <w:color w:val="000000" w:themeColor="text1"/>
              </w:rPr>
            </w:pPr>
            <w:bookmarkStart w:id="34" w:name="_Toc98317838"/>
            <w:bookmarkStart w:id="35" w:name="_Toc218864518"/>
            <w:r w:rsidRPr="008332D5">
              <w:rPr>
                <w:rFonts w:eastAsiaTheme="majorEastAsia" w:cstheme="majorBidi"/>
                <w:i/>
                <w:color w:val="000000" w:themeColor="text1"/>
              </w:rPr>
              <w:t xml:space="preserve">AD 28 </w:t>
            </w:r>
            <w:r w:rsidR="00A044A4" w:rsidRPr="008332D5">
              <w:rPr>
                <w:rFonts w:eastAsiaTheme="majorEastAsia" w:cstheme="majorBidi"/>
                <w:iCs/>
                <w:color w:val="000000" w:themeColor="text1"/>
              </w:rPr>
              <w:t>Leafy vegetables of</w:t>
            </w:r>
            <w:r w:rsidRPr="008332D5">
              <w:rPr>
                <w:rFonts w:eastAsiaTheme="majorEastAsia" w:cstheme="majorBidi"/>
                <w:i/>
                <w:color w:val="000000" w:themeColor="text1"/>
              </w:rPr>
              <w:t xml:space="preserve"> Apium graveolens</w:t>
            </w:r>
            <w:bookmarkEnd w:id="34"/>
            <w:r w:rsidR="00C81716" w:rsidRPr="008332D5">
              <w:rPr>
                <w:rFonts w:eastAsiaTheme="majorEastAsia" w:cstheme="majorBidi"/>
                <w:i/>
                <w:color w:val="000000" w:themeColor="text1"/>
              </w:rPr>
              <w:t xml:space="preserve">, </w:t>
            </w:r>
            <w:r w:rsidRPr="008332D5">
              <w:rPr>
                <w:rFonts w:eastAsiaTheme="majorEastAsia" w:cstheme="majorBidi"/>
                <w:i/>
                <w:color w:val="000000" w:themeColor="text1"/>
              </w:rPr>
              <w:t>Ocimum</w:t>
            </w:r>
            <w:bookmarkEnd w:id="35"/>
          </w:p>
        </w:tc>
        <w:tc>
          <w:tcPr>
            <w:tcW w:w="1824" w:type="dxa"/>
          </w:tcPr>
          <w:p w14:paraId="02FA61D0" w14:textId="4B72482B" w:rsidR="009A4E09" w:rsidRPr="008332D5" w:rsidRDefault="00A044A4" w:rsidP="009A4E09">
            <w:pPr>
              <w:rPr>
                <w:rFonts w:cs="Arial"/>
                <w:szCs w:val="20"/>
              </w:rPr>
            </w:pPr>
            <w:r w:rsidRPr="008332D5">
              <w:rPr>
                <w:rFonts w:cs="Arial"/>
                <w:szCs w:val="20"/>
              </w:rPr>
              <w:t>T</w:t>
            </w:r>
            <w:r w:rsidR="009A4E09" w:rsidRPr="008332D5">
              <w:rPr>
                <w:rFonts w:cs="Arial"/>
                <w:szCs w:val="20"/>
              </w:rPr>
              <w:t xml:space="preserve">hird countries </w:t>
            </w:r>
          </w:p>
          <w:p w14:paraId="5A8727F3" w14:textId="77777777" w:rsidR="009A4E09" w:rsidRPr="008332D5" w:rsidRDefault="009A4E09" w:rsidP="009A4E09">
            <w:pPr>
              <w:rPr>
                <w:rFonts w:cs="Arial"/>
                <w:szCs w:val="20"/>
              </w:rPr>
            </w:pPr>
          </w:p>
        </w:tc>
        <w:tc>
          <w:tcPr>
            <w:tcW w:w="2361" w:type="dxa"/>
          </w:tcPr>
          <w:p w14:paraId="0E1488BF" w14:textId="77777777" w:rsidR="009A4E09" w:rsidRPr="008332D5" w:rsidRDefault="009A4E09" w:rsidP="009A4E09">
            <w:pPr>
              <w:rPr>
                <w:rFonts w:cs="Arial"/>
                <w:szCs w:val="20"/>
              </w:rPr>
            </w:pPr>
            <w:r w:rsidRPr="008332D5">
              <w:rPr>
                <w:rFonts w:cs="Arial"/>
                <w:szCs w:val="20"/>
              </w:rPr>
              <w:t>28(a)or(b)</w:t>
            </w:r>
          </w:p>
        </w:tc>
        <w:tc>
          <w:tcPr>
            <w:tcW w:w="2682" w:type="dxa"/>
          </w:tcPr>
          <w:p w14:paraId="44CECE58" w14:textId="77777777" w:rsidR="009A4E09" w:rsidRPr="008332D5" w:rsidRDefault="009A4E09" w:rsidP="009A4E09">
            <w:pPr>
              <w:rPr>
                <w:rFonts w:cs="Arial"/>
                <w:i/>
                <w:iCs/>
                <w:szCs w:val="20"/>
              </w:rPr>
            </w:pPr>
            <w:r w:rsidRPr="008332D5">
              <w:rPr>
                <w:rFonts w:cs="Arial"/>
                <w:i/>
                <w:iCs/>
                <w:szCs w:val="20"/>
              </w:rPr>
              <w:t xml:space="preserve">Liriomyza sativae </w:t>
            </w:r>
          </w:p>
          <w:p w14:paraId="3780F8F7" w14:textId="652EC7C1" w:rsidR="009A4E09" w:rsidRPr="008332D5" w:rsidRDefault="009A4E09" w:rsidP="009A4E09">
            <w:pPr>
              <w:rPr>
                <w:rFonts w:cs="Arial"/>
                <w:i/>
                <w:iCs/>
                <w:szCs w:val="20"/>
              </w:rPr>
            </w:pPr>
            <w:r w:rsidRPr="008332D5">
              <w:rPr>
                <w:i/>
                <w:iCs/>
                <w:color w:val="333333"/>
                <w:szCs w:val="20"/>
                <w:shd w:val="clear" w:color="auto" w:fill="FFFFFF"/>
              </w:rPr>
              <w:t>Amauromyza maculosa</w:t>
            </w:r>
          </w:p>
        </w:tc>
        <w:tc>
          <w:tcPr>
            <w:tcW w:w="4829" w:type="dxa"/>
          </w:tcPr>
          <w:p w14:paraId="78144E45" w14:textId="57C3C50C" w:rsidR="009A4E09" w:rsidRPr="008332D5" w:rsidRDefault="00803DBF" w:rsidP="009A4E09">
            <w:pPr>
              <w:rPr>
                <w:rFonts w:cs="Arial"/>
                <w:szCs w:val="20"/>
              </w:rPr>
            </w:pPr>
            <w:r w:rsidRPr="008332D5">
              <w:rPr>
                <w:rFonts w:cs="Arial"/>
                <w:szCs w:val="20"/>
              </w:rPr>
              <w:t>0709 40 00, 0709 99 10, 0709 99 90</w:t>
            </w:r>
          </w:p>
        </w:tc>
      </w:tr>
      <w:tr w:rsidR="009A179A" w:rsidRPr="008332D5" w14:paraId="2A40F71D" w14:textId="77777777" w:rsidTr="005A1F9D">
        <w:tc>
          <w:tcPr>
            <w:tcW w:w="15025" w:type="dxa"/>
            <w:gridSpan w:val="5"/>
            <w:tcBorders>
              <w:top w:val="single" w:sz="4" w:space="0" w:color="auto"/>
              <w:left w:val="single" w:sz="4" w:space="0" w:color="auto"/>
              <w:bottom w:val="single" w:sz="4" w:space="0" w:color="auto"/>
              <w:right w:val="single" w:sz="4" w:space="0" w:color="auto"/>
            </w:tcBorders>
          </w:tcPr>
          <w:p w14:paraId="5AD4A168" w14:textId="27FFE2FF" w:rsidR="009A179A" w:rsidRPr="00552AA4" w:rsidRDefault="009A179A" w:rsidP="0040214A">
            <w:pPr>
              <w:rPr>
                <w:rFonts w:cs="Arial"/>
                <w:szCs w:val="20"/>
              </w:rPr>
            </w:pPr>
            <w:r>
              <w:rPr>
                <w:rFonts w:cs="Arial"/>
                <w:szCs w:val="20"/>
              </w:rPr>
              <w:t>Fruits of</w:t>
            </w:r>
          </w:p>
        </w:tc>
      </w:tr>
      <w:tr w:rsidR="0040214A" w:rsidRPr="008332D5" w14:paraId="1313D376" w14:textId="77777777" w:rsidTr="009D152C">
        <w:tc>
          <w:tcPr>
            <w:tcW w:w="3329" w:type="dxa"/>
            <w:tcBorders>
              <w:top w:val="single" w:sz="4" w:space="0" w:color="auto"/>
              <w:left w:val="single" w:sz="4" w:space="0" w:color="auto"/>
              <w:bottom w:val="single" w:sz="4" w:space="0" w:color="auto"/>
              <w:right w:val="single" w:sz="4" w:space="0" w:color="auto"/>
            </w:tcBorders>
          </w:tcPr>
          <w:p w14:paraId="46ABF7D3" w14:textId="77777777" w:rsidR="0040214A" w:rsidRPr="001C20CB" w:rsidRDefault="0040214A" w:rsidP="0040214A">
            <w:pPr>
              <w:keepNext/>
              <w:keepLines/>
              <w:outlineLvl w:val="2"/>
              <w:rPr>
                <w:rFonts w:eastAsiaTheme="majorEastAsia" w:cstheme="majorBidi"/>
                <w:i/>
                <w:color w:val="000000" w:themeColor="text1"/>
                <w:sz w:val="18"/>
                <w:szCs w:val="18"/>
                <w:vertAlign w:val="subscript"/>
              </w:rPr>
            </w:pPr>
            <w:bookmarkStart w:id="36" w:name="_Toc98317848"/>
            <w:bookmarkStart w:id="37" w:name="_Toc205809307"/>
            <w:bookmarkStart w:id="38" w:name="_Toc218864519"/>
            <w:r w:rsidRPr="001C20CB">
              <w:rPr>
                <w:rFonts w:eastAsiaTheme="majorEastAsia" w:cstheme="majorBidi"/>
                <w:i/>
                <w:color w:val="000000" w:themeColor="text1"/>
              </w:rPr>
              <w:t>A</w:t>
            </w:r>
            <w:r w:rsidRPr="001C20CB">
              <w:rPr>
                <w:i/>
              </w:rPr>
              <w:t xml:space="preserve">D 57, 58, 59, 61 </w:t>
            </w:r>
            <w:r w:rsidRPr="001C20CB">
              <w:rPr>
                <w:rFonts w:eastAsiaTheme="majorEastAsia" w:cstheme="majorBidi"/>
                <w:i/>
                <w:color w:val="000000" w:themeColor="text1"/>
              </w:rPr>
              <w:t xml:space="preserve">Citrus </w:t>
            </w:r>
            <w:r w:rsidRPr="00CB2E93">
              <w:rPr>
                <w:rFonts w:eastAsiaTheme="majorEastAsia" w:cstheme="majorBidi"/>
                <w:i/>
                <w:color w:val="000000" w:themeColor="text1"/>
              </w:rPr>
              <w:t>AD</w:t>
            </w:r>
            <w:bookmarkEnd w:id="36"/>
            <w:r w:rsidRPr="00CB2E93">
              <w:rPr>
                <w:rFonts w:eastAsiaTheme="majorEastAsia" w:cstheme="majorBidi"/>
                <w:i/>
                <w:color w:val="000000" w:themeColor="text1"/>
              </w:rPr>
              <w:t xml:space="preserve"> 60</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sz w:val="18"/>
                <w:szCs w:val="18"/>
              </w:rPr>
              <w:t>(not C aurantium, C latifolia,</w:t>
            </w:r>
            <w:r w:rsidRPr="001C20CB">
              <w:rPr>
                <w:rFonts w:eastAsiaTheme="majorEastAsia" w:cstheme="majorBidi"/>
                <w:i/>
                <w:color w:val="000000" w:themeColor="text1"/>
                <w:sz w:val="18"/>
                <w:szCs w:val="18"/>
                <w:vertAlign w:val="subscript"/>
              </w:rPr>
              <w:t xml:space="preserve">) </w:t>
            </w:r>
            <w:r w:rsidRPr="001C20CB">
              <w:rPr>
                <w:rFonts w:eastAsiaTheme="majorEastAsia" w:cstheme="majorBidi"/>
                <w:i/>
                <w:color w:val="000000" w:themeColor="text1"/>
                <w:sz w:val="18"/>
                <w:szCs w:val="18"/>
              </w:rPr>
              <w:t>AD 62 (not C aurantifolia, C limon, C sinensis)</w:t>
            </w:r>
            <w:bookmarkEnd w:id="37"/>
            <w:bookmarkEnd w:id="38"/>
          </w:p>
          <w:p w14:paraId="4E4F28DA" w14:textId="77777777" w:rsidR="0040214A" w:rsidRPr="001C20CB" w:rsidRDefault="0040214A" w:rsidP="0040214A">
            <w:pPr>
              <w:keepNext/>
              <w:keepLines/>
              <w:outlineLvl w:val="2"/>
              <w:rPr>
                <w:rFonts w:eastAsiaTheme="majorEastAsia" w:cstheme="majorBidi"/>
                <w:i/>
                <w:color w:val="000000" w:themeColor="text1"/>
              </w:rPr>
            </w:pPr>
            <w:bookmarkStart w:id="39" w:name="_Toc205809308"/>
            <w:bookmarkStart w:id="40" w:name="_Toc218864520"/>
            <w:r w:rsidRPr="001C20CB">
              <w:rPr>
                <w:rFonts w:eastAsiaTheme="majorEastAsia" w:cstheme="majorBidi"/>
                <w:i/>
                <w:color w:val="000000" w:themeColor="text1"/>
              </w:rPr>
              <w:t>AD 62.1 Citrus sinensis</w:t>
            </w:r>
            <w:bookmarkEnd w:id="39"/>
            <w:bookmarkEnd w:id="40"/>
            <w:r w:rsidRPr="001C20CB">
              <w:rPr>
                <w:rFonts w:eastAsiaTheme="majorEastAsia" w:cstheme="majorBidi"/>
                <w:i/>
                <w:color w:val="000000" w:themeColor="text1"/>
              </w:rPr>
              <w:t xml:space="preserve"> </w:t>
            </w:r>
          </w:p>
          <w:p w14:paraId="4DDF0CCF" w14:textId="77777777" w:rsidR="0040214A" w:rsidRPr="001C20CB" w:rsidRDefault="0040214A" w:rsidP="0040214A">
            <w:pPr>
              <w:keepNext/>
              <w:keepLines/>
              <w:outlineLvl w:val="2"/>
              <w:rPr>
                <w:rFonts w:eastAsiaTheme="majorEastAsia" w:cstheme="majorBidi"/>
                <w:i/>
                <w:color w:val="000000" w:themeColor="text1"/>
              </w:rPr>
            </w:pPr>
            <w:bookmarkStart w:id="41" w:name="_Toc98317849"/>
            <w:bookmarkStart w:id="42" w:name="_Toc205809309"/>
            <w:bookmarkStart w:id="43" w:name="_Toc218864521"/>
            <w:r w:rsidRPr="001C20CB">
              <w:rPr>
                <w:rFonts w:eastAsiaTheme="majorEastAsia" w:cstheme="majorBidi"/>
                <w:i/>
                <w:color w:val="000000" w:themeColor="text1"/>
              </w:rPr>
              <w:t>AD 57,58,59.60,61</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Fortunella</w:t>
            </w:r>
            <w:bookmarkEnd w:id="41"/>
            <w:bookmarkEnd w:id="42"/>
            <w:bookmarkEnd w:id="43"/>
            <w:r w:rsidRPr="001C20CB">
              <w:rPr>
                <w:rFonts w:eastAsiaTheme="majorEastAsia" w:cstheme="majorBidi"/>
                <w:i/>
                <w:color w:val="000000" w:themeColor="text1"/>
              </w:rPr>
              <w:t xml:space="preserve"> </w:t>
            </w:r>
          </w:p>
          <w:p w14:paraId="00FB4455" w14:textId="77777777" w:rsidR="0040214A" w:rsidRPr="001C20CB" w:rsidRDefault="0040214A" w:rsidP="0040214A">
            <w:pPr>
              <w:keepNext/>
              <w:keepLines/>
              <w:outlineLvl w:val="2"/>
              <w:rPr>
                <w:rFonts w:eastAsiaTheme="majorEastAsia" w:cstheme="majorBidi"/>
                <w:i/>
                <w:color w:val="000000" w:themeColor="text1"/>
              </w:rPr>
            </w:pPr>
            <w:bookmarkStart w:id="44" w:name="_Toc98317850"/>
            <w:bookmarkStart w:id="45" w:name="_Toc205809310"/>
            <w:bookmarkStart w:id="46" w:name="_Toc218864522"/>
            <w:r w:rsidRPr="001C20CB">
              <w:rPr>
                <w:rFonts w:eastAsiaTheme="majorEastAsia" w:cstheme="majorBidi"/>
                <w:i/>
                <w:color w:val="000000" w:themeColor="text1"/>
              </w:rPr>
              <w:t>AD 61</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Mangifera</w:t>
            </w:r>
            <w:bookmarkEnd w:id="44"/>
            <w:bookmarkEnd w:id="45"/>
            <w:bookmarkEnd w:id="46"/>
            <w:r w:rsidRPr="001C20CB">
              <w:rPr>
                <w:rFonts w:eastAsiaTheme="majorEastAsia" w:cstheme="majorBidi"/>
                <w:i/>
                <w:color w:val="000000" w:themeColor="text1"/>
              </w:rPr>
              <w:t xml:space="preserve"> </w:t>
            </w:r>
          </w:p>
          <w:p w14:paraId="42793045" w14:textId="77777777" w:rsidR="0040214A" w:rsidRPr="001C20CB" w:rsidRDefault="0040214A" w:rsidP="0040214A">
            <w:pPr>
              <w:keepNext/>
              <w:keepLines/>
              <w:outlineLvl w:val="2"/>
              <w:rPr>
                <w:rFonts w:eastAsiaTheme="majorEastAsia" w:cstheme="majorBidi"/>
                <w:i/>
                <w:color w:val="000000" w:themeColor="text1"/>
              </w:rPr>
            </w:pPr>
            <w:bookmarkStart w:id="47" w:name="_Toc205809311"/>
            <w:bookmarkStart w:id="48" w:name="_Toc218864523"/>
            <w:r w:rsidRPr="001C20CB">
              <w:rPr>
                <w:rFonts w:eastAsiaTheme="majorEastAsia" w:cstheme="majorBidi"/>
                <w:i/>
                <w:color w:val="000000" w:themeColor="text1"/>
              </w:rPr>
              <w:t>AD 58</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Microcitrus</w:t>
            </w:r>
            <w:bookmarkStart w:id="49" w:name="_Toc98317851"/>
            <w:bookmarkEnd w:id="47"/>
            <w:bookmarkEnd w:id="48"/>
            <w:r w:rsidRPr="001C20CB">
              <w:rPr>
                <w:rFonts w:eastAsiaTheme="majorEastAsia" w:cstheme="majorBidi"/>
                <w:i/>
                <w:color w:val="000000" w:themeColor="text1"/>
              </w:rPr>
              <w:t xml:space="preserve"> </w:t>
            </w:r>
            <w:bookmarkEnd w:id="49"/>
          </w:p>
          <w:p w14:paraId="3E3D942B" w14:textId="77777777" w:rsidR="0040214A" w:rsidRPr="001C20CB" w:rsidRDefault="0040214A" w:rsidP="0040214A">
            <w:pPr>
              <w:keepNext/>
              <w:keepLines/>
              <w:outlineLvl w:val="2"/>
              <w:rPr>
                <w:rFonts w:eastAsiaTheme="majorEastAsia" w:cstheme="majorBidi"/>
                <w:i/>
                <w:color w:val="000000" w:themeColor="text1"/>
                <w:vertAlign w:val="subscript"/>
              </w:rPr>
            </w:pPr>
            <w:bookmarkStart w:id="50" w:name="_Toc98317852"/>
            <w:bookmarkStart w:id="51" w:name="_Toc205809312"/>
            <w:bookmarkStart w:id="52" w:name="_Toc218864524"/>
            <w:r w:rsidRPr="001C20CB">
              <w:rPr>
                <w:rFonts w:eastAsiaTheme="majorEastAsia" w:cstheme="majorBidi"/>
                <w:i/>
                <w:color w:val="000000" w:themeColor="text1"/>
              </w:rPr>
              <w:t>AD 58</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Naringi</w:t>
            </w:r>
            <w:bookmarkEnd w:id="50"/>
            <w:bookmarkEnd w:id="51"/>
            <w:bookmarkEnd w:id="52"/>
            <w:r w:rsidRPr="001C20CB">
              <w:rPr>
                <w:rFonts w:eastAsiaTheme="majorEastAsia" w:cstheme="majorBidi"/>
                <w:i/>
                <w:color w:val="000000" w:themeColor="text1"/>
              </w:rPr>
              <w:t xml:space="preserve"> </w:t>
            </w:r>
          </w:p>
          <w:p w14:paraId="5B6A1767" w14:textId="77777777" w:rsidR="0040214A" w:rsidRPr="001C20CB" w:rsidRDefault="0040214A" w:rsidP="0040214A">
            <w:pPr>
              <w:keepNext/>
              <w:keepLines/>
              <w:outlineLvl w:val="2"/>
              <w:rPr>
                <w:rFonts w:eastAsiaTheme="majorEastAsia" w:cstheme="majorBidi"/>
                <w:i/>
                <w:color w:val="000000" w:themeColor="text1"/>
              </w:rPr>
            </w:pPr>
            <w:bookmarkStart w:id="53" w:name="_Toc98317853"/>
            <w:bookmarkStart w:id="54" w:name="_Toc205809313"/>
            <w:bookmarkStart w:id="55" w:name="_Toc218864525"/>
            <w:r w:rsidRPr="001C20CB">
              <w:rPr>
                <w:rFonts w:eastAsiaTheme="majorEastAsia" w:cstheme="majorBidi"/>
                <w:i/>
                <w:color w:val="000000" w:themeColor="text1"/>
              </w:rPr>
              <w:t>AD 57, 58, 59, 60, 61</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Poncirus</w:t>
            </w:r>
            <w:bookmarkEnd w:id="53"/>
            <w:bookmarkEnd w:id="54"/>
            <w:bookmarkEnd w:id="55"/>
            <w:r w:rsidRPr="001C20CB">
              <w:rPr>
                <w:rFonts w:eastAsiaTheme="majorEastAsia" w:cstheme="majorBidi"/>
                <w:i/>
                <w:color w:val="000000" w:themeColor="text1"/>
              </w:rPr>
              <w:t xml:space="preserve"> </w:t>
            </w:r>
          </w:p>
          <w:p w14:paraId="1010A5D5" w14:textId="77777777" w:rsidR="0040214A" w:rsidRPr="001C20CB" w:rsidRDefault="0040214A" w:rsidP="0040214A">
            <w:pPr>
              <w:keepNext/>
              <w:keepLines/>
              <w:outlineLvl w:val="2"/>
              <w:rPr>
                <w:rFonts w:eastAsiaTheme="majorEastAsia" w:cstheme="majorBidi"/>
                <w:i/>
                <w:color w:val="000000" w:themeColor="text1"/>
                <w:vertAlign w:val="subscript"/>
              </w:rPr>
            </w:pPr>
            <w:bookmarkStart w:id="56" w:name="_Toc205809314"/>
            <w:bookmarkStart w:id="57" w:name="_Toc218864526"/>
            <w:r w:rsidRPr="001C20CB">
              <w:rPr>
                <w:rFonts w:eastAsiaTheme="majorEastAsia" w:cstheme="majorBidi"/>
                <w:i/>
                <w:color w:val="000000" w:themeColor="text1"/>
              </w:rPr>
              <w:t>AD 61</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Prunus</w:t>
            </w:r>
            <w:bookmarkStart w:id="58" w:name="_Toc98317854"/>
            <w:bookmarkEnd w:id="56"/>
            <w:bookmarkEnd w:id="57"/>
            <w:r w:rsidRPr="001C20CB">
              <w:rPr>
                <w:rFonts w:eastAsiaTheme="majorEastAsia" w:cstheme="majorBidi"/>
                <w:i/>
                <w:color w:val="000000" w:themeColor="text1"/>
              </w:rPr>
              <w:t xml:space="preserve"> </w:t>
            </w:r>
            <w:bookmarkEnd w:id="58"/>
          </w:p>
          <w:p w14:paraId="69B6A6EE" w14:textId="77777777" w:rsidR="0040214A" w:rsidRPr="001C20CB" w:rsidRDefault="0040214A" w:rsidP="0040214A">
            <w:pPr>
              <w:keepNext/>
              <w:keepLines/>
              <w:outlineLvl w:val="2"/>
              <w:rPr>
                <w:rFonts w:eastAsiaTheme="majorEastAsia" w:cstheme="majorBidi"/>
                <w:i/>
                <w:color w:val="000000" w:themeColor="text1"/>
              </w:rPr>
            </w:pPr>
            <w:bookmarkStart w:id="59" w:name="_Toc205809315"/>
            <w:bookmarkStart w:id="60" w:name="_Toc218864527"/>
            <w:r w:rsidRPr="00600869">
              <w:rPr>
                <w:rFonts w:eastAsiaTheme="majorEastAsia" w:cstheme="majorBidi"/>
                <w:i/>
                <w:color w:val="000000" w:themeColor="text1"/>
              </w:rPr>
              <w:t>AD 62</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Prunus persica</w:t>
            </w:r>
            <w:bookmarkEnd w:id="59"/>
            <w:bookmarkEnd w:id="60"/>
            <w:r w:rsidRPr="001C20CB">
              <w:rPr>
                <w:rFonts w:eastAsiaTheme="majorEastAsia" w:cstheme="majorBidi"/>
                <w:i/>
                <w:color w:val="000000" w:themeColor="text1"/>
              </w:rPr>
              <w:t xml:space="preserve"> </w:t>
            </w:r>
          </w:p>
          <w:p w14:paraId="1F2EEE67" w14:textId="77777777" w:rsidR="0040214A" w:rsidRPr="001C20CB" w:rsidRDefault="0040214A" w:rsidP="0040214A">
            <w:pPr>
              <w:keepNext/>
              <w:keepLines/>
              <w:outlineLvl w:val="2"/>
              <w:rPr>
                <w:rFonts w:eastAsiaTheme="majorEastAsia" w:cstheme="majorBidi"/>
                <w:i/>
                <w:color w:val="000000" w:themeColor="text1"/>
                <w:vertAlign w:val="subscript"/>
              </w:rPr>
            </w:pPr>
            <w:bookmarkStart w:id="61" w:name="_Toc205809316"/>
            <w:bookmarkStart w:id="62" w:name="_Toc218864528"/>
            <w:r w:rsidRPr="00600869">
              <w:rPr>
                <w:rFonts w:eastAsiaTheme="majorEastAsia" w:cstheme="majorBidi"/>
                <w:i/>
                <w:color w:val="000000" w:themeColor="text1"/>
              </w:rPr>
              <w:t>AD 62</w:t>
            </w:r>
            <w:r w:rsidRPr="001C20CB">
              <w:rPr>
                <w:rFonts w:eastAsiaTheme="majorEastAsia" w:cstheme="majorBidi"/>
                <w:i/>
                <w:color w:val="000000" w:themeColor="text1"/>
                <w:vertAlign w:val="subscript"/>
              </w:rPr>
              <w:t xml:space="preserve"> </w:t>
            </w:r>
            <w:r w:rsidRPr="001C20CB">
              <w:rPr>
                <w:rFonts w:eastAsiaTheme="majorEastAsia" w:cstheme="majorBidi"/>
                <w:i/>
                <w:color w:val="000000" w:themeColor="text1"/>
              </w:rPr>
              <w:t>Punica granatum</w:t>
            </w:r>
            <w:bookmarkEnd w:id="61"/>
            <w:bookmarkEnd w:id="62"/>
            <w:r w:rsidRPr="001C20CB">
              <w:rPr>
                <w:rFonts w:eastAsiaTheme="majorEastAsia" w:cstheme="majorBidi"/>
                <w:i/>
                <w:color w:val="000000" w:themeColor="text1"/>
              </w:rPr>
              <w:t xml:space="preserve"> </w:t>
            </w:r>
          </w:p>
          <w:p w14:paraId="2E67CF4E" w14:textId="667C9525" w:rsidR="0040214A" w:rsidRPr="008332D5" w:rsidRDefault="0040214A" w:rsidP="00823EC7">
            <w:pPr>
              <w:pStyle w:val="Heading3"/>
              <w:framePr w:wrap="auto" w:vAnchor="margin" w:xAlign="left" w:yAlign="inline"/>
              <w:suppressOverlap w:val="0"/>
            </w:pPr>
            <w:bookmarkStart w:id="63" w:name="_Toc205809317"/>
            <w:bookmarkStart w:id="64" w:name="_Toc218864529"/>
            <w:r w:rsidRPr="00600869">
              <w:t>AD 58</w:t>
            </w:r>
            <w:r w:rsidRPr="001C20CB">
              <w:rPr>
                <w:vertAlign w:val="subscript"/>
              </w:rPr>
              <w:t xml:space="preserve"> </w:t>
            </w:r>
            <w:r w:rsidRPr="001C20CB">
              <w:t>Swinglea</w:t>
            </w:r>
            <w:bookmarkEnd w:id="63"/>
            <w:bookmarkEnd w:id="64"/>
            <w:r w:rsidRPr="0032242A">
              <w:t xml:space="preserve"> </w:t>
            </w:r>
          </w:p>
        </w:tc>
        <w:tc>
          <w:tcPr>
            <w:tcW w:w="1824" w:type="dxa"/>
            <w:tcBorders>
              <w:top w:val="single" w:sz="4" w:space="0" w:color="auto"/>
              <w:left w:val="single" w:sz="4" w:space="0" w:color="auto"/>
              <w:bottom w:val="single" w:sz="4" w:space="0" w:color="auto"/>
              <w:right w:val="single" w:sz="4" w:space="0" w:color="auto"/>
            </w:tcBorders>
          </w:tcPr>
          <w:p w14:paraId="5472A154" w14:textId="77777777" w:rsidR="0040214A" w:rsidRDefault="0040214A" w:rsidP="0040214A">
            <w:pPr>
              <w:rPr>
                <w:rFonts w:cs="Arial"/>
                <w:szCs w:val="20"/>
              </w:rPr>
            </w:pPr>
            <w:r w:rsidRPr="0032242A">
              <w:rPr>
                <w:rFonts w:cs="Arial"/>
                <w:szCs w:val="20"/>
              </w:rPr>
              <w:t>Third countries</w:t>
            </w:r>
          </w:p>
          <w:p w14:paraId="4CA3FB24" w14:textId="77777777" w:rsidR="0040214A" w:rsidRDefault="0040214A" w:rsidP="0040214A">
            <w:pPr>
              <w:rPr>
                <w:rFonts w:cs="Arial"/>
                <w:szCs w:val="20"/>
              </w:rPr>
            </w:pPr>
          </w:p>
          <w:p w14:paraId="49E675EF" w14:textId="77777777" w:rsidR="0040214A" w:rsidRDefault="0040214A" w:rsidP="0040214A">
            <w:pPr>
              <w:rPr>
                <w:rFonts w:cs="Arial"/>
                <w:szCs w:val="20"/>
              </w:rPr>
            </w:pPr>
          </w:p>
          <w:p w14:paraId="29473435" w14:textId="77777777" w:rsidR="0040214A" w:rsidRDefault="0040214A" w:rsidP="0040214A">
            <w:pPr>
              <w:rPr>
                <w:rFonts w:cs="Arial"/>
                <w:szCs w:val="20"/>
              </w:rPr>
            </w:pPr>
          </w:p>
          <w:p w14:paraId="2BAA9BB0" w14:textId="77777777" w:rsidR="0040214A" w:rsidRDefault="0040214A" w:rsidP="0040214A">
            <w:pPr>
              <w:rPr>
                <w:rFonts w:cs="Arial"/>
                <w:szCs w:val="20"/>
              </w:rPr>
            </w:pPr>
            <w:r>
              <w:rPr>
                <w:rFonts w:cs="Arial"/>
                <w:szCs w:val="20"/>
              </w:rPr>
              <w:t>Third countries</w:t>
            </w:r>
          </w:p>
          <w:p w14:paraId="4B237EE3" w14:textId="77777777" w:rsidR="0040214A" w:rsidRDefault="0040214A" w:rsidP="0040214A">
            <w:pPr>
              <w:rPr>
                <w:rFonts w:cs="Arial"/>
                <w:szCs w:val="20"/>
              </w:rPr>
            </w:pPr>
          </w:p>
          <w:p w14:paraId="2BC79D0A" w14:textId="77777777" w:rsidR="0040214A" w:rsidRDefault="0040214A" w:rsidP="0040214A">
            <w:pPr>
              <w:rPr>
                <w:rFonts w:cs="Arial"/>
                <w:szCs w:val="20"/>
              </w:rPr>
            </w:pPr>
          </w:p>
          <w:p w14:paraId="23E0428E" w14:textId="77777777" w:rsidR="0040214A" w:rsidRDefault="0040214A" w:rsidP="0040214A">
            <w:pPr>
              <w:rPr>
                <w:rFonts w:cs="Arial"/>
                <w:szCs w:val="20"/>
              </w:rPr>
            </w:pPr>
          </w:p>
          <w:p w14:paraId="6D6604B8" w14:textId="77777777" w:rsidR="0040214A" w:rsidRDefault="0040214A" w:rsidP="0040214A">
            <w:pPr>
              <w:rPr>
                <w:rFonts w:cs="Arial"/>
                <w:szCs w:val="20"/>
              </w:rPr>
            </w:pPr>
          </w:p>
          <w:p w14:paraId="7DCFFD74" w14:textId="77777777" w:rsidR="0040214A" w:rsidRDefault="0040214A" w:rsidP="0040214A">
            <w:pPr>
              <w:rPr>
                <w:rFonts w:cs="Arial"/>
                <w:szCs w:val="20"/>
              </w:rPr>
            </w:pPr>
          </w:p>
          <w:p w14:paraId="2F3B39A9" w14:textId="77777777" w:rsidR="0040214A" w:rsidRDefault="0040214A" w:rsidP="0040214A">
            <w:pPr>
              <w:rPr>
                <w:rFonts w:cs="Arial"/>
                <w:szCs w:val="20"/>
              </w:rPr>
            </w:pPr>
          </w:p>
          <w:p w14:paraId="1C01006E" w14:textId="77777777" w:rsidR="00CB0B1B" w:rsidRDefault="00CB0B1B" w:rsidP="0040214A">
            <w:pPr>
              <w:rPr>
                <w:rFonts w:cs="Arial"/>
                <w:szCs w:val="20"/>
              </w:rPr>
            </w:pPr>
          </w:p>
          <w:p w14:paraId="04D67DB7" w14:textId="77777777" w:rsidR="00CB0B1B" w:rsidRDefault="00CB0B1B" w:rsidP="0040214A">
            <w:pPr>
              <w:rPr>
                <w:rFonts w:cs="Arial"/>
                <w:szCs w:val="20"/>
              </w:rPr>
            </w:pPr>
          </w:p>
          <w:p w14:paraId="0E1FDF3D" w14:textId="6D7A3880" w:rsidR="0040214A" w:rsidRDefault="0040214A" w:rsidP="0040214A">
            <w:pPr>
              <w:rPr>
                <w:rFonts w:cs="Arial"/>
                <w:szCs w:val="20"/>
              </w:rPr>
            </w:pPr>
            <w:r>
              <w:rPr>
                <w:rFonts w:cs="Arial"/>
                <w:szCs w:val="20"/>
              </w:rPr>
              <w:lastRenderedPageBreak/>
              <w:t>Third countries</w:t>
            </w:r>
          </w:p>
          <w:p w14:paraId="77C3EEA3" w14:textId="77777777" w:rsidR="0040214A" w:rsidRDefault="0040214A" w:rsidP="0040214A">
            <w:pPr>
              <w:rPr>
                <w:rFonts w:cs="Arial"/>
                <w:szCs w:val="20"/>
              </w:rPr>
            </w:pPr>
          </w:p>
          <w:p w14:paraId="32A6EE5C" w14:textId="77777777" w:rsidR="0040214A" w:rsidRDefault="0040214A" w:rsidP="0040214A">
            <w:pPr>
              <w:rPr>
                <w:rFonts w:cs="Arial"/>
                <w:szCs w:val="20"/>
              </w:rPr>
            </w:pPr>
          </w:p>
          <w:p w14:paraId="4912FEBC" w14:textId="77777777" w:rsidR="0040214A" w:rsidRDefault="0040214A" w:rsidP="0040214A">
            <w:pPr>
              <w:rPr>
                <w:rFonts w:cs="Arial"/>
                <w:szCs w:val="20"/>
              </w:rPr>
            </w:pPr>
          </w:p>
          <w:p w14:paraId="78C35ECA" w14:textId="77777777" w:rsidR="0040214A" w:rsidRDefault="0040214A" w:rsidP="0040214A">
            <w:pPr>
              <w:rPr>
                <w:rFonts w:cs="Arial"/>
                <w:szCs w:val="20"/>
              </w:rPr>
            </w:pPr>
            <w:r>
              <w:rPr>
                <w:rFonts w:cs="Arial"/>
                <w:szCs w:val="20"/>
              </w:rPr>
              <w:t>Third countries</w:t>
            </w:r>
          </w:p>
          <w:p w14:paraId="7A186C2E" w14:textId="77777777" w:rsidR="0040214A" w:rsidRDefault="0040214A" w:rsidP="0040214A">
            <w:pPr>
              <w:rPr>
                <w:rFonts w:cs="Arial"/>
                <w:szCs w:val="20"/>
              </w:rPr>
            </w:pPr>
          </w:p>
          <w:p w14:paraId="15FB2A35" w14:textId="77777777" w:rsidR="0040214A" w:rsidRDefault="0040214A" w:rsidP="0040214A">
            <w:pPr>
              <w:rPr>
                <w:rFonts w:cs="Arial"/>
                <w:szCs w:val="20"/>
              </w:rPr>
            </w:pPr>
          </w:p>
          <w:p w14:paraId="5F8EF2B7" w14:textId="77777777" w:rsidR="0040214A" w:rsidRDefault="0040214A" w:rsidP="0040214A">
            <w:pPr>
              <w:rPr>
                <w:rFonts w:cs="Arial"/>
                <w:szCs w:val="20"/>
              </w:rPr>
            </w:pPr>
          </w:p>
          <w:p w14:paraId="0A0250EB" w14:textId="77777777" w:rsidR="0040214A" w:rsidRDefault="0040214A" w:rsidP="0040214A">
            <w:pPr>
              <w:rPr>
                <w:rFonts w:cs="Arial"/>
                <w:szCs w:val="20"/>
              </w:rPr>
            </w:pPr>
          </w:p>
          <w:p w14:paraId="15E6F335" w14:textId="77777777" w:rsidR="0040214A" w:rsidRDefault="0040214A" w:rsidP="0040214A">
            <w:pPr>
              <w:rPr>
                <w:rFonts w:cs="Arial"/>
                <w:szCs w:val="20"/>
              </w:rPr>
            </w:pPr>
          </w:p>
          <w:p w14:paraId="580CF5B2" w14:textId="77777777" w:rsidR="0040214A" w:rsidRPr="0032242A" w:rsidRDefault="0040214A" w:rsidP="0040214A">
            <w:pPr>
              <w:rPr>
                <w:rFonts w:cs="Arial"/>
                <w:szCs w:val="20"/>
              </w:rPr>
            </w:pPr>
            <w:r>
              <w:rPr>
                <w:rFonts w:cs="Arial"/>
                <w:szCs w:val="20"/>
              </w:rPr>
              <w:t>Third countries</w:t>
            </w:r>
          </w:p>
          <w:p w14:paraId="043A8569" w14:textId="77777777" w:rsidR="0040214A" w:rsidRDefault="0040214A" w:rsidP="0040214A">
            <w:pPr>
              <w:rPr>
                <w:rFonts w:cs="Arial"/>
                <w:szCs w:val="20"/>
              </w:rPr>
            </w:pPr>
          </w:p>
          <w:p w14:paraId="541CB528" w14:textId="77777777" w:rsidR="0040214A" w:rsidRDefault="0040214A" w:rsidP="0040214A">
            <w:pPr>
              <w:rPr>
                <w:rFonts w:cs="Arial"/>
                <w:szCs w:val="20"/>
              </w:rPr>
            </w:pPr>
          </w:p>
          <w:p w14:paraId="6C5E9938" w14:textId="77777777" w:rsidR="0040214A" w:rsidRDefault="0040214A" w:rsidP="0040214A">
            <w:pPr>
              <w:rPr>
                <w:rFonts w:cs="Arial"/>
                <w:szCs w:val="20"/>
              </w:rPr>
            </w:pPr>
          </w:p>
          <w:p w14:paraId="0428E372" w14:textId="77777777" w:rsidR="0040214A" w:rsidRDefault="0040214A" w:rsidP="0040214A">
            <w:pPr>
              <w:rPr>
                <w:rFonts w:cs="Arial"/>
                <w:szCs w:val="20"/>
              </w:rPr>
            </w:pPr>
          </w:p>
          <w:p w14:paraId="2FAA47AF" w14:textId="77777777" w:rsidR="0040214A" w:rsidRDefault="0040214A" w:rsidP="0040214A">
            <w:pPr>
              <w:rPr>
                <w:rFonts w:cs="Arial"/>
                <w:szCs w:val="20"/>
              </w:rPr>
            </w:pPr>
          </w:p>
          <w:p w14:paraId="328CD20D" w14:textId="77777777" w:rsidR="0040214A" w:rsidRDefault="0040214A" w:rsidP="0040214A">
            <w:pPr>
              <w:rPr>
                <w:rFonts w:cs="Arial"/>
                <w:szCs w:val="20"/>
                <w:vertAlign w:val="superscript"/>
              </w:rPr>
            </w:pPr>
            <w:r w:rsidRPr="00C639B1">
              <w:rPr>
                <w:rFonts w:cs="Arial"/>
                <w:szCs w:val="20"/>
              </w:rPr>
              <w:t>Countries</w:t>
            </w:r>
            <w:r w:rsidRPr="00C639B1">
              <w:rPr>
                <w:rFonts w:cs="Arial"/>
                <w:szCs w:val="20"/>
                <w:vertAlign w:val="superscript"/>
              </w:rPr>
              <w:t>2</w:t>
            </w:r>
          </w:p>
          <w:p w14:paraId="5F630F84" w14:textId="77777777" w:rsidR="0040214A" w:rsidRDefault="0040214A" w:rsidP="0040214A">
            <w:pPr>
              <w:rPr>
                <w:rFonts w:cs="Arial"/>
                <w:szCs w:val="20"/>
                <w:vertAlign w:val="superscript"/>
              </w:rPr>
            </w:pPr>
          </w:p>
          <w:p w14:paraId="5F88C005" w14:textId="76573023" w:rsidR="0040214A" w:rsidRPr="008332D5" w:rsidRDefault="0040214A" w:rsidP="0040214A">
            <w:pPr>
              <w:rPr>
                <w:rFonts w:cs="Arial"/>
                <w:szCs w:val="20"/>
              </w:rPr>
            </w:pPr>
            <w:r w:rsidRPr="00CD3A28">
              <w:rPr>
                <w:rFonts w:cs="Arial"/>
                <w:szCs w:val="20"/>
              </w:rPr>
              <w:t>Countries</w:t>
            </w:r>
            <w:r w:rsidRPr="00736BE5">
              <w:rPr>
                <w:rFonts w:cs="Arial"/>
                <w:szCs w:val="20"/>
                <w:vertAlign w:val="superscript"/>
              </w:rPr>
              <w:t>2</w:t>
            </w:r>
          </w:p>
        </w:tc>
        <w:tc>
          <w:tcPr>
            <w:tcW w:w="2361" w:type="dxa"/>
            <w:tcBorders>
              <w:top w:val="single" w:sz="4" w:space="0" w:color="auto"/>
              <w:left w:val="single" w:sz="4" w:space="0" w:color="auto"/>
              <w:bottom w:val="single" w:sz="4" w:space="0" w:color="auto"/>
              <w:right w:val="single" w:sz="4" w:space="0" w:color="auto"/>
            </w:tcBorders>
          </w:tcPr>
          <w:p w14:paraId="6C667AE8" w14:textId="77777777" w:rsidR="0040214A" w:rsidRPr="0032242A" w:rsidRDefault="0040214A" w:rsidP="0040214A">
            <w:pPr>
              <w:shd w:val="clear" w:color="auto" w:fill="FFFFFF"/>
              <w:rPr>
                <w:rFonts w:cs="Arial"/>
                <w:szCs w:val="20"/>
              </w:rPr>
            </w:pPr>
            <w:r w:rsidRPr="0032242A">
              <w:rPr>
                <w:rFonts w:cs="Arial"/>
                <w:szCs w:val="20"/>
              </w:rPr>
              <w:lastRenderedPageBreak/>
              <w:t>57</w:t>
            </w:r>
            <w:r>
              <w:rPr>
                <w:rStyle w:val="FootnoteReference"/>
                <w:rFonts w:cs="Arial"/>
                <w:szCs w:val="20"/>
              </w:rPr>
              <w:footnoteReference w:id="4"/>
            </w:r>
          </w:p>
          <w:p w14:paraId="3285F883" w14:textId="77777777" w:rsidR="0040214A" w:rsidRDefault="0040214A" w:rsidP="0040214A">
            <w:pPr>
              <w:shd w:val="clear" w:color="auto" w:fill="FFFFFF"/>
              <w:rPr>
                <w:rFonts w:cs="Arial"/>
                <w:szCs w:val="20"/>
              </w:rPr>
            </w:pPr>
          </w:p>
          <w:p w14:paraId="589B9886" w14:textId="77777777" w:rsidR="0040214A" w:rsidRDefault="0040214A" w:rsidP="0040214A">
            <w:pPr>
              <w:shd w:val="clear" w:color="auto" w:fill="FFFFFF"/>
              <w:rPr>
                <w:rFonts w:cs="Arial"/>
                <w:szCs w:val="20"/>
              </w:rPr>
            </w:pPr>
          </w:p>
          <w:p w14:paraId="64372BD6" w14:textId="77777777" w:rsidR="0040214A" w:rsidRDefault="0040214A" w:rsidP="0040214A">
            <w:pPr>
              <w:shd w:val="clear" w:color="auto" w:fill="FFFFFF"/>
              <w:rPr>
                <w:rFonts w:cs="Arial"/>
                <w:szCs w:val="20"/>
              </w:rPr>
            </w:pPr>
          </w:p>
          <w:p w14:paraId="3399A4CF" w14:textId="77777777" w:rsidR="0040214A" w:rsidRPr="0032242A" w:rsidRDefault="0040214A" w:rsidP="0040214A">
            <w:pPr>
              <w:shd w:val="clear" w:color="auto" w:fill="FFFFFF"/>
              <w:rPr>
                <w:rFonts w:cs="Arial"/>
                <w:szCs w:val="20"/>
              </w:rPr>
            </w:pPr>
            <w:r w:rsidRPr="0032242A">
              <w:rPr>
                <w:rFonts w:cs="Arial"/>
                <w:szCs w:val="20"/>
              </w:rPr>
              <w:t>58(a)or(b)or(c)or(d)or(e)</w:t>
            </w:r>
          </w:p>
          <w:p w14:paraId="28545A8A" w14:textId="77777777" w:rsidR="0040214A" w:rsidRDefault="0040214A" w:rsidP="0040214A">
            <w:pPr>
              <w:shd w:val="clear" w:color="auto" w:fill="FFFFFF"/>
              <w:rPr>
                <w:rFonts w:cs="Arial"/>
                <w:szCs w:val="20"/>
              </w:rPr>
            </w:pPr>
          </w:p>
          <w:p w14:paraId="47222298" w14:textId="77777777" w:rsidR="0040214A" w:rsidRDefault="0040214A" w:rsidP="0040214A">
            <w:pPr>
              <w:shd w:val="clear" w:color="auto" w:fill="FFFFFF"/>
              <w:rPr>
                <w:rFonts w:cs="Arial"/>
                <w:szCs w:val="20"/>
              </w:rPr>
            </w:pPr>
          </w:p>
          <w:p w14:paraId="0395FF7C" w14:textId="77777777" w:rsidR="0040214A" w:rsidRDefault="0040214A" w:rsidP="0040214A">
            <w:pPr>
              <w:shd w:val="clear" w:color="auto" w:fill="FFFFFF"/>
              <w:rPr>
                <w:rFonts w:cs="Arial"/>
                <w:szCs w:val="20"/>
              </w:rPr>
            </w:pPr>
          </w:p>
          <w:p w14:paraId="2C76D87E" w14:textId="77777777" w:rsidR="0040214A" w:rsidRDefault="0040214A" w:rsidP="0040214A">
            <w:pPr>
              <w:shd w:val="clear" w:color="auto" w:fill="FFFFFF"/>
              <w:rPr>
                <w:rFonts w:cs="Arial"/>
                <w:szCs w:val="20"/>
              </w:rPr>
            </w:pPr>
          </w:p>
          <w:p w14:paraId="665C2633" w14:textId="77777777" w:rsidR="0040214A" w:rsidRDefault="0040214A" w:rsidP="0040214A">
            <w:pPr>
              <w:shd w:val="clear" w:color="auto" w:fill="FFFFFF"/>
              <w:rPr>
                <w:rFonts w:cs="Arial"/>
                <w:szCs w:val="20"/>
              </w:rPr>
            </w:pPr>
          </w:p>
          <w:p w14:paraId="783256DA" w14:textId="77777777" w:rsidR="0040214A" w:rsidRDefault="0040214A" w:rsidP="0040214A">
            <w:pPr>
              <w:shd w:val="clear" w:color="auto" w:fill="FFFFFF"/>
              <w:rPr>
                <w:rFonts w:cs="Arial"/>
                <w:szCs w:val="20"/>
              </w:rPr>
            </w:pPr>
          </w:p>
          <w:p w14:paraId="57047131" w14:textId="7AB550E2" w:rsidR="00CB0B1B" w:rsidRDefault="00CB0B1B" w:rsidP="0040214A">
            <w:pPr>
              <w:shd w:val="clear" w:color="auto" w:fill="FFFFFF"/>
              <w:rPr>
                <w:rFonts w:cs="Arial"/>
                <w:szCs w:val="20"/>
              </w:rPr>
            </w:pPr>
          </w:p>
          <w:p w14:paraId="5C120F93" w14:textId="77777777" w:rsidR="00CB0B1B" w:rsidRDefault="00CB0B1B" w:rsidP="0040214A">
            <w:pPr>
              <w:shd w:val="clear" w:color="auto" w:fill="FFFFFF"/>
              <w:rPr>
                <w:rFonts w:cs="Arial"/>
                <w:szCs w:val="20"/>
              </w:rPr>
            </w:pPr>
          </w:p>
          <w:p w14:paraId="3E3AF1B7" w14:textId="6CD6778D" w:rsidR="0040214A" w:rsidRPr="0032242A" w:rsidRDefault="00CB0B1B" w:rsidP="0040214A">
            <w:pPr>
              <w:shd w:val="clear" w:color="auto" w:fill="FFFFFF"/>
              <w:rPr>
                <w:rFonts w:cs="Arial"/>
                <w:szCs w:val="20"/>
              </w:rPr>
            </w:pPr>
            <w:r>
              <w:rPr>
                <w:rFonts w:cs="Arial"/>
                <w:szCs w:val="20"/>
              </w:rPr>
              <w:lastRenderedPageBreak/>
              <w:t>5</w:t>
            </w:r>
            <w:r w:rsidR="0040214A" w:rsidRPr="0032242A">
              <w:rPr>
                <w:rFonts w:cs="Arial"/>
                <w:szCs w:val="20"/>
              </w:rPr>
              <w:t>9(a)or(b)or(c)</w:t>
            </w:r>
          </w:p>
          <w:p w14:paraId="7657D185" w14:textId="77777777" w:rsidR="0040214A" w:rsidRDefault="0040214A" w:rsidP="0040214A">
            <w:pPr>
              <w:shd w:val="clear" w:color="auto" w:fill="FFFFFF"/>
              <w:rPr>
                <w:rFonts w:cs="Arial"/>
                <w:szCs w:val="20"/>
              </w:rPr>
            </w:pPr>
          </w:p>
          <w:p w14:paraId="220DC591" w14:textId="77777777" w:rsidR="0040214A" w:rsidRDefault="0040214A" w:rsidP="0040214A">
            <w:pPr>
              <w:shd w:val="clear" w:color="auto" w:fill="FFFFFF"/>
              <w:rPr>
                <w:rFonts w:cs="Arial"/>
                <w:szCs w:val="20"/>
              </w:rPr>
            </w:pPr>
          </w:p>
          <w:p w14:paraId="05611509" w14:textId="77777777" w:rsidR="0040214A" w:rsidRDefault="0040214A" w:rsidP="0040214A">
            <w:pPr>
              <w:shd w:val="clear" w:color="auto" w:fill="FFFFFF"/>
              <w:rPr>
                <w:rFonts w:cs="Arial"/>
                <w:szCs w:val="20"/>
              </w:rPr>
            </w:pPr>
          </w:p>
          <w:p w14:paraId="7870A713" w14:textId="77777777" w:rsidR="0040214A" w:rsidRPr="0032242A" w:rsidRDefault="0040214A" w:rsidP="0040214A">
            <w:pPr>
              <w:shd w:val="clear" w:color="auto" w:fill="FFFFFF"/>
              <w:rPr>
                <w:rFonts w:cs="Arial"/>
                <w:szCs w:val="20"/>
              </w:rPr>
            </w:pPr>
            <w:r w:rsidRPr="0032242A">
              <w:rPr>
                <w:rFonts w:cs="Arial"/>
                <w:szCs w:val="20"/>
              </w:rPr>
              <w:t>60(a)or(b)or(c)or(d)or(e)</w:t>
            </w:r>
          </w:p>
          <w:p w14:paraId="14C67592" w14:textId="77777777" w:rsidR="0040214A" w:rsidRDefault="0040214A" w:rsidP="0040214A">
            <w:pPr>
              <w:shd w:val="clear" w:color="auto" w:fill="FFFFFF"/>
              <w:rPr>
                <w:rFonts w:cs="Arial"/>
                <w:szCs w:val="20"/>
              </w:rPr>
            </w:pPr>
          </w:p>
          <w:p w14:paraId="1C992AA6" w14:textId="77777777" w:rsidR="0040214A" w:rsidRDefault="0040214A" w:rsidP="0040214A">
            <w:pPr>
              <w:shd w:val="clear" w:color="auto" w:fill="FFFFFF"/>
              <w:rPr>
                <w:rFonts w:cs="Arial"/>
                <w:szCs w:val="20"/>
              </w:rPr>
            </w:pPr>
          </w:p>
          <w:p w14:paraId="3B05D628" w14:textId="77777777" w:rsidR="0040214A" w:rsidRDefault="0040214A" w:rsidP="0040214A">
            <w:pPr>
              <w:shd w:val="clear" w:color="auto" w:fill="FFFFFF"/>
              <w:rPr>
                <w:rFonts w:cs="Arial"/>
                <w:szCs w:val="20"/>
              </w:rPr>
            </w:pPr>
          </w:p>
          <w:p w14:paraId="69F58AAE" w14:textId="77777777" w:rsidR="0040214A" w:rsidRDefault="0040214A" w:rsidP="0040214A">
            <w:pPr>
              <w:shd w:val="clear" w:color="auto" w:fill="FFFFFF"/>
              <w:rPr>
                <w:rFonts w:cs="Arial"/>
                <w:szCs w:val="20"/>
              </w:rPr>
            </w:pPr>
          </w:p>
          <w:p w14:paraId="0BD6205D" w14:textId="77777777" w:rsidR="0040214A" w:rsidRDefault="0040214A" w:rsidP="0040214A">
            <w:pPr>
              <w:shd w:val="clear" w:color="auto" w:fill="FFFFFF"/>
              <w:rPr>
                <w:rFonts w:cs="Arial"/>
                <w:szCs w:val="20"/>
              </w:rPr>
            </w:pPr>
          </w:p>
          <w:p w14:paraId="30A43985" w14:textId="77777777" w:rsidR="0040214A" w:rsidRPr="0032242A" w:rsidRDefault="0040214A" w:rsidP="0040214A">
            <w:pPr>
              <w:shd w:val="clear" w:color="auto" w:fill="FFFFFF"/>
              <w:rPr>
                <w:rFonts w:cs="Arial"/>
                <w:szCs w:val="20"/>
              </w:rPr>
            </w:pPr>
            <w:r w:rsidRPr="0032242A">
              <w:rPr>
                <w:rFonts w:cs="Arial"/>
                <w:szCs w:val="20"/>
              </w:rPr>
              <w:t>61(a)or(b)or(c)or(d)</w:t>
            </w:r>
          </w:p>
          <w:p w14:paraId="273F83D3" w14:textId="77777777" w:rsidR="0040214A" w:rsidRDefault="0040214A" w:rsidP="0040214A">
            <w:pPr>
              <w:shd w:val="clear" w:color="auto" w:fill="FFFFFF"/>
              <w:rPr>
                <w:rFonts w:cs="Arial"/>
                <w:szCs w:val="20"/>
              </w:rPr>
            </w:pPr>
          </w:p>
          <w:p w14:paraId="4AB10DB1" w14:textId="77777777" w:rsidR="0040214A" w:rsidRDefault="0040214A" w:rsidP="0040214A">
            <w:pPr>
              <w:shd w:val="clear" w:color="auto" w:fill="FFFFFF"/>
              <w:rPr>
                <w:rFonts w:cs="Arial"/>
                <w:szCs w:val="20"/>
              </w:rPr>
            </w:pPr>
          </w:p>
          <w:p w14:paraId="0567298E" w14:textId="77777777" w:rsidR="0040214A" w:rsidRDefault="0040214A" w:rsidP="0040214A">
            <w:pPr>
              <w:shd w:val="clear" w:color="auto" w:fill="FFFFFF"/>
              <w:rPr>
                <w:rFonts w:cs="Arial"/>
                <w:szCs w:val="20"/>
              </w:rPr>
            </w:pPr>
          </w:p>
          <w:p w14:paraId="61B1CF6D" w14:textId="77777777" w:rsidR="0040214A" w:rsidRDefault="0040214A" w:rsidP="0040214A">
            <w:pPr>
              <w:shd w:val="clear" w:color="auto" w:fill="FFFFFF"/>
              <w:rPr>
                <w:rFonts w:cs="Arial"/>
                <w:szCs w:val="20"/>
              </w:rPr>
            </w:pPr>
          </w:p>
          <w:p w14:paraId="7D6F7431" w14:textId="77777777" w:rsidR="0040214A" w:rsidRDefault="0040214A" w:rsidP="0040214A">
            <w:pPr>
              <w:shd w:val="clear" w:color="auto" w:fill="FFFFFF"/>
              <w:rPr>
                <w:rFonts w:cs="Arial"/>
                <w:szCs w:val="20"/>
              </w:rPr>
            </w:pPr>
          </w:p>
          <w:p w14:paraId="37C975B6" w14:textId="77777777" w:rsidR="0040214A" w:rsidRPr="0032242A" w:rsidRDefault="0040214A" w:rsidP="0040214A">
            <w:pPr>
              <w:shd w:val="clear" w:color="auto" w:fill="FFFFFF"/>
              <w:rPr>
                <w:rFonts w:cs="Arial"/>
                <w:szCs w:val="20"/>
              </w:rPr>
            </w:pPr>
            <w:r w:rsidRPr="0032242A">
              <w:rPr>
                <w:rFonts w:cs="Arial"/>
                <w:szCs w:val="20"/>
              </w:rPr>
              <w:t>62(a)or(b)or(c)or(d)</w:t>
            </w:r>
          </w:p>
          <w:p w14:paraId="46B58EF9" w14:textId="77777777" w:rsidR="0040214A" w:rsidRDefault="0040214A" w:rsidP="0040214A">
            <w:pPr>
              <w:shd w:val="clear" w:color="auto" w:fill="FFFFFF"/>
              <w:rPr>
                <w:rFonts w:cs="Arial"/>
                <w:szCs w:val="20"/>
              </w:rPr>
            </w:pPr>
          </w:p>
          <w:p w14:paraId="1C3B741C" w14:textId="3E3AC7B7" w:rsidR="0040214A" w:rsidRPr="008332D5" w:rsidRDefault="0040214A" w:rsidP="0040214A">
            <w:pPr>
              <w:shd w:val="clear" w:color="auto" w:fill="FFFFFF"/>
              <w:rPr>
                <w:rFonts w:cs="Arial"/>
                <w:szCs w:val="20"/>
              </w:rPr>
            </w:pPr>
            <w:r>
              <w:rPr>
                <w:rFonts w:cs="Arial"/>
                <w:szCs w:val="20"/>
              </w:rPr>
              <w:t>62.1(a)or(b)or(c)or(d)</w:t>
            </w:r>
          </w:p>
        </w:tc>
        <w:tc>
          <w:tcPr>
            <w:tcW w:w="2682" w:type="dxa"/>
            <w:tcBorders>
              <w:top w:val="single" w:sz="4" w:space="0" w:color="auto"/>
              <w:left w:val="single" w:sz="4" w:space="0" w:color="auto"/>
              <w:bottom w:val="single" w:sz="4" w:space="0" w:color="auto"/>
              <w:right w:val="single" w:sz="4" w:space="0" w:color="auto"/>
            </w:tcBorders>
          </w:tcPr>
          <w:p w14:paraId="2BDC97B9" w14:textId="77777777" w:rsidR="0040214A" w:rsidRPr="0032242A" w:rsidRDefault="0040214A" w:rsidP="0040214A">
            <w:pPr>
              <w:rPr>
                <w:rFonts w:cs="Arial"/>
                <w:i/>
                <w:iCs/>
                <w:szCs w:val="20"/>
              </w:rPr>
            </w:pPr>
            <w:r w:rsidRPr="0032242A">
              <w:rPr>
                <w:rFonts w:cs="Arial"/>
                <w:i/>
                <w:iCs/>
                <w:szCs w:val="20"/>
              </w:rPr>
              <w:lastRenderedPageBreak/>
              <w:t>-</w:t>
            </w:r>
          </w:p>
          <w:p w14:paraId="48B56128" w14:textId="77777777" w:rsidR="0040214A" w:rsidRDefault="0040214A" w:rsidP="0040214A">
            <w:pPr>
              <w:rPr>
                <w:rFonts w:cs="Arial"/>
                <w:i/>
                <w:iCs/>
                <w:szCs w:val="20"/>
              </w:rPr>
            </w:pPr>
          </w:p>
          <w:p w14:paraId="715D2A46" w14:textId="77777777" w:rsidR="0040214A" w:rsidRDefault="0040214A" w:rsidP="0040214A">
            <w:pPr>
              <w:rPr>
                <w:rFonts w:cs="Arial"/>
                <w:i/>
                <w:iCs/>
                <w:szCs w:val="20"/>
              </w:rPr>
            </w:pPr>
          </w:p>
          <w:p w14:paraId="1E2BAB1B" w14:textId="77777777" w:rsidR="0040214A" w:rsidRDefault="0040214A" w:rsidP="0040214A">
            <w:pPr>
              <w:rPr>
                <w:rFonts w:cs="Arial"/>
                <w:i/>
                <w:iCs/>
                <w:szCs w:val="20"/>
              </w:rPr>
            </w:pPr>
          </w:p>
          <w:p w14:paraId="0C4FDF09" w14:textId="77777777" w:rsidR="0040214A" w:rsidRDefault="0040214A" w:rsidP="0040214A">
            <w:pPr>
              <w:rPr>
                <w:rFonts w:cs="Arial"/>
                <w:i/>
                <w:iCs/>
                <w:szCs w:val="20"/>
              </w:rPr>
            </w:pPr>
            <w:r w:rsidRPr="0032242A">
              <w:rPr>
                <w:rFonts w:cs="Arial"/>
                <w:i/>
                <w:iCs/>
                <w:szCs w:val="20"/>
              </w:rPr>
              <w:t xml:space="preserve">Xanthomonas citri </w:t>
            </w:r>
            <w:r w:rsidRPr="0032242A">
              <w:rPr>
                <w:rFonts w:cs="Arial"/>
                <w:szCs w:val="20"/>
              </w:rPr>
              <w:t xml:space="preserve">pv. </w:t>
            </w:r>
            <w:r w:rsidRPr="0032242A">
              <w:rPr>
                <w:rFonts w:cs="Arial"/>
                <w:i/>
                <w:iCs/>
                <w:szCs w:val="20"/>
              </w:rPr>
              <w:t>aurantifoli</w:t>
            </w:r>
            <w:r>
              <w:rPr>
                <w:rFonts w:cs="Arial"/>
                <w:i/>
                <w:iCs/>
                <w:szCs w:val="20"/>
              </w:rPr>
              <w:t>i,</w:t>
            </w:r>
          </w:p>
          <w:p w14:paraId="6F2C26E5" w14:textId="77777777" w:rsidR="0040214A" w:rsidRPr="0032242A" w:rsidRDefault="0040214A" w:rsidP="0040214A">
            <w:pPr>
              <w:rPr>
                <w:rFonts w:cs="Arial"/>
                <w:i/>
                <w:iCs/>
                <w:szCs w:val="20"/>
              </w:rPr>
            </w:pPr>
            <w:r w:rsidRPr="00C639B1">
              <w:rPr>
                <w:rFonts w:cs="Arial"/>
                <w:i/>
                <w:iCs/>
                <w:szCs w:val="20"/>
              </w:rPr>
              <w:t>Xanthomonas citri pv. citri</w:t>
            </w:r>
          </w:p>
          <w:p w14:paraId="0BDD1C1A" w14:textId="77777777" w:rsidR="0040214A" w:rsidRDefault="0040214A" w:rsidP="0040214A">
            <w:pPr>
              <w:rPr>
                <w:rFonts w:cs="Arial"/>
                <w:i/>
                <w:iCs/>
                <w:szCs w:val="20"/>
              </w:rPr>
            </w:pPr>
          </w:p>
          <w:p w14:paraId="3C8BBD21" w14:textId="77777777" w:rsidR="0040214A" w:rsidRDefault="0040214A" w:rsidP="0040214A">
            <w:pPr>
              <w:rPr>
                <w:rFonts w:cs="Arial"/>
                <w:i/>
                <w:iCs/>
                <w:szCs w:val="20"/>
              </w:rPr>
            </w:pPr>
          </w:p>
          <w:p w14:paraId="0374102E" w14:textId="77777777" w:rsidR="001B78A7" w:rsidRDefault="001B78A7" w:rsidP="0040214A">
            <w:pPr>
              <w:rPr>
                <w:rFonts w:cs="Arial"/>
                <w:i/>
                <w:iCs/>
                <w:szCs w:val="20"/>
              </w:rPr>
            </w:pPr>
          </w:p>
          <w:p w14:paraId="2E28FCD4" w14:textId="77777777" w:rsidR="001B78A7" w:rsidRDefault="001B78A7" w:rsidP="0040214A">
            <w:pPr>
              <w:rPr>
                <w:rFonts w:cs="Arial"/>
                <w:i/>
                <w:iCs/>
                <w:szCs w:val="20"/>
              </w:rPr>
            </w:pPr>
          </w:p>
          <w:p w14:paraId="1C5ED8C3" w14:textId="77777777" w:rsidR="001B78A7" w:rsidRDefault="001B78A7" w:rsidP="0040214A">
            <w:pPr>
              <w:rPr>
                <w:rFonts w:cs="Arial"/>
                <w:i/>
                <w:iCs/>
                <w:szCs w:val="20"/>
              </w:rPr>
            </w:pPr>
          </w:p>
          <w:p w14:paraId="3E43DF1F" w14:textId="75781F8A" w:rsidR="0040214A" w:rsidRPr="0032242A" w:rsidRDefault="0040214A" w:rsidP="0040214A">
            <w:pPr>
              <w:rPr>
                <w:rFonts w:cs="Arial"/>
                <w:i/>
                <w:iCs/>
                <w:szCs w:val="20"/>
              </w:rPr>
            </w:pPr>
            <w:r w:rsidRPr="0032242A">
              <w:rPr>
                <w:rFonts w:cs="Arial"/>
                <w:i/>
                <w:iCs/>
                <w:szCs w:val="20"/>
              </w:rPr>
              <w:lastRenderedPageBreak/>
              <w:t>Pseudocercospora angolensis</w:t>
            </w:r>
          </w:p>
          <w:p w14:paraId="4CD388FE" w14:textId="77777777" w:rsidR="0040214A" w:rsidRDefault="0040214A" w:rsidP="0040214A">
            <w:pPr>
              <w:rPr>
                <w:rFonts w:cs="Arial"/>
                <w:i/>
                <w:iCs/>
                <w:szCs w:val="20"/>
              </w:rPr>
            </w:pPr>
          </w:p>
          <w:p w14:paraId="6A3B6538" w14:textId="77777777" w:rsidR="0040214A" w:rsidRDefault="0040214A" w:rsidP="0040214A">
            <w:pPr>
              <w:rPr>
                <w:rFonts w:cs="Arial"/>
                <w:i/>
                <w:iCs/>
                <w:szCs w:val="20"/>
              </w:rPr>
            </w:pPr>
          </w:p>
          <w:p w14:paraId="03A6F33C" w14:textId="77777777" w:rsidR="0040214A" w:rsidRPr="0032242A" w:rsidRDefault="0040214A" w:rsidP="0040214A">
            <w:pPr>
              <w:rPr>
                <w:rFonts w:cs="Arial"/>
                <w:i/>
                <w:iCs/>
                <w:szCs w:val="20"/>
              </w:rPr>
            </w:pPr>
            <w:r w:rsidRPr="0032242A">
              <w:rPr>
                <w:rFonts w:cs="Arial"/>
                <w:i/>
                <w:iCs/>
                <w:szCs w:val="20"/>
              </w:rPr>
              <w:t>Phyllosticta citricarpa</w:t>
            </w:r>
            <w:r>
              <w:rPr>
                <w:rStyle w:val="FootnoteReference"/>
                <w:rFonts w:cs="Arial"/>
                <w:i/>
                <w:iCs/>
                <w:szCs w:val="20"/>
              </w:rPr>
              <w:footnoteReference w:id="5"/>
            </w:r>
          </w:p>
          <w:p w14:paraId="36CDE8C3" w14:textId="77777777" w:rsidR="0040214A" w:rsidRDefault="0040214A" w:rsidP="0040214A">
            <w:pPr>
              <w:rPr>
                <w:rFonts w:cs="Arial"/>
                <w:i/>
                <w:iCs/>
                <w:szCs w:val="20"/>
              </w:rPr>
            </w:pPr>
          </w:p>
          <w:p w14:paraId="146761E0" w14:textId="77777777" w:rsidR="0040214A" w:rsidRDefault="0040214A" w:rsidP="0040214A">
            <w:pPr>
              <w:rPr>
                <w:rFonts w:cs="Arial"/>
                <w:i/>
                <w:iCs/>
                <w:szCs w:val="20"/>
              </w:rPr>
            </w:pPr>
          </w:p>
          <w:p w14:paraId="5D228A77" w14:textId="77777777" w:rsidR="0040214A" w:rsidRDefault="0040214A" w:rsidP="0040214A">
            <w:pPr>
              <w:rPr>
                <w:rFonts w:cs="Arial"/>
                <w:i/>
                <w:iCs/>
                <w:szCs w:val="20"/>
              </w:rPr>
            </w:pPr>
          </w:p>
          <w:p w14:paraId="1126EAFF" w14:textId="77777777" w:rsidR="0040214A" w:rsidRDefault="0040214A" w:rsidP="0040214A">
            <w:pPr>
              <w:rPr>
                <w:rFonts w:cs="Arial"/>
                <w:i/>
                <w:iCs/>
                <w:szCs w:val="20"/>
              </w:rPr>
            </w:pPr>
          </w:p>
          <w:p w14:paraId="1D120477" w14:textId="77777777" w:rsidR="0040214A" w:rsidRDefault="0040214A" w:rsidP="0040214A">
            <w:pPr>
              <w:rPr>
                <w:rFonts w:cs="Arial"/>
                <w:i/>
                <w:iCs/>
                <w:szCs w:val="20"/>
              </w:rPr>
            </w:pPr>
          </w:p>
          <w:p w14:paraId="57421C2D" w14:textId="77777777" w:rsidR="0040214A" w:rsidRPr="0032242A" w:rsidRDefault="0040214A" w:rsidP="0040214A">
            <w:pPr>
              <w:rPr>
                <w:rFonts w:cs="Arial"/>
                <w:i/>
                <w:iCs/>
                <w:szCs w:val="20"/>
              </w:rPr>
            </w:pPr>
            <w:r w:rsidRPr="0032242A">
              <w:rPr>
                <w:rFonts w:cs="Arial"/>
                <w:i/>
                <w:iCs/>
                <w:szCs w:val="20"/>
              </w:rPr>
              <w:t xml:space="preserve">Tephritidae </w:t>
            </w:r>
          </w:p>
          <w:p w14:paraId="1E3FC71C" w14:textId="77777777" w:rsidR="0040214A" w:rsidRDefault="0040214A" w:rsidP="0040214A">
            <w:pPr>
              <w:rPr>
                <w:rFonts w:cs="Arial"/>
                <w:i/>
                <w:iCs/>
                <w:szCs w:val="20"/>
              </w:rPr>
            </w:pPr>
          </w:p>
          <w:p w14:paraId="0FC65212" w14:textId="77777777" w:rsidR="0040214A" w:rsidRDefault="0040214A" w:rsidP="0040214A">
            <w:pPr>
              <w:rPr>
                <w:rFonts w:cs="Arial"/>
                <w:i/>
                <w:iCs/>
                <w:szCs w:val="20"/>
              </w:rPr>
            </w:pPr>
          </w:p>
          <w:p w14:paraId="4647284C" w14:textId="77777777" w:rsidR="0040214A" w:rsidRDefault="0040214A" w:rsidP="0040214A">
            <w:pPr>
              <w:rPr>
                <w:rFonts w:cs="Arial"/>
                <w:i/>
                <w:iCs/>
                <w:szCs w:val="20"/>
              </w:rPr>
            </w:pPr>
          </w:p>
          <w:p w14:paraId="32E1C872" w14:textId="77777777" w:rsidR="0040214A" w:rsidRDefault="0040214A" w:rsidP="0040214A">
            <w:pPr>
              <w:rPr>
                <w:rFonts w:cs="Arial"/>
                <w:i/>
                <w:iCs/>
                <w:szCs w:val="20"/>
              </w:rPr>
            </w:pPr>
          </w:p>
          <w:p w14:paraId="1AD39947" w14:textId="77777777" w:rsidR="0040214A" w:rsidRDefault="0040214A" w:rsidP="0040214A">
            <w:pPr>
              <w:rPr>
                <w:rFonts w:cs="Arial"/>
                <w:i/>
                <w:iCs/>
                <w:szCs w:val="20"/>
              </w:rPr>
            </w:pPr>
          </w:p>
          <w:p w14:paraId="42AC06CB" w14:textId="77777777" w:rsidR="0040214A" w:rsidRPr="0032242A" w:rsidRDefault="0040214A" w:rsidP="0040214A">
            <w:pPr>
              <w:rPr>
                <w:rFonts w:cs="Arial"/>
                <w:i/>
                <w:iCs/>
                <w:szCs w:val="20"/>
              </w:rPr>
            </w:pPr>
            <w:r w:rsidRPr="0032242A">
              <w:rPr>
                <w:rFonts w:cs="Arial"/>
                <w:i/>
                <w:iCs/>
                <w:szCs w:val="20"/>
              </w:rPr>
              <w:t>Thaumatotibia leucotreta</w:t>
            </w:r>
          </w:p>
          <w:p w14:paraId="5C8D76F5" w14:textId="77777777" w:rsidR="0040214A" w:rsidRDefault="0040214A" w:rsidP="0040214A">
            <w:pPr>
              <w:rPr>
                <w:rFonts w:cs="Arial"/>
                <w:i/>
                <w:iCs/>
                <w:szCs w:val="20"/>
              </w:rPr>
            </w:pPr>
          </w:p>
          <w:p w14:paraId="2FE2060D" w14:textId="3A196D58" w:rsidR="0040214A" w:rsidRPr="008332D5" w:rsidRDefault="0040214A" w:rsidP="0040214A">
            <w:pPr>
              <w:rPr>
                <w:rFonts w:cs="Arial"/>
                <w:i/>
                <w:iCs/>
                <w:szCs w:val="20"/>
              </w:rPr>
            </w:pPr>
            <w:r w:rsidRPr="005E3140">
              <w:rPr>
                <w:rFonts w:cs="Arial"/>
                <w:i/>
                <w:iCs/>
                <w:szCs w:val="20"/>
              </w:rPr>
              <w:t>Thaumatotibia leucotreta</w:t>
            </w:r>
          </w:p>
        </w:tc>
        <w:tc>
          <w:tcPr>
            <w:tcW w:w="4829" w:type="dxa"/>
            <w:tcBorders>
              <w:top w:val="single" w:sz="4" w:space="0" w:color="auto"/>
              <w:left w:val="single" w:sz="4" w:space="0" w:color="auto"/>
              <w:bottom w:val="single" w:sz="4" w:space="0" w:color="auto"/>
              <w:right w:val="single" w:sz="4" w:space="0" w:color="auto"/>
            </w:tcBorders>
          </w:tcPr>
          <w:p w14:paraId="0849C6A8" w14:textId="77777777" w:rsidR="0040214A" w:rsidRDefault="0040214A" w:rsidP="0040214A">
            <w:pPr>
              <w:rPr>
                <w:rFonts w:cs="Arial"/>
                <w:szCs w:val="20"/>
              </w:rPr>
            </w:pPr>
            <w:r w:rsidRPr="00552AA4">
              <w:rPr>
                <w:rFonts w:cs="Arial"/>
                <w:szCs w:val="20"/>
              </w:rPr>
              <w:lastRenderedPageBreak/>
              <w:t>0805 10 22, 0805 10 24, 0805 10 28, 0805 10 80, 0805 21 10</w:t>
            </w:r>
            <w:r>
              <w:rPr>
                <w:rFonts w:cs="Arial"/>
                <w:szCs w:val="20"/>
              </w:rPr>
              <w:t>,</w:t>
            </w:r>
            <w:r w:rsidRPr="00552AA4">
              <w:rPr>
                <w:rFonts w:cs="Arial"/>
                <w:szCs w:val="20"/>
              </w:rPr>
              <w:t xml:space="preserve"> 0805 21 90, 0805 22 00, 0805 29 00, 0805 40 00, 0805 50 10, 0805 50 90, 0805 90 00</w:t>
            </w:r>
          </w:p>
          <w:p w14:paraId="1156E1D7" w14:textId="77777777" w:rsidR="0040214A" w:rsidRDefault="0040214A" w:rsidP="0040214A">
            <w:pPr>
              <w:rPr>
                <w:rFonts w:cs="Arial"/>
                <w:szCs w:val="20"/>
              </w:rPr>
            </w:pPr>
          </w:p>
          <w:p w14:paraId="4D22C188" w14:textId="77777777" w:rsidR="0040214A" w:rsidRDefault="0040214A" w:rsidP="0040214A">
            <w:pPr>
              <w:rPr>
                <w:rFonts w:cs="Arial"/>
                <w:szCs w:val="20"/>
              </w:rPr>
            </w:pPr>
            <w:r w:rsidRPr="00552AA4">
              <w:rPr>
                <w:rFonts w:cs="Arial"/>
                <w:szCs w:val="20"/>
              </w:rPr>
              <w:t>0805 10 22, 0805 10 24, 0805 10 28, 0805 10 80, 0805 21 10, 0805 21 90, 0805 22 00, 0805 29 00, 0805 40 00, 0805 50 10, 0805 50 90, 0805 90 00</w:t>
            </w:r>
          </w:p>
          <w:p w14:paraId="1E43A875" w14:textId="740508E8" w:rsidR="0040214A" w:rsidRDefault="0040214A" w:rsidP="0040214A">
            <w:pPr>
              <w:rPr>
                <w:rFonts w:cs="Arial"/>
                <w:szCs w:val="20"/>
              </w:rPr>
            </w:pPr>
            <w:r w:rsidRPr="002460F5">
              <w:rPr>
                <w:rFonts w:cs="Arial"/>
                <w:szCs w:val="20"/>
              </w:rPr>
              <w:t>0805 10 22, 0805 10 24, 0805 10 28, 0805 10 80, 0805 21 10, 0805 21 90, 0805 22 00, 0805 29 00, 0805 40 00, 0805 50 10, 0805 50 90, 0805 90 00</w:t>
            </w:r>
          </w:p>
          <w:p w14:paraId="796A7CBB" w14:textId="77777777" w:rsidR="00CB0B1B" w:rsidRDefault="00CB0B1B" w:rsidP="0040214A">
            <w:pPr>
              <w:rPr>
                <w:rFonts w:cs="Arial"/>
                <w:szCs w:val="20"/>
              </w:rPr>
            </w:pPr>
          </w:p>
          <w:p w14:paraId="24A24209" w14:textId="77777777" w:rsidR="0040214A" w:rsidRDefault="0040214A" w:rsidP="0040214A">
            <w:pPr>
              <w:rPr>
                <w:rFonts w:cs="Arial"/>
                <w:szCs w:val="20"/>
              </w:rPr>
            </w:pPr>
            <w:r w:rsidRPr="002460F5">
              <w:rPr>
                <w:rFonts w:cs="Arial"/>
                <w:szCs w:val="20"/>
              </w:rPr>
              <w:lastRenderedPageBreak/>
              <w:t>0805 10 22, 0805 10 24, 0805 10 28, 0805 10 80, 0805 21 10, 0805 21 90, 0805 22 00, 0805 29 00, 0805 40 00, 0805 50 10, 0805 50 90, 0805 90 00</w:t>
            </w:r>
          </w:p>
          <w:p w14:paraId="7FCC0937" w14:textId="77777777" w:rsidR="0040214A" w:rsidRDefault="0040214A" w:rsidP="0040214A">
            <w:pPr>
              <w:rPr>
                <w:rFonts w:cs="Arial"/>
                <w:szCs w:val="20"/>
              </w:rPr>
            </w:pPr>
          </w:p>
          <w:p w14:paraId="518A7ACA" w14:textId="77777777" w:rsidR="0040214A" w:rsidRDefault="0040214A" w:rsidP="0040214A">
            <w:pPr>
              <w:rPr>
                <w:rFonts w:cs="Arial"/>
                <w:szCs w:val="20"/>
              </w:rPr>
            </w:pPr>
            <w:r>
              <w:rPr>
                <w:rFonts w:cs="Arial"/>
                <w:szCs w:val="20"/>
              </w:rPr>
              <w:t xml:space="preserve">0804 50 00, 0805 10 22. 0805 10 24, 0805 10 28, 0805 10 80, </w:t>
            </w:r>
            <w:r w:rsidRPr="009E435A">
              <w:rPr>
                <w:rFonts w:cs="Arial"/>
                <w:szCs w:val="20"/>
              </w:rPr>
              <w:t>0805 21 10, 0805 21 90, 0805 22 00, 0805 29 00, 0805 40 00, 0805 50 10, 0805 50 90, 0805 90 00</w:t>
            </w:r>
            <w:r>
              <w:rPr>
                <w:rFonts w:cs="Arial"/>
                <w:szCs w:val="20"/>
              </w:rPr>
              <w:t>, 0809 10 00, 0809 21 00, 0809 30 10, 0809 20 90, 0809 40 05, 0809 40 90</w:t>
            </w:r>
          </w:p>
          <w:p w14:paraId="4895824E" w14:textId="77777777" w:rsidR="0040214A" w:rsidRDefault="0040214A" w:rsidP="0040214A">
            <w:pPr>
              <w:rPr>
                <w:rFonts w:cs="Arial"/>
                <w:szCs w:val="20"/>
              </w:rPr>
            </w:pPr>
          </w:p>
          <w:p w14:paraId="2AB4CBE5" w14:textId="744CA48D" w:rsidR="0040214A" w:rsidRDefault="0040214A" w:rsidP="0040214A">
            <w:pPr>
              <w:rPr>
                <w:rFonts w:cs="Arial"/>
                <w:szCs w:val="20"/>
              </w:rPr>
            </w:pPr>
            <w:r w:rsidRPr="004B2209">
              <w:rPr>
                <w:rFonts w:cs="Arial"/>
                <w:szCs w:val="20"/>
              </w:rPr>
              <w:t>0804 50 00, 0805 10 22. 0805 10 24, 0805 10 28, 0805 10 80, 0805 21 10, 0805 21 90, 0805 22 00, 0805 29 00, 0805 40 00, 0805 50 10, 0805 50 90, 0805 90 00,</w:t>
            </w:r>
            <w:r w:rsidR="00C6445A">
              <w:rPr>
                <w:rFonts w:cs="Arial"/>
                <w:szCs w:val="20"/>
              </w:rPr>
              <w:t xml:space="preserve"> </w:t>
            </w:r>
            <w:r w:rsidRPr="004B2209">
              <w:rPr>
                <w:rFonts w:cs="Arial"/>
                <w:szCs w:val="20"/>
              </w:rPr>
              <w:t>0809 10 00, 0809 21 00,</w:t>
            </w:r>
            <w:r>
              <w:rPr>
                <w:rFonts w:cs="Arial"/>
                <w:szCs w:val="20"/>
              </w:rPr>
              <w:t xml:space="preserve"> 0809 2</w:t>
            </w:r>
            <w:r w:rsidR="00C6445A">
              <w:rPr>
                <w:rFonts w:cs="Arial"/>
                <w:szCs w:val="20"/>
              </w:rPr>
              <w:t>9</w:t>
            </w:r>
            <w:r>
              <w:rPr>
                <w:rFonts w:cs="Arial"/>
                <w:szCs w:val="20"/>
              </w:rPr>
              <w:t xml:space="preserve"> 00, 0809 30 10, 0809 30 90, </w:t>
            </w:r>
            <w:r w:rsidR="00447A0B">
              <w:rPr>
                <w:rFonts w:cs="Arial"/>
                <w:szCs w:val="20"/>
              </w:rPr>
              <w:t>0</w:t>
            </w:r>
            <w:r>
              <w:rPr>
                <w:rFonts w:cs="Arial"/>
                <w:szCs w:val="20"/>
              </w:rPr>
              <w:t>809 40 0</w:t>
            </w:r>
            <w:r w:rsidR="00447A0B">
              <w:rPr>
                <w:rFonts w:cs="Arial"/>
                <w:szCs w:val="20"/>
              </w:rPr>
              <w:t>5</w:t>
            </w:r>
            <w:r>
              <w:rPr>
                <w:rFonts w:cs="Arial"/>
                <w:szCs w:val="20"/>
              </w:rPr>
              <w:t>, 0809 40 90</w:t>
            </w:r>
          </w:p>
          <w:p w14:paraId="74FED6B2" w14:textId="77777777" w:rsidR="0040214A" w:rsidRDefault="0040214A" w:rsidP="0040214A">
            <w:pPr>
              <w:rPr>
                <w:rFonts w:cs="Arial"/>
                <w:szCs w:val="20"/>
              </w:rPr>
            </w:pPr>
          </w:p>
          <w:p w14:paraId="6F7F67F1" w14:textId="77777777" w:rsidR="0040214A" w:rsidRDefault="0040214A" w:rsidP="0040214A">
            <w:pPr>
              <w:rPr>
                <w:rFonts w:cs="Arial"/>
                <w:szCs w:val="20"/>
              </w:rPr>
            </w:pPr>
            <w:r>
              <w:rPr>
                <w:rFonts w:cs="Arial"/>
                <w:szCs w:val="20"/>
              </w:rPr>
              <w:t>0805 10 22, 0805 10 24, 0806 10 28, 0805 10 80</w:t>
            </w:r>
          </w:p>
          <w:p w14:paraId="05C37D5E" w14:textId="77777777" w:rsidR="0040214A" w:rsidRDefault="0040214A" w:rsidP="0040214A">
            <w:pPr>
              <w:rPr>
                <w:rFonts w:cs="Arial"/>
                <w:szCs w:val="20"/>
              </w:rPr>
            </w:pPr>
          </w:p>
          <w:p w14:paraId="0D0EFD30" w14:textId="37AD3985" w:rsidR="0040214A" w:rsidRPr="008332D5" w:rsidRDefault="0040214A" w:rsidP="0040214A">
            <w:pPr>
              <w:rPr>
                <w:rFonts w:cs="Arial"/>
                <w:szCs w:val="20"/>
              </w:rPr>
            </w:pPr>
            <w:r>
              <w:rPr>
                <w:rFonts w:cs="Arial"/>
                <w:szCs w:val="20"/>
              </w:rPr>
              <w:t>0805 10 22, 0805 10 24, 0805 10 28, 0805 10 80</w:t>
            </w:r>
          </w:p>
        </w:tc>
      </w:tr>
      <w:tr w:rsidR="009A4E09" w:rsidRPr="008332D5" w14:paraId="233ACCA5" w14:textId="0E5033D4" w:rsidTr="009D152C">
        <w:tc>
          <w:tcPr>
            <w:tcW w:w="3329" w:type="dxa"/>
            <w:tcBorders>
              <w:top w:val="single" w:sz="4" w:space="0" w:color="auto"/>
              <w:left w:val="single" w:sz="4" w:space="0" w:color="auto"/>
              <w:bottom w:val="single" w:sz="4" w:space="0" w:color="auto"/>
              <w:right w:val="single" w:sz="4" w:space="0" w:color="auto"/>
            </w:tcBorders>
          </w:tcPr>
          <w:p w14:paraId="379E8ED1" w14:textId="463F5FE4" w:rsidR="009A4E09" w:rsidRPr="008332D5" w:rsidRDefault="00AA2D24" w:rsidP="00823EC7">
            <w:pPr>
              <w:pStyle w:val="Heading3"/>
              <w:framePr w:wrap="auto" w:vAnchor="margin" w:xAlign="left" w:yAlign="inline"/>
              <w:suppressOverlap w:val="0"/>
            </w:pPr>
            <w:bookmarkStart w:id="65" w:name="_Toc218864530"/>
            <w:r w:rsidRPr="008332D5">
              <w:lastRenderedPageBreak/>
              <w:t xml:space="preserve">AD 63 </w:t>
            </w:r>
            <w:r w:rsidR="008C2875" w:rsidRPr="008332D5">
              <w:t xml:space="preserve">Fruits of </w:t>
            </w:r>
            <w:r w:rsidR="009A4E09" w:rsidRPr="008332D5">
              <w:t>Malus, Prunus,</w:t>
            </w:r>
            <w:bookmarkStart w:id="66" w:name="_Toc98317857"/>
            <w:r w:rsidR="009A4E09" w:rsidRPr="008332D5">
              <w:t xml:space="preserve"> Pyrus</w:t>
            </w:r>
            <w:bookmarkEnd w:id="66"/>
            <w:r w:rsidR="009A4E09" w:rsidRPr="008332D5">
              <w:t>,</w:t>
            </w:r>
            <w:bookmarkStart w:id="67" w:name="_Toc98317858"/>
            <w:r w:rsidR="009A4E09" w:rsidRPr="008332D5">
              <w:t xml:space="preserve"> Vaccinium</w:t>
            </w:r>
            <w:bookmarkEnd w:id="65"/>
            <w:bookmarkEnd w:id="67"/>
            <w:r w:rsidR="009A4E09" w:rsidRPr="008332D5">
              <w:t xml:space="preserve"> </w:t>
            </w:r>
          </w:p>
        </w:tc>
        <w:tc>
          <w:tcPr>
            <w:tcW w:w="1824" w:type="dxa"/>
            <w:tcBorders>
              <w:top w:val="single" w:sz="4" w:space="0" w:color="auto"/>
              <w:left w:val="single" w:sz="4" w:space="0" w:color="auto"/>
              <w:bottom w:val="single" w:sz="4" w:space="0" w:color="auto"/>
              <w:right w:val="single" w:sz="4" w:space="0" w:color="auto"/>
            </w:tcBorders>
          </w:tcPr>
          <w:p w14:paraId="58D9B181" w14:textId="77777777" w:rsidR="009A4E09" w:rsidRPr="008332D5" w:rsidRDefault="009A4E09" w:rsidP="009A4E09">
            <w:pPr>
              <w:rPr>
                <w:rFonts w:cs="Arial"/>
                <w:szCs w:val="20"/>
              </w:rPr>
            </w:pPr>
            <w:r w:rsidRPr="008332D5">
              <w:rPr>
                <w:rFonts w:cs="Arial"/>
                <w:szCs w:val="20"/>
              </w:rPr>
              <w:t>Canada, Mexico,</w:t>
            </w:r>
          </w:p>
          <w:p w14:paraId="327B89F1" w14:textId="77777777" w:rsidR="009A4E09" w:rsidRPr="008332D5" w:rsidRDefault="009A4E09" w:rsidP="009A4E09">
            <w:pPr>
              <w:rPr>
                <w:rFonts w:cs="Arial"/>
                <w:szCs w:val="20"/>
              </w:rPr>
            </w:pPr>
            <w:r w:rsidRPr="008332D5">
              <w:rPr>
                <w:rFonts w:cs="Arial"/>
                <w:szCs w:val="20"/>
              </w:rPr>
              <w:t>US</w:t>
            </w:r>
          </w:p>
        </w:tc>
        <w:tc>
          <w:tcPr>
            <w:tcW w:w="2361" w:type="dxa"/>
            <w:tcBorders>
              <w:top w:val="single" w:sz="4" w:space="0" w:color="auto"/>
              <w:left w:val="single" w:sz="4" w:space="0" w:color="auto"/>
              <w:bottom w:val="single" w:sz="4" w:space="0" w:color="auto"/>
              <w:right w:val="single" w:sz="4" w:space="0" w:color="auto"/>
            </w:tcBorders>
          </w:tcPr>
          <w:p w14:paraId="4867A17E" w14:textId="77777777" w:rsidR="009A4E09" w:rsidRPr="008332D5" w:rsidRDefault="009A4E09" w:rsidP="009A4E09">
            <w:pPr>
              <w:shd w:val="clear" w:color="auto" w:fill="FFFFFF"/>
              <w:rPr>
                <w:rFonts w:cs="Arial"/>
                <w:szCs w:val="20"/>
              </w:rPr>
            </w:pPr>
            <w:r w:rsidRPr="008332D5">
              <w:rPr>
                <w:rFonts w:cs="Arial"/>
                <w:szCs w:val="20"/>
              </w:rPr>
              <w:t>63(a)or(b)or(c)</w:t>
            </w:r>
          </w:p>
        </w:tc>
        <w:tc>
          <w:tcPr>
            <w:tcW w:w="2682" w:type="dxa"/>
            <w:tcBorders>
              <w:top w:val="single" w:sz="4" w:space="0" w:color="auto"/>
              <w:left w:val="single" w:sz="4" w:space="0" w:color="auto"/>
              <w:bottom w:val="single" w:sz="4" w:space="0" w:color="auto"/>
              <w:right w:val="single" w:sz="4" w:space="0" w:color="auto"/>
            </w:tcBorders>
          </w:tcPr>
          <w:p w14:paraId="4AAB286D" w14:textId="77777777" w:rsidR="009A4E09" w:rsidRPr="008332D5" w:rsidRDefault="009A4E09" w:rsidP="009A4E09">
            <w:pPr>
              <w:rPr>
                <w:rFonts w:cs="Arial"/>
                <w:i/>
                <w:iCs/>
                <w:szCs w:val="20"/>
              </w:rPr>
            </w:pPr>
            <w:r w:rsidRPr="008332D5">
              <w:rPr>
                <w:rFonts w:cs="Arial"/>
                <w:i/>
                <w:iCs/>
                <w:szCs w:val="20"/>
              </w:rPr>
              <w:t>Grapholita packardi</w:t>
            </w:r>
          </w:p>
        </w:tc>
        <w:tc>
          <w:tcPr>
            <w:tcW w:w="4829" w:type="dxa"/>
            <w:tcBorders>
              <w:top w:val="single" w:sz="4" w:space="0" w:color="auto"/>
              <w:left w:val="single" w:sz="4" w:space="0" w:color="auto"/>
              <w:bottom w:val="single" w:sz="4" w:space="0" w:color="auto"/>
              <w:right w:val="single" w:sz="4" w:space="0" w:color="auto"/>
            </w:tcBorders>
          </w:tcPr>
          <w:p w14:paraId="35E10C61" w14:textId="1C675CA6" w:rsidR="009A4E09" w:rsidRPr="008332D5" w:rsidRDefault="009A4E09" w:rsidP="009A4E09">
            <w:pPr>
              <w:rPr>
                <w:rFonts w:cs="Arial"/>
                <w:szCs w:val="20"/>
              </w:rPr>
            </w:pPr>
            <w:r w:rsidRPr="008332D5">
              <w:rPr>
                <w:rFonts w:cs="Arial"/>
                <w:szCs w:val="20"/>
              </w:rPr>
              <w:t>0808 10 10, 0808 10 80, 0808 30 10, 0808 30 90, 0809 10 00, 0809 21 00, 0</w:t>
            </w:r>
            <w:r w:rsidR="00A634E0" w:rsidRPr="008332D5">
              <w:rPr>
                <w:rFonts w:cs="Arial"/>
                <w:szCs w:val="20"/>
              </w:rPr>
              <w:t>8</w:t>
            </w:r>
            <w:r w:rsidRPr="008332D5">
              <w:rPr>
                <w:rFonts w:cs="Arial"/>
                <w:szCs w:val="20"/>
              </w:rPr>
              <w:t>09 29 00, 0809 30 10, 0809 30 90, 0809 40 05, 0809 40 90, 0810 40 10, 0810 40 30, 0810 40 50, 0810 40 90</w:t>
            </w:r>
          </w:p>
        </w:tc>
      </w:tr>
      <w:tr w:rsidR="009A4E09" w:rsidRPr="008332D5" w14:paraId="57BAC02A" w14:textId="5F4C8BEF" w:rsidTr="009D152C">
        <w:tc>
          <w:tcPr>
            <w:tcW w:w="3329" w:type="dxa"/>
            <w:tcBorders>
              <w:top w:val="single" w:sz="4" w:space="0" w:color="auto"/>
              <w:left w:val="single" w:sz="4" w:space="0" w:color="auto"/>
              <w:bottom w:val="single" w:sz="4" w:space="0" w:color="auto"/>
              <w:right w:val="single" w:sz="4" w:space="0" w:color="auto"/>
            </w:tcBorders>
          </w:tcPr>
          <w:p w14:paraId="21C990C3" w14:textId="7376B063" w:rsidR="009A4E09" w:rsidRPr="000B3795" w:rsidRDefault="00AA2D24" w:rsidP="009A4E09">
            <w:pPr>
              <w:keepNext/>
              <w:keepLines/>
              <w:outlineLvl w:val="2"/>
              <w:rPr>
                <w:rFonts w:eastAsiaTheme="majorEastAsia" w:cstheme="majorBidi"/>
                <w:i/>
                <w:color w:val="000000" w:themeColor="text1"/>
              </w:rPr>
            </w:pPr>
            <w:bookmarkStart w:id="68" w:name="_Toc98317859"/>
            <w:bookmarkStart w:id="69" w:name="_Toc218864531"/>
            <w:r w:rsidRPr="008332D5">
              <w:rPr>
                <w:rFonts w:eastAsiaTheme="majorEastAsia" w:cstheme="majorBidi"/>
                <w:i/>
                <w:color w:val="000000" w:themeColor="text1"/>
              </w:rPr>
              <w:t>AD 64</w:t>
            </w:r>
            <w:r w:rsidR="000B3795">
              <w:rPr>
                <w:rFonts w:eastAsiaTheme="majorEastAsia" w:cstheme="majorBidi"/>
                <w:i/>
                <w:color w:val="000000" w:themeColor="text1"/>
              </w:rPr>
              <w:t>, 65</w:t>
            </w:r>
            <w:r w:rsidR="0024062D" w:rsidRPr="008332D5">
              <w:rPr>
                <w:rFonts w:eastAsiaTheme="majorEastAsia" w:cstheme="majorBidi"/>
                <w:i/>
                <w:color w:val="000000" w:themeColor="text1"/>
              </w:rPr>
              <w:t xml:space="preserve"> </w:t>
            </w:r>
            <w:r w:rsidR="00BA32F6" w:rsidRPr="008332D5">
              <w:rPr>
                <w:rFonts w:eastAsiaTheme="majorEastAsia" w:cstheme="majorBidi"/>
                <w:iCs/>
                <w:color w:val="000000" w:themeColor="text1"/>
              </w:rPr>
              <w:t xml:space="preserve">Fruits of </w:t>
            </w:r>
            <w:r w:rsidR="0024062D" w:rsidRPr="008332D5">
              <w:rPr>
                <w:rFonts w:eastAsiaTheme="majorEastAsia" w:cstheme="majorBidi"/>
                <w:i/>
                <w:color w:val="000000" w:themeColor="text1"/>
              </w:rPr>
              <w:t>Ma</w:t>
            </w:r>
            <w:r w:rsidR="00151F1E" w:rsidRPr="008332D5">
              <w:rPr>
                <w:rFonts w:eastAsiaTheme="majorEastAsia" w:cstheme="majorBidi"/>
                <w:i/>
                <w:color w:val="000000" w:themeColor="text1"/>
              </w:rPr>
              <w:t>lu</w:t>
            </w:r>
            <w:r w:rsidR="0024062D" w:rsidRPr="008332D5">
              <w:rPr>
                <w:rFonts w:eastAsiaTheme="majorEastAsia" w:cstheme="majorBidi"/>
                <w:i/>
                <w:color w:val="000000" w:themeColor="text1"/>
              </w:rPr>
              <w:t>s, Py</w:t>
            </w:r>
            <w:bookmarkEnd w:id="68"/>
            <w:r w:rsidR="009B311E">
              <w:rPr>
                <w:rFonts w:eastAsiaTheme="majorEastAsia" w:cstheme="majorBidi"/>
                <w:i/>
                <w:color w:val="000000" w:themeColor="text1"/>
              </w:rPr>
              <w:t>rus</w:t>
            </w:r>
            <w:bookmarkEnd w:id="69"/>
          </w:p>
          <w:p w14:paraId="7CE0368F" w14:textId="77777777" w:rsidR="009A4E09" w:rsidRPr="008332D5" w:rsidRDefault="009A4E09" w:rsidP="009A4E09">
            <w:pPr>
              <w:rPr>
                <w:i/>
                <w:iCs/>
              </w:rPr>
            </w:pPr>
          </w:p>
        </w:tc>
        <w:tc>
          <w:tcPr>
            <w:tcW w:w="1824" w:type="dxa"/>
            <w:tcBorders>
              <w:top w:val="single" w:sz="4" w:space="0" w:color="auto"/>
              <w:left w:val="single" w:sz="4" w:space="0" w:color="auto"/>
              <w:bottom w:val="single" w:sz="4" w:space="0" w:color="auto"/>
              <w:right w:val="single" w:sz="4" w:space="0" w:color="auto"/>
            </w:tcBorders>
          </w:tcPr>
          <w:p w14:paraId="4099FE5D" w14:textId="2D3131ED" w:rsidR="009A4E09" w:rsidRPr="008332D5" w:rsidRDefault="009A4E09" w:rsidP="009A4E09">
            <w:pPr>
              <w:rPr>
                <w:rFonts w:cs="Arial"/>
                <w:szCs w:val="20"/>
              </w:rPr>
            </w:pPr>
            <w:r w:rsidRPr="008332D5">
              <w:rPr>
                <w:rFonts w:cs="Arial"/>
                <w:szCs w:val="20"/>
              </w:rPr>
              <w:t>Third countries</w:t>
            </w:r>
          </w:p>
          <w:p w14:paraId="59132F96" w14:textId="77777777" w:rsidR="009A4E09" w:rsidRPr="008332D5" w:rsidRDefault="009A4E09" w:rsidP="009A4E09">
            <w:pPr>
              <w:rPr>
                <w:rFonts w:cs="Arial"/>
                <w:szCs w:val="20"/>
              </w:rPr>
            </w:pPr>
          </w:p>
        </w:tc>
        <w:tc>
          <w:tcPr>
            <w:tcW w:w="2361" w:type="dxa"/>
            <w:tcBorders>
              <w:top w:val="single" w:sz="4" w:space="0" w:color="auto"/>
              <w:left w:val="single" w:sz="4" w:space="0" w:color="auto"/>
              <w:bottom w:val="single" w:sz="4" w:space="0" w:color="auto"/>
              <w:right w:val="single" w:sz="4" w:space="0" w:color="auto"/>
            </w:tcBorders>
          </w:tcPr>
          <w:p w14:paraId="50156D7A" w14:textId="77777777" w:rsidR="009A4E09" w:rsidRPr="008332D5" w:rsidRDefault="009A4E09" w:rsidP="009A4E09">
            <w:pPr>
              <w:shd w:val="clear" w:color="auto" w:fill="FFFFFF"/>
              <w:rPr>
                <w:rFonts w:cs="Arial"/>
                <w:szCs w:val="20"/>
              </w:rPr>
            </w:pPr>
            <w:r w:rsidRPr="008332D5">
              <w:rPr>
                <w:rFonts w:cs="Arial"/>
                <w:szCs w:val="20"/>
              </w:rPr>
              <w:t>64(a)or(b)or(c)or(d)</w:t>
            </w:r>
          </w:p>
          <w:p w14:paraId="54D358E3" w14:textId="245BA56D" w:rsidR="009A4E09" w:rsidRPr="008332D5" w:rsidRDefault="009A4E09" w:rsidP="009A4E09">
            <w:pPr>
              <w:shd w:val="clear" w:color="auto" w:fill="FFFFFF"/>
              <w:rPr>
                <w:rFonts w:cs="Arial"/>
              </w:rPr>
            </w:pPr>
            <w:r w:rsidRPr="008332D5">
              <w:rPr>
                <w:rFonts w:cs="Arial"/>
                <w:szCs w:val="20"/>
              </w:rPr>
              <w:t>65(a)or(b)or(c)or(d)</w:t>
            </w:r>
          </w:p>
        </w:tc>
        <w:tc>
          <w:tcPr>
            <w:tcW w:w="2682" w:type="dxa"/>
            <w:tcBorders>
              <w:top w:val="single" w:sz="4" w:space="0" w:color="auto"/>
              <w:left w:val="single" w:sz="4" w:space="0" w:color="auto"/>
              <w:bottom w:val="single" w:sz="4" w:space="0" w:color="auto"/>
              <w:right w:val="single" w:sz="4" w:space="0" w:color="auto"/>
            </w:tcBorders>
          </w:tcPr>
          <w:p w14:paraId="4B05DA5A" w14:textId="77777777" w:rsidR="009A4E09" w:rsidRPr="008332D5" w:rsidRDefault="009A4E09" w:rsidP="009A4E09">
            <w:pPr>
              <w:rPr>
                <w:rFonts w:cs="Arial"/>
                <w:i/>
                <w:iCs/>
                <w:szCs w:val="20"/>
              </w:rPr>
            </w:pPr>
            <w:r w:rsidRPr="008332D5">
              <w:rPr>
                <w:i/>
                <w:iCs/>
                <w:color w:val="333333"/>
                <w:szCs w:val="20"/>
                <w:shd w:val="clear" w:color="auto" w:fill="FFFFFF"/>
              </w:rPr>
              <w:t>Botryosphaeria kuwatsukai</w:t>
            </w:r>
          </w:p>
          <w:p w14:paraId="5FFF144D" w14:textId="1340E986" w:rsidR="009A4E09" w:rsidRPr="008332D5" w:rsidRDefault="009A4E09" w:rsidP="009A4E09">
            <w:pPr>
              <w:rPr>
                <w:rFonts w:cs="Arial"/>
                <w:i/>
                <w:iCs/>
                <w:szCs w:val="20"/>
              </w:rPr>
            </w:pPr>
            <w:r w:rsidRPr="008332D5">
              <w:rPr>
                <w:rFonts w:cs="Arial"/>
                <w:i/>
                <w:iCs/>
                <w:szCs w:val="20"/>
              </w:rPr>
              <w:t>Anthonomonus quadrigibbus</w:t>
            </w:r>
          </w:p>
        </w:tc>
        <w:tc>
          <w:tcPr>
            <w:tcW w:w="4829" w:type="dxa"/>
            <w:tcBorders>
              <w:top w:val="single" w:sz="4" w:space="0" w:color="auto"/>
              <w:left w:val="single" w:sz="4" w:space="0" w:color="auto"/>
              <w:bottom w:val="single" w:sz="4" w:space="0" w:color="auto"/>
              <w:right w:val="single" w:sz="4" w:space="0" w:color="auto"/>
            </w:tcBorders>
          </w:tcPr>
          <w:p w14:paraId="16A14A09" w14:textId="6A7E2433" w:rsidR="009A4E09" w:rsidRPr="008332D5" w:rsidRDefault="009A4E09" w:rsidP="009A4E09">
            <w:pPr>
              <w:rPr>
                <w:color w:val="333333"/>
                <w:szCs w:val="20"/>
                <w:shd w:val="clear" w:color="auto" w:fill="FFFFFF"/>
              </w:rPr>
            </w:pPr>
            <w:r w:rsidRPr="008332D5">
              <w:rPr>
                <w:color w:val="333333"/>
                <w:szCs w:val="20"/>
                <w:shd w:val="clear" w:color="auto" w:fill="FFFFFF"/>
              </w:rPr>
              <w:t>0808 10 10, 0808 10 80, 0808 30 10, 0808 30 90</w:t>
            </w:r>
          </w:p>
        </w:tc>
      </w:tr>
      <w:tr w:rsidR="009A4E09" w:rsidRPr="008332D5" w14:paraId="493235E7" w14:textId="77777777" w:rsidTr="009D152C">
        <w:tc>
          <w:tcPr>
            <w:tcW w:w="3329" w:type="dxa"/>
            <w:tcBorders>
              <w:top w:val="single" w:sz="4" w:space="0" w:color="auto"/>
              <w:left w:val="single" w:sz="4" w:space="0" w:color="auto"/>
              <w:bottom w:val="single" w:sz="4" w:space="0" w:color="auto"/>
              <w:right w:val="single" w:sz="4" w:space="0" w:color="auto"/>
            </w:tcBorders>
          </w:tcPr>
          <w:p w14:paraId="1B98FEE7" w14:textId="6AC48E2D" w:rsidR="009A4E09" w:rsidRPr="00382703" w:rsidRDefault="00AA2D24" w:rsidP="00823EC7">
            <w:pPr>
              <w:pStyle w:val="Heading3"/>
              <w:framePr w:wrap="auto" w:vAnchor="margin" w:xAlign="left" w:yAlign="inline"/>
              <w:suppressOverlap w:val="0"/>
            </w:pPr>
            <w:bookmarkStart w:id="70" w:name="_Toc218864532"/>
            <w:r w:rsidRPr="00382703">
              <w:t xml:space="preserve">AD 66 </w:t>
            </w:r>
            <w:r w:rsidR="00FC64CF" w:rsidRPr="00382703">
              <w:t xml:space="preserve">Fruits of </w:t>
            </w:r>
            <w:r w:rsidR="009A4E09" w:rsidRPr="00382703">
              <w:t>Malus</w:t>
            </w:r>
            <w:bookmarkEnd w:id="70"/>
            <w:r w:rsidR="009A4E09" w:rsidRPr="00382703">
              <w:t xml:space="preserve"> </w:t>
            </w:r>
          </w:p>
        </w:tc>
        <w:tc>
          <w:tcPr>
            <w:tcW w:w="1824" w:type="dxa"/>
            <w:tcBorders>
              <w:top w:val="single" w:sz="4" w:space="0" w:color="auto"/>
              <w:left w:val="single" w:sz="4" w:space="0" w:color="auto"/>
              <w:bottom w:val="single" w:sz="4" w:space="0" w:color="auto"/>
              <w:right w:val="single" w:sz="4" w:space="0" w:color="auto"/>
            </w:tcBorders>
          </w:tcPr>
          <w:p w14:paraId="577798F7" w14:textId="53EEB244" w:rsidR="009A4E09" w:rsidRPr="008332D5" w:rsidRDefault="009A4E09" w:rsidP="009A4E09">
            <w:pPr>
              <w:rPr>
                <w:rFonts w:cs="Arial"/>
                <w:szCs w:val="20"/>
              </w:rPr>
            </w:pPr>
            <w:r w:rsidRPr="008332D5">
              <w:rPr>
                <w:rFonts w:cs="Arial"/>
                <w:szCs w:val="20"/>
              </w:rPr>
              <w:t>Third countries</w:t>
            </w:r>
          </w:p>
        </w:tc>
        <w:tc>
          <w:tcPr>
            <w:tcW w:w="2361" w:type="dxa"/>
            <w:tcBorders>
              <w:top w:val="single" w:sz="4" w:space="0" w:color="auto"/>
              <w:left w:val="single" w:sz="4" w:space="0" w:color="auto"/>
              <w:bottom w:val="single" w:sz="4" w:space="0" w:color="auto"/>
              <w:right w:val="single" w:sz="4" w:space="0" w:color="auto"/>
            </w:tcBorders>
          </w:tcPr>
          <w:p w14:paraId="22342CA6" w14:textId="36356891" w:rsidR="009A4E09" w:rsidRPr="008332D5" w:rsidRDefault="009A4E09" w:rsidP="009A4E09">
            <w:pPr>
              <w:shd w:val="clear" w:color="auto" w:fill="FFFFFF"/>
              <w:rPr>
                <w:rFonts w:cs="Arial"/>
                <w:szCs w:val="20"/>
              </w:rPr>
            </w:pPr>
            <w:r w:rsidRPr="008332D5">
              <w:rPr>
                <w:rFonts w:cs="Arial"/>
                <w:szCs w:val="20"/>
              </w:rPr>
              <w:t>66(a)or(b)or(c)or(d)</w:t>
            </w:r>
          </w:p>
        </w:tc>
        <w:tc>
          <w:tcPr>
            <w:tcW w:w="2682" w:type="dxa"/>
            <w:tcBorders>
              <w:top w:val="single" w:sz="4" w:space="0" w:color="auto"/>
              <w:left w:val="single" w:sz="4" w:space="0" w:color="auto"/>
              <w:bottom w:val="single" w:sz="4" w:space="0" w:color="auto"/>
              <w:right w:val="single" w:sz="4" w:space="0" w:color="auto"/>
            </w:tcBorders>
          </w:tcPr>
          <w:p w14:paraId="6F444635" w14:textId="77777777" w:rsidR="009A4E09" w:rsidRPr="008332D5" w:rsidRDefault="009A4E09" w:rsidP="009A4E09">
            <w:pPr>
              <w:rPr>
                <w:i/>
                <w:iCs/>
                <w:color w:val="333333"/>
                <w:szCs w:val="20"/>
                <w:shd w:val="clear" w:color="auto" w:fill="FFFFFF"/>
              </w:rPr>
            </w:pPr>
            <w:r w:rsidRPr="008332D5">
              <w:rPr>
                <w:i/>
                <w:iCs/>
                <w:color w:val="333333"/>
                <w:szCs w:val="20"/>
                <w:shd w:val="clear" w:color="auto" w:fill="FFFFFF"/>
              </w:rPr>
              <w:t>Grapholita prunivora</w:t>
            </w:r>
          </w:p>
          <w:p w14:paraId="29465185" w14:textId="68FAA64D" w:rsidR="009A4E09" w:rsidRPr="008332D5" w:rsidRDefault="006837E3" w:rsidP="009A4E09">
            <w:pPr>
              <w:rPr>
                <w:i/>
                <w:iCs/>
                <w:color w:val="333333"/>
                <w:szCs w:val="20"/>
                <w:shd w:val="clear" w:color="auto" w:fill="FFFFFF"/>
              </w:rPr>
            </w:pPr>
            <w:r w:rsidRPr="008332D5">
              <w:rPr>
                <w:i/>
                <w:iCs/>
                <w:color w:val="333333"/>
                <w:szCs w:val="20"/>
                <w:shd w:val="clear" w:color="auto" w:fill="FFFFFF"/>
              </w:rPr>
              <w:t xml:space="preserve">Grapholita </w:t>
            </w:r>
            <w:r w:rsidR="009A4E09" w:rsidRPr="008332D5">
              <w:rPr>
                <w:i/>
                <w:iCs/>
                <w:color w:val="333333"/>
                <w:szCs w:val="20"/>
                <w:shd w:val="clear" w:color="auto" w:fill="FFFFFF"/>
              </w:rPr>
              <w:t>inopinata</w:t>
            </w:r>
          </w:p>
          <w:p w14:paraId="46A1ABE1" w14:textId="09B2354F" w:rsidR="009A4E09" w:rsidRPr="008332D5" w:rsidRDefault="009A4E09" w:rsidP="009A4E09">
            <w:pPr>
              <w:rPr>
                <w:i/>
                <w:iCs/>
                <w:color w:val="333333"/>
                <w:szCs w:val="20"/>
                <w:shd w:val="clear" w:color="auto" w:fill="FFFFFF"/>
              </w:rPr>
            </w:pPr>
            <w:r w:rsidRPr="008332D5">
              <w:rPr>
                <w:i/>
                <w:iCs/>
                <w:color w:val="333333"/>
                <w:szCs w:val="20"/>
                <w:shd w:val="clear" w:color="auto" w:fill="FFFFFF"/>
              </w:rPr>
              <w:t>Rhagoletis pomonella</w:t>
            </w:r>
          </w:p>
        </w:tc>
        <w:tc>
          <w:tcPr>
            <w:tcW w:w="4829" w:type="dxa"/>
            <w:tcBorders>
              <w:top w:val="single" w:sz="4" w:space="0" w:color="auto"/>
              <w:left w:val="single" w:sz="4" w:space="0" w:color="auto"/>
              <w:bottom w:val="single" w:sz="4" w:space="0" w:color="auto"/>
              <w:right w:val="single" w:sz="4" w:space="0" w:color="auto"/>
            </w:tcBorders>
          </w:tcPr>
          <w:p w14:paraId="434BACD5" w14:textId="48138D91" w:rsidR="009A4E09" w:rsidRPr="008332D5" w:rsidRDefault="009A4E09" w:rsidP="009A4E09">
            <w:pPr>
              <w:rPr>
                <w:color w:val="333333"/>
                <w:szCs w:val="20"/>
                <w:shd w:val="clear" w:color="auto" w:fill="FFFFFF"/>
              </w:rPr>
            </w:pPr>
            <w:r w:rsidRPr="008332D5">
              <w:rPr>
                <w:color w:val="333333"/>
                <w:szCs w:val="20"/>
                <w:shd w:val="clear" w:color="auto" w:fill="FFFFFF"/>
              </w:rPr>
              <w:t>0808 10 10, 0808 10 80</w:t>
            </w:r>
          </w:p>
        </w:tc>
      </w:tr>
      <w:tr w:rsidR="009A4E09" w:rsidRPr="008332D5" w14:paraId="28EFA9A1" w14:textId="0FC53385" w:rsidTr="009D152C">
        <w:tc>
          <w:tcPr>
            <w:tcW w:w="3329" w:type="dxa"/>
            <w:tcBorders>
              <w:top w:val="single" w:sz="4" w:space="0" w:color="auto"/>
              <w:left w:val="single" w:sz="4" w:space="0" w:color="auto"/>
              <w:bottom w:val="single" w:sz="4" w:space="0" w:color="auto"/>
              <w:right w:val="single" w:sz="4" w:space="0" w:color="auto"/>
            </w:tcBorders>
          </w:tcPr>
          <w:p w14:paraId="326ADE34" w14:textId="475246F4" w:rsidR="009A4E09" w:rsidRPr="008332D5" w:rsidRDefault="00AA2D24" w:rsidP="009A4E09">
            <w:pPr>
              <w:keepNext/>
              <w:keepLines/>
              <w:outlineLvl w:val="2"/>
              <w:rPr>
                <w:rFonts w:eastAsiaTheme="majorEastAsia" w:cstheme="majorBidi"/>
                <w:i/>
                <w:color w:val="000000" w:themeColor="text1"/>
              </w:rPr>
            </w:pPr>
            <w:bookmarkStart w:id="71" w:name="_Toc98317860"/>
            <w:bookmarkStart w:id="72" w:name="_Toc218864533"/>
            <w:r w:rsidRPr="008332D5">
              <w:rPr>
                <w:rFonts w:eastAsiaTheme="majorEastAsia" w:cstheme="majorBidi"/>
                <w:i/>
                <w:color w:val="000000" w:themeColor="text1"/>
              </w:rPr>
              <w:t>A</w:t>
            </w:r>
            <w:r w:rsidRPr="008332D5">
              <w:rPr>
                <w:color w:val="000000" w:themeColor="text1"/>
              </w:rPr>
              <w:t>D 67</w:t>
            </w:r>
            <w:r w:rsidRPr="008332D5">
              <w:rPr>
                <w:color w:val="000000" w:themeColor="text1"/>
                <w:vertAlign w:val="subscript"/>
              </w:rPr>
              <w:t xml:space="preserve"> </w:t>
            </w:r>
            <w:r w:rsidR="00897F67" w:rsidRPr="008332D5">
              <w:rPr>
                <w:color w:val="000000" w:themeColor="text1"/>
              </w:rPr>
              <w:t xml:space="preserve">Fruits of </w:t>
            </w:r>
            <w:r w:rsidR="009A4E09" w:rsidRPr="008332D5">
              <w:rPr>
                <w:rFonts w:eastAsiaTheme="majorEastAsia" w:cstheme="majorBidi"/>
                <w:i/>
                <w:color w:val="000000" w:themeColor="text1"/>
              </w:rPr>
              <w:t>Solana</w:t>
            </w:r>
            <w:bookmarkEnd w:id="71"/>
            <w:r w:rsidR="001B2F24">
              <w:rPr>
                <w:rFonts w:eastAsiaTheme="majorEastAsia" w:cstheme="majorBidi"/>
                <w:i/>
                <w:color w:val="000000" w:themeColor="text1"/>
              </w:rPr>
              <w:t>ceae</w:t>
            </w:r>
            <w:r w:rsidR="00A42A19" w:rsidRPr="008332D5">
              <w:rPr>
                <w:rFonts w:eastAsiaTheme="majorEastAsia" w:cstheme="majorBidi"/>
                <w:i/>
                <w:color w:val="000000" w:themeColor="text1"/>
              </w:rPr>
              <w:t xml:space="preserve"> </w:t>
            </w:r>
            <w:r w:rsidR="00897F67" w:rsidRPr="008332D5">
              <w:rPr>
                <w:rFonts w:eastAsiaTheme="majorEastAsia" w:cstheme="majorBidi"/>
                <w:i/>
                <w:color w:val="000000" w:themeColor="text1"/>
              </w:rPr>
              <w:t>[</w:t>
            </w:r>
            <w:r w:rsidR="00A42A19" w:rsidRPr="008332D5">
              <w:rPr>
                <w:rFonts w:eastAsiaTheme="majorEastAsia" w:cstheme="majorBidi"/>
                <w:i/>
                <w:color w:val="000000" w:themeColor="text1"/>
                <w:sz w:val="16"/>
                <w:szCs w:val="16"/>
              </w:rPr>
              <w:t xml:space="preserve">includes </w:t>
            </w:r>
            <w:r w:rsidR="00B752B3" w:rsidRPr="008332D5">
              <w:rPr>
                <w:rFonts w:eastAsiaTheme="majorEastAsia" w:cstheme="majorBidi"/>
                <w:i/>
                <w:color w:val="000000" w:themeColor="text1"/>
                <w:sz w:val="16"/>
                <w:szCs w:val="16"/>
              </w:rPr>
              <w:t>tomatoes, eggplants, peppers, potatoes, chillies</w:t>
            </w:r>
            <w:r w:rsidR="00897F67" w:rsidRPr="008332D5">
              <w:rPr>
                <w:rFonts w:eastAsiaTheme="majorEastAsia" w:cstheme="majorBidi"/>
                <w:i/>
                <w:color w:val="000000" w:themeColor="text1"/>
                <w:sz w:val="16"/>
                <w:szCs w:val="16"/>
              </w:rPr>
              <w:t>]</w:t>
            </w:r>
            <w:bookmarkEnd w:id="72"/>
          </w:p>
        </w:tc>
        <w:tc>
          <w:tcPr>
            <w:tcW w:w="1824" w:type="dxa"/>
            <w:tcBorders>
              <w:top w:val="single" w:sz="4" w:space="0" w:color="auto"/>
              <w:left w:val="single" w:sz="4" w:space="0" w:color="auto"/>
              <w:bottom w:val="single" w:sz="4" w:space="0" w:color="auto"/>
              <w:right w:val="single" w:sz="4" w:space="0" w:color="auto"/>
            </w:tcBorders>
          </w:tcPr>
          <w:p w14:paraId="48DB4DA7" w14:textId="77777777" w:rsidR="009A4E09" w:rsidRPr="008332D5" w:rsidRDefault="009A4E09" w:rsidP="009A4E09">
            <w:pPr>
              <w:rPr>
                <w:rFonts w:cs="Arial"/>
                <w:szCs w:val="20"/>
              </w:rPr>
            </w:pPr>
            <w:r w:rsidRPr="008332D5">
              <w:rPr>
                <w:rFonts w:cs="Arial"/>
                <w:szCs w:val="20"/>
              </w:rPr>
              <w:t>Australia,</w:t>
            </w:r>
          </w:p>
          <w:p w14:paraId="203ED490" w14:textId="2A3C7B2B" w:rsidR="009A4E09" w:rsidRPr="008332D5" w:rsidRDefault="009A4E09" w:rsidP="009A4E09">
            <w:pPr>
              <w:rPr>
                <w:rFonts w:cs="Arial"/>
                <w:szCs w:val="20"/>
              </w:rPr>
            </w:pPr>
            <w:r w:rsidRPr="008332D5">
              <w:rPr>
                <w:rFonts w:cs="Arial"/>
                <w:szCs w:val="20"/>
              </w:rPr>
              <w:t>The Americas</w:t>
            </w:r>
            <w:r w:rsidR="00A93811">
              <w:rPr>
                <w:rStyle w:val="FootnoteReference"/>
                <w:rFonts w:cs="Arial"/>
                <w:szCs w:val="20"/>
              </w:rPr>
              <w:footnoteReference w:id="6"/>
            </w:r>
          </w:p>
          <w:p w14:paraId="256D6A70" w14:textId="77777777" w:rsidR="009A4E09" w:rsidRPr="008332D5" w:rsidRDefault="009A4E09" w:rsidP="009A4E09">
            <w:pPr>
              <w:rPr>
                <w:rFonts w:cs="Arial"/>
                <w:szCs w:val="20"/>
              </w:rPr>
            </w:pPr>
            <w:r w:rsidRPr="008332D5">
              <w:rPr>
                <w:rFonts w:cs="Arial"/>
                <w:szCs w:val="20"/>
              </w:rPr>
              <w:t>New Zealand</w:t>
            </w:r>
          </w:p>
        </w:tc>
        <w:tc>
          <w:tcPr>
            <w:tcW w:w="2361" w:type="dxa"/>
            <w:tcBorders>
              <w:top w:val="single" w:sz="4" w:space="0" w:color="auto"/>
              <w:left w:val="single" w:sz="4" w:space="0" w:color="auto"/>
              <w:bottom w:val="single" w:sz="4" w:space="0" w:color="auto"/>
              <w:right w:val="single" w:sz="4" w:space="0" w:color="auto"/>
            </w:tcBorders>
          </w:tcPr>
          <w:p w14:paraId="71990128" w14:textId="77777777" w:rsidR="009A4E09" w:rsidRPr="008332D5" w:rsidRDefault="009A4E09" w:rsidP="009A4E09">
            <w:pPr>
              <w:shd w:val="clear" w:color="auto" w:fill="FFFFFF"/>
              <w:rPr>
                <w:rFonts w:cs="Arial"/>
                <w:szCs w:val="20"/>
              </w:rPr>
            </w:pPr>
            <w:r w:rsidRPr="008332D5">
              <w:rPr>
                <w:rFonts w:cs="Arial"/>
                <w:szCs w:val="20"/>
              </w:rPr>
              <w:t>67(a)or(b)or(c)or(d)</w:t>
            </w:r>
          </w:p>
        </w:tc>
        <w:tc>
          <w:tcPr>
            <w:tcW w:w="2682" w:type="dxa"/>
            <w:tcBorders>
              <w:top w:val="single" w:sz="4" w:space="0" w:color="auto"/>
              <w:left w:val="single" w:sz="4" w:space="0" w:color="auto"/>
              <w:bottom w:val="single" w:sz="4" w:space="0" w:color="auto"/>
              <w:right w:val="single" w:sz="4" w:space="0" w:color="auto"/>
            </w:tcBorders>
          </w:tcPr>
          <w:p w14:paraId="15CE5DC2" w14:textId="77777777" w:rsidR="009A4E09" w:rsidRPr="008332D5" w:rsidRDefault="009A4E09" w:rsidP="009A4E09">
            <w:pPr>
              <w:rPr>
                <w:rFonts w:cs="Arial"/>
                <w:i/>
                <w:iCs/>
                <w:szCs w:val="20"/>
              </w:rPr>
            </w:pPr>
            <w:r w:rsidRPr="008332D5">
              <w:rPr>
                <w:rFonts w:cs="Arial"/>
                <w:i/>
                <w:iCs/>
                <w:szCs w:val="20"/>
              </w:rPr>
              <w:t>Bactericera cockerelli</w:t>
            </w:r>
          </w:p>
        </w:tc>
        <w:tc>
          <w:tcPr>
            <w:tcW w:w="4829" w:type="dxa"/>
            <w:tcBorders>
              <w:top w:val="single" w:sz="4" w:space="0" w:color="auto"/>
              <w:left w:val="single" w:sz="4" w:space="0" w:color="auto"/>
              <w:bottom w:val="single" w:sz="4" w:space="0" w:color="auto"/>
              <w:right w:val="single" w:sz="4" w:space="0" w:color="auto"/>
            </w:tcBorders>
          </w:tcPr>
          <w:p w14:paraId="1B5627E5" w14:textId="6A372202" w:rsidR="009A4E09" w:rsidRPr="008332D5" w:rsidRDefault="009A4E09" w:rsidP="009A4E09">
            <w:pPr>
              <w:rPr>
                <w:rFonts w:cs="Arial"/>
                <w:szCs w:val="20"/>
              </w:rPr>
            </w:pPr>
            <w:r w:rsidRPr="008332D5">
              <w:rPr>
                <w:rFonts w:cs="Arial"/>
                <w:szCs w:val="20"/>
              </w:rPr>
              <w:t xml:space="preserve">0702 00 00, 0709 30 00, 0709 60 10, 0709 60 91, </w:t>
            </w:r>
            <w:r w:rsidR="00075174" w:rsidRPr="008332D5">
              <w:rPr>
                <w:rFonts w:cs="Arial"/>
                <w:szCs w:val="20"/>
              </w:rPr>
              <w:t>0</w:t>
            </w:r>
            <w:r w:rsidR="001353ED" w:rsidRPr="008332D5">
              <w:rPr>
                <w:rFonts w:cs="Arial"/>
                <w:szCs w:val="20"/>
              </w:rPr>
              <w:t xml:space="preserve">709 60 95, </w:t>
            </w:r>
            <w:r w:rsidRPr="008332D5">
              <w:rPr>
                <w:rFonts w:cs="Arial"/>
                <w:szCs w:val="20"/>
              </w:rPr>
              <w:t>0709 60 99, 0709 99 90, 0810 90 75</w:t>
            </w:r>
          </w:p>
        </w:tc>
      </w:tr>
      <w:tr w:rsidR="00CF266E" w:rsidRPr="008332D5" w14:paraId="15C400A9" w14:textId="2A77DD22" w:rsidTr="00390FCB">
        <w:tc>
          <w:tcPr>
            <w:tcW w:w="3329" w:type="dxa"/>
            <w:tcBorders>
              <w:top w:val="single" w:sz="4" w:space="0" w:color="auto"/>
              <w:left w:val="single" w:sz="4" w:space="0" w:color="auto"/>
              <w:bottom w:val="single" w:sz="4" w:space="0" w:color="auto"/>
              <w:right w:val="single" w:sz="4" w:space="0" w:color="auto"/>
            </w:tcBorders>
          </w:tcPr>
          <w:p w14:paraId="2CFD7510" w14:textId="7B70CCE9" w:rsidR="00CF266E" w:rsidRPr="0042106A" w:rsidRDefault="00CF266E" w:rsidP="00CF266E">
            <w:pPr>
              <w:rPr>
                <w:i/>
                <w:iCs/>
              </w:rPr>
            </w:pPr>
            <w:r w:rsidRPr="008332D5">
              <w:lastRenderedPageBreak/>
              <w:t xml:space="preserve">AD 72.1 Capsicum, Solanum </w:t>
            </w:r>
          </w:p>
        </w:tc>
        <w:tc>
          <w:tcPr>
            <w:tcW w:w="1824" w:type="dxa"/>
            <w:tcBorders>
              <w:top w:val="single" w:sz="4" w:space="0" w:color="auto"/>
              <w:left w:val="single" w:sz="4" w:space="0" w:color="auto"/>
              <w:bottom w:val="single" w:sz="4" w:space="0" w:color="auto"/>
              <w:right w:val="single" w:sz="4" w:space="0" w:color="auto"/>
            </w:tcBorders>
          </w:tcPr>
          <w:p w14:paraId="1280AC20" w14:textId="31720F77" w:rsidR="00CF266E" w:rsidRPr="008332D5" w:rsidRDefault="00CF266E" w:rsidP="00CF266E">
            <w:pPr>
              <w:rPr>
                <w:rFonts w:cs="Arial"/>
                <w:szCs w:val="20"/>
              </w:rPr>
            </w:pPr>
            <w:r w:rsidRPr="008332D5">
              <w:rPr>
                <w:rFonts w:cs="Arial"/>
                <w:szCs w:val="20"/>
              </w:rPr>
              <w:t>Countries</w:t>
            </w:r>
            <w:r>
              <w:rPr>
                <w:rStyle w:val="FootnoteReference"/>
                <w:rFonts w:cs="Arial"/>
                <w:szCs w:val="20"/>
              </w:rPr>
              <w:footnoteReference w:id="7"/>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D5202" w14:textId="0B70C117" w:rsidR="00CF266E" w:rsidRPr="008332D5" w:rsidRDefault="00CF266E" w:rsidP="00CF266E">
            <w:pPr>
              <w:shd w:val="clear" w:color="auto" w:fill="FFFFFF"/>
              <w:rPr>
                <w:rFonts w:cs="Arial"/>
                <w:szCs w:val="20"/>
              </w:rPr>
            </w:pPr>
            <w:r w:rsidRPr="008332D5">
              <w:rPr>
                <w:rFonts w:cs="Arial"/>
                <w:szCs w:val="20"/>
              </w:rPr>
              <w:t>72.1(a)or(b)or(c)or(d)</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65552" w14:textId="113038AA" w:rsidR="00CF266E" w:rsidRPr="008332D5" w:rsidRDefault="00CF266E" w:rsidP="00CF266E">
            <w:pPr>
              <w:rPr>
                <w:rFonts w:cs="Arial"/>
                <w:i/>
                <w:iCs/>
                <w:szCs w:val="20"/>
              </w:rPr>
            </w:pPr>
            <w:r w:rsidRPr="008332D5">
              <w:rPr>
                <w:rFonts w:cs="Arial"/>
                <w:i/>
                <w:iCs/>
                <w:szCs w:val="20"/>
              </w:rPr>
              <w:t>Bactrocera latifrons</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6B3100" w14:textId="01607149" w:rsidR="00CF266E" w:rsidRPr="008332D5" w:rsidRDefault="00CF266E" w:rsidP="00CF266E">
            <w:pPr>
              <w:rPr>
                <w:rFonts w:cs="Arial"/>
                <w:szCs w:val="20"/>
              </w:rPr>
            </w:pPr>
            <w:r w:rsidRPr="008332D5">
              <w:rPr>
                <w:rFonts w:cs="Arial"/>
                <w:szCs w:val="20"/>
              </w:rPr>
              <w:t>0702 00 00, 0709 30 00, 0709 60 10, 0709 60 91, 0709 60 95, 0709 60 99</w:t>
            </w:r>
          </w:p>
        </w:tc>
      </w:tr>
      <w:tr w:rsidR="00CF266E" w:rsidRPr="008332D5" w14:paraId="59001D10" w14:textId="77777777" w:rsidTr="009D152C">
        <w:tc>
          <w:tcPr>
            <w:tcW w:w="3329" w:type="dxa"/>
            <w:tcBorders>
              <w:top w:val="single" w:sz="4" w:space="0" w:color="auto"/>
              <w:left w:val="single" w:sz="4" w:space="0" w:color="auto"/>
              <w:bottom w:val="single" w:sz="4" w:space="0" w:color="auto"/>
              <w:right w:val="single" w:sz="4" w:space="0" w:color="auto"/>
            </w:tcBorders>
          </w:tcPr>
          <w:p w14:paraId="7CC71E37" w14:textId="77777777" w:rsidR="00CF266E" w:rsidRPr="008332D5" w:rsidRDefault="00CF266E" w:rsidP="00823EC7">
            <w:pPr>
              <w:pStyle w:val="Heading3"/>
              <w:framePr w:wrap="auto" w:vAnchor="margin" w:xAlign="left" w:yAlign="inline"/>
              <w:suppressOverlap w:val="0"/>
            </w:pPr>
            <w:bookmarkStart w:id="73" w:name="_Toc218864534"/>
            <w:r w:rsidRPr="008332D5">
              <w:t>AD 71 Fruits of Momordica</w:t>
            </w:r>
            <w:bookmarkEnd w:id="73"/>
            <w:r w:rsidRPr="008332D5">
              <w:t xml:space="preserve"> </w:t>
            </w:r>
          </w:p>
          <w:p w14:paraId="2DE54564" w14:textId="77777777" w:rsidR="00CF266E" w:rsidRPr="008332D5" w:rsidRDefault="00CF266E" w:rsidP="00823EC7">
            <w:pPr>
              <w:pStyle w:val="Heading3"/>
              <w:framePr w:wrap="auto" w:vAnchor="margin" w:xAlign="left" w:yAlign="inline"/>
              <w:suppressOverlap w:val="0"/>
            </w:pPr>
          </w:p>
          <w:p w14:paraId="1C0F5ED2" w14:textId="77EE411F" w:rsidR="00CF266E" w:rsidRPr="008332D5" w:rsidRDefault="00CF266E" w:rsidP="00CF266E">
            <w:pPr>
              <w:rPr>
                <w:i/>
                <w:iCs/>
              </w:rPr>
            </w:pPr>
            <w:r w:rsidRPr="008332D5">
              <w:t xml:space="preserve">AD 71.1 Fruits of </w:t>
            </w:r>
            <w:r w:rsidRPr="008332D5">
              <w:rPr>
                <w:i/>
                <w:iCs/>
              </w:rPr>
              <w:t>Momordica charantia</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tcPr>
          <w:p w14:paraId="466FD22E" w14:textId="43C8E05D" w:rsidR="00CF266E" w:rsidRPr="008332D5" w:rsidRDefault="00CF266E" w:rsidP="00CF266E">
            <w:pPr>
              <w:rPr>
                <w:rFonts w:cs="Arial"/>
                <w:szCs w:val="20"/>
              </w:rPr>
            </w:pPr>
            <w:r w:rsidRPr="008332D5">
              <w:rPr>
                <w:rFonts w:cs="Arial"/>
                <w:szCs w:val="20"/>
              </w:rPr>
              <w:t xml:space="preserve">Third countries </w:t>
            </w:r>
          </w:p>
          <w:p w14:paraId="07C20B3A" w14:textId="77777777" w:rsidR="00CF266E" w:rsidRPr="008332D5" w:rsidRDefault="00CF266E" w:rsidP="00CF266E">
            <w:pPr>
              <w:rPr>
                <w:rFonts w:cs="Arial"/>
                <w:sz w:val="18"/>
                <w:szCs w:val="18"/>
              </w:rPr>
            </w:pPr>
          </w:p>
          <w:p w14:paraId="14B55D02" w14:textId="1584190F" w:rsidR="00CF266E" w:rsidRPr="008332D5" w:rsidRDefault="00CF266E" w:rsidP="00CF266E">
            <w:pPr>
              <w:rPr>
                <w:rFonts w:cs="Arial"/>
                <w:szCs w:val="20"/>
              </w:rPr>
            </w:pPr>
            <w:r w:rsidRPr="008332D5">
              <w:rPr>
                <w:rFonts w:cs="Arial"/>
                <w:szCs w:val="20"/>
              </w:rPr>
              <w:t>Honduras, Mexico, Sri Lanka, Thailand</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BF25413" w14:textId="77777777" w:rsidR="00CF266E" w:rsidRPr="008332D5" w:rsidRDefault="00CF266E" w:rsidP="00CF266E">
            <w:pPr>
              <w:rPr>
                <w:rFonts w:cs="Arial"/>
                <w:szCs w:val="20"/>
              </w:rPr>
            </w:pPr>
            <w:r w:rsidRPr="008332D5">
              <w:rPr>
                <w:rFonts w:cs="Arial"/>
                <w:szCs w:val="20"/>
              </w:rPr>
              <w:t>71(a)or(b)</w:t>
            </w:r>
          </w:p>
          <w:p w14:paraId="6FD53732" w14:textId="77777777" w:rsidR="00CF266E" w:rsidRPr="008332D5" w:rsidRDefault="00CF266E" w:rsidP="00CF266E">
            <w:pPr>
              <w:rPr>
                <w:rFonts w:cs="Arial"/>
                <w:szCs w:val="20"/>
              </w:rPr>
            </w:pPr>
          </w:p>
          <w:p w14:paraId="0CBDCA7B" w14:textId="03D3064A" w:rsidR="00CF266E" w:rsidRPr="008332D5" w:rsidRDefault="00CF266E" w:rsidP="00CF266E">
            <w:pPr>
              <w:rPr>
                <w:rFonts w:cs="Arial"/>
                <w:szCs w:val="20"/>
              </w:rPr>
            </w:pPr>
            <w:r w:rsidRPr="008332D5">
              <w:rPr>
                <w:rFonts w:cs="Arial"/>
                <w:szCs w:val="20"/>
              </w:rPr>
              <w:t>71.1(a)or(b)or(c)</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4774F3D" w14:textId="77777777" w:rsidR="00CF266E" w:rsidRPr="008332D5" w:rsidRDefault="00CF266E" w:rsidP="00CF266E">
            <w:pPr>
              <w:rPr>
                <w:rFonts w:cs="Arial"/>
                <w:i/>
                <w:iCs/>
                <w:szCs w:val="20"/>
              </w:rPr>
            </w:pPr>
            <w:r w:rsidRPr="008332D5">
              <w:rPr>
                <w:rFonts w:cs="Arial"/>
                <w:i/>
                <w:iCs/>
                <w:szCs w:val="20"/>
              </w:rPr>
              <w:t>Thrips palmi</w:t>
            </w:r>
          </w:p>
          <w:p w14:paraId="5C8D6C61" w14:textId="77777777" w:rsidR="00CF266E" w:rsidRPr="008332D5" w:rsidRDefault="00CF266E" w:rsidP="00CF266E">
            <w:pPr>
              <w:rPr>
                <w:rFonts w:cs="Arial"/>
                <w:i/>
                <w:iCs/>
                <w:szCs w:val="20"/>
              </w:rPr>
            </w:pPr>
          </w:p>
          <w:p w14:paraId="680D7F5D" w14:textId="6D5A5D63" w:rsidR="00CF266E" w:rsidRPr="008332D5" w:rsidRDefault="00CF266E" w:rsidP="00CF266E">
            <w:pPr>
              <w:rPr>
                <w:rFonts w:cs="Arial"/>
                <w:i/>
                <w:iCs/>
                <w:szCs w:val="20"/>
              </w:rPr>
            </w:pPr>
            <w:r w:rsidRPr="008332D5">
              <w:rPr>
                <w:rFonts w:cs="Arial"/>
                <w:i/>
                <w:iCs/>
                <w:szCs w:val="20"/>
              </w:rPr>
              <w:t>Thrips palmi</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A7987C" w14:textId="77777777" w:rsidR="00CF266E" w:rsidRPr="008332D5" w:rsidRDefault="00CF266E" w:rsidP="00CF266E">
            <w:pPr>
              <w:rPr>
                <w:rFonts w:cs="Arial"/>
                <w:szCs w:val="20"/>
              </w:rPr>
            </w:pPr>
            <w:r w:rsidRPr="008332D5">
              <w:rPr>
                <w:rFonts w:cs="Arial"/>
                <w:szCs w:val="20"/>
              </w:rPr>
              <w:t>0709 99 90</w:t>
            </w:r>
          </w:p>
          <w:p w14:paraId="03F06458" w14:textId="77777777" w:rsidR="00CF266E" w:rsidRPr="008332D5" w:rsidRDefault="00CF266E" w:rsidP="00CF266E">
            <w:pPr>
              <w:rPr>
                <w:rFonts w:cs="Arial"/>
                <w:szCs w:val="20"/>
              </w:rPr>
            </w:pPr>
          </w:p>
          <w:p w14:paraId="68DBF2D7" w14:textId="0254C198" w:rsidR="00CF266E" w:rsidRPr="008332D5" w:rsidRDefault="00CF266E" w:rsidP="00CF266E">
            <w:pPr>
              <w:rPr>
                <w:rFonts w:cs="Arial"/>
                <w:szCs w:val="20"/>
              </w:rPr>
            </w:pPr>
            <w:r w:rsidRPr="008332D5">
              <w:rPr>
                <w:rFonts w:cs="Arial"/>
                <w:szCs w:val="20"/>
              </w:rPr>
              <w:t>0709 99 90</w:t>
            </w:r>
          </w:p>
        </w:tc>
      </w:tr>
      <w:tr w:rsidR="00CF266E" w:rsidRPr="008332D5" w14:paraId="734F8EE4" w14:textId="111D6048" w:rsidTr="009D152C">
        <w:tc>
          <w:tcPr>
            <w:tcW w:w="3329" w:type="dxa"/>
            <w:tcBorders>
              <w:top w:val="single" w:sz="4" w:space="0" w:color="auto"/>
              <w:left w:val="single" w:sz="4" w:space="0" w:color="auto"/>
              <w:bottom w:val="single" w:sz="4" w:space="0" w:color="auto"/>
              <w:right w:val="single" w:sz="4" w:space="0" w:color="auto"/>
            </w:tcBorders>
            <w:shd w:val="clear" w:color="auto" w:fill="FFFFFF" w:themeFill="background1"/>
          </w:tcPr>
          <w:p w14:paraId="0B3FD2E3" w14:textId="0A558AD3" w:rsidR="00CF266E" w:rsidRPr="008332D5" w:rsidRDefault="00CF266E" w:rsidP="00823EC7">
            <w:pPr>
              <w:pStyle w:val="Heading3"/>
              <w:framePr w:wrap="auto" w:vAnchor="margin" w:xAlign="left" w:yAlign="inline"/>
              <w:suppressOverlap w:val="0"/>
            </w:pPr>
            <w:bookmarkStart w:id="74" w:name="_Toc101866758"/>
            <w:bookmarkStart w:id="75" w:name="_Toc218864535"/>
            <w:r w:rsidRPr="008332D5">
              <w:t>AD 72.2  Annona, Carica papaya</w:t>
            </w:r>
            <w:bookmarkEnd w:id="74"/>
            <w:bookmarkEnd w:id="75"/>
            <w:r w:rsidRPr="008332D5">
              <w:t xml:space="preserve"> </w:t>
            </w:r>
          </w:p>
        </w:tc>
        <w:tc>
          <w:tcPr>
            <w:tcW w:w="1824" w:type="dxa"/>
            <w:tcBorders>
              <w:top w:val="single" w:sz="4" w:space="0" w:color="auto"/>
              <w:left w:val="single" w:sz="4" w:space="0" w:color="auto"/>
              <w:bottom w:val="single" w:sz="4" w:space="0" w:color="auto"/>
              <w:right w:val="single" w:sz="4" w:space="0" w:color="auto"/>
            </w:tcBorders>
          </w:tcPr>
          <w:p w14:paraId="2A89F6B4" w14:textId="0CA9B21B" w:rsidR="00CF266E" w:rsidRPr="00A15664" w:rsidRDefault="00CF266E" w:rsidP="00CF266E">
            <w:pPr>
              <w:rPr>
                <w:rFonts w:cs="Arial"/>
                <w:szCs w:val="20"/>
                <w:vertAlign w:val="superscript"/>
              </w:rPr>
            </w:pPr>
            <w:r w:rsidRPr="008332D5">
              <w:rPr>
                <w:rFonts w:cs="Arial"/>
                <w:szCs w:val="20"/>
              </w:rPr>
              <w:t>Countries</w:t>
            </w:r>
            <w:r>
              <w:rPr>
                <w:rFonts w:cs="Arial"/>
                <w:szCs w:val="20"/>
                <w:vertAlign w:val="superscript"/>
              </w:rPr>
              <w:t>7</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A1FA0" w14:textId="32C721AF" w:rsidR="00CF266E" w:rsidRPr="008332D5" w:rsidRDefault="00CF266E" w:rsidP="00CF266E">
            <w:pPr>
              <w:rPr>
                <w:rFonts w:cs="Arial"/>
                <w:szCs w:val="20"/>
              </w:rPr>
            </w:pPr>
            <w:r w:rsidRPr="008332D5">
              <w:rPr>
                <w:rFonts w:cs="Arial"/>
                <w:szCs w:val="20"/>
              </w:rPr>
              <w:t>72.2(a)or(b)or(c)or(d)</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2A2BF480" w14:textId="77777777" w:rsidR="00CF266E" w:rsidRPr="008332D5" w:rsidRDefault="00CF266E" w:rsidP="00CF266E">
            <w:pPr>
              <w:rPr>
                <w:rFonts w:cs="Arial"/>
                <w:i/>
                <w:iCs/>
                <w:szCs w:val="20"/>
              </w:rPr>
            </w:pPr>
            <w:r w:rsidRPr="008332D5">
              <w:rPr>
                <w:rFonts w:cs="Arial"/>
                <w:i/>
                <w:iCs/>
                <w:szCs w:val="20"/>
              </w:rPr>
              <w:t>Bactrocera dorsalis</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7503" w14:textId="2E313265" w:rsidR="00CF266E" w:rsidRPr="008332D5" w:rsidRDefault="00CF266E" w:rsidP="00CF266E">
            <w:pPr>
              <w:rPr>
                <w:rFonts w:cs="Arial"/>
                <w:szCs w:val="20"/>
              </w:rPr>
            </w:pPr>
            <w:r w:rsidRPr="008332D5">
              <w:rPr>
                <w:rFonts w:cs="Arial"/>
                <w:szCs w:val="20"/>
              </w:rPr>
              <w:t>0810 90 75, 0807 20 00</w:t>
            </w:r>
          </w:p>
        </w:tc>
      </w:tr>
      <w:tr w:rsidR="00CF266E" w:rsidRPr="008332D5" w14:paraId="391FFF85" w14:textId="2BEC5F07" w:rsidTr="009D152C">
        <w:tc>
          <w:tcPr>
            <w:tcW w:w="33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29AA1A" w14:textId="0EBB89F0" w:rsidR="00CF266E" w:rsidRPr="008332D5" w:rsidRDefault="00CF266E" w:rsidP="00823EC7">
            <w:pPr>
              <w:pStyle w:val="Heading3"/>
              <w:framePr w:wrap="auto" w:vAnchor="margin" w:xAlign="left" w:yAlign="inline"/>
              <w:suppressOverlap w:val="0"/>
            </w:pPr>
            <w:bookmarkStart w:id="76" w:name="_Toc101866759"/>
            <w:bookmarkStart w:id="77" w:name="_Toc218864536"/>
            <w:r w:rsidRPr="008332D5">
              <w:t>AD 72.3  Psidium guajava</w:t>
            </w:r>
            <w:bookmarkEnd w:id="76"/>
            <w:bookmarkEnd w:id="77"/>
            <w:r w:rsidRPr="008332D5">
              <w:t xml:space="preserve"> </w:t>
            </w:r>
          </w:p>
        </w:tc>
        <w:tc>
          <w:tcPr>
            <w:tcW w:w="1824" w:type="dxa"/>
            <w:tcBorders>
              <w:top w:val="single" w:sz="4" w:space="0" w:color="auto"/>
              <w:left w:val="single" w:sz="4" w:space="0" w:color="auto"/>
              <w:bottom w:val="single" w:sz="4" w:space="0" w:color="auto"/>
              <w:right w:val="single" w:sz="4" w:space="0" w:color="auto"/>
            </w:tcBorders>
          </w:tcPr>
          <w:p w14:paraId="2F6F893A" w14:textId="652262EA" w:rsidR="00CF266E" w:rsidRPr="00A15664" w:rsidRDefault="00CF266E" w:rsidP="00CF266E">
            <w:pPr>
              <w:rPr>
                <w:rFonts w:cs="Arial"/>
                <w:szCs w:val="20"/>
                <w:vertAlign w:val="superscript"/>
              </w:rPr>
            </w:pPr>
            <w:r w:rsidRPr="008332D5">
              <w:rPr>
                <w:rFonts w:cs="Arial"/>
                <w:szCs w:val="20"/>
              </w:rPr>
              <w:t>Countries</w:t>
            </w:r>
            <w:r>
              <w:rPr>
                <w:rFonts w:cs="Arial"/>
                <w:szCs w:val="20"/>
                <w:vertAlign w:val="superscript"/>
              </w:rPr>
              <w:t>7</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tcPr>
          <w:p w14:paraId="64F0517B" w14:textId="4654FE7D" w:rsidR="00CF266E" w:rsidRPr="008332D5" w:rsidRDefault="00CF266E" w:rsidP="00CF266E">
            <w:pPr>
              <w:rPr>
                <w:rFonts w:cs="Arial"/>
                <w:szCs w:val="20"/>
              </w:rPr>
            </w:pPr>
            <w:r w:rsidRPr="008332D5">
              <w:rPr>
                <w:rFonts w:cs="Arial"/>
                <w:szCs w:val="20"/>
              </w:rPr>
              <w:t>72.3(a)or(b)or(c)or(d)</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272CC99" w14:textId="79ADA968" w:rsidR="00CF266E" w:rsidRPr="008332D5" w:rsidRDefault="00CF266E" w:rsidP="00CF266E">
            <w:pPr>
              <w:rPr>
                <w:rFonts w:cs="Arial"/>
                <w:i/>
                <w:iCs/>
                <w:szCs w:val="20"/>
              </w:rPr>
            </w:pPr>
            <w:r w:rsidRPr="008332D5">
              <w:rPr>
                <w:rFonts w:cs="Arial"/>
                <w:i/>
                <w:iCs/>
                <w:szCs w:val="20"/>
              </w:rPr>
              <w:t>Bactrocera dorsalis,  Bactrocera  zonata</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tcPr>
          <w:p w14:paraId="26066916" w14:textId="528DC2CF" w:rsidR="00CF266E" w:rsidRPr="008332D5" w:rsidRDefault="00CF266E" w:rsidP="00CF266E">
            <w:pPr>
              <w:rPr>
                <w:rFonts w:cs="Arial"/>
                <w:szCs w:val="20"/>
              </w:rPr>
            </w:pPr>
            <w:r w:rsidRPr="008332D5">
              <w:rPr>
                <w:rFonts w:cs="Arial"/>
                <w:szCs w:val="20"/>
              </w:rPr>
              <w:t>0804 50 00</w:t>
            </w:r>
          </w:p>
        </w:tc>
      </w:tr>
    </w:tbl>
    <w:p w14:paraId="01F792DB" w14:textId="6B42D435" w:rsidR="008A4AE6" w:rsidRPr="008332D5" w:rsidRDefault="0032242A" w:rsidP="0032242A">
      <w:pPr>
        <w:keepNext/>
        <w:keepLines/>
        <w:outlineLvl w:val="1"/>
        <w:rPr>
          <w:rFonts w:eastAsiaTheme="majorEastAsia" w:cs="Arial"/>
          <w:b/>
          <w:iCs/>
          <w:color w:val="000000" w:themeColor="text1"/>
          <w:sz w:val="22"/>
          <w:szCs w:val="22"/>
        </w:rPr>
      </w:pPr>
      <w:bookmarkStart w:id="78" w:name="_Toc98317866"/>
      <w:r w:rsidRPr="008332D5">
        <w:rPr>
          <w:rFonts w:eastAsiaTheme="majorEastAsia" w:cs="Arial"/>
          <w:b/>
          <w:iCs/>
          <w:color w:val="000000" w:themeColor="text1"/>
          <w:sz w:val="22"/>
          <w:szCs w:val="22"/>
        </w:rPr>
        <w:tab/>
      </w:r>
    </w:p>
    <w:p w14:paraId="7C7BA9D9" w14:textId="60F881AF" w:rsidR="00DA58A4" w:rsidRPr="008332D5" w:rsidRDefault="00BF62F1" w:rsidP="00DA58A4">
      <w:pPr>
        <w:keepNext/>
        <w:keepLines/>
        <w:ind w:firstLine="720"/>
        <w:outlineLvl w:val="1"/>
        <w:rPr>
          <w:rFonts w:eastAsiaTheme="majorEastAsia" w:cs="Arial"/>
          <w:b/>
          <w:iCs/>
          <w:color w:val="000000" w:themeColor="text1"/>
          <w:sz w:val="22"/>
          <w:szCs w:val="22"/>
        </w:rPr>
      </w:pPr>
      <w:bookmarkStart w:id="79" w:name="_Toc218864537"/>
      <w:r w:rsidRPr="008332D5">
        <w:rPr>
          <w:rFonts w:eastAsiaTheme="majorEastAsia" w:cs="Arial"/>
          <w:b/>
          <w:iCs/>
          <w:color w:val="000000" w:themeColor="text1"/>
          <w:sz w:val="22"/>
          <w:szCs w:val="22"/>
        </w:rPr>
        <w:t>4.</w:t>
      </w:r>
      <w:r w:rsidRPr="008332D5">
        <w:rPr>
          <w:rFonts w:eastAsiaTheme="majorEastAsia" w:cs="Arial"/>
          <w:b/>
          <w:iCs/>
          <w:color w:val="000000" w:themeColor="text1"/>
          <w:sz w:val="22"/>
          <w:szCs w:val="22"/>
        </w:rPr>
        <w:tab/>
      </w:r>
      <w:r w:rsidR="0032242A" w:rsidRPr="008332D5">
        <w:rPr>
          <w:rFonts w:eastAsiaTheme="majorEastAsia" w:cs="Arial"/>
          <w:b/>
          <w:iCs/>
          <w:color w:val="000000" w:themeColor="text1"/>
          <w:sz w:val="22"/>
          <w:szCs w:val="22"/>
        </w:rPr>
        <w:t>Plants for Planting</w:t>
      </w:r>
      <w:bookmarkEnd w:id="78"/>
      <w:r w:rsidR="009D7D53" w:rsidRPr="008332D5">
        <w:rPr>
          <w:rFonts w:eastAsiaTheme="majorEastAsia" w:cs="Arial"/>
          <w:b/>
          <w:iCs/>
          <w:color w:val="000000" w:themeColor="text1"/>
          <w:sz w:val="22"/>
          <w:szCs w:val="22"/>
        </w:rPr>
        <w:t xml:space="preserve"> and Plants</w:t>
      </w:r>
      <w:bookmarkEnd w:id="79"/>
    </w:p>
    <w:tbl>
      <w:tblPr>
        <w:tblpPr w:vertAnchor="text" w:tblpX="415"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2"/>
        <w:gridCol w:w="1843"/>
        <w:gridCol w:w="2268"/>
        <w:gridCol w:w="2693"/>
        <w:gridCol w:w="4820"/>
      </w:tblGrid>
      <w:tr w:rsidR="00616700" w:rsidRPr="008332D5" w14:paraId="4CDBF7BD" w14:textId="2BFA4B8F" w:rsidTr="00B54F91">
        <w:trPr>
          <w:tblHeader/>
        </w:trPr>
        <w:tc>
          <w:tcPr>
            <w:tcW w:w="3392" w:type="dxa"/>
            <w:tcBorders>
              <w:bottom w:val="single" w:sz="4" w:space="0" w:color="auto"/>
            </w:tcBorders>
            <w:shd w:val="clear" w:color="auto" w:fill="D9D9D9" w:themeFill="background1" w:themeFillShade="D9"/>
          </w:tcPr>
          <w:p w14:paraId="10D35C88" w14:textId="77777777" w:rsidR="00616700" w:rsidRPr="008332D5" w:rsidRDefault="00616700" w:rsidP="00B54F91">
            <w:pPr>
              <w:jc w:val="center"/>
              <w:rPr>
                <w:rFonts w:cs="Arial"/>
                <w:szCs w:val="20"/>
              </w:rPr>
            </w:pPr>
            <w:r w:rsidRPr="008332D5">
              <w:rPr>
                <w:rFonts w:cs="Arial"/>
                <w:szCs w:val="20"/>
              </w:rPr>
              <w:t>Genus</w:t>
            </w:r>
          </w:p>
        </w:tc>
        <w:tc>
          <w:tcPr>
            <w:tcW w:w="1843" w:type="dxa"/>
            <w:tcBorders>
              <w:bottom w:val="single" w:sz="4" w:space="0" w:color="auto"/>
            </w:tcBorders>
            <w:shd w:val="clear" w:color="auto" w:fill="D9D9D9" w:themeFill="background1" w:themeFillShade="D9"/>
          </w:tcPr>
          <w:p w14:paraId="179189A7" w14:textId="77777777" w:rsidR="00616700" w:rsidRPr="008332D5" w:rsidRDefault="00616700" w:rsidP="00B54F91">
            <w:pPr>
              <w:jc w:val="center"/>
              <w:rPr>
                <w:rFonts w:cs="Arial"/>
                <w:szCs w:val="20"/>
              </w:rPr>
            </w:pPr>
            <w:r w:rsidRPr="008332D5">
              <w:rPr>
                <w:rFonts w:cs="Arial"/>
                <w:szCs w:val="20"/>
              </w:rPr>
              <w:t>Origin</w:t>
            </w:r>
          </w:p>
        </w:tc>
        <w:tc>
          <w:tcPr>
            <w:tcW w:w="2268" w:type="dxa"/>
            <w:tcBorders>
              <w:bottom w:val="single" w:sz="4" w:space="0" w:color="auto"/>
            </w:tcBorders>
            <w:shd w:val="clear" w:color="auto" w:fill="D9D9D9" w:themeFill="background1" w:themeFillShade="D9"/>
          </w:tcPr>
          <w:p w14:paraId="455A80A4" w14:textId="725CDC04" w:rsidR="00616700" w:rsidRPr="008332D5" w:rsidRDefault="00616700" w:rsidP="00B54F91">
            <w:pPr>
              <w:rPr>
                <w:rFonts w:cs="Arial"/>
                <w:szCs w:val="20"/>
              </w:rPr>
            </w:pPr>
            <w:r w:rsidRPr="008332D5">
              <w:rPr>
                <w:rFonts w:cs="Arial"/>
                <w:szCs w:val="20"/>
              </w:rPr>
              <w:t>AD Requirem</w:t>
            </w:r>
            <w:r w:rsidR="00736BE5" w:rsidRPr="008332D5">
              <w:rPr>
                <w:rFonts w:cs="Arial"/>
                <w:szCs w:val="20"/>
              </w:rPr>
              <w:t>e</w:t>
            </w:r>
            <w:r w:rsidRPr="008332D5">
              <w:rPr>
                <w:rFonts w:cs="Arial"/>
                <w:szCs w:val="20"/>
              </w:rPr>
              <w:t>nts</w:t>
            </w:r>
          </w:p>
        </w:tc>
        <w:tc>
          <w:tcPr>
            <w:tcW w:w="2693" w:type="dxa"/>
            <w:tcBorders>
              <w:bottom w:val="single" w:sz="4" w:space="0" w:color="auto"/>
            </w:tcBorders>
            <w:shd w:val="clear" w:color="auto" w:fill="D9D9D9" w:themeFill="background1" w:themeFillShade="D9"/>
          </w:tcPr>
          <w:p w14:paraId="3C05FD87" w14:textId="77777777" w:rsidR="00616700" w:rsidRPr="008332D5" w:rsidRDefault="00616700" w:rsidP="00B54F91">
            <w:pPr>
              <w:rPr>
                <w:rFonts w:cs="Arial"/>
                <w:szCs w:val="20"/>
              </w:rPr>
            </w:pPr>
            <w:r w:rsidRPr="008332D5">
              <w:rPr>
                <w:rFonts w:cs="Arial"/>
                <w:szCs w:val="20"/>
              </w:rPr>
              <w:t>Quarantine Pathogens</w:t>
            </w:r>
          </w:p>
        </w:tc>
        <w:tc>
          <w:tcPr>
            <w:tcW w:w="4820" w:type="dxa"/>
            <w:tcBorders>
              <w:bottom w:val="single" w:sz="4" w:space="0" w:color="auto"/>
            </w:tcBorders>
            <w:shd w:val="clear" w:color="auto" w:fill="D9D9D9" w:themeFill="background1" w:themeFillShade="D9"/>
          </w:tcPr>
          <w:p w14:paraId="3C318524" w14:textId="6FBCB15E" w:rsidR="00616700" w:rsidRPr="008332D5" w:rsidRDefault="00684858" w:rsidP="00B54F91">
            <w:pPr>
              <w:jc w:val="center"/>
              <w:rPr>
                <w:rFonts w:cs="Arial"/>
                <w:szCs w:val="20"/>
              </w:rPr>
            </w:pPr>
            <w:r w:rsidRPr="008332D5">
              <w:rPr>
                <w:rFonts w:cs="Arial"/>
                <w:szCs w:val="20"/>
              </w:rPr>
              <w:t>CN Codes</w:t>
            </w:r>
          </w:p>
        </w:tc>
      </w:tr>
      <w:tr w:rsidR="00616700" w:rsidRPr="008332D5" w14:paraId="1195C525" w14:textId="7C61C915" w:rsidTr="00B54F91">
        <w:tc>
          <w:tcPr>
            <w:tcW w:w="3392" w:type="dxa"/>
            <w:tcBorders>
              <w:top w:val="single" w:sz="4" w:space="0" w:color="auto"/>
              <w:left w:val="single" w:sz="4" w:space="0" w:color="auto"/>
              <w:bottom w:val="single" w:sz="4" w:space="0" w:color="auto"/>
              <w:right w:val="single" w:sz="4" w:space="0" w:color="auto"/>
            </w:tcBorders>
          </w:tcPr>
          <w:p w14:paraId="2DBBE361" w14:textId="0FFE7EA0" w:rsidR="00616700" w:rsidRPr="008332D5" w:rsidRDefault="00554925" w:rsidP="00B54F91">
            <w:pPr>
              <w:keepNext/>
              <w:keepLines/>
              <w:outlineLvl w:val="2"/>
              <w:rPr>
                <w:rFonts w:eastAsiaTheme="majorEastAsia" w:cstheme="majorBidi"/>
                <w:color w:val="000000" w:themeColor="text1"/>
              </w:rPr>
            </w:pPr>
            <w:bookmarkStart w:id="80" w:name="_Toc98749386"/>
            <w:bookmarkStart w:id="81" w:name="_Toc218864538"/>
            <w:r w:rsidRPr="008332D5">
              <w:rPr>
                <w:rFonts w:eastAsiaTheme="majorEastAsia" w:cstheme="majorBidi"/>
                <w:i/>
                <w:iCs/>
                <w:color w:val="000000" w:themeColor="text1"/>
              </w:rPr>
              <w:t>AD 2.1</w:t>
            </w:r>
            <w:r w:rsidRPr="008332D5">
              <w:rPr>
                <w:rFonts w:eastAsiaTheme="majorEastAsia" w:cstheme="majorBidi"/>
                <w:color w:val="000000" w:themeColor="text1"/>
                <w:vertAlign w:val="subscript"/>
              </w:rPr>
              <w:t xml:space="preserve"> </w:t>
            </w:r>
            <w:r w:rsidR="003A1B17" w:rsidRPr="008332D5">
              <w:rPr>
                <w:rFonts w:eastAsiaTheme="majorEastAsia" w:cstheme="majorBidi"/>
                <w:color w:val="000000" w:themeColor="text1"/>
              </w:rPr>
              <w:t xml:space="preserve">Plants for planting </w:t>
            </w:r>
            <w:r w:rsidR="003A1B17" w:rsidRPr="008332D5">
              <w:rPr>
                <w:rFonts w:eastAsiaTheme="majorEastAsia" w:cstheme="majorBidi"/>
                <w:iCs/>
                <w:color w:val="000000" w:themeColor="text1"/>
              </w:rPr>
              <w:t>o</w:t>
            </w:r>
            <w:r w:rsidR="00616700" w:rsidRPr="008332D5">
              <w:rPr>
                <w:rFonts w:eastAsiaTheme="majorEastAsia" w:cstheme="majorBidi"/>
                <w:color w:val="000000" w:themeColor="text1"/>
              </w:rPr>
              <w:t>ther than bulbs, corms, rhizomes, seeds, tubers, and plants in tissue culture</w:t>
            </w:r>
            <w:bookmarkEnd w:id="80"/>
            <w:bookmarkEnd w:id="81"/>
            <w:r w:rsidR="006A0702" w:rsidRPr="008332D5">
              <w:rPr>
                <w:rFonts w:eastAsiaTheme="majorEastAsia" w:cstheme="majorBidi"/>
                <w:color w:val="000000" w:themeColor="text1"/>
              </w:rPr>
              <w:t xml:space="preserve"> </w:t>
            </w:r>
          </w:p>
        </w:tc>
        <w:tc>
          <w:tcPr>
            <w:tcW w:w="1843" w:type="dxa"/>
            <w:tcBorders>
              <w:top w:val="single" w:sz="4" w:space="0" w:color="auto"/>
              <w:left w:val="single" w:sz="4" w:space="0" w:color="auto"/>
              <w:bottom w:val="single" w:sz="4" w:space="0" w:color="auto"/>
              <w:right w:val="single" w:sz="4" w:space="0" w:color="auto"/>
            </w:tcBorders>
          </w:tcPr>
          <w:p w14:paraId="1C0ED24A" w14:textId="77777777" w:rsidR="00616700" w:rsidRPr="008332D5" w:rsidRDefault="00616700" w:rsidP="00B54F91">
            <w:pPr>
              <w:rPr>
                <w:rFonts w:cs="Arial"/>
                <w:szCs w:val="20"/>
              </w:rPr>
            </w:pPr>
            <w:r w:rsidRPr="008332D5">
              <w:rPr>
                <w:rFonts w:cs="Arial"/>
                <w:szCs w:val="20"/>
              </w:rPr>
              <w:t>Third countries other than Switzerland</w:t>
            </w:r>
          </w:p>
        </w:tc>
        <w:tc>
          <w:tcPr>
            <w:tcW w:w="2268" w:type="dxa"/>
            <w:tcBorders>
              <w:top w:val="single" w:sz="4" w:space="0" w:color="auto"/>
              <w:left w:val="single" w:sz="4" w:space="0" w:color="auto"/>
              <w:bottom w:val="single" w:sz="4" w:space="0" w:color="auto"/>
              <w:right w:val="single" w:sz="4" w:space="0" w:color="auto"/>
            </w:tcBorders>
          </w:tcPr>
          <w:p w14:paraId="7FA61062" w14:textId="5CEC880E" w:rsidR="00616700" w:rsidRPr="008332D5" w:rsidRDefault="00616700" w:rsidP="00B54F91">
            <w:pPr>
              <w:rPr>
                <w:rFonts w:cs="Arial"/>
                <w:szCs w:val="20"/>
              </w:rPr>
            </w:pPr>
            <w:r w:rsidRPr="008332D5">
              <w:rPr>
                <w:rFonts w:cs="Arial"/>
                <w:szCs w:val="20"/>
              </w:rPr>
              <w:t>2.1(a)and(b)</w:t>
            </w:r>
          </w:p>
          <w:p w14:paraId="20CF85F3" w14:textId="77777777" w:rsidR="00616700" w:rsidRPr="008332D5" w:rsidRDefault="00616700" w:rsidP="00B54F91">
            <w:pPr>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545288FA" w14:textId="3B1F0BB7" w:rsidR="00616700" w:rsidRPr="008332D5" w:rsidRDefault="009A0CDB" w:rsidP="00B54F91">
            <w:pPr>
              <w:rPr>
                <w:rFonts w:cs="Arial"/>
                <w:iCs/>
                <w:szCs w:val="20"/>
              </w:rPr>
            </w:pPr>
            <w:r w:rsidRPr="008332D5">
              <w:rPr>
                <w:rFonts w:cs="Arial"/>
                <w:iCs/>
                <w:szCs w:val="20"/>
              </w:rPr>
              <w:t>Official statement – see EU 2019/2072</w:t>
            </w:r>
          </w:p>
          <w:p w14:paraId="7D5DC685" w14:textId="77777777" w:rsidR="00616700" w:rsidRPr="008332D5" w:rsidRDefault="00616700" w:rsidP="00B54F91">
            <w:pPr>
              <w:rPr>
                <w:rFonts w:cs="Arial"/>
                <w:iCs/>
                <w:szCs w:val="20"/>
              </w:rPr>
            </w:pPr>
          </w:p>
        </w:tc>
        <w:tc>
          <w:tcPr>
            <w:tcW w:w="4820" w:type="dxa"/>
            <w:tcBorders>
              <w:top w:val="single" w:sz="4" w:space="0" w:color="auto"/>
              <w:left w:val="single" w:sz="4" w:space="0" w:color="auto"/>
              <w:bottom w:val="single" w:sz="4" w:space="0" w:color="auto"/>
              <w:right w:val="single" w:sz="4" w:space="0" w:color="auto"/>
            </w:tcBorders>
          </w:tcPr>
          <w:p w14:paraId="4E6C1D7E" w14:textId="41A12AB3" w:rsidR="00616700" w:rsidRPr="008332D5" w:rsidRDefault="00083C34" w:rsidP="00B54F91">
            <w:pPr>
              <w:rPr>
                <w:rFonts w:cs="Arial"/>
                <w:iCs/>
                <w:szCs w:val="20"/>
              </w:rPr>
            </w:pPr>
            <w:r w:rsidRPr="008332D5">
              <w:rPr>
                <w:rFonts w:cs="Arial"/>
                <w:iCs/>
                <w:szCs w:val="20"/>
              </w:rPr>
              <w:t>0602 10 90, 0602 20 90, 0602 20 8</w:t>
            </w:r>
            <w:r w:rsidR="00550FFE" w:rsidRPr="008332D5">
              <w:rPr>
                <w:rFonts w:cs="Arial"/>
                <w:iCs/>
                <w:szCs w:val="20"/>
              </w:rPr>
              <w:t xml:space="preserve">0, </w:t>
            </w:r>
            <w:r w:rsidR="001273B3" w:rsidRPr="008332D5">
              <w:rPr>
                <w:rFonts w:cs="Arial"/>
                <w:iCs/>
                <w:szCs w:val="20"/>
              </w:rPr>
              <w:t xml:space="preserve">0602 40 00, 9602 20 90, </w:t>
            </w:r>
            <w:r w:rsidR="00550FFE" w:rsidRPr="008332D5">
              <w:rPr>
                <w:rFonts w:cs="Arial"/>
                <w:iCs/>
                <w:szCs w:val="20"/>
              </w:rPr>
              <w:t xml:space="preserve">0602 30 00, </w:t>
            </w:r>
            <w:r w:rsidR="001273B3" w:rsidRPr="008332D5">
              <w:rPr>
                <w:rFonts w:cs="Arial"/>
                <w:iCs/>
                <w:szCs w:val="20"/>
              </w:rPr>
              <w:t xml:space="preserve">0602 40 00, </w:t>
            </w:r>
            <w:r w:rsidR="0045774E" w:rsidRPr="008332D5">
              <w:rPr>
                <w:rFonts w:cs="Arial"/>
                <w:iCs/>
                <w:szCs w:val="20"/>
              </w:rPr>
              <w:t xml:space="preserve">0602 90 20, 0602 90 30, 0602 90 41, 0602 90 45, 0602 90 46, </w:t>
            </w:r>
            <w:r w:rsidR="00152F6D" w:rsidRPr="008332D5">
              <w:rPr>
                <w:rFonts w:cs="Arial"/>
                <w:iCs/>
                <w:szCs w:val="20"/>
              </w:rPr>
              <w:t>0602 90 47, 0602 90 48, 0602 90 50, 0602 90 70</w:t>
            </w:r>
            <w:r w:rsidR="00241DFE" w:rsidRPr="008332D5">
              <w:rPr>
                <w:rFonts w:cs="Arial"/>
                <w:iCs/>
                <w:szCs w:val="20"/>
              </w:rPr>
              <w:t xml:space="preserve">, 0602 90 91, 0602 90 99, 0704 10 00, 0704 90 10, </w:t>
            </w:r>
            <w:r w:rsidR="00AD25AC" w:rsidRPr="008332D5">
              <w:rPr>
                <w:rFonts w:cs="Arial"/>
                <w:iCs/>
                <w:szCs w:val="20"/>
              </w:rPr>
              <w:t>0704 90 90, 0705 11 00, 0705 19 00, 0709</w:t>
            </w:r>
            <w:r w:rsidR="00EF07EA" w:rsidRPr="008332D5">
              <w:rPr>
                <w:rFonts w:cs="Arial"/>
                <w:iCs/>
                <w:szCs w:val="20"/>
              </w:rPr>
              <w:t xml:space="preserve"> 20 00, 0709 99 10, </w:t>
            </w:r>
            <w:r w:rsidR="0090345D" w:rsidRPr="008332D5">
              <w:rPr>
                <w:rFonts w:cs="Arial"/>
                <w:iCs/>
                <w:szCs w:val="20"/>
              </w:rPr>
              <w:t>0</w:t>
            </w:r>
            <w:r w:rsidR="00EF07EA" w:rsidRPr="008332D5">
              <w:rPr>
                <w:rFonts w:cs="Arial"/>
                <w:iCs/>
                <w:szCs w:val="20"/>
              </w:rPr>
              <w:t>91</w:t>
            </w:r>
            <w:r w:rsidR="0090345D" w:rsidRPr="008332D5">
              <w:rPr>
                <w:rFonts w:cs="Arial"/>
                <w:iCs/>
                <w:szCs w:val="20"/>
              </w:rPr>
              <w:t>0</w:t>
            </w:r>
            <w:r w:rsidR="00EF07EA" w:rsidRPr="008332D5">
              <w:rPr>
                <w:rFonts w:cs="Arial"/>
                <w:iCs/>
                <w:szCs w:val="20"/>
              </w:rPr>
              <w:t xml:space="preserve"> 99 31, </w:t>
            </w:r>
            <w:r w:rsidR="0090345D" w:rsidRPr="008332D5">
              <w:rPr>
                <w:rFonts w:cs="Arial"/>
                <w:iCs/>
                <w:szCs w:val="20"/>
              </w:rPr>
              <w:t>9</w:t>
            </w:r>
            <w:r w:rsidR="00EF07EA" w:rsidRPr="008332D5">
              <w:rPr>
                <w:rFonts w:cs="Arial"/>
                <w:iCs/>
                <w:szCs w:val="20"/>
              </w:rPr>
              <w:t>01</w:t>
            </w:r>
            <w:r w:rsidR="0090345D" w:rsidRPr="008332D5">
              <w:rPr>
                <w:rFonts w:cs="Arial"/>
                <w:iCs/>
                <w:szCs w:val="20"/>
              </w:rPr>
              <w:t>0</w:t>
            </w:r>
            <w:r w:rsidR="00EF07EA" w:rsidRPr="008332D5">
              <w:rPr>
                <w:rFonts w:cs="Arial"/>
                <w:iCs/>
                <w:szCs w:val="20"/>
              </w:rPr>
              <w:t xml:space="preserve"> 99 33</w:t>
            </w:r>
          </w:p>
        </w:tc>
      </w:tr>
      <w:tr w:rsidR="00616700" w:rsidRPr="008332D5" w14:paraId="56042364" w14:textId="4C861F8F" w:rsidTr="00B54F91">
        <w:tc>
          <w:tcPr>
            <w:tcW w:w="3392" w:type="dxa"/>
            <w:tcBorders>
              <w:top w:val="single" w:sz="4" w:space="0" w:color="auto"/>
              <w:left w:val="single" w:sz="4" w:space="0" w:color="auto"/>
              <w:bottom w:val="single" w:sz="4" w:space="0" w:color="auto"/>
              <w:right w:val="single" w:sz="4" w:space="0" w:color="auto"/>
            </w:tcBorders>
          </w:tcPr>
          <w:p w14:paraId="39B8D46A" w14:textId="3C040032" w:rsidR="00616700" w:rsidRPr="008332D5" w:rsidRDefault="00554925" w:rsidP="00B54F91">
            <w:pPr>
              <w:keepNext/>
              <w:keepLines/>
              <w:outlineLvl w:val="2"/>
              <w:rPr>
                <w:rFonts w:eastAsiaTheme="majorEastAsia" w:cstheme="majorBidi"/>
                <w:color w:val="000000" w:themeColor="text1"/>
              </w:rPr>
            </w:pPr>
            <w:bookmarkStart w:id="82" w:name="_Toc98317867"/>
            <w:bookmarkStart w:id="83" w:name="_Toc218864539"/>
            <w:r w:rsidRPr="008332D5">
              <w:rPr>
                <w:rFonts w:eastAsiaTheme="majorEastAsia" w:cstheme="majorBidi"/>
                <w:i/>
                <w:iCs/>
                <w:color w:val="000000" w:themeColor="text1"/>
              </w:rPr>
              <w:t>AD 3</w:t>
            </w:r>
            <w:r w:rsidRPr="008332D5">
              <w:rPr>
                <w:rFonts w:eastAsiaTheme="majorEastAsia" w:cstheme="majorBidi"/>
                <w:color w:val="000000" w:themeColor="text1"/>
                <w:vertAlign w:val="subscript"/>
              </w:rPr>
              <w:t xml:space="preserve"> </w:t>
            </w:r>
            <w:r w:rsidR="00D06AB4" w:rsidRPr="008332D5">
              <w:rPr>
                <w:rFonts w:eastAsiaTheme="majorEastAsia" w:cstheme="majorBidi"/>
                <w:color w:val="000000" w:themeColor="text1"/>
                <w:vertAlign w:val="subscript"/>
              </w:rPr>
              <w:t xml:space="preserve"> </w:t>
            </w:r>
            <w:r w:rsidR="00D06AB4" w:rsidRPr="008332D5">
              <w:rPr>
                <w:rFonts w:eastAsiaTheme="majorEastAsia" w:cstheme="majorBidi"/>
                <w:color w:val="000000" w:themeColor="text1"/>
              </w:rPr>
              <w:t>Plants for planting w</w:t>
            </w:r>
            <w:r w:rsidR="00616700" w:rsidRPr="008332D5">
              <w:rPr>
                <w:rFonts w:eastAsiaTheme="majorEastAsia" w:cstheme="majorBidi"/>
                <w:color w:val="000000" w:themeColor="text1"/>
              </w:rPr>
              <w:t>ith roots, grown in open air</w:t>
            </w:r>
            <w:bookmarkEnd w:id="82"/>
            <w:bookmarkEnd w:id="83"/>
            <w:r w:rsidR="008A4AE6" w:rsidRPr="008332D5">
              <w:rPr>
                <w:rFonts w:eastAsiaTheme="majorEastAsia" w:cstheme="majorBidi"/>
                <w:color w:val="000000" w:themeColor="text1"/>
              </w:rPr>
              <w:t xml:space="preserve"> </w:t>
            </w:r>
          </w:p>
        </w:tc>
        <w:tc>
          <w:tcPr>
            <w:tcW w:w="1843" w:type="dxa"/>
            <w:tcBorders>
              <w:top w:val="single" w:sz="4" w:space="0" w:color="auto"/>
              <w:left w:val="single" w:sz="4" w:space="0" w:color="auto"/>
              <w:bottom w:val="single" w:sz="4" w:space="0" w:color="auto"/>
              <w:right w:val="single" w:sz="4" w:space="0" w:color="auto"/>
            </w:tcBorders>
          </w:tcPr>
          <w:p w14:paraId="02B9B44A" w14:textId="77777777" w:rsidR="00616700" w:rsidRPr="008332D5" w:rsidRDefault="00616700"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29461CD4" w14:textId="77777777" w:rsidR="00616700" w:rsidRPr="008332D5" w:rsidRDefault="00616700" w:rsidP="00B54F91">
            <w:pPr>
              <w:rPr>
                <w:rFonts w:cs="Arial"/>
                <w:szCs w:val="20"/>
              </w:rPr>
            </w:pPr>
            <w:r w:rsidRPr="008332D5">
              <w:rPr>
                <w:rFonts w:cs="Arial"/>
                <w:szCs w:val="20"/>
              </w:rPr>
              <w:t xml:space="preserve">3(a)and </w:t>
            </w:r>
          </w:p>
          <w:p w14:paraId="01CCAF5D" w14:textId="77777777" w:rsidR="00616700" w:rsidRPr="008332D5" w:rsidRDefault="00616700" w:rsidP="00B54F91">
            <w:pPr>
              <w:rPr>
                <w:rFonts w:cs="Arial"/>
                <w:szCs w:val="20"/>
              </w:rPr>
            </w:pPr>
          </w:p>
          <w:p w14:paraId="24702BB3" w14:textId="77777777" w:rsidR="00616700" w:rsidRPr="008332D5" w:rsidRDefault="00616700" w:rsidP="00B54F91">
            <w:pPr>
              <w:rPr>
                <w:rFonts w:cs="Arial"/>
                <w:szCs w:val="20"/>
              </w:rPr>
            </w:pPr>
          </w:p>
          <w:p w14:paraId="7E492C3F" w14:textId="77777777" w:rsidR="00616700" w:rsidRPr="008332D5" w:rsidRDefault="00616700" w:rsidP="00B54F91">
            <w:pPr>
              <w:rPr>
                <w:rFonts w:cs="Arial"/>
                <w:szCs w:val="20"/>
              </w:rPr>
            </w:pPr>
            <w:r w:rsidRPr="008332D5">
              <w:rPr>
                <w:rFonts w:cs="Arial"/>
                <w:szCs w:val="20"/>
              </w:rPr>
              <w:t>3(b)</w:t>
            </w:r>
          </w:p>
        </w:tc>
        <w:tc>
          <w:tcPr>
            <w:tcW w:w="2693" w:type="dxa"/>
            <w:tcBorders>
              <w:top w:val="single" w:sz="4" w:space="0" w:color="auto"/>
              <w:left w:val="single" w:sz="4" w:space="0" w:color="auto"/>
              <w:bottom w:val="single" w:sz="4" w:space="0" w:color="auto"/>
              <w:right w:val="single" w:sz="4" w:space="0" w:color="auto"/>
            </w:tcBorders>
          </w:tcPr>
          <w:p w14:paraId="583362E6" w14:textId="77777777" w:rsidR="00616700" w:rsidRPr="008332D5" w:rsidRDefault="00616700" w:rsidP="00B54F91">
            <w:pPr>
              <w:rPr>
                <w:rFonts w:cs="Arial"/>
                <w:i/>
                <w:iCs/>
                <w:szCs w:val="20"/>
              </w:rPr>
            </w:pPr>
            <w:r w:rsidRPr="008332D5">
              <w:rPr>
                <w:rFonts w:cs="Arial"/>
                <w:i/>
                <w:iCs/>
                <w:szCs w:val="20"/>
              </w:rPr>
              <w:t>Clavibacter sepedonicus</w:t>
            </w:r>
          </w:p>
          <w:p w14:paraId="4665EEB1" w14:textId="77777777" w:rsidR="00616700" w:rsidRPr="008332D5" w:rsidRDefault="00616700" w:rsidP="00B54F91">
            <w:pPr>
              <w:rPr>
                <w:rFonts w:cs="Arial"/>
                <w:i/>
                <w:iCs/>
                <w:szCs w:val="20"/>
              </w:rPr>
            </w:pPr>
            <w:r w:rsidRPr="008332D5">
              <w:rPr>
                <w:rFonts w:cs="Arial"/>
                <w:i/>
                <w:iCs/>
                <w:szCs w:val="20"/>
              </w:rPr>
              <w:t>Synchytrium endobioticum</w:t>
            </w:r>
          </w:p>
          <w:p w14:paraId="4F82CDAC" w14:textId="77777777" w:rsidR="00616700" w:rsidRPr="008332D5" w:rsidRDefault="00616700" w:rsidP="00B54F91">
            <w:pPr>
              <w:rPr>
                <w:rFonts w:cs="Arial"/>
                <w:i/>
                <w:iCs/>
                <w:szCs w:val="20"/>
              </w:rPr>
            </w:pPr>
          </w:p>
          <w:p w14:paraId="6819235D" w14:textId="77777777" w:rsidR="00616700" w:rsidRPr="008332D5" w:rsidRDefault="00616700" w:rsidP="00B54F91">
            <w:pPr>
              <w:rPr>
                <w:rFonts w:cs="Arial"/>
                <w:i/>
                <w:iCs/>
                <w:szCs w:val="20"/>
              </w:rPr>
            </w:pPr>
            <w:r w:rsidRPr="008332D5">
              <w:rPr>
                <w:rFonts w:cs="Arial"/>
                <w:i/>
                <w:iCs/>
                <w:szCs w:val="20"/>
              </w:rPr>
              <w:t>Globodera pallida</w:t>
            </w:r>
          </w:p>
          <w:p w14:paraId="276E857F" w14:textId="7314FE55" w:rsidR="00616700" w:rsidRPr="008332D5" w:rsidRDefault="006837E3" w:rsidP="00B54F91">
            <w:pPr>
              <w:rPr>
                <w:rFonts w:cs="Arial"/>
                <w:i/>
                <w:iCs/>
                <w:szCs w:val="20"/>
              </w:rPr>
            </w:pPr>
            <w:r w:rsidRPr="008332D5">
              <w:rPr>
                <w:rFonts w:cs="Arial"/>
                <w:i/>
                <w:iCs/>
                <w:szCs w:val="20"/>
              </w:rPr>
              <w:t>Globodera</w:t>
            </w:r>
            <w:r w:rsidR="00616700" w:rsidRPr="008332D5">
              <w:rPr>
                <w:rFonts w:cs="Arial"/>
                <w:i/>
                <w:iCs/>
                <w:szCs w:val="20"/>
              </w:rPr>
              <w:t xml:space="preserve"> rostochiensis</w:t>
            </w:r>
          </w:p>
        </w:tc>
        <w:tc>
          <w:tcPr>
            <w:tcW w:w="4820" w:type="dxa"/>
            <w:tcBorders>
              <w:top w:val="single" w:sz="4" w:space="0" w:color="auto"/>
              <w:left w:val="single" w:sz="4" w:space="0" w:color="auto"/>
              <w:bottom w:val="single" w:sz="4" w:space="0" w:color="auto"/>
              <w:right w:val="single" w:sz="4" w:space="0" w:color="auto"/>
            </w:tcBorders>
          </w:tcPr>
          <w:p w14:paraId="50758A1D" w14:textId="168ACA3B" w:rsidR="00616700" w:rsidRPr="008332D5" w:rsidRDefault="009B3DE8" w:rsidP="00B54F91">
            <w:pPr>
              <w:rPr>
                <w:rFonts w:cs="Arial"/>
                <w:szCs w:val="20"/>
              </w:rPr>
            </w:pPr>
            <w:r w:rsidRPr="008332D5">
              <w:rPr>
                <w:rFonts w:cs="Arial"/>
                <w:szCs w:val="20"/>
              </w:rPr>
              <w:t xml:space="preserve">0601 20 30, 0601 20 90, 0602 20 20, 0602 </w:t>
            </w:r>
            <w:r w:rsidR="00761013" w:rsidRPr="008332D5">
              <w:rPr>
                <w:rFonts w:cs="Arial"/>
                <w:szCs w:val="20"/>
              </w:rPr>
              <w:t xml:space="preserve">20 80, 0602 30 00, 0602 40 00, 0602 90 20, </w:t>
            </w:r>
            <w:r w:rsidR="00BE5BD2" w:rsidRPr="008332D5">
              <w:rPr>
                <w:rFonts w:cs="Arial"/>
                <w:szCs w:val="20"/>
              </w:rPr>
              <w:t>0602 90 30, 0602 90 41</w:t>
            </w:r>
            <w:r w:rsidR="003A29DB" w:rsidRPr="008332D5">
              <w:rPr>
                <w:rFonts w:cs="Arial"/>
                <w:szCs w:val="20"/>
              </w:rPr>
              <w:t>, 0602 90 45, 0</w:t>
            </w:r>
            <w:r w:rsidR="009463B7" w:rsidRPr="008332D5">
              <w:rPr>
                <w:rFonts w:cs="Arial"/>
                <w:szCs w:val="20"/>
              </w:rPr>
              <w:t>6</w:t>
            </w:r>
            <w:r w:rsidR="003A29DB" w:rsidRPr="008332D5">
              <w:rPr>
                <w:rFonts w:cs="Arial"/>
                <w:szCs w:val="20"/>
              </w:rPr>
              <w:t xml:space="preserve">02 90 46, 0602 90 47, 0602 90 48, 0602 90 50, 0602 90 70, </w:t>
            </w:r>
            <w:r w:rsidR="00E937C6" w:rsidRPr="008332D5">
              <w:rPr>
                <w:rFonts w:cs="Arial"/>
                <w:szCs w:val="20"/>
              </w:rPr>
              <w:t xml:space="preserve">0602 90 91, 0602 90 99, 0706 </w:t>
            </w:r>
            <w:r w:rsidR="00E001E3" w:rsidRPr="008332D5">
              <w:rPr>
                <w:rFonts w:cs="Arial"/>
                <w:szCs w:val="20"/>
              </w:rPr>
              <w:t>90 10</w:t>
            </w:r>
          </w:p>
        </w:tc>
      </w:tr>
      <w:tr w:rsidR="00616700" w:rsidRPr="008332D5" w14:paraId="4FCACBCD" w14:textId="7BB5EFB8" w:rsidTr="00B54F91">
        <w:tc>
          <w:tcPr>
            <w:tcW w:w="3392" w:type="dxa"/>
            <w:tcBorders>
              <w:top w:val="single" w:sz="4" w:space="0" w:color="auto"/>
              <w:left w:val="single" w:sz="4" w:space="0" w:color="auto"/>
              <w:bottom w:val="single" w:sz="4" w:space="0" w:color="auto"/>
              <w:right w:val="single" w:sz="4" w:space="0" w:color="auto"/>
            </w:tcBorders>
          </w:tcPr>
          <w:p w14:paraId="77CE8D64" w14:textId="14D6C016" w:rsidR="00616700" w:rsidRPr="008332D5" w:rsidRDefault="00554925" w:rsidP="00B54F91">
            <w:pPr>
              <w:keepNext/>
              <w:keepLines/>
              <w:outlineLvl w:val="2"/>
              <w:rPr>
                <w:rFonts w:eastAsiaTheme="majorEastAsia" w:cstheme="majorBidi"/>
                <w:color w:val="000000" w:themeColor="text1"/>
              </w:rPr>
            </w:pPr>
            <w:bookmarkStart w:id="84" w:name="_Toc218864540"/>
            <w:r w:rsidRPr="008332D5">
              <w:rPr>
                <w:rFonts w:eastAsiaTheme="majorEastAsia" w:cstheme="majorBidi"/>
                <w:i/>
                <w:iCs/>
                <w:color w:val="000000" w:themeColor="text1"/>
              </w:rPr>
              <w:t>AD 4</w:t>
            </w:r>
            <w:r w:rsidRPr="008332D5">
              <w:rPr>
                <w:rFonts w:eastAsiaTheme="majorEastAsia" w:cstheme="majorBidi"/>
                <w:color w:val="000000" w:themeColor="text1"/>
                <w:vertAlign w:val="subscript"/>
              </w:rPr>
              <w:t xml:space="preserve"> </w:t>
            </w:r>
            <w:r w:rsidR="00041936" w:rsidRPr="008332D5">
              <w:rPr>
                <w:rFonts w:eastAsiaTheme="majorEastAsia" w:cstheme="majorBidi"/>
                <w:color w:val="000000" w:themeColor="text1"/>
              </w:rPr>
              <w:t xml:space="preserve"> Plants for planting other than</w:t>
            </w:r>
            <w:r w:rsidR="00616700" w:rsidRPr="008332D5">
              <w:rPr>
                <w:rFonts w:eastAsiaTheme="majorEastAsia" w:cstheme="majorBidi"/>
                <w:color w:val="000000" w:themeColor="text1"/>
              </w:rPr>
              <w:t xml:space="preserve"> bulbs, corms, rhizomes, seeds, tubers, and plants in tissue culture</w:t>
            </w:r>
            <w:bookmarkEnd w:id="84"/>
            <w:r w:rsidR="008A4AE6" w:rsidRPr="008332D5">
              <w:rPr>
                <w:rFonts w:eastAsiaTheme="majorEastAsia" w:cstheme="majorBidi"/>
                <w:color w:val="000000" w:themeColor="text1"/>
              </w:rPr>
              <w:t xml:space="preserve"> </w:t>
            </w:r>
          </w:p>
        </w:tc>
        <w:tc>
          <w:tcPr>
            <w:tcW w:w="1843" w:type="dxa"/>
            <w:tcBorders>
              <w:top w:val="single" w:sz="4" w:space="0" w:color="auto"/>
              <w:left w:val="single" w:sz="4" w:space="0" w:color="auto"/>
              <w:bottom w:val="single" w:sz="4" w:space="0" w:color="auto"/>
              <w:right w:val="single" w:sz="4" w:space="0" w:color="auto"/>
            </w:tcBorders>
          </w:tcPr>
          <w:p w14:paraId="4A131BE8" w14:textId="77777777" w:rsidR="00616700" w:rsidRPr="008332D5" w:rsidRDefault="00616700" w:rsidP="00B54F91">
            <w:pPr>
              <w:rPr>
                <w:rFonts w:cs="Arial"/>
                <w:szCs w:val="20"/>
              </w:rPr>
            </w:pPr>
            <w:r w:rsidRPr="008332D5">
              <w:rPr>
                <w:rFonts w:cs="Arial"/>
                <w:szCs w:val="20"/>
              </w:rPr>
              <w:t xml:space="preserve">Third countries </w:t>
            </w:r>
          </w:p>
        </w:tc>
        <w:tc>
          <w:tcPr>
            <w:tcW w:w="2268" w:type="dxa"/>
            <w:tcBorders>
              <w:top w:val="single" w:sz="4" w:space="0" w:color="auto"/>
              <w:left w:val="single" w:sz="4" w:space="0" w:color="auto"/>
              <w:bottom w:val="single" w:sz="4" w:space="0" w:color="auto"/>
              <w:right w:val="single" w:sz="4" w:space="0" w:color="auto"/>
            </w:tcBorders>
          </w:tcPr>
          <w:p w14:paraId="5A226062" w14:textId="77777777" w:rsidR="00616700" w:rsidRPr="008332D5" w:rsidRDefault="00616700" w:rsidP="00B54F91">
            <w:pPr>
              <w:rPr>
                <w:rFonts w:cs="Arial"/>
                <w:szCs w:val="20"/>
              </w:rPr>
            </w:pPr>
            <w:r w:rsidRPr="008332D5">
              <w:rPr>
                <w:rFonts w:cs="Arial"/>
                <w:szCs w:val="20"/>
              </w:rPr>
              <w:t>4(a)or(b)or(c)</w:t>
            </w:r>
          </w:p>
        </w:tc>
        <w:tc>
          <w:tcPr>
            <w:tcW w:w="2693" w:type="dxa"/>
            <w:tcBorders>
              <w:top w:val="single" w:sz="4" w:space="0" w:color="auto"/>
              <w:left w:val="single" w:sz="4" w:space="0" w:color="auto"/>
              <w:bottom w:val="single" w:sz="4" w:space="0" w:color="auto"/>
              <w:right w:val="single" w:sz="4" w:space="0" w:color="auto"/>
            </w:tcBorders>
          </w:tcPr>
          <w:p w14:paraId="73D865EB" w14:textId="77777777" w:rsidR="00616700" w:rsidRPr="008332D5" w:rsidRDefault="00616700" w:rsidP="00B54F91">
            <w:pPr>
              <w:rPr>
                <w:rFonts w:cs="Arial"/>
                <w:i/>
                <w:szCs w:val="20"/>
              </w:rPr>
            </w:pPr>
            <w:r w:rsidRPr="008332D5">
              <w:rPr>
                <w:rFonts w:cs="Arial"/>
                <w:i/>
                <w:szCs w:val="20"/>
              </w:rPr>
              <w:t>Thrips palmi</w:t>
            </w:r>
          </w:p>
        </w:tc>
        <w:tc>
          <w:tcPr>
            <w:tcW w:w="4820" w:type="dxa"/>
            <w:tcBorders>
              <w:top w:val="single" w:sz="4" w:space="0" w:color="auto"/>
              <w:left w:val="single" w:sz="4" w:space="0" w:color="auto"/>
              <w:bottom w:val="single" w:sz="4" w:space="0" w:color="auto"/>
              <w:right w:val="single" w:sz="4" w:space="0" w:color="auto"/>
            </w:tcBorders>
          </w:tcPr>
          <w:p w14:paraId="0DBA514B" w14:textId="1D372EF2" w:rsidR="00616700" w:rsidRPr="008332D5" w:rsidRDefault="00213AAC" w:rsidP="00B54F91">
            <w:pPr>
              <w:rPr>
                <w:rFonts w:cs="Arial"/>
                <w:szCs w:val="20"/>
              </w:rPr>
            </w:pPr>
            <w:r w:rsidRPr="008332D5">
              <w:rPr>
                <w:rFonts w:cs="Arial"/>
                <w:szCs w:val="20"/>
              </w:rPr>
              <w:t xml:space="preserve">0602 10 90, 0602 20 20, 00602 20 80, 0602 30 00, </w:t>
            </w:r>
            <w:r w:rsidR="00BF4A91" w:rsidRPr="008332D5">
              <w:rPr>
                <w:rFonts w:cs="Arial"/>
                <w:szCs w:val="20"/>
              </w:rPr>
              <w:t>0602 40 00, 0602 90 20, 0602 90 30, 0602 90 41, 0602 90 45, 0602</w:t>
            </w:r>
            <w:r w:rsidR="0024055E" w:rsidRPr="008332D5">
              <w:rPr>
                <w:rFonts w:cs="Arial"/>
                <w:szCs w:val="20"/>
              </w:rPr>
              <w:t xml:space="preserve"> 90 46, 0602 90 47, 0602 90 48, 0602 90 50, 0602 90 7</w:t>
            </w:r>
            <w:r w:rsidR="00327260" w:rsidRPr="008332D5">
              <w:rPr>
                <w:rFonts w:cs="Arial"/>
                <w:szCs w:val="20"/>
              </w:rPr>
              <w:t xml:space="preserve">0, 0602 90 91, 0602 90 99, 0704 10 00, 0704 90 10, </w:t>
            </w:r>
            <w:r w:rsidR="00372E6B" w:rsidRPr="008332D5">
              <w:rPr>
                <w:rFonts w:cs="Arial"/>
                <w:szCs w:val="20"/>
              </w:rPr>
              <w:t xml:space="preserve">0704 90 90, 0705 11 00, </w:t>
            </w:r>
            <w:r w:rsidR="00372E6B" w:rsidRPr="008332D5">
              <w:rPr>
                <w:rFonts w:cs="Arial"/>
                <w:szCs w:val="20"/>
              </w:rPr>
              <w:lastRenderedPageBreak/>
              <w:t>0705 19 00, 0709 40 00</w:t>
            </w:r>
            <w:r w:rsidR="00790955" w:rsidRPr="008332D5">
              <w:rPr>
                <w:rFonts w:cs="Arial"/>
                <w:szCs w:val="20"/>
              </w:rPr>
              <w:t>, 0709 99 10, 0910 99 31, 0910 99 33</w:t>
            </w:r>
          </w:p>
        </w:tc>
      </w:tr>
      <w:tr w:rsidR="00616700" w:rsidRPr="008332D5" w14:paraId="1327B465" w14:textId="3168A573" w:rsidTr="00B54F91">
        <w:tc>
          <w:tcPr>
            <w:tcW w:w="3392" w:type="dxa"/>
            <w:tcBorders>
              <w:top w:val="single" w:sz="4" w:space="0" w:color="auto"/>
              <w:left w:val="single" w:sz="4" w:space="0" w:color="auto"/>
              <w:bottom w:val="single" w:sz="4" w:space="0" w:color="auto"/>
              <w:right w:val="single" w:sz="4" w:space="0" w:color="auto"/>
            </w:tcBorders>
          </w:tcPr>
          <w:p w14:paraId="31F952D0" w14:textId="078B8DA1" w:rsidR="00616700" w:rsidRPr="008332D5" w:rsidRDefault="00554925" w:rsidP="00B54F91">
            <w:pPr>
              <w:rPr>
                <w:rFonts w:eastAsiaTheme="majorEastAsia" w:cstheme="majorBidi"/>
                <w:color w:val="000000" w:themeColor="text1"/>
              </w:rPr>
            </w:pPr>
            <w:bookmarkStart w:id="85" w:name="_Toc101866763"/>
            <w:r w:rsidRPr="008332D5">
              <w:rPr>
                <w:rFonts w:cs="Arial"/>
                <w:i/>
                <w:iCs/>
                <w:szCs w:val="20"/>
              </w:rPr>
              <w:lastRenderedPageBreak/>
              <w:t>AD 4.1</w:t>
            </w:r>
            <w:r w:rsidRPr="008332D5">
              <w:rPr>
                <w:rFonts w:cs="Arial"/>
                <w:szCs w:val="20"/>
                <w:vertAlign w:val="subscript"/>
              </w:rPr>
              <w:t xml:space="preserve"> </w:t>
            </w:r>
            <w:r w:rsidR="007C764D" w:rsidRPr="008332D5">
              <w:rPr>
                <w:rFonts w:cs="Arial"/>
                <w:szCs w:val="20"/>
              </w:rPr>
              <w:t xml:space="preserve"> Plants for planting</w:t>
            </w:r>
            <w:r w:rsidR="00EE5899" w:rsidRPr="008332D5">
              <w:rPr>
                <w:rFonts w:cs="Arial"/>
                <w:szCs w:val="20"/>
              </w:rPr>
              <w:t xml:space="preserve"> </w:t>
            </w:r>
            <w:r w:rsidR="00EE5899" w:rsidRPr="008332D5">
              <w:rPr>
                <w:rFonts w:eastAsiaTheme="majorEastAsia" w:cstheme="majorBidi"/>
                <w:color w:val="000000" w:themeColor="text1"/>
              </w:rPr>
              <w:t>w</w:t>
            </w:r>
            <w:r w:rsidR="00616700" w:rsidRPr="008332D5">
              <w:rPr>
                <w:rFonts w:eastAsiaTheme="majorEastAsia" w:cstheme="majorBidi"/>
                <w:color w:val="000000" w:themeColor="text1"/>
              </w:rPr>
              <w:t>ith roots,</w:t>
            </w:r>
            <w:bookmarkEnd w:id="85"/>
            <w:r w:rsidR="00616700" w:rsidRPr="008332D5">
              <w:rPr>
                <w:rFonts w:cs="Arial"/>
                <w:szCs w:val="20"/>
              </w:rPr>
              <w:t xml:space="preserve"> other than plants in tissue culture</w:t>
            </w:r>
            <w:r w:rsidR="0030498B" w:rsidRPr="008332D5">
              <w:rPr>
                <w:rFonts w:cs="Arial"/>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44EAB926" w14:textId="77777777" w:rsidR="00616700" w:rsidRPr="008332D5" w:rsidRDefault="00616700"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7BCDBA7F" w14:textId="42C50859" w:rsidR="00616700" w:rsidRPr="008332D5" w:rsidRDefault="00616700" w:rsidP="00B54F91">
            <w:pPr>
              <w:rPr>
                <w:rFonts w:cs="Arial"/>
                <w:szCs w:val="20"/>
              </w:rPr>
            </w:pPr>
            <w:r w:rsidRPr="008332D5">
              <w:rPr>
                <w:rFonts w:cs="Arial"/>
                <w:szCs w:val="20"/>
              </w:rPr>
              <w:t>4.1(a)or(b)or(c)or(d)</w:t>
            </w:r>
          </w:p>
        </w:tc>
        <w:tc>
          <w:tcPr>
            <w:tcW w:w="2693" w:type="dxa"/>
            <w:tcBorders>
              <w:top w:val="single" w:sz="4" w:space="0" w:color="auto"/>
              <w:left w:val="single" w:sz="4" w:space="0" w:color="auto"/>
              <w:bottom w:val="single" w:sz="4" w:space="0" w:color="auto"/>
              <w:right w:val="single" w:sz="4" w:space="0" w:color="auto"/>
            </w:tcBorders>
          </w:tcPr>
          <w:p w14:paraId="1E789638" w14:textId="77777777" w:rsidR="00616700" w:rsidRPr="008332D5" w:rsidRDefault="00616700" w:rsidP="00B54F91">
            <w:pPr>
              <w:rPr>
                <w:rFonts w:cs="Arial"/>
                <w:i/>
                <w:iCs/>
                <w:szCs w:val="20"/>
              </w:rPr>
            </w:pPr>
            <w:r w:rsidRPr="008332D5">
              <w:rPr>
                <w:rFonts w:cs="Arial"/>
                <w:i/>
                <w:iCs/>
                <w:szCs w:val="20"/>
              </w:rPr>
              <w:t>Meloidogyne enterolobii</w:t>
            </w:r>
          </w:p>
        </w:tc>
        <w:tc>
          <w:tcPr>
            <w:tcW w:w="4820" w:type="dxa"/>
            <w:tcBorders>
              <w:top w:val="single" w:sz="4" w:space="0" w:color="auto"/>
              <w:left w:val="single" w:sz="4" w:space="0" w:color="auto"/>
              <w:bottom w:val="single" w:sz="4" w:space="0" w:color="auto"/>
              <w:right w:val="single" w:sz="4" w:space="0" w:color="auto"/>
            </w:tcBorders>
          </w:tcPr>
          <w:p w14:paraId="16A009B1" w14:textId="1510DFE9" w:rsidR="00616700" w:rsidRPr="008332D5" w:rsidRDefault="00B540F5" w:rsidP="00B54F91">
            <w:pPr>
              <w:rPr>
                <w:rFonts w:cs="Arial"/>
                <w:szCs w:val="20"/>
              </w:rPr>
            </w:pPr>
            <w:r w:rsidRPr="008332D5">
              <w:rPr>
                <w:rFonts w:cs="Arial"/>
                <w:szCs w:val="20"/>
              </w:rPr>
              <w:t>0601 20 30</w:t>
            </w:r>
            <w:r w:rsidR="00910227" w:rsidRPr="008332D5">
              <w:rPr>
                <w:rFonts w:cs="Arial"/>
                <w:szCs w:val="20"/>
              </w:rPr>
              <w:t>, 0601 20 90, 060</w:t>
            </w:r>
            <w:r w:rsidR="00227675" w:rsidRPr="008332D5">
              <w:rPr>
                <w:rFonts w:cs="Arial"/>
                <w:szCs w:val="20"/>
              </w:rPr>
              <w:t>2</w:t>
            </w:r>
            <w:r w:rsidR="00910227" w:rsidRPr="008332D5">
              <w:rPr>
                <w:rFonts w:cs="Arial"/>
                <w:szCs w:val="20"/>
              </w:rPr>
              <w:t xml:space="preserve"> 30 00</w:t>
            </w:r>
            <w:r w:rsidR="00227675" w:rsidRPr="008332D5">
              <w:rPr>
                <w:rFonts w:cs="Arial"/>
                <w:szCs w:val="20"/>
              </w:rPr>
              <w:t xml:space="preserve">, </w:t>
            </w:r>
            <w:r w:rsidR="0016141A" w:rsidRPr="008332D5">
              <w:rPr>
                <w:rFonts w:cs="Arial"/>
                <w:szCs w:val="20"/>
              </w:rPr>
              <w:t>0602 40 00, 0602 20 90, 0602 90 30, 0602 90 41, 0602 90 45</w:t>
            </w:r>
            <w:r w:rsidR="0090540C" w:rsidRPr="008332D5">
              <w:rPr>
                <w:rFonts w:cs="Arial"/>
                <w:szCs w:val="20"/>
              </w:rPr>
              <w:t>, 0602 90 46, 0602 90 47, 0602 90 48, 0602 90 50, 0602 90 70, 0602 90 91</w:t>
            </w:r>
            <w:r w:rsidR="004F18A8" w:rsidRPr="008332D5">
              <w:rPr>
                <w:rFonts w:cs="Arial"/>
                <w:szCs w:val="20"/>
              </w:rPr>
              <w:t>, 0602 90 99</w:t>
            </w:r>
          </w:p>
        </w:tc>
      </w:tr>
      <w:tr w:rsidR="00616700" w:rsidRPr="008332D5" w14:paraId="2304EC24" w14:textId="2FEBA500" w:rsidTr="00B54F91">
        <w:tc>
          <w:tcPr>
            <w:tcW w:w="3392" w:type="dxa"/>
            <w:tcBorders>
              <w:top w:val="single" w:sz="4" w:space="0" w:color="auto"/>
              <w:left w:val="single" w:sz="4" w:space="0" w:color="auto"/>
              <w:bottom w:val="single" w:sz="4" w:space="0" w:color="auto"/>
              <w:right w:val="single" w:sz="4" w:space="0" w:color="auto"/>
            </w:tcBorders>
          </w:tcPr>
          <w:p w14:paraId="75403631" w14:textId="2A9C38A1" w:rsidR="00616700" w:rsidRPr="008332D5" w:rsidRDefault="00554925" w:rsidP="00B54F91">
            <w:r w:rsidRPr="008332D5">
              <w:rPr>
                <w:i/>
                <w:iCs/>
              </w:rPr>
              <w:t>AD 4.2</w:t>
            </w:r>
            <w:r w:rsidRPr="008332D5">
              <w:rPr>
                <w:vertAlign w:val="subscript"/>
              </w:rPr>
              <w:t xml:space="preserve"> </w:t>
            </w:r>
            <w:r w:rsidR="008E29DA" w:rsidRPr="008332D5">
              <w:rPr>
                <w:vertAlign w:val="subscript"/>
              </w:rPr>
              <w:t xml:space="preserve"> </w:t>
            </w:r>
            <w:r w:rsidR="006D34E6" w:rsidRPr="008332D5">
              <w:t>Plants for planting w</w:t>
            </w:r>
            <w:r w:rsidR="00616700" w:rsidRPr="008332D5">
              <w:t>ith growing media intended to sustain the vitality of the plants, other than plants in tissue culture and aquatic plants</w:t>
            </w:r>
            <w:r w:rsidR="0030498B" w:rsidRPr="008332D5">
              <w:t xml:space="preserve"> </w:t>
            </w:r>
          </w:p>
        </w:tc>
        <w:tc>
          <w:tcPr>
            <w:tcW w:w="1843" w:type="dxa"/>
            <w:tcBorders>
              <w:top w:val="single" w:sz="4" w:space="0" w:color="auto"/>
              <w:left w:val="single" w:sz="4" w:space="0" w:color="auto"/>
              <w:bottom w:val="single" w:sz="4" w:space="0" w:color="auto"/>
              <w:right w:val="single" w:sz="4" w:space="0" w:color="auto"/>
            </w:tcBorders>
          </w:tcPr>
          <w:p w14:paraId="3B6BFC26" w14:textId="77777777" w:rsidR="00616700" w:rsidRPr="008332D5" w:rsidRDefault="00616700" w:rsidP="00B54F91">
            <w:r w:rsidRPr="008332D5">
              <w:t>Canada, China, India, Japan, Russia, Switzerland, US</w:t>
            </w:r>
          </w:p>
        </w:tc>
        <w:tc>
          <w:tcPr>
            <w:tcW w:w="2268" w:type="dxa"/>
            <w:tcBorders>
              <w:top w:val="single" w:sz="4" w:space="0" w:color="auto"/>
              <w:left w:val="single" w:sz="4" w:space="0" w:color="auto"/>
              <w:bottom w:val="single" w:sz="4" w:space="0" w:color="auto"/>
              <w:right w:val="single" w:sz="4" w:space="0" w:color="auto"/>
            </w:tcBorders>
          </w:tcPr>
          <w:p w14:paraId="38B50B82" w14:textId="7B5A2809" w:rsidR="00616700" w:rsidRPr="008332D5" w:rsidRDefault="00616700" w:rsidP="00B54F91">
            <w:r w:rsidRPr="008332D5">
              <w:t>4.2(a)or(b)or(c)or(d)</w:t>
            </w:r>
          </w:p>
        </w:tc>
        <w:tc>
          <w:tcPr>
            <w:tcW w:w="2693" w:type="dxa"/>
            <w:tcBorders>
              <w:top w:val="single" w:sz="4" w:space="0" w:color="auto"/>
              <w:left w:val="single" w:sz="4" w:space="0" w:color="auto"/>
              <w:bottom w:val="single" w:sz="4" w:space="0" w:color="auto"/>
              <w:right w:val="single" w:sz="4" w:space="0" w:color="auto"/>
            </w:tcBorders>
          </w:tcPr>
          <w:p w14:paraId="14873B91" w14:textId="77777777" w:rsidR="00616700" w:rsidRPr="008332D5" w:rsidRDefault="00616700" w:rsidP="00B54F91">
            <w:pPr>
              <w:rPr>
                <w:i/>
                <w:iCs/>
              </w:rPr>
            </w:pPr>
            <w:r w:rsidRPr="008332D5">
              <w:rPr>
                <w:i/>
                <w:iCs/>
              </w:rPr>
              <w:t>Popillia japonica</w:t>
            </w:r>
          </w:p>
        </w:tc>
        <w:tc>
          <w:tcPr>
            <w:tcW w:w="4820" w:type="dxa"/>
            <w:tcBorders>
              <w:top w:val="single" w:sz="4" w:space="0" w:color="auto"/>
              <w:left w:val="single" w:sz="4" w:space="0" w:color="auto"/>
              <w:bottom w:val="single" w:sz="4" w:space="0" w:color="auto"/>
              <w:right w:val="single" w:sz="4" w:space="0" w:color="auto"/>
            </w:tcBorders>
          </w:tcPr>
          <w:p w14:paraId="7E25C5E4" w14:textId="4D325716" w:rsidR="00616700" w:rsidRPr="008332D5" w:rsidRDefault="00BA21B5" w:rsidP="00B54F91">
            <w:r w:rsidRPr="008332D5">
              <w:t>0602 20 80, 0602 30 00, 0602 40 00, 0602</w:t>
            </w:r>
            <w:r w:rsidR="00EF4BFA" w:rsidRPr="008332D5">
              <w:t xml:space="preserve"> 90 20, 0602 90 30, 0602 90 41, 0602 90 45, </w:t>
            </w:r>
            <w:r w:rsidR="00AF07D8" w:rsidRPr="008332D5">
              <w:t>0603 90 47, 0602 90 48, 0602 90 50, 0602 90 70, 0602 90 91, 0602 90 99</w:t>
            </w:r>
          </w:p>
        </w:tc>
      </w:tr>
      <w:tr w:rsidR="00616700" w:rsidRPr="008332D5" w14:paraId="25C5E36A" w14:textId="3CEA7C6B" w:rsidTr="00B54F91">
        <w:tc>
          <w:tcPr>
            <w:tcW w:w="3392" w:type="dxa"/>
            <w:tcBorders>
              <w:top w:val="single" w:sz="4" w:space="0" w:color="auto"/>
              <w:left w:val="single" w:sz="4" w:space="0" w:color="auto"/>
              <w:bottom w:val="single" w:sz="4" w:space="0" w:color="auto"/>
              <w:right w:val="single" w:sz="4" w:space="0" w:color="auto"/>
            </w:tcBorders>
          </w:tcPr>
          <w:p w14:paraId="74AE1D7A" w14:textId="3E6DE058" w:rsidR="00616700" w:rsidRPr="008332D5" w:rsidRDefault="0074763B" w:rsidP="00B54F91">
            <w:r w:rsidRPr="008332D5">
              <w:rPr>
                <w:i/>
                <w:iCs/>
              </w:rPr>
              <w:t>AD 4.3</w:t>
            </w:r>
            <w:r w:rsidR="006B7591" w:rsidRPr="008332D5">
              <w:rPr>
                <w:i/>
                <w:iCs/>
              </w:rPr>
              <w:t xml:space="preserve"> </w:t>
            </w:r>
            <w:r w:rsidRPr="008332D5">
              <w:rPr>
                <w:vertAlign w:val="subscript"/>
              </w:rPr>
              <w:t xml:space="preserve"> </w:t>
            </w:r>
            <w:r w:rsidR="00616700" w:rsidRPr="008332D5">
              <w:t>Plants for planting grown in fresh water or in soil that is permanently saturated with fresh water, other than seeds</w:t>
            </w:r>
            <w:r w:rsidR="0030498B" w:rsidRPr="008332D5">
              <w:t xml:space="preserve"> </w:t>
            </w:r>
          </w:p>
        </w:tc>
        <w:tc>
          <w:tcPr>
            <w:tcW w:w="1843" w:type="dxa"/>
            <w:tcBorders>
              <w:top w:val="single" w:sz="4" w:space="0" w:color="auto"/>
              <w:left w:val="single" w:sz="4" w:space="0" w:color="auto"/>
              <w:bottom w:val="single" w:sz="4" w:space="0" w:color="auto"/>
              <w:right w:val="single" w:sz="4" w:space="0" w:color="auto"/>
            </w:tcBorders>
          </w:tcPr>
          <w:p w14:paraId="56ADD9C4" w14:textId="03DB0F53" w:rsidR="00616700" w:rsidRPr="008332D5" w:rsidRDefault="00616700" w:rsidP="00B54F91">
            <w:r w:rsidRPr="008332D5">
              <w:t>Third countries</w:t>
            </w:r>
          </w:p>
        </w:tc>
        <w:tc>
          <w:tcPr>
            <w:tcW w:w="2268" w:type="dxa"/>
            <w:tcBorders>
              <w:top w:val="single" w:sz="4" w:space="0" w:color="auto"/>
              <w:left w:val="single" w:sz="4" w:space="0" w:color="auto"/>
              <w:bottom w:val="single" w:sz="4" w:space="0" w:color="auto"/>
              <w:right w:val="single" w:sz="4" w:space="0" w:color="auto"/>
            </w:tcBorders>
          </w:tcPr>
          <w:p w14:paraId="66880533" w14:textId="6A66D5ED" w:rsidR="00616700" w:rsidRPr="008332D5" w:rsidRDefault="00616700" w:rsidP="00B54F91">
            <w:r w:rsidRPr="008332D5">
              <w:t>4.3(a)or(b)or(</w:t>
            </w:r>
            <w:r w:rsidR="005E1FA1" w:rsidRPr="008332D5">
              <w:t>c</w:t>
            </w:r>
            <w:r w:rsidRPr="008332D5">
              <w:t>)</w:t>
            </w:r>
          </w:p>
        </w:tc>
        <w:tc>
          <w:tcPr>
            <w:tcW w:w="2693" w:type="dxa"/>
            <w:tcBorders>
              <w:top w:val="single" w:sz="4" w:space="0" w:color="auto"/>
              <w:left w:val="single" w:sz="4" w:space="0" w:color="auto"/>
              <w:bottom w:val="single" w:sz="4" w:space="0" w:color="auto"/>
              <w:right w:val="single" w:sz="4" w:space="0" w:color="auto"/>
            </w:tcBorders>
          </w:tcPr>
          <w:p w14:paraId="0B3C5CEF" w14:textId="27FAC985" w:rsidR="00616700" w:rsidRPr="008332D5" w:rsidRDefault="00616700" w:rsidP="00B54F91">
            <w:pPr>
              <w:rPr>
                <w:i/>
                <w:iCs/>
              </w:rPr>
            </w:pPr>
            <w:r w:rsidRPr="008332D5">
              <w:rPr>
                <w:i/>
                <w:iCs/>
              </w:rPr>
              <w:t>Pomacea</w:t>
            </w:r>
          </w:p>
        </w:tc>
        <w:tc>
          <w:tcPr>
            <w:tcW w:w="4820" w:type="dxa"/>
            <w:tcBorders>
              <w:top w:val="single" w:sz="4" w:space="0" w:color="auto"/>
              <w:left w:val="single" w:sz="4" w:space="0" w:color="auto"/>
              <w:bottom w:val="single" w:sz="4" w:space="0" w:color="auto"/>
              <w:right w:val="single" w:sz="4" w:space="0" w:color="auto"/>
            </w:tcBorders>
          </w:tcPr>
          <w:p w14:paraId="0AB3E2E0" w14:textId="065A0BF2" w:rsidR="00616700" w:rsidRPr="008332D5" w:rsidRDefault="009563CC" w:rsidP="00B54F91">
            <w:r w:rsidRPr="008332D5">
              <w:t>0602 20 20, 0602 20 80, 0602 30 00, 0602 40 00, 0602 90 20</w:t>
            </w:r>
            <w:r w:rsidR="00376196" w:rsidRPr="008332D5">
              <w:t>, 0602 90 30, 0602 90 41, 0602 90 45, 0602 90 46, 0602 90 47</w:t>
            </w:r>
            <w:r w:rsidR="009422B5" w:rsidRPr="008332D5">
              <w:t>, 0602 90 48, 0602 90 50, 0602 90 70, 0602 90 91, 0602 90 99</w:t>
            </w:r>
          </w:p>
        </w:tc>
      </w:tr>
      <w:tr w:rsidR="00616700" w:rsidRPr="008332D5" w14:paraId="22AB9B67" w14:textId="5D17951E" w:rsidTr="00B54F91">
        <w:tc>
          <w:tcPr>
            <w:tcW w:w="3392" w:type="dxa"/>
            <w:tcBorders>
              <w:top w:val="single" w:sz="4" w:space="0" w:color="auto"/>
              <w:left w:val="single" w:sz="4" w:space="0" w:color="auto"/>
              <w:bottom w:val="single" w:sz="4" w:space="0" w:color="auto"/>
              <w:right w:val="single" w:sz="4" w:space="0" w:color="auto"/>
            </w:tcBorders>
          </w:tcPr>
          <w:p w14:paraId="0EE3D8FA" w14:textId="53129609" w:rsidR="00616700" w:rsidRPr="008332D5" w:rsidRDefault="0074763B" w:rsidP="00B54F91">
            <w:r w:rsidRPr="008332D5">
              <w:rPr>
                <w:i/>
                <w:iCs/>
              </w:rPr>
              <w:t>AD 5</w:t>
            </w:r>
            <w:r w:rsidRPr="008332D5">
              <w:rPr>
                <w:vertAlign w:val="subscript"/>
              </w:rPr>
              <w:t xml:space="preserve"> </w:t>
            </w:r>
            <w:r w:rsidR="00616700" w:rsidRPr="008332D5">
              <w:t>Annual and biennial</w:t>
            </w:r>
            <w:r w:rsidR="00A11F15" w:rsidRPr="008332D5">
              <w:t xml:space="preserve"> plants for planting</w:t>
            </w:r>
            <w:r w:rsidR="00616700" w:rsidRPr="008332D5">
              <w:t xml:space="preserve">, other than </w:t>
            </w:r>
            <w:r w:rsidR="00616700" w:rsidRPr="008332D5">
              <w:rPr>
                <w:i/>
                <w:iCs/>
              </w:rPr>
              <w:t>Poaceae</w:t>
            </w:r>
            <w:r w:rsidR="00616700" w:rsidRPr="008332D5">
              <w:t xml:space="preserve"> and seeds</w:t>
            </w:r>
            <w:r w:rsidR="0030498B" w:rsidRPr="008332D5">
              <w:t xml:space="preserve"> </w:t>
            </w:r>
          </w:p>
        </w:tc>
        <w:tc>
          <w:tcPr>
            <w:tcW w:w="1843" w:type="dxa"/>
            <w:tcBorders>
              <w:top w:val="single" w:sz="4" w:space="0" w:color="auto"/>
              <w:left w:val="single" w:sz="4" w:space="0" w:color="auto"/>
              <w:bottom w:val="single" w:sz="4" w:space="0" w:color="auto"/>
              <w:right w:val="single" w:sz="4" w:space="0" w:color="auto"/>
            </w:tcBorders>
          </w:tcPr>
          <w:p w14:paraId="5607B5A0" w14:textId="296D8988" w:rsidR="00616700" w:rsidRPr="008332D5" w:rsidRDefault="00616700" w:rsidP="00B54F91">
            <w:r w:rsidRPr="008332D5">
              <w:t>Third countries other than</w:t>
            </w:r>
            <w:r w:rsidR="00EB42F2" w:rsidRPr="008332D5">
              <w:rPr>
                <w:rStyle w:val="FootnoteReference"/>
              </w:rPr>
              <w:footnoteReference w:id="8"/>
            </w:r>
          </w:p>
        </w:tc>
        <w:tc>
          <w:tcPr>
            <w:tcW w:w="2268" w:type="dxa"/>
            <w:tcBorders>
              <w:top w:val="single" w:sz="4" w:space="0" w:color="auto"/>
              <w:left w:val="single" w:sz="4" w:space="0" w:color="auto"/>
              <w:bottom w:val="single" w:sz="4" w:space="0" w:color="auto"/>
              <w:right w:val="single" w:sz="4" w:space="0" w:color="auto"/>
            </w:tcBorders>
          </w:tcPr>
          <w:p w14:paraId="00CFADEB" w14:textId="77777777" w:rsidR="00616700" w:rsidRPr="008332D5" w:rsidRDefault="00616700" w:rsidP="00B54F91">
            <w:r w:rsidRPr="008332D5">
              <w:t>5(a)(b)(c)(d)(e)</w:t>
            </w:r>
          </w:p>
        </w:tc>
        <w:tc>
          <w:tcPr>
            <w:tcW w:w="2693" w:type="dxa"/>
            <w:tcBorders>
              <w:top w:val="single" w:sz="4" w:space="0" w:color="auto"/>
              <w:left w:val="single" w:sz="4" w:space="0" w:color="auto"/>
              <w:bottom w:val="single" w:sz="4" w:space="0" w:color="auto"/>
              <w:right w:val="single" w:sz="4" w:space="0" w:color="auto"/>
            </w:tcBorders>
          </w:tcPr>
          <w:p w14:paraId="3A4FCE56" w14:textId="109C7C03" w:rsidR="00616700" w:rsidRPr="008332D5" w:rsidRDefault="000227CE" w:rsidP="00B54F91">
            <w:r w:rsidRPr="008332D5">
              <w:t xml:space="preserve">Official statement – see </w:t>
            </w:r>
            <w:r w:rsidR="009A12F5" w:rsidRPr="008332D5">
              <w:t>AD Requirements</w:t>
            </w:r>
          </w:p>
        </w:tc>
        <w:tc>
          <w:tcPr>
            <w:tcW w:w="4820" w:type="dxa"/>
            <w:tcBorders>
              <w:top w:val="single" w:sz="4" w:space="0" w:color="auto"/>
              <w:left w:val="single" w:sz="4" w:space="0" w:color="auto"/>
              <w:bottom w:val="single" w:sz="4" w:space="0" w:color="auto"/>
              <w:right w:val="single" w:sz="4" w:space="0" w:color="auto"/>
            </w:tcBorders>
          </w:tcPr>
          <w:p w14:paraId="6CC07EFB" w14:textId="4ACD5A24" w:rsidR="00616700" w:rsidRPr="008332D5" w:rsidRDefault="00C32D3C" w:rsidP="00B54F91">
            <w:r w:rsidRPr="008332D5">
              <w:t>00602 90 30</w:t>
            </w:r>
            <w:r w:rsidR="00D035CC" w:rsidRPr="008332D5">
              <w:t xml:space="preserve">, 0602 90 50, 0602 90 70, 0602 90 91, 0602 90 99, </w:t>
            </w:r>
            <w:r w:rsidR="00E23EE7" w:rsidRPr="008332D5">
              <w:t xml:space="preserve">0704 10 00, 0704 90 10, 0704 90 90, 0705 11 00, </w:t>
            </w:r>
            <w:r w:rsidR="006B4D92" w:rsidRPr="008332D5">
              <w:t>0705 19 00, 0709 40 00, 0709 99 10, 0910 99 31, 0910 99 33</w:t>
            </w:r>
          </w:p>
        </w:tc>
      </w:tr>
      <w:tr w:rsidR="003B6594" w:rsidRPr="008332D5" w14:paraId="323A6E63" w14:textId="77777777" w:rsidTr="00B54F91">
        <w:trPr>
          <w:trHeight w:val="543"/>
        </w:trPr>
        <w:tc>
          <w:tcPr>
            <w:tcW w:w="3392" w:type="dxa"/>
            <w:tcBorders>
              <w:top w:val="single" w:sz="4" w:space="0" w:color="auto"/>
              <w:left w:val="single" w:sz="4" w:space="0" w:color="auto"/>
              <w:bottom w:val="single" w:sz="4" w:space="0" w:color="auto"/>
              <w:right w:val="single" w:sz="4" w:space="0" w:color="auto"/>
            </w:tcBorders>
          </w:tcPr>
          <w:p w14:paraId="2F2429FD" w14:textId="5CF303F0" w:rsidR="003B6594" w:rsidRPr="008332D5" w:rsidRDefault="0074763B" w:rsidP="00823EC7">
            <w:pPr>
              <w:pStyle w:val="Heading3"/>
              <w:framePr w:wrap="auto" w:vAnchor="margin" w:xAlign="left" w:yAlign="inline"/>
              <w:suppressOverlap w:val="0"/>
            </w:pPr>
            <w:bookmarkStart w:id="86" w:name="_Toc218864541"/>
            <w:r w:rsidRPr="008332D5">
              <w:t xml:space="preserve">AD 6 </w:t>
            </w:r>
            <w:r w:rsidR="009A12F5" w:rsidRPr="00790F03">
              <w:rPr>
                <w:iCs/>
              </w:rPr>
              <w:t>Plants for planting</w:t>
            </w:r>
            <w:r w:rsidR="009833CA" w:rsidRPr="00790F03">
              <w:rPr>
                <w:iCs/>
              </w:rPr>
              <w:t xml:space="preserve"> of</w:t>
            </w:r>
            <w:r w:rsidR="009833CA" w:rsidRPr="008332D5">
              <w:t xml:space="preserve"> </w:t>
            </w:r>
            <w:r w:rsidR="00ED317F" w:rsidRPr="008332D5">
              <w:t>Poaceae</w:t>
            </w:r>
            <w:r w:rsidR="00B8133B" w:rsidRPr="008332D5">
              <w:t xml:space="preserve"> </w:t>
            </w:r>
            <w:r w:rsidR="00B8133B" w:rsidRPr="00790F03">
              <w:rPr>
                <w:iCs/>
              </w:rPr>
              <w:t>ornamental perennial grasses of sub families</w:t>
            </w:r>
            <w:r w:rsidR="00EB5B3D" w:rsidRPr="008332D5">
              <w:t xml:space="preserve"> Bambusoideae, Panicoideae </w:t>
            </w:r>
            <w:r w:rsidR="00EB5B3D" w:rsidRPr="00790F03">
              <w:rPr>
                <w:iCs/>
              </w:rPr>
              <w:t>and</w:t>
            </w:r>
            <w:r w:rsidR="00EB5B3D" w:rsidRPr="008332D5">
              <w:t xml:space="preserve"> </w:t>
            </w:r>
            <w:r w:rsidR="00EB5B3D" w:rsidRPr="00790F03">
              <w:rPr>
                <w:iCs/>
              </w:rPr>
              <w:t>genera</w:t>
            </w:r>
            <w:r w:rsidR="00EB5B3D" w:rsidRPr="008332D5">
              <w:t xml:space="preserve"> Buchloe, Bouteloua, Calamagrostis, Cortaderia, Glyceria, Hakonechloa, Hystrix, Molinia, Phalaris, Shibataea, Spartina, Stipa and Uniola, other than seeds</w:t>
            </w:r>
            <w:bookmarkEnd w:id="86"/>
            <w:r w:rsidR="0030498B" w:rsidRPr="008332D5">
              <w:t xml:space="preserve"> </w:t>
            </w:r>
          </w:p>
        </w:tc>
        <w:tc>
          <w:tcPr>
            <w:tcW w:w="1843" w:type="dxa"/>
            <w:tcBorders>
              <w:top w:val="single" w:sz="4" w:space="0" w:color="auto"/>
              <w:left w:val="single" w:sz="4" w:space="0" w:color="auto"/>
              <w:bottom w:val="single" w:sz="4" w:space="0" w:color="auto"/>
              <w:right w:val="single" w:sz="4" w:space="0" w:color="auto"/>
            </w:tcBorders>
          </w:tcPr>
          <w:p w14:paraId="196B8BE8" w14:textId="585925A8" w:rsidR="003B6594" w:rsidRPr="008332D5" w:rsidRDefault="0075054D" w:rsidP="00B54F91">
            <w:r w:rsidRPr="008332D5">
              <w:t>Third countries other than</w:t>
            </w:r>
            <w:r w:rsidR="00090B6F">
              <w:rPr>
                <w:vertAlign w:val="superscript"/>
              </w:rPr>
              <w:t>8</w:t>
            </w:r>
          </w:p>
        </w:tc>
        <w:tc>
          <w:tcPr>
            <w:tcW w:w="2268" w:type="dxa"/>
            <w:tcBorders>
              <w:top w:val="single" w:sz="4" w:space="0" w:color="auto"/>
              <w:left w:val="single" w:sz="4" w:space="0" w:color="auto"/>
              <w:bottom w:val="single" w:sz="4" w:space="0" w:color="auto"/>
              <w:right w:val="single" w:sz="4" w:space="0" w:color="auto"/>
            </w:tcBorders>
          </w:tcPr>
          <w:p w14:paraId="4DE2F136" w14:textId="63FC040D" w:rsidR="003B6594" w:rsidRPr="008332D5" w:rsidRDefault="001E1365" w:rsidP="00B54F91">
            <w:r w:rsidRPr="008332D5">
              <w:t>6(a)(b)(c)(d)(e)</w:t>
            </w:r>
          </w:p>
        </w:tc>
        <w:tc>
          <w:tcPr>
            <w:tcW w:w="2693" w:type="dxa"/>
            <w:tcBorders>
              <w:top w:val="single" w:sz="4" w:space="0" w:color="auto"/>
              <w:left w:val="single" w:sz="4" w:space="0" w:color="auto"/>
              <w:bottom w:val="single" w:sz="4" w:space="0" w:color="auto"/>
              <w:right w:val="single" w:sz="4" w:space="0" w:color="auto"/>
            </w:tcBorders>
          </w:tcPr>
          <w:p w14:paraId="164C8BB9" w14:textId="5F4B4D00" w:rsidR="003B6594" w:rsidRPr="008332D5" w:rsidRDefault="00181106" w:rsidP="00B54F91">
            <w:r w:rsidRPr="008332D5">
              <w:t xml:space="preserve">Official statement – see </w:t>
            </w:r>
            <w:r w:rsidR="00D70738" w:rsidRPr="008332D5">
              <w:t>AD Requirements</w:t>
            </w:r>
          </w:p>
        </w:tc>
        <w:tc>
          <w:tcPr>
            <w:tcW w:w="4820" w:type="dxa"/>
            <w:tcBorders>
              <w:top w:val="single" w:sz="4" w:space="0" w:color="auto"/>
              <w:left w:val="single" w:sz="4" w:space="0" w:color="auto"/>
              <w:bottom w:val="single" w:sz="4" w:space="0" w:color="auto"/>
              <w:right w:val="single" w:sz="4" w:space="0" w:color="auto"/>
            </w:tcBorders>
          </w:tcPr>
          <w:p w14:paraId="1198E94A" w14:textId="3F866638" w:rsidR="003B6594" w:rsidRPr="008332D5" w:rsidRDefault="00F14420" w:rsidP="00B54F91">
            <w:r w:rsidRPr="008332D5">
              <w:t xml:space="preserve">0602 90 50, </w:t>
            </w:r>
            <w:r w:rsidR="00764C75" w:rsidRPr="008332D5">
              <w:t>0602 90 91, 0602 90 99</w:t>
            </w:r>
          </w:p>
        </w:tc>
      </w:tr>
      <w:tr w:rsidR="00616700" w:rsidRPr="008332D5" w14:paraId="7A002E04" w14:textId="6EB0327C" w:rsidTr="00B54F91">
        <w:trPr>
          <w:trHeight w:val="567"/>
        </w:trPr>
        <w:tc>
          <w:tcPr>
            <w:tcW w:w="3392" w:type="dxa"/>
            <w:tcBorders>
              <w:top w:val="single" w:sz="4" w:space="0" w:color="auto"/>
              <w:left w:val="single" w:sz="4" w:space="0" w:color="auto"/>
              <w:bottom w:val="single" w:sz="4" w:space="0" w:color="auto"/>
              <w:right w:val="single" w:sz="4" w:space="0" w:color="auto"/>
            </w:tcBorders>
          </w:tcPr>
          <w:p w14:paraId="2C757B69" w14:textId="60C38A06" w:rsidR="00616700" w:rsidRPr="008332D5" w:rsidRDefault="00CE0916" w:rsidP="00B54F91">
            <w:r w:rsidRPr="008332D5">
              <w:rPr>
                <w:i/>
                <w:iCs/>
              </w:rPr>
              <w:t xml:space="preserve">AD </w:t>
            </w:r>
            <w:r w:rsidR="00776886" w:rsidRPr="008332D5">
              <w:rPr>
                <w:i/>
                <w:iCs/>
              </w:rPr>
              <w:t>7</w:t>
            </w:r>
            <w:r w:rsidR="00776886" w:rsidRPr="008332D5">
              <w:t xml:space="preserve"> </w:t>
            </w:r>
            <w:r w:rsidR="000B0868" w:rsidRPr="008332D5">
              <w:t>Plants for planting o</w:t>
            </w:r>
            <w:r w:rsidR="00616700" w:rsidRPr="008332D5">
              <w:t>ther than dormant plants, plants in tissue culture, seeds, bulbs, tubers, corms, and rhizomes</w:t>
            </w:r>
          </w:p>
        </w:tc>
        <w:tc>
          <w:tcPr>
            <w:tcW w:w="1843" w:type="dxa"/>
            <w:tcBorders>
              <w:top w:val="single" w:sz="4" w:space="0" w:color="auto"/>
              <w:left w:val="single" w:sz="4" w:space="0" w:color="auto"/>
              <w:bottom w:val="single" w:sz="4" w:space="0" w:color="auto"/>
              <w:right w:val="single" w:sz="4" w:space="0" w:color="auto"/>
            </w:tcBorders>
          </w:tcPr>
          <w:p w14:paraId="320C3F71" w14:textId="6A16B737" w:rsidR="00616700" w:rsidRPr="008332D5" w:rsidRDefault="00616700" w:rsidP="00B54F91">
            <w:r w:rsidRPr="008332D5">
              <w:t>Third countries where quarantine pests are known to occur</w:t>
            </w:r>
          </w:p>
          <w:p w14:paraId="1AEA92CB" w14:textId="77777777" w:rsidR="00616700" w:rsidRPr="008332D5" w:rsidRDefault="00616700" w:rsidP="00B54F91">
            <w:r w:rsidRPr="008332D5">
              <w:lastRenderedPageBreak/>
              <w:t xml:space="preserve">-Where pathogen </w:t>
            </w:r>
            <w:r w:rsidRPr="008332D5">
              <w:rPr>
                <w:i/>
                <w:iCs/>
              </w:rPr>
              <w:t>Bemisia tabaci</w:t>
            </w:r>
            <w:r w:rsidRPr="008332D5">
              <w:t xml:space="preserve"> or vectors known to occur</w:t>
            </w:r>
          </w:p>
        </w:tc>
        <w:tc>
          <w:tcPr>
            <w:tcW w:w="2268" w:type="dxa"/>
            <w:tcBorders>
              <w:top w:val="single" w:sz="4" w:space="0" w:color="auto"/>
              <w:left w:val="single" w:sz="4" w:space="0" w:color="auto"/>
              <w:bottom w:val="single" w:sz="4" w:space="0" w:color="auto"/>
              <w:right w:val="single" w:sz="4" w:space="0" w:color="auto"/>
            </w:tcBorders>
          </w:tcPr>
          <w:p w14:paraId="340E26D3" w14:textId="77777777" w:rsidR="00616700" w:rsidRPr="008332D5" w:rsidRDefault="00616700" w:rsidP="00B54F91"/>
          <w:p w14:paraId="1DF44585" w14:textId="77777777" w:rsidR="00616700" w:rsidRPr="008332D5" w:rsidRDefault="00616700" w:rsidP="00B54F91"/>
          <w:p w14:paraId="3F1BC320" w14:textId="77777777" w:rsidR="00616700" w:rsidRPr="008332D5" w:rsidRDefault="00616700" w:rsidP="00B54F91"/>
          <w:p w14:paraId="27198B3A" w14:textId="77777777" w:rsidR="00616700" w:rsidRPr="008332D5" w:rsidRDefault="00616700" w:rsidP="00B54F91"/>
          <w:p w14:paraId="19FEF96E" w14:textId="58C46AF1" w:rsidR="00616700" w:rsidRPr="008332D5" w:rsidRDefault="009756C5" w:rsidP="00B54F91">
            <w:r w:rsidRPr="008332D5">
              <w:lastRenderedPageBreak/>
              <w:t xml:space="preserve">Statement and </w:t>
            </w:r>
            <w:r w:rsidR="00616700" w:rsidRPr="008332D5">
              <w:t>7(a)or(b)or(c)</w:t>
            </w:r>
          </w:p>
        </w:tc>
        <w:tc>
          <w:tcPr>
            <w:tcW w:w="2693" w:type="dxa"/>
            <w:tcBorders>
              <w:top w:val="single" w:sz="4" w:space="0" w:color="auto"/>
              <w:left w:val="single" w:sz="4" w:space="0" w:color="auto"/>
              <w:bottom w:val="single" w:sz="4" w:space="0" w:color="auto"/>
              <w:right w:val="single" w:sz="4" w:space="0" w:color="auto"/>
            </w:tcBorders>
          </w:tcPr>
          <w:p w14:paraId="65B39DC4" w14:textId="7E8DC546" w:rsidR="00616700" w:rsidRPr="008332D5" w:rsidRDefault="00616700" w:rsidP="00B54F91">
            <w:r w:rsidRPr="008332D5">
              <w:lastRenderedPageBreak/>
              <w:t>See Annex VII of CIR(EU) 2019/2072 for</w:t>
            </w:r>
            <w:r w:rsidR="009756C5" w:rsidRPr="008332D5">
              <w:t xml:space="preserve"> relevant </w:t>
            </w:r>
            <w:r w:rsidR="002E2A1F" w:rsidRPr="008332D5">
              <w:t>QPs</w:t>
            </w:r>
          </w:p>
          <w:p w14:paraId="595C888B" w14:textId="77777777" w:rsidR="00616700" w:rsidRPr="008332D5" w:rsidRDefault="00616700" w:rsidP="00B54F91"/>
          <w:p w14:paraId="4DEF0FBE" w14:textId="77777777" w:rsidR="00616700" w:rsidRPr="008332D5" w:rsidRDefault="00616700" w:rsidP="00B54F91"/>
          <w:p w14:paraId="673BBE4B" w14:textId="2765046D" w:rsidR="00616700" w:rsidRPr="008332D5" w:rsidRDefault="00616700" w:rsidP="00B54F91">
            <w:pPr>
              <w:rPr>
                <w:i/>
                <w:iCs/>
              </w:rPr>
            </w:pPr>
            <w:r w:rsidRPr="008332D5">
              <w:rPr>
                <w:i/>
                <w:iCs/>
              </w:rPr>
              <w:lastRenderedPageBreak/>
              <w:t>Bemisia tabaci</w:t>
            </w:r>
          </w:p>
        </w:tc>
        <w:tc>
          <w:tcPr>
            <w:tcW w:w="4820" w:type="dxa"/>
            <w:tcBorders>
              <w:top w:val="single" w:sz="4" w:space="0" w:color="auto"/>
              <w:left w:val="single" w:sz="4" w:space="0" w:color="auto"/>
              <w:bottom w:val="single" w:sz="4" w:space="0" w:color="auto"/>
              <w:right w:val="single" w:sz="4" w:space="0" w:color="auto"/>
            </w:tcBorders>
          </w:tcPr>
          <w:p w14:paraId="788DA0FA" w14:textId="42D8EC20" w:rsidR="00616700" w:rsidRPr="008332D5" w:rsidRDefault="002E2A1F" w:rsidP="00B54F91">
            <w:r w:rsidRPr="008332D5">
              <w:lastRenderedPageBreak/>
              <w:t xml:space="preserve">0602 20 20, 0602 20 80, </w:t>
            </w:r>
            <w:r w:rsidR="005301C6" w:rsidRPr="008332D5">
              <w:t>0602 30 00, 0602 40 00, 0602 90 20</w:t>
            </w:r>
            <w:r w:rsidR="007123CB" w:rsidRPr="008332D5">
              <w:t>,</w:t>
            </w:r>
            <w:r w:rsidR="005301C6" w:rsidRPr="008332D5">
              <w:t xml:space="preserve"> 0602 90 30, 0602 90 41, 0603 90 45, </w:t>
            </w:r>
            <w:r w:rsidR="001F75BE" w:rsidRPr="008332D5">
              <w:t xml:space="preserve">0602 90 </w:t>
            </w:r>
            <w:r w:rsidR="00483EE8" w:rsidRPr="008332D5">
              <w:t>4</w:t>
            </w:r>
            <w:r w:rsidR="001F75BE" w:rsidRPr="008332D5">
              <w:t xml:space="preserve">6, 0602 90 47, 0602 90 48, 0602 90 50, 0602 90 70, 0602 </w:t>
            </w:r>
            <w:r w:rsidR="000B6675" w:rsidRPr="008332D5">
              <w:t xml:space="preserve">90 91, 0602 90 99, 0704 10 00, </w:t>
            </w:r>
            <w:r w:rsidR="007F5093" w:rsidRPr="008332D5">
              <w:lastRenderedPageBreak/>
              <w:t xml:space="preserve">0704 90 10, 0704 90 90, 0705 11 00, </w:t>
            </w:r>
            <w:r w:rsidR="00195392" w:rsidRPr="008332D5">
              <w:t>0705 19 00, 0709 40 00, 0709 99 10, 0910 99 31, 0910</w:t>
            </w:r>
            <w:r w:rsidR="00B41FBD" w:rsidRPr="008332D5">
              <w:t xml:space="preserve"> </w:t>
            </w:r>
            <w:r w:rsidR="00195392" w:rsidRPr="008332D5">
              <w:t>99 3</w:t>
            </w:r>
            <w:r w:rsidR="00B41FBD" w:rsidRPr="008332D5">
              <w:t>3</w:t>
            </w:r>
          </w:p>
        </w:tc>
      </w:tr>
      <w:tr w:rsidR="00616700" w:rsidRPr="008332D5" w14:paraId="7D83B280" w14:textId="49F6AFC5" w:rsidTr="00B54F91">
        <w:trPr>
          <w:trHeight w:val="1247"/>
        </w:trPr>
        <w:tc>
          <w:tcPr>
            <w:tcW w:w="3392" w:type="dxa"/>
            <w:tcBorders>
              <w:top w:val="single" w:sz="4" w:space="0" w:color="auto"/>
              <w:left w:val="single" w:sz="4" w:space="0" w:color="auto"/>
              <w:bottom w:val="single" w:sz="4" w:space="0" w:color="auto"/>
              <w:right w:val="single" w:sz="4" w:space="0" w:color="auto"/>
            </w:tcBorders>
          </w:tcPr>
          <w:p w14:paraId="73F2496F" w14:textId="270217DC" w:rsidR="00616700" w:rsidRPr="008332D5" w:rsidRDefault="00776886" w:rsidP="00B54F91">
            <w:r w:rsidRPr="008332D5">
              <w:rPr>
                <w:i/>
                <w:iCs/>
              </w:rPr>
              <w:lastRenderedPageBreak/>
              <w:t>AD 8</w:t>
            </w:r>
            <w:r w:rsidRPr="008332D5">
              <w:t xml:space="preserve"> </w:t>
            </w:r>
            <w:r w:rsidR="0074683A" w:rsidRPr="008332D5">
              <w:t>Plants for planting of h</w:t>
            </w:r>
            <w:r w:rsidR="00616700" w:rsidRPr="008332D5">
              <w:t xml:space="preserve">erbaceous species other than bulbs, corms, plants from </w:t>
            </w:r>
            <w:r w:rsidR="00616700" w:rsidRPr="008332D5">
              <w:rPr>
                <w:i/>
                <w:iCs/>
              </w:rPr>
              <w:t>Poaceae</w:t>
            </w:r>
            <w:r w:rsidR="00616700" w:rsidRPr="008332D5">
              <w:t xml:space="preserve"> family, rhizomes, seeds, tubers, plants in tissue culture</w:t>
            </w:r>
          </w:p>
        </w:tc>
        <w:tc>
          <w:tcPr>
            <w:tcW w:w="1843" w:type="dxa"/>
            <w:tcBorders>
              <w:top w:val="single" w:sz="4" w:space="0" w:color="auto"/>
              <w:left w:val="single" w:sz="4" w:space="0" w:color="auto"/>
              <w:bottom w:val="single" w:sz="4" w:space="0" w:color="auto"/>
              <w:right w:val="single" w:sz="4" w:space="0" w:color="auto"/>
            </w:tcBorders>
          </w:tcPr>
          <w:p w14:paraId="30F81C70" w14:textId="77777777" w:rsidR="00616700" w:rsidRPr="008332D5" w:rsidRDefault="00616700" w:rsidP="00B54F91">
            <w:r w:rsidRPr="008332D5">
              <w:t>Third countries where pathogen known to occur</w:t>
            </w:r>
          </w:p>
        </w:tc>
        <w:tc>
          <w:tcPr>
            <w:tcW w:w="2268" w:type="dxa"/>
            <w:tcBorders>
              <w:top w:val="single" w:sz="4" w:space="0" w:color="auto"/>
              <w:left w:val="single" w:sz="4" w:space="0" w:color="auto"/>
              <w:bottom w:val="single" w:sz="4" w:space="0" w:color="auto"/>
              <w:right w:val="single" w:sz="4" w:space="0" w:color="auto"/>
            </w:tcBorders>
          </w:tcPr>
          <w:p w14:paraId="3967CAEE" w14:textId="77777777" w:rsidR="00616700" w:rsidRPr="008332D5" w:rsidRDefault="00616700" w:rsidP="00B54F91">
            <w:r w:rsidRPr="008332D5">
              <w:t>8(a)or(b)or(c)</w:t>
            </w:r>
          </w:p>
        </w:tc>
        <w:tc>
          <w:tcPr>
            <w:tcW w:w="2693" w:type="dxa"/>
            <w:tcBorders>
              <w:top w:val="single" w:sz="4" w:space="0" w:color="auto"/>
              <w:left w:val="single" w:sz="4" w:space="0" w:color="auto"/>
              <w:bottom w:val="single" w:sz="4" w:space="0" w:color="auto"/>
              <w:right w:val="single" w:sz="4" w:space="0" w:color="auto"/>
            </w:tcBorders>
          </w:tcPr>
          <w:p w14:paraId="5DE0E8EC" w14:textId="77777777" w:rsidR="00616700" w:rsidRPr="008332D5" w:rsidRDefault="00616700" w:rsidP="00B54F91">
            <w:pPr>
              <w:rPr>
                <w:i/>
                <w:iCs/>
              </w:rPr>
            </w:pPr>
            <w:r w:rsidRPr="008332D5">
              <w:rPr>
                <w:i/>
                <w:iCs/>
              </w:rPr>
              <w:t xml:space="preserve">Liriomyza sativae </w:t>
            </w:r>
          </w:p>
          <w:p w14:paraId="1854851F" w14:textId="77777777" w:rsidR="00616700" w:rsidRPr="008332D5" w:rsidRDefault="00616700" w:rsidP="00B54F91">
            <w:r w:rsidRPr="008332D5">
              <w:rPr>
                <w:i/>
                <w:iCs/>
              </w:rPr>
              <w:t>Amauromyza maculosa</w:t>
            </w:r>
          </w:p>
        </w:tc>
        <w:tc>
          <w:tcPr>
            <w:tcW w:w="4820" w:type="dxa"/>
            <w:tcBorders>
              <w:top w:val="single" w:sz="4" w:space="0" w:color="auto"/>
              <w:left w:val="single" w:sz="4" w:space="0" w:color="auto"/>
              <w:bottom w:val="single" w:sz="4" w:space="0" w:color="auto"/>
              <w:right w:val="single" w:sz="4" w:space="0" w:color="auto"/>
            </w:tcBorders>
          </w:tcPr>
          <w:p w14:paraId="17C1EAD7" w14:textId="5A05B3FD" w:rsidR="00616700" w:rsidRPr="008332D5" w:rsidRDefault="004E4814" w:rsidP="00B54F91">
            <w:r w:rsidRPr="008332D5">
              <w:t xml:space="preserve">0602 10 </w:t>
            </w:r>
            <w:r w:rsidR="00E330C3" w:rsidRPr="008332D5">
              <w:t xml:space="preserve">90, 0602 90 20, 0602 90 30, 0602 90 50, 0602 90 70, 0602 90 91, 0602 90 99, </w:t>
            </w:r>
            <w:r w:rsidR="00B40F60" w:rsidRPr="008332D5">
              <w:t xml:space="preserve">0704 10 00, 0704 90 10, 0704 90 90, 0705 11 00, 0705 19 00, </w:t>
            </w:r>
            <w:r w:rsidR="007B0608" w:rsidRPr="008332D5">
              <w:t xml:space="preserve">0705 21 00, 0705 </w:t>
            </w:r>
            <w:r w:rsidR="009058E2" w:rsidRPr="008332D5">
              <w:t>2</w:t>
            </w:r>
            <w:r w:rsidR="007B0608" w:rsidRPr="008332D5">
              <w:t>9 00, 0706 90 10, 0709 40 00, 0709 99 10, 0910 99 31, 0920 99 33</w:t>
            </w:r>
          </w:p>
        </w:tc>
      </w:tr>
      <w:tr w:rsidR="00616700" w:rsidRPr="008332D5" w14:paraId="6F7521B5" w14:textId="30F49327" w:rsidTr="00B54F91">
        <w:tc>
          <w:tcPr>
            <w:tcW w:w="3392" w:type="dxa"/>
            <w:tcBorders>
              <w:top w:val="single" w:sz="4" w:space="0" w:color="auto"/>
              <w:left w:val="single" w:sz="4" w:space="0" w:color="auto"/>
              <w:bottom w:val="single" w:sz="4" w:space="0" w:color="auto"/>
              <w:right w:val="single" w:sz="4" w:space="0" w:color="auto"/>
            </w:tcBorders>
          </w:tcPr>
          <w:p w14:paraId="6B05BBE2" w14:textId="64CBCFA6" w:rsidR="00616700" w:rsidRPr="008332D5" w:rsidRDefault="00776886" w:rsidP="00B54F91">
            <w:pPr>
              <w:keepNext/>
              <w:keepLines/>
              <w:outlineLvl w:val="2"/>
              <w:rPr>
                <w:rFonts w:eastAsiaTheme="majorEastAsia" w:cstheme="majorBidi"/>
                <w:color w:val="000000" w:themeColor="text1"/>
              </w:rPr>
            </w:pPr>
            <w:bookmarkStart w:id="87" w:name="_Toc98317873"/>
            <w:bookmarkStart w:id="88" w:name="_Toc218864542"/>
            <w:r w:rsidRPr="008332D5">
              <w:rPr>
                <w:rFonts w:eastAsiaTheme="majorEastAsia" w:cstheme="majorBidi"/>
                <w:i/>
                <w:iCs/>
                <w:color w:val="000000" w:themeColor="text1"/>
              </w:rPr>
              <w:t>AD 9</w:t>
            </w:r>
            <w:r w:rsidRPr="008332D5">
              <w:rPr>
                <w:rFonts w:eastAsiaTheme="majorEastAsia" w:cstheme="majorBidi"/>
                <w:color w:val="000000" w:themeColor="text1"/>
              </w:rPr>
              <w:t xml:space="preserve"> </w:t>
            </w:r>
            <w:r w:rsidR="00616700" w:rsidRPr="008332D5">
              <w:rPr>
                <w:rFonts w:eastAsiaTheme="majorEastAsia" w:cstheme="majorBidi"/>
                <w:color w:val="000000" w:themeColor="text1"/>
              </w:rPr>
              <w:t>Herbaceous perennials</w:t>
            </w:r>
            <w:r w:rsidR="007E75D0" w:rsidRPr="008332D5">
              <w:rPr>
                <w:rFonts w:eastAsiaTheme="majorEastAsia" w:cstheme="majorBidi"/>
                <w:color w:val="000000" w:themeColor="text1"/>
              </w:rPr>
              <w:t xml:space="preserve"> plants for planting, other than seeds, </w:t>
            </w:r>
            <w:r w:rsidR="00616700" w:rsidRPr="008332D5">
              <w:rPr>
                <w:rFonts w:eastAsiaTheme="majorEastAsia" w:cstheme="majorBidi"/>
                <w:color w:val="000000" w:themeColor="text1"/>
              </w:rPr>
              <w:t xml:space="preserve"> of the families</w:t>
            </w:r>
            <w:bookmarkEnd w:id="87"/>
            <w:r w:rsidR="00AE0184" w:rsidRPr="008332D5">
              <w:rPr>
                <w:rFonts w:eastAsiaTheme="majorEastAsia" w:cstheme="majorBidi"/>
                <w:color w:val="000000" w:themeColor="text1"/>
              </w:rPr>
              <w:t xml:space="preserve"> </w:t>
            </w:r>
            <w:bookmarkStart w:id="89" w:name="_Toc98317874"/>
            <w:r w:rsidR="00616700" w:rsidRPr="008332D5">
              <w:rPr>
                <w:rFonts w:eastAsiaTheme="majorEastAsia" w:cstheme="majorBidi"/>
                <w:i/>
                <w:color w:val="000000" w:themeColor="text1"/>
              </w:rPr>
              <w:t>Caryophyllaceae (</w:t>
            </w:r>
            <w:r w:rsidR="00616700" w:rsidRPr="008332D5">
              <w:rPr>
                <w:rFonts w:eastAsiaTheme="majorEastAsia" w:cstheme="majorBidi"/>
                <w:iCs/>
                <w:color w:val="000000" w:themeColor="text1"/>
              </w:rPr>
              <w:t>except</w:t>
            </w:r>
            <w:r w:rsidR="00616700" w:rsidRPr="008332D5">
              <w:rPr>
                <w:rFonts w:eastAsiaTheme="majorEastAsia" w:cstheme="majorBidi"/>
                <w:i/>
                <w:color w:val="000000" w:themeColor="text1"/>
              </w:rPr>
              <w:t xml:space="preserve"> Dianthus),</w:t>
            </w:r>
            <w:bookmarkEnd w:id="89"/>
            <w:r w:rsidR="00616700" w:rsidRPr="008332D5">
              <w:rPr>
                <w:rFonts w:eastAsiaTheme="majorEastAsia" w:cstheme="majorBidi"/>
                <w:i/>
                <w:color w:val="000000" w:themeColor="text1"/>
              </w:rPr>
              <w:t xml:space="preserve"> </w:t>
            </w:r>
            <w:bookmarkStart w:id="90" w:name="_Toc98317875"/>
            <w:r w:rsidR="00616700" w:rsidRPr="008332D5">
              <w:rPr>
                <w:rFonts w:eastAsiaTheme="majorEastAsia" w:cstheme="majorBidi"/>
                <w:i/>
                <w:color w:val="000000" w:themeColor="text1"/>
              </w:rPr>
              <w:t>Compositae (</w:t>
            </w:r>
            <w:r w:rsidR="00616700" w:rsidRPr="008332D5">
              <w:rPr>
                <w:rFonts w:eastAsiaTheme="majorEastAsia" w:cstheme="majorBidi"/>
                <w:iCs/>
                <w:color w:val="000000" w:themeColor="text1"/>
              </w:rPr>
              <w:t xml:space="preserve">except </w:t>
            </w:r>
            <w:r w:rsidR="00616700" w:rsidRPr="008332D5">
              <w:rPr>
                <w:rFonts w:eastAsiaTheme="majorEastAsia" w:cstheme="majorBidi"/>
                <w:i/>
                <w:color w:val="000000" w:themeColor="text1"/>
              </w:rPr>
              <w:t>Chrysanthemum), Cruciferae, Leguminosae, Rosaceae (</w:t>
            </w:r>
            <w:r w:rsidR="00616700" w:rsidRPr="008332D5">
              <w:rPr>
                <w:rFonts w:eastAsiaTheme="majorEastAsia" w:cstheme="majorBidi"/>
                <w:iCs/>
                <w:color w:val="000000" w:themeColor="text1"/>
              </w:rPr>
              <w:t>except</w:t>
            </w:r>
            <w:r w:rsidR="00616700" w:rsidRPr="008332D5">
              <w:rPr>
                <w:rFonts w:eastAsiaTheme="majorEastAsia" w:cstheme="majorBidi"/>
                <w:i/>
                <w:color w:val="000000" w:themeColor="text1"/>
              </w:rPr>
              <w:t xml:space="preserve"> Fragaria)</w:t>
            </w:r>
            <w:bookmarkEnd w:id="88"/>
            <w:bookmarkEnd w:id="90"/>
          </w:p>
        </w:tc>
        <w:tc>
          <w:tcPr>
            <w:tcW w:w="1843" w:type="dxa"/>
            <w:tcBorders>
              <w:top w:val="single" w:sz="4" w:space="0" w:color="auto"/>
              <w:left w:val="single" w:sz="4" w:space="0" w:color="auto"/>
              <w:bottom w:val="single" w:sz="4" w:space="0" w:color="auto"/>
              <w:right w:val="single" w:sz="4" w:space="0" w:color="auto"/>
            </w:tcBorders>
          </w:tcPr>
          <w:p w14:paraId="5605C510" w14:textId="0E3197BC" w:rsidR="00616700" w:rsidRPr="008332D5" w:rsidRDefault="00616700" w:rsidP="00B54F91">
            <w:pPr>
              <w:rPr>
                <w:rFonts w:cs="Arial"/>
                <w:szCs w:val="20"/>
              </w:rPr>
            </w:pPr>
            <w:r w:rsidRPr="008332D5">
              <w:rPr>
                <w:rFonts w:cs="Arial"/>
                <w:szCs w:val="20"/>
              </w:rPr>
              <w:t>Third countries other than</w:t>
            </w:r>
            <w:r w:rsidR="003807AA">
              <w:rPr>
                <w:rFonts w:cs="Arial"/>
                <w:szCs w:val="20"/>
                <w:vertAlign w:val="superscript"/>
              </w:rPr>
              <w:t>8</w:t>
            </w:r>
          </w:p>
        </w:tc>
        <w:tc>
          <w:tcPr>
            <w:tcW w:w="2268" w:type="dxa"/>
            <w:tcBorders>
              <w:top w:val="single" w:sz="4" w:space="0" w:color="auto"/>
              <w:left w:val="single" w:sz="4" w:space="0" w:color="auto"/>
              <w:bottom w:val="single" w:sz="4" w:space="0" w:color="auto"/>
              <w:right w:val="single" w:sz="4" w:space="0" w:color="auto"/>
            </w:tcBorders>
          </w:tcPr>
          <w:p w14:paraId="0660DAC3" w14:textId="77777777" w:rsidR="00E05512" w:rsidRPr="008332D5" w:rsidRDefault="00616700" w:rsidP="00B54F91">
            <w:pPr>
              <w:rPr>
                <w:rFonts w:cs="Arial"/>
                <w:szCs w:val="20"/>
              </w:rPr>
            </w:pPr>
            <w:r w:rsidRPr="008332D5">
              <w:rPr>
                <w:rFonts w:cs="Arial"/>
                <w:szCs w:val="20"/>
              </w:rPr>
              <w:t>9(a)</w:t>
            </w:r>
            <w:r w:rsidR="00334D93" w:rsidRPr="008332D5">
              <w:rPr>
                <w:rFonts w:cs="Arial"/>
                <w:szCs w:val="20"/>
              </w:rPr>
              <w:t>and</w:t>
            </w:r>
            <w:r w:rsidRPr="008332D5">
              <w:rPr>
                <w:rFonts w:cs="Arial"/>
                <w:szCs w:val="20"/>
              </w:rPr>
              <w:t>(b)</w:t>
            </w:r>
            <w:r w:rsidR="00334D93" w:rsidRPr="008332D5">
              <w:rPr>
                <w:rFonts w:cs="Arial"/>
                <w:szCs w:val="20"/>
              </w:rPr>
              <w:t>and</w:t>
            </w:r>
            <w:r w:rsidRPr="008332D5">
              <w:rPr>
                <w:rFonts w:cs="Arial"/>
                <w:szCs w:val="20"/>
              </w:rPr>
              <w:t>(c)</w:t>
            </w:r>
            <w:r w:rsidR="00334D93" w:rsidRPr="008332D5">
              <w:rPr>
                <w:rFonts w:cs="Arial"/>
                <w:szCs w:val="20"/>
              </w:rPr>
              <w:t>and</w:t>
            </w:r>
          </w:p>
          <w:p w14:paraId="3665C94F" w14:textId="7D88DBB0" w:rsidR="00616700" w:rsidRPr="008332D5" w:rsidRDefault="00616700" w:rsidP="00B54F91">
            <w:pPr>
              <w:rPr>
                <w:rFonts w:cs="Arial"/>
                <w:szCs w:val="20"/>
              </w:rPr>
            </w:pPr>
            <w:r w:rsidRPr="008332D5">
              <w:rPr>
                <w:rFonts w:cs="Arial"/>
                <w:szCs w:val="20"/>
              </w:rPr>
              <w:t>(d)</w:t>
            </w:r>
            <w:r w:rsidR="00334D93" w:rsidRPr="008332D5">
              <w:rPr>
                <w:rFonts w:cs="Arial"/>
                <w:szCs w:val="20"/>
              </w:rPr>
              <w:t>and</w:t>
            </w:r>
            <w:r w:rsidRPr="008332D5">
              <w:rPr>
                <w:rFonts w:cs="Arial"/>
                <w:szCs w:val="20"/>
              </w:rPr>
              <w:t>(e)</w:t>
            </w:r>
          </w:p>
        </w:tc>
        <w:tc>
          <w:tcPr>
            <w:tcW w:w="2693" w:type="dxa"/>
            <w:tcBorders>
              <w:top w:val="single" w:sz="4" w:space="0" w:color="auto"/>
              <w:left w:val="single" w:sz="4" w:space="0" w:color="auto"/>
              <w:bottom w:val="single" w:sz="4" w:space="0" w:color="auto"/>
              <w:right w:val="single" w:sz="4" w:space="0" w:color="auto"/>
            </w:tcBorders>
          </w:tcPr>
          <w:p w14:paraId="79E8B503" w14:textId="39845999" w:rsidR="00616700" w:rsidRPr="008332D5" w:rsidRDefault="003E3511" w:rsidP="00B54F91">
            <w:pPr>
              <w:rPr>
                <w:rFonts w:cs="Arial"/>
                <w:szCs w:val="20"/>
              </w:rPr>
            </w:pPr>
            <w:r w:rsidRPr="008332D5">
              <w:rPr>
                <w:rFonts w:cs="Arial"/>
                <w:szCs w:val="20"/>
              </w:rPr>
              <w:t xml:space="preserve">Official statement </w:t>
            </w:r>
          </w:p>
        </w:tc>
        <w:tc>
          <w:tcPr>
            <w:tcW w:w="4820" w:type="dxa"/>
            <w:tcBorders>
              <w:top w:val="single" w:sz="4" w:space="0" w:color="auto"/>
              <w:left w:val="single" w:sz="4" w:space="0" w:color="auto"/>
              <w:bottom w:val="single" w:sz="4" w:space="0" w:color="auto"/>
              <w:right w:val="single" w:sz="4" w:space="0" w:color="auto"/>
            </w:tcBorders>
          </w:tcPr>
          <w:p w14:paraId="550A2A9D" w14:textId="304ADDDB" w:rsidR="00616700" w:rsidRPr="008332D5" w:rsidRDefault="00723B32" w:rsidP="00B54F91">
            <w:pPr>
              <w:rPr>
                <w:rFonts w:cs="Arial"/>
                <w:szCs w:val="20"/>
              </w:rPr>
            </w:pPr>
            <w:r w:rsidRPr="008332D5">
              <w:rPr>
                <w:rFonts w:cs="Arial"/>
                <w:szCs w:val="20"/>
              </w:rPr>
              <w:t xml:space="preserve">0602 10 90, 0602 90 30, 0602 90 50, 0602 90 70, 0602 90 91, </w:t>
            </w:r>
            <w:r w:rsidR="00CA07D4" w:rsidRPr="008332D5">
              <w:rPr>
                <w:rFonts w:cs="Arial"/>
                <w:szCs w:val="20"/>
              </w:rPr>
              <w:t>0602 90 99, 0704 10 00, 0704 90 10</w:t>
            </w:r>
            <w:r w:rsidR="008D6CFB" w:rsidRPr="008332D5">
              <w:rPr>
                <w:rFonts w:cs="Arial"/>
                <w:szCs w:val="20"/>
              </w:rPr>
              <w:t xml:space="preserve">, 0704 90 90, 0705 11 00, 0705 19 00, 0705 21 00, </w:t>
            </w:r>
            <w:r w:rsidR="006530AF" w:rsidRPr="008332D5">
              <w:rPr>
                <w:rFonts w:cs="Arial"/>
                <w:szCs w:val="20"/>
              </w:rPr>
              <w:t>0705 29 00, 070</w:t>
            </w:r>
            <w:r w:rsidR="004734FD" w:rsidRPr="008332D5">
              <w:rPr>
                <w:rFonts w:cs="Arial"/>
                <w:szCs w:val="20"/>
              </w:rPr>
              <w:t>9</w:t>
            </w:r>
            <w:r w:rsidR="006530AF" w:rsidRPr="008332D5">
              <w:rPr>
                <w:rFonts w:cs="Arial"/>
                <w:szCs w:val="20"/>
              </w:rPr>
              <w:t xml:space="preserve"> 90 10, </w:t>
            </w:r>
            <w:r w:rsidR="00982AED" w:rsidRPr="008332D5">
              <w:rPr>
                <w:rFonts w:cs="Arial"/>
                <w:szCs w:val="20"/>
              </w:rPr>
              <w:t>0910 99 31, 0910 99 33</w:t>
            </w:r>
          </w:p>
          <w:p w14:paraId="31BE1556" w14:textId="07561D02" w:rsidR="00982AED" w:rsidRPr="008332D5" w:rsidRDefault="00982AED" w:rsidP="00B54F91">
            <w:pPr>
              <w:rPr>
                <w:rFonts w:cs="Arial"/>
                <w:szCs w:val="20"/>
              </w:rPr>
            </w:pPr>
          </w:p>
        </w:tc>
      </w:tr>
      <w:tr w:rsidR="00616700" w:rsidRPr="008332D5" w14:paraId="4DF8177C" w14:textId="6577EEB4" w:rsidTr="00B54F91">
        <w:tc>
          <w:tcPr>
            <w:tcW w:w="3392" w:type="dxa"/>
            <w:tcBorders>
              <w:top w:val="single" w:sz="4" w:space="0" w:color="auto"/>
              <w:left w:val="single" w:sz="4" w:space="0" w:color="auto"/>
              <w:bottom w:val="single" w:sz="4" w:space="0" w:color="auto"/>
              <w:right w:val="single" w:sz="4" w:space="0" w:color="auto"/>
            </w:tcBorders>
          </w:tcPr>
          <w:p w14:paraId="7B9B1310" w14:textId="5D7167DC" w:rsidR="00616700" w:rsidRPr="008332D5" w:rsidRDefault="00555C49" w:rsidP="00B54F91">
            <w:pPr>
              <w:rPr>
                <w:rFonts w:eastAsiaTheme="majorEastAsia" w:cstheme="majorBidi"/>
                <w:i/>
                <w:color w:val="000000" w:themeColor="text1"/>
              </w:rPr>
            </w:pPr>
            <w:bookmarkStart w:id="91" w:name="_Toc101866765"/>
            <w:r w:rsidRPr="008332D5">
              <w:rPr>
                <w:rFonts w:eastAsiaTheme="majorEastAsia" w:cstheme="majorBidi"/>
                <w:i/>
                <w:color w:val="000000" w:themeColor="text1"/>
              </w:rPr>
              <w:t>AD 21</w:t>
            </w:r>
            <w:r w:rsidR="006410CD" w:rsidRPr="008332D5">
              <w:rPr>
                <w:rFonts w:eastAsiaTheme="majorEastAsia" w:cstheme="majorBidi"/>
                <w:i/>
                <w:color w:val="000000" w:themeColor="text1"/>
              </w:rPr>
              <w:t>.1</w:t>
            </w:r>
            <w:r w:rsidRPr="008332D5">
              <w:rPr>
                <w:rFonts w:eastAsiaTheme="majorEastAsia" w:cstheme="majorBidi"/>
                <w:i/>
                <w:color w:val="000000" w:themeColor="text1"/>
                <w:vertAlign w:val="subscript"/>
              </w:rPr>
              <w:t xml:space="preserve"> </w:t>
            </w:r>
            <w:r w:rsidR="005A3573" w:rsidRPr="008332D5">
              <w:rPr>
                <w:rFonts w:eastAsiaTheme="majorEastAsia" w:cstheme="majorBidi"/>
                <w:iCs/>
                <w:color w:val="000000" w:themeColor="text1"/>
              </w:rPr>
              <w:t xml:space="preserve">Pants for planting of </w:t>
            </w:r>
            <w:r w:rsidR="00616700" w:rsidRPr="008332D5">
              <w:rPr>
                <w:rFonts w:eastAsiaTheme="majorEastAsia" w:cstheme="majorBidi"/>
                <w:i/>
                <w:color w:val="000000" w:themeColor="text1"/>
              </w:rPr>
              <w:t>Cucurbitaceae and Solanaceae</w:t>
            </w:r>
            <w:bookmarkEnd w:id="91"/>
          </w:p>
          <w:p w14:paraId="073745D3" w14:textId="20D94AD8" w:rsidR="00616700" w:rsidRPr="008332D5" w:rsidRDefault="00616700" w:rsidP="00B54F91">
            <w:pPr>
              <w:rPr>
                <w:rFonts w:cs="Arial"/>
                <w:szCs w:val="20"/>
              </w:rPr>
            </w:pPr>
            <w:r w:rsidRPr="008332D5">
              <w:rPr>
                <w:rFonts w:cs="Arial"/>
                <w:szCs w:val="20"/>
              </w:rPr>
              <w:t>other than bulbs, corms, rhizomes, pollen, seeds, tubers, and plants in tissue culture</w:t>
            </w:r>
          </w:p>
        </w:tc>
        <w:tc>
          <w:tcPr>
            <w:tcW w:w="1843" w:type="dxa"/>
            <w:tcBorders>
              <w:top w:val="single" w:sz="4" w:space="0" w:color="auto"/>
              <w:left w:val="single" w:sz="4" w:space="0" w:color="auto"/>
              <w:bottom w:val="single" w:sz="4" w:space="0" w:color="auto"/>
              <w:right w:val="single" w:sz="4" w:space="0" w:color="auto"/>
            </w:tcBorders>
          </w:tcPr>
          <w:p w14:paraId="6E7E709D" w14:textId="77777777" w:rsidR="00616700" w:rsidRPr="008332D5" w:rsidRDefault="00616700"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03B32363" w14:textId="77777777" w:rsidR="00616700" w:rsidRPr="008332D5" w:rsidRDefault="00616700" w:rsidP="00B54F91">
            <w:pPr>
              <w:rPr>
                <w:rFonts w:cs="Arial"/>
                <w:szCs w:val="20"/>
              </w:rPr>
            </w:pPr>
            <w:r w:rsidRPr="008332D5">
              <w:rPr>
                <w:rFonts w:cs="Arial"/>
                <w:szCs w:val="20"/>
              </w:rPr>
              <w:t>21.1(a)or(b)or(c)</w:t>
            </w:r>
          </w:p>
        </w:tc>
        <w:tc>
          <w:tcPr>
            <w:tcW w:w="2693" w:type="dxa"/>
            <w:tcBorders>
              <w:top w:val="single" w:sz="4" w:space="0" w:color="auto"/>
              <w:left w:val="single" w:sz="4" w:space="0" w:color="auto"/>
              <w:bottom w:val="single" w:sz="4" w:space="0" w:color="auto"/>
              <w:right w:val="single" w:sz="4" w:space="0" w:color="auto"/>
            </w:tcBorders>
          </w:tcPr>
          <w:p w14:paraId="0A613342" w14:textId="77777777" w:rsidR="00616700" w:rsidRPr="008332D5" w:rsidRDefault="00616700" w:rsidP="00B54F91">
            <w:pPr>
              <w:rPr>
                <w:rFonts w:cs="Arial"/>
                <w:i/>
                <w:iCs/>
                <w:szCs w:val="20"/>
              </w:rPr>
            </w:pPr>
            <w:r w:rsidRPr="008332D5">
              <w:rPr>
                <w:rFonts w:cs="Arial"/>
                <w:i/>
                <w:iCs/>
                <w:szCs w:val="20"/>
              </w:rPr>
              <w:t>Ceratothripoides claratris</w:t>
            </w:r>
          </w:p>
        </w:tc>
        <w:tc>
          <w:tcPr>
            <w:tcW w:w="4820" w:type="dxa"/>
            <w:tcBorders>
              <w:top w:val="single" w:sz="4" w:space="0" w:color="auto"/>
              <w:left w:val="single" w:sz="4" w:space="0" w:color="auto"/>
              <w:bottom w:val="single" w:sz="4" w:space="0" w:color="auto"/>
              <w:right w:val="single" w:sz="4" w:space="0" w:color="auto"/>
            </w:tcBorders>
          </w:tcPr>
          <w:p w14:paraId="450D4E40" w14:textId="5DF98C51" w:rsidR="00616700" w:rsidRPr="008332D5" w:rsidRDefault="001D615C" w:rsidP="00B54F91">
            <w:pPr>
              <w:rPr>
                <w:rFonts w:cs="Arial"/>
                <w:szCs w:val="20"/>
              </w:rPr>
            </w:pPr>
            <w:r w:rsidRPr="008332D5">
              <w:rPr>
                <w:rFonts w:cs="Arial"/>
                <w:szCs w:val="20"/>
              </w:rPr>
              <w:t xml:space="preserve">0602 10 90, 0602 90 </w:t>
            </w:r>
            <w:r w:rsidR="009D609A" w:rsidRPr="008332D5">
              <w:rPr>
                <w:rFonts w:cs="Arial"/>
                <w:szCs w:val="20"/>
              </w:rPr>
              <w:t>30</w:t>
            </w:r>
            <w:r w:rsidRPr="008332D5">
              <w:rPr>
                <w:rFonts w:cs="Arial"/>
                <w:szCs w:val="20"/>
              </w:rPr>
              <w:t>, 0602 90 45, 0602 90 46, 0602 90 48, 0602 90 50</w:t>
            </w:r>
            <w:r w:rsidR="00561473" w:rsidRPr="008332D5">
              <w:rPr>
                <w:rFonts w:cs="Arial"/>
                <w:szCs w:val="20"/>
              </w:rPr>
              <w:t>, 0602 90 70, 0602 90 91</w:t>
            </w:r>
            <w:r w:rsidR="009D609A" w:rsidRPr="008332D5">
              <w:rPr>
                <w:rFonts w:cs="Arial"/>
                <w:szCs w:val="20"/>
              </w:rPr>
              <w:t>,</w:t>
            </w:r>
            <w:r w:rsidR="00561473" w:rsidRPr="008332D5">
              <w:rPr>
                <w:rFonts w:cs="Arial"/>
                <w:szCs w:val="20"/>
              </w:rPr>
              <w:t xml:space="preserve"> 0602 90 99</w:t>
            </w:r>
          </w:p>
        </w:tc>
      </w:tr>
      <w:tr w:rsidR="00616700" w:rsidRPr="008332D5" w14:paraId="59FEA712" w14:textId="0D3FBF57" w:rsidTr="00B54F91">
        <w:tc>
          <w:tcPr>
            <w:tcW w:w="3392" w:type="dxa"/>
            <w:tcBorders>
              <w:top w:val="single" w:sz="4" w:space="0" w:color="auto"/>
              <w:left w:val="single" w:sz="4" w:space="0" w:color="auto"/>
              <w:bottom w:val="single" w:sz="4" w:space="0" w:color="auto"/>
              <w:right w:val="single" w:sz="4" w:space="0" w:color="auto"/>
            </w:tcBorders>
          </w:tcPr>
          <w:p w14:paraId="0AB35103" w14:textId="0EDD9F66" w:rsidR="00616700" w:rsidRPr="008332D5" w:rsidRDefault="003608D4" w:rsidP="00B54F91">
            <w:pPr>
              <w:rPr>
                <w:rFonts w:eastAsiaTheme="majorEastAsia" w:cstheme="majorBidi"/>
                <w:i/>
                <w:color w:val="000000" w:themeColor="text1"/>
              </w:rPr>
            </w:pPr>
            <w:bookmarkStart w:id="92" w:name="_Toc101866766"/>
            <w:r w:rsidRPr="008332D5">
              <w:rPr>
                <w:rFonts w:eastAsiaTheme="majorEastAsia" w:cstheme="majorBidi"/>
                <w:i/>
                <w:color w:val="000000" w:themeColor="text1"/>
              </w:rPr>
              <w:t>AD 21.2</w:t>
            </w:r>
            <w:r w:rsidRPr="008332D5">
              <w:rPr>
                <w:rFonts w:eastAsiaTheme="majorEastAsia" w:cstheme="majorBidi"/>
                <w:i/>
                <w:color w:val="000000" w:themeColor="text1"/>
                <w:vertAlign w:val="subscript"/>
              </w:rPr>
              <w:t xml:space="preserve"> </w:t>
            </w:r>
            <w:r w:rsidR="006A13B8" w:rsidRPr="008332D5">
              <w:rPr>
                <w:rFonts w:eastAsiaTheme="majorEastAsia" w:cstheme="majorBidi"/>
                <w:iCs/>
                <w:color w:val="000000" w:themeColor="text1"/>
              </w:rPr>
              <w:t xml:space="preserve"> Plants for planting of </w:t>
            </w:r>
            <w:r w:rsidR="00616700" w:rsidRPr="008332D5">
              <w:rPr>
                <w:rFonts w:eastAsiaTheme="majorEastAsia" w:cstheme="majorBidi"/>
                <w:i/>
                <w:color w:val="000000" w:themeColor="text1"/>
              </w:rPr>
              <w:t>Allium cepa, Asparagus, Cynara scolymus, Citrullus lanatus, Cucurbita, Cucumis melo, C sativum, Glycine max,</w:t>
            </w:r>
            <w:r w:rsidR="005A1AED" w:rsidRPr="008332D5">
              <w:rPr>
                <w:rFonts w:eastAsiaTheme="majorEastAsia" w:cstheme="majorBidi"/>
                <w:i/>
                <w:color w:val="000000" w:themeColor="text1"/>
              </w:rPr>
              <w:t xml:space="preserve"> </w:t>
            </w:r>
            <w:r w:rsidR="00616700" w:rsidRPr="008332D5">
              <w:rPr>
                <w:rFonts w:eastAsiaTheme="majorEastAsia" w:cstheme="majorBidi"/>
                <w:i/>
                <w:color w:val="000000" w:themeColor="text1"/>
              </w:rPr>
              <w:t xml:space="preserve">Gossypium, Medicago sativa, </w:t>
            </w:r>
            <w:r w:rsidR="00616700" w:rsidRPr="008332D5">
              <w:rPr>
                <w:rFonts w:eastAsiaTheme="majorEastAsia" w:cstheme="majorBidi"/>
                <w:b/>
                <w:bCs/>
                <w:i/>
                <w:color w:val="000000" w:themeColor="text1"/>
              </w:rPr>
              <w:t>Persea americana</w:t>
            </w:r>
            <w:r w:rsidR="00472020" w:rsidRPr="008332D5">
              <w:rPr>
                <w:rFonts w:eastAsiaTheme="majorEastAsia" w:cstheme="majorBidi"/>
                <w:i/>
                <w:color w:val="000000" w:themeColor="text1"/>
              </w:rPr>
              <w:t xml:space="preserve"> </w:t>
            </w:r>
            <w:r w:rsidR="00472020" w:rsidRPr="008332D5">
              <w:rPr>
                <w:rFonts w:eastAsiaTheme="majorEastAsia" w:cstheme="majorBidi"/>
                <w:b/>
                <w:bCs/>
                <w:iCs/>
                <w:color w:val="000000" w:themeColor="text1"/>
              </w:rPr>
              <w:t xml:space="preserve">[see </w:t>
            </w:r>
            <w:r w:rsidR="00BF10BE" w:rsidRPr="008332D5">
              <w:rPr>
                <w:rFonts w:eastAsiaTheme="majorEastAsia" w:cstheme="majorBidi"/>
                <w:b/>
                <w:bCs/>
                <w:iCs/>
                <w:color w:val="000000" w:themeColor="text1"/>
              </w:rPr>
              <w:t>Special</w:t>
            </w:r>
            <w:r w:rsidR="00121C30" w:rsidRPr="008332D5">
              <w:rPr>
                <w:rFonts w:eastAsiaTheme="majorEastAsia" w:cstheme="majorBidi"/>
                <w:b/>
                <w:bCs/>
                <w:iCs/>
                <w:color w:val="000000" w:themeColor="text1"/>
              </w:rPr>
              <w:t xml:space="preserve"> Measures</w:t>
            </w:r>
            <w:r w:rsidR="00472020" w:rsidRPr="008332D5">
              <w:rPr>
                <w:rFonts w:eastAsiaTheme="majorEastAsia" w:cstheme="majorBidi"/>
                <w:b/>
                <w:bCs/>
                <w:iCs/>
                <w:color w:val="000000" w:themeColor="text1"/>
              </w:rPr>
              <w:t>]</w:t>
            </w:r>
            <w:r w:rsidR="00616700" w:rsidRPr="008332D5">
              <w:rPr>
                <w:rFonts w:eastAsiaTheme="majorEastAsia" w:cstheme="majorBidi"/>
                <w:i/>
                <w:color w:val="000000" w:themeColor="text1"/>
              </w:rPr>
              <w:t>, Phaseolus, Ricinus communis, Tagetes</w:t>
            </w:r>
            <w:bookmarkEnd w:id="92"/>
            <w:r w:rsidR="00616700" w:rsidRPr="008332D5">
              <w:rPr>
                <w:rFonts w:eastAsiaTheme="majorEastAsia" w:cstheme="majorBidi"/>
                <w:i/>
                <w:color w:val="000000" w:themeColor="text1"/>
              </w:rPr>
              <w:t xml:space="preserve">  </w:t>
            </w:r>
            <w:r w:rsidR="00616700" w:rsidRPr="008332D5">
              <w:rPr>
                <w:rFonts w:cs="Arial"/>
                <w:szCs w:val="20"/>
              </w:rPr>
              <w:t>other than bulbs, corms, plants in tissue culture, rhizomes, pollen, seeds and tubers.</w:t>
            </w:r>
          </w:p>
        </w:tc>
        <w:tc>
          <w:tcPr>
            <w:tcW w:w="1843" w:type="dxa"/>
            <w:tcBorders>
              <w:top w:val="single" w:sz="4" w:space="0" w:color="auto"/>
              <w:left w:val="single" w:sz="4" w:space="0" w:color="auto"/>
              <w:bottom w:val="single" w:sz="4" w:space="0" w:color="auto"/>
              <w:right w:val="single" w:sz="4" w:space="0" w:color="auto"/>
            </w:tcBorders>
          </w:tcPr>
          <w:p w14:paraId="1C379A16" w14:textId="77777777" w:rsidR="00616700" w:rsidRPr="008332D5" w:rsidRDefault="00616700" w:rsidP="00B54F91">
            <w:pPr>
              <w:rPr>
                <w:rFonts w:cs="Arial"/>
                <w:szCs w:val="20"/>
              </w:rPr>
            </w:pPr>
            <w:r w:rsidRPr="008332D5">
              <w:rPr>
                <w:rFonts w:cs="Arial"/>
                <w:szCs w:val="20"/>
              </w:rPr>
              <w:t>Bolivia, Columbia, Ecuador, Peru, US</w:t>
            </w:r>
          </w:p>
        </w:tc>
        <w:tc>
          <w:tcPr>
            <w:tcW w:w="2268" w:type="dxa"/>
            <w:tcBorders>
              <w:top w:val="single" w:sz="4" w:space="0" w:color="auto"/>
              <w:left w:val="single" w:sz="4" w:space="0" w:color="auto"/>
              <w:bottom w:val="single" w:sz="4" w:space="0" w:color="auto"/>
              <w:right w:val="single" w:sz="4" w:space="0" w:color="auto"/>
            </w:tcBorders>
          </w:tcPr>
          <w:p w14:paraId="1C1F0819" w14:textId="77777777" w:rsidR="00616700" w:rsidRPr="008332D5" w:rsidRDefault="00616700" w:rsidP="00B54F91">
            <w:pPr>
              <w:rPr>
                <w:rFonts w:cs="Arial"/>
                <w:szCs w:val="20"/>
              </w:rPr>
            </w:pPr>
            <w:r w:rsidRPr="008332D5">
              <w:rPr>
                <w:rFonts w:cs="Arial"/>
                <w:szCs w:val="20"/>
              </w:rPr>
              <w:t>21.2(a)or(b)</w:t>
            </w:r>
          </w:p>
        </w:tc>
        <w:tc>
          <w:tcPr>
            <w:tcW w:w="2693" w:type="dxa"/>
            <w:tcBorders>
              <w:top w:val="single" w:sz="4" w:space="0" w:color="auto"/>
              <w:left w:val="single" w:sz="4" w:space="0" w:color="auto"/>
              <w:bottom w:val="single" w:sz="4" w:space="0" w:color="auto"/>
              <w:right w:val="single" w:sz="4" w:space="0" w:color="auto"/>
            </w:tcBorders>
          </w:tcPr>
          <w:p w14:paraId="6D867335" w14:textId="77777777" w:rsidR="00616700" w:rsidRPr="008332D5" w:rsidRDefault="00616700" w:rsidP="00B54F91">
            <w:pPr>
              <w:rPr>
                <w:rFonts w:cs="Arial"/>
                <w:i/>
                <w:iCs/>
                <w:szCs w:val="20"/>
              </w:rPr>
            </w:pPr>
            <w:r w:rsidRPr="008332D5">
              <w:rPr>
                <w:rFonts w:cs="Arial"/>
                <w:i/>
                <w:iCs/>
                <w:szCs w:val="20"/>
              </w:rPr>
              <w:t>Prodiplosis longifila</w:t>
            </w:r>
          </w:p>
        </w:tc>
        <w:tc>
          <w:tcPr>
            <w:tcW w:w="4820" w:type="dxa"/>
            <w:tcBorders>
              <w:top w:val="single" w:sz="4" w:space="0" w:color="auto"/>
              <w:left w:val="single" w:sz="4" w:space="0" w:color="auto"/>
              <w:bottom w:val="single" w:sz="4" w:space="0" w:color="auto"/>
              <w:right w:val="single" w:sz="4" w:space="0" w:color="auto"/>
            </w:tcBorders>
          </w:tcPr>
          <w:p w14:paraId="78424C37" w14:textId="77777777" w:rsidR="00616700" w:rsidRPr="008332D5" w:rsidRDefault="005A1AED" w:rsidP="00B54F91">
            <w:pPr>
              <w:rPr>
                <w:rFonts w:cs="Arial"/>
                <w:szCs w:val="20"/>
              </w:rPr>
            </w:pPr>
            <w:r w:rsidRPr="008332D5">
              <w:rPr>
                <w:rFonts w:cs="Arial"/>
                <w:szCs w:val="20"/>
              </w:rPr>
              <w:t>0602 10 90, 0602 20 20, 0602 20 80</w:t>
            </w:r>
            <w:r w:rsidR="00060314" w:rsidRPr="008332D5">
              <w:rPr>
                <w:rFonts w:cs="Arial"/>
                <w:szCs w:val="20"/>
              </w:rPr>
              <w:t>, 0602 90 30, 0602 90 45, 0602 90 46, 0602 90 47, 0602 90 48</w:t>
            </w:r>
          </w:p>
          <w:p w14:paraId="619C3297" w14:textId="28781737" w:rsidR="00060314" w:rsidRPr="008332D5" w:rsidRDefault="00060314" w:rsidP="00B54F91">
            <w:pPr>
              <w:rPr>
                <w:rFonts w:cs="Arial"/>
                <w:i/>
                <w:iCs/>
                <w:szCs w:val="20"/>
              </w:rPr>
            </w:pPr>
            <w:r w:rsidRPr="008332D5">
              <w:rPr>
                <w:rFonts w:cs="Arial"/>
                <w:szCs w:val="20"/>
              </w:rPr>
              <w:t xml:space="preserve">0602 90 50, 0602 90 70, </w:t>
            </w:r>
            <w:r w:rsidR="007924E0" w:rsidRPr="008332D5">
              <w:rPr>
                <w:rFonts w:cs="Arial"/>
                <w:szCs w:val="20"/>
              </w:rPr>
              <w:t>0602 90 91, 0602 90 99</w:t>
            </w:r>
          </w:p>
        </w:tc>
      </w:tr>
      <w:tr w:rsidR="00616700" w:rsidRPr="008332D5" w14:paraId="652B6A7D" w14:textId="03E1C158" w:rsidTr="00B54F91">
        <w:tc>
          <w:tcPr>
            <w:tcW w:w="3392" w:type="dxa"/>
            <w:tcBorders>
              <w:top w:val="single" w:sz="4" w:space="0" w:color="auto"/>
              <w:left w:val="single" w:sz="4" w:space="0" w:color="auto"/>
              <w:bottom w:val="single" w:sz="4" w:space="0" w:color="auto"/>
              <w:right w:val="single" w:sz="4" w:space="0" w:color="auto"/>
            </w:tcBorders>
          </w:tcPr>
          <w:p w14:paraId="0AC99461" w14:textId="68C092CB" w:rsidR="00616700" w:rsidRPr="008332D5" w:rsidRDefault="003608D4" w:rsidP="00B54F91">
            <w:pPr>
              <w:rPr>
                <w:rFonts w:eastAsiaTheme="majorEastAsia" w:cstheme="majorBidi"/>
                <w:i/>
                <w:color w:val="000000" w:themeColor="text1"/>
              </w:rPr>
            </w:pPr>
            <w:bookmarkStart w:id="93" w:name="_Toc98317877"/>
            <w:r w:rsidRPr="008332D5">
              <w:rPr>
                <w:rFonts w:eastAsiaTheme="majorEastAsia" w:cstheme="majorBidi"/>
                <w:i/>
                <w:color w:val="000000" w:themeColor="text1"/>
              </w:rPr>
              <w:t>AD 22</w:t>
            </w:r>
            <w:r w:rsidRPr="008332D5">
              <w:rPr>
                <w:rFonts w:eastAsiaTheme="majorEastAsia" w:cstheme="majorBidi"/>
                <w:i/>
                <w:color w:val="000000" w:themeColor="text1"/>
                <w:vertAlign w:val="subscript"/>
              </w:rPr>
              <w:t xml:space="preserve"> </w:t>
            </w:r>
            <w:r w:rsidR="006D0D93">
              <w:rPr>
                <w:rFonts w:eastAsiaTheme="majorEastAsia" w:cstheme="majorBidi"/>
                <w:i/>
                <w:color w:val="000000" w:themeColor="text1"/>
                <w:vertAlign w:val="subscript"/>
              </w:rPr>
              <w:t xml:space="preserve"> </w:t>
            </w:r>
            <w:r w:rsidR="00194FEF" w:rsidRPr="008332D5">
              <w:rPr>
                <w:rFonts w:eastAsiaTheme="majorEastAsia" w:cstheme="majorBidi"/>
                <w:iCs/>
                <w:color w:val="000000" w:themeColor="text1"/>
              </w:rPr>
              <w:t xml:space="preserve">Plants for planting of </w:t>
            </w:r>
            <w:r w:rsidR="00616700" w:rsidRPr="008332D5">
              <w:rPr>
                <w:rFonts w:eastAsiaTheme="majorEastAsia" w:cstheme="majorBidi"/>
                <w:i/>
                <w:color w:val="000000" w:themeColor="text1"/>
              </w:rPr>
              <w:t xml:space="preserve">Capsicum annuum, </w:t>
            </w:r>
            <w:bookmarkEnd w:id="93"/>
            <w:r w:rsidR="00616700" w:rsidRPr="008332D5">
              <w:rPr>
                <w:rFonts w:eastAsiaTheme="majorEastAsia" w:cstheme="majorBidi"/>
                <w:i/>
                <w:color w:val="000000" w:themeColor="text1"/>
              </w:rPr>
              <w:t>Solanum lycopersicum, Musa, Nicotiana, Solanum melongena</w:t>
            </w:r>
            <w:r w:rsidR="00914ED9" w:rsidRPr="008332D5">
              <w:rPr>
                <w:rFonts w:eastAsiaTheme="majorEastAsia" w:cstheme="majorBidi"/>
                <w:i/>
                <w:color w:val="000000" w:themeColor="text1"/>
              </w:rPr>
              <w:t xml:space="preserve"> </w:t>
            </w:r>
            <w:r w:rsidR="00914ED9" w:rsidRPr="008332D5">
              <w:rPr>
                <w:rFonts w:eastAsiaTheme="majorEastAsia" w:cstheme="majorBidi"/>
                <w:iCs/>
                <w:color w:val="000000" w:themeColor="text1"/>
              </w:rPr>
              <w:t>other than seeds</w:t>
            </w:r>
          </w:p>
        </w:tc>
        <w:tc>
          <w:tcPr>
            <w:tcW w:w="1843" w:type="dxa"/>
            <w:tcBorders>
              <w:top w:val="single" w:sz="4" w:space="0" w:color="auto"/>
              <w:left w:val="single" w:sz="4" w:space="0" w:color="auto"/>
              <w:bottom w:val="single" w:sz="4" w:space="0" w:color="auto"/>
              <w:right w:val="single" w:sz="4" w:space="0" w:color="auto"/>
            </w:tcBorders>
          </w:tcPr>
          <w:p w14:paraId="724E01FC" w14:textId="191CE62F" w:rsidR="00616700" w:rsidRPr="008332D5" w:rsidRDefault="00616700" w:rsidP="00B54F91">
            <w:pPr>
              <w:rPr>
                <w:rFonts w:cs="Arial"/>
                <w:szCs w:val="20"/>
              </w:rPr>
            </w:pPr>
            <w:r w:rsidRPr="008332D5">
              <w:rPr>
                <w:rFonts w:cs="Arial"/>
                <w:szCs w:val="20"/>
              </w:rPr>
              <w:t>Third countries where pathogens known to occur</w:t>
            </w:r>
          </w:p>
        </w:tc>
        <w:tc>
          <w:tcPr>
            <w:tcW w:w="2268" w:type="dxa"/>
            <w:tcBorders>
              <w:top w:val="single" w:sz="4" w:space="0" w:color="auto"/>
              <w:left w:val="single" w:sz="4" w:space="0" w:color="auto"/>
              <w:bottom w:val="single" w:sz="4" w:space="0" w:color="auto"/>
              <w:right w:val="single" w:sz="4" w:space="0" w:color="auto"/>
            </w:tcBorders>
          </w:tcPr>
          <w:p w14:paraId="35AF1BF4" w14:textId="04B74DC1" w:rsidR="00616700" w:rsidRPr="008332D5" w:rsidRDefault="00616700" w:rsidP="00B54F91">
            <w:pPr>
              <w:rPr>
                <w:rFonts w:cs="Arial"/>
                <w:szCs w:val="20"/>
              </w:rPr>
            </w:pPr>
            <w:r w:rsidRPr="008332D5">
              <w:rPr>
                <w:rFonts w:cs="Arial"/>
                <w:szCs w:val="20"/>
              </w:rPr>
              <w:t>22(a)or(b)</w:t>
            </w:r>
          </w:p>
        </w:tc>
        <w:tc>
          <w:tcPr>
            <w:tcW w:w="2693" w:type="dxa"/>
            <w:tcBorders>
              <w:top w:val="single" w:sz="4" w:space="0" w:color="auto"/>
              <w:left w:val="single" w:sz="4" w:space="0" w:color="auto"/>
              <w:bottom w:val="single" w:sz="4" w:space="0" w:color="auto"/>
              <w:right w:val="single" w:sz="4" w:space="0" w:color="auto"/>
            </w:tcBorders>
          </w:tcPr>
          <w:p w14:paraId="072E8CD4" w14:textId="77777777" w:rsidR="00616700" w:rsidRPr="008332D5" w:rsidRDefault="00616700" w:rsidP="00B54F91">
            <w:pPr>
              <w:rPr>
                <w:rFonts w:cs="Arial"/>
                <w:i/>
                <w:iCs/>
                <w:szCs w:val="20"/>
              </w:rPr>
            </w:pPr>
            <w:r w:rsidRPr="008332D5">
              <w:rPr>
                <w:rFonts w:cs="Arial"/>
                <w:i/>
                <w:iCs/>
                <w:szCs w:val="20"/>
              </w:rPr>
              <w:t>Ralstonia solanacearum</w:t>
            </w:r>
          </w:p>
          <w:p w14:paraId="1FDD5ED5" w14:textId="77777777" w:rsidR="00616700" w:rsidRPr="008332D5" w:rsidRDefault="00616700" w:rsidP="00B54F91">
            <w:pPr>
              <w:rPr>
                <w:rFonts w:cs="Arial"/>
                <w:i/>
                <w:iCs/>
                <w:szCs w:val="20"/>
              </w:rPr>
            </w:pPr>
            <w:r w:rsidRPr="008332D5">
              <w:rPr>
                <w:rFonts w:cs="Arial"/>
                <w:i/>
                <w:iCs/>
                <w:szCs w:val="20"/>
              </w:rPr>
              <w:t>R pseudosolanacearum</w:t>
            </w:r>
          </w:p>
          <w:p w14:paraId="0A8BE59A" w14:textId="77777777" w:rsidR="00616700" w:rsidRPr="008332D5" w:rsidRDefault="00616700" w:rsidP="00B54F91">
            <w:pPr>
              <w:rPr>
                <w:rFonts w:cs="Arial"/>
                <w:i/>
                <w:iCs/>
                <w:szCs w:val="20"/>
              </w:rPr>
            </w:pPr>
            <w:r w:rsidRPr="008332D5">
              <w:rPr>
                <w:rFonts w:cs="Arial"/>
                <w:i/>
                <w:iCs/>
                <w:szCs w:val="20"/>
              </w:rPr>
              <w:t xml:space="preserve">R syzigii </w:t>
            </w:r>
            <w:r w:rsidRPr="008332D5">
              <w:rPr>
                <w:rFonts w:cs="Arial"/>
                <w:szCs w:val="20"/>
              </w:rPr>
              <w:t>subsp. c</w:t>
            </w:r>
            <w:r w:rsidRPr="008332D5">
              <w:rPr>
                <w:rFonts w:cs="Arial"/>
                <w:i/>
                <w:iCs/>
                <w:szCs w:val="20"/>
              </w:rPr>
              <w:t>elebensis</w:t>
            </w:r>
          </w:p>
          <w:p w14:paraId="19D03FC7" w14:textId="33F3FEB7" w:rsidR="00616700" w:rsidRPr="008332D5" w:rsidRDefault="00616700" w:rsidP="00B54F91">
            <w:pPr>
              <w:rPr>
                <w:rFonts w:cs="Arial"/>
                <w:i/>
                <w:iCs/>
                <w:szCs w:val="20"/>
              </w:rPr>
            </w:pPr>
            <w:r w:rsidRPr="008332D5">
              <w:rPr>
                <w:rFonts w:cs="Arial"/>
                <w:i/>
                <w:iCs/>
                <w:szCs w:val="20"/>
              </w:rPr>
              <w:t xml:space="preserve">R syzigii </w:t>
            </w:r>
            <w:r w:rsidRPr="008332D5">
              <w:rPr>
                <w:rFonts w:cs="Arial"/>
                <w:szCs w:val="20"/>
              </w:rPr>
              <w:t xml:space="preserve">subsp. </w:t>
            </w:r>
            <w:r w:rsidRPr="008332D5">
              <w:rPr>
                <w:rFonts w:cs="Arial"/>
                <w:i/>
                <w:iCs/>
                <w:szCs w:val="20"/>
              </w:rPr>
              <w:t>indonesiensis</w:t>
            </w:r>
          </w:p>
        </w:tc>
        <w:tc>
          <w:tcPr>
            <w:tcW w:w="4820" w:type="dxa"/>
            <w:tcBorders>
              <w:top w:val="single" w:sz="4" w:space="0" w:color="auto"/>
              <w:left w:val="single" w:sz="4" w:space="0" w:color="auto"/>
              <w:bottom w:val="single" w:sz="4" w:space="0" w:color="auto"/>
              <w:right w:val="single" w:sz="4" w:space="0" w:color="auto"/>
            </w:tcBorders>
          </w:tcPr>
          <w:p w14:paraId="06C2FBA7" w14:textId="431364CE" w:rsidR="00616700" w:rsidRPr="008332D5" w:rsidRDefault="001E0AD4" w:rsidP="00B54F91">
            <w:pPr>
              <w:rPr>
                <w:rFonts w:cs="Arial"/>
                <w:szCs w:val="20"/>
              </w:rPr>
            </w:pPr>
            <w:r w:rsidRPr="008332D5">
              <w:rPr>
                <w:rFonts w:cs="Arial"/>
                <w:szCs w:val="20"/>
              </w:rPr>
              <w:t>0602 10 90, 0602 90 30, 0602 90 50, 0602 90 70, 0602 90 91, 0603 90 9</w:t>
            </w:r>
            <w:r w:rsidR="008C5901" w:rsidRPr="008332D5">
              <w:rPr>
                <w:rFonts w:cs="Arial"/>
                <w:szCs w:val="20"/>
              </w:rPr>
              <w:t>9</w:t>
            </w:r>
          </w:p>
        </w:tc>
      </w:tr>
      <w:tr w:rsidR="003F1798" w:rsidRPr="008332D5" w14:paraId="519B78C6" w14:textId="77777777" w:rsidTr="00B54F91">
        <w:tc>
          <w:tcPr>
            <w:tcW w:w="3392" w:type="dxa"/>
            <w:tcBorders>
              <w:top w:val="single" w:sz="4" w:space="0" w:color="auto"/>
              <w:left w:val="single" w:sz="4" w:space="0" w:color="auto"/>
              <w:bottom w:val="single" w:sz="4" w:space="0" w:color="auto"/>
              <w:right w:val="single" w:sz="4" w:space="0" w:color="auto"/>
            </w:tcBorders>
          </w:tcPr>
          <w:p w14:paraId="43EE8A2C" w14:textId="59877726" w:rsidR="003F1798" w:rsidRPr="008332D5" w:rsidRDefault="003F1798" w:rsidP="00823EC7">
            <w:pPr>
              <w:pStyle w:val="Heading3"/>
              <w:framePr w:wrap="auto" w:vAnchor="margin" w:xAlign="left" w:yAlign="inline"/>
              <w:suppressOverlap w:val="0"/>
            </w:pPr>
            <w:bookmarkStart w:id="94" w:name="_Toc218864543"/>
            <w:r w:rsidRPr="008332D5">
              <w:lastRenderedPageBreak/>
              <w:t xml:space="preserve">AD 23 </w:t>
            </w:r>
            <w:r w:rsidRPr="006D0D93">
              <w:rPr>
                <w:iCs/>
              </w:rPr>
              <w:t>Plants of</w:t>
            </w:r>
            <w:r w:rsidRPr="008332D5">
              <w:t xml:space="preserve"> Solanum lycopersicum, S melongena </w:t>
            </w:r>
            <w:r w:rsidRPr="006D0D93">
              <w:rPr>
                <w:iCs/>
              </w:rPr>
              <w:t>other than fruits or seeds</w:t>
            </w:r>
            <w:bookmarkEnd w:id="94"/>
            <w:r w:rsidRPr="008332D5">
              <w:t xml:space="preserve"> </w:t>
            </w:r>
          </w:p>
        </w:tc>
        <w:tc>
          <w:tcPr>
            <w:tcW w:w="1843" w:type="dxa"/>
            <w:tcBorders>
              <w:top w:val="single" w:sz="4" w:space="0" w:color="auto"/>
              <w:left w:val="single" w:sz="4" w:space="0" w:color="auto"/>
              <w:bottom w:val="single" w:sz="4" w:space="0" w:color="auto"/>
              <w:right w:val="single" w:sz="4" w:space="0" w:color="auto"/>
            </w:tcBorders>
          </w:tcPr>
          <w:p w14:paraId="313789A2" w14:textId="3CF2C1D9" w:rsidR="003F1798" w:rsidRPr="008332D5" w:rsidRDefault="003F1798" w:rsidP="00B54F91">
            <w:pPr>
              <w:rPr>
                <w:rFonts w:cs="Arial"/>
                <w:szCs w:val="20"/>
              </w:rPr>
            </w:pPr>
            <w:r w:rsidRPr="008332D5">
              <w:t>Third countries</w:t>
            </w:r>
          </w:p>
        </w:tc>
        <w:tc>
          <w:tcPr>
            <w:tcW w:w="2268" w:type="dxa"/>
            <w:tcBorders>
              <w:top w:val="single" w:sz="4" w:space="0" w:color="auto"/>
              <w:left w:val="single" w:sz="4" w:space="0" w:color="auto"/>
              <w:bottom w:val="single" w:sz="4" w:space="0" w:color="auto"/>
              <w:right w:val="single" w:sz="4" w:space="0" w:color="auto"/>
            </w:tcBorders>
          </w:tcPr>
          <w:p w14:paraId="3AA7E8EA" w14:textId="480381E4" w:rsidR="003F1798" w:rsidRPr="008332D5" w:rsidRDefault="003F1798" w:rsidP="00B54F91">
            <w:pPr>
              <w:rPr>
                <w:rFonts w:cs="Arial"/>
                <w:szCs w:val="20"/>
              </w:rPr>
            </w:pPr>
            <w:r w:rsidRPr="008332D5">
              <w:t>23(a)or(b)</w:t>
            </w:r>
          </w:p>
        </w:tc>
        <w:tc>
          <w:tcPr>
            <w:tcW w:w="2693" w:type="dxa"/>
            <w:tcBorders>
              <w:top w:val="single" w:sz="4" w:space="0" w:color="auto"/>
              <w:left w:val="single" w:sz="4" w:space="0" w:color="auto"/>
              <w:bottom w:val="single" w:sz="4" w:space="0" w:color="auto"/>
              <w:right w:val="single" w:sz="4" w:space="0" w:color="auto"/>
            </w:tcBorders>
          </w:tcPr>
          <w:p w14:paraId="569F2369" w14:textId="499ADC6C" w:rsidR="003F1798" w:rsidRPr="008332D5" w:rsidRDefault="003F1798" w:rsidP="00B54F91">
            <w:pPr>
              <w:rPr>
                <w:rFonts w:cs="Arial"/>
                <w:i/>
                <w:iCs/>
                <w:szCs w:val="20"/>
              </w:rPr>
            </w:pPr>
            <w:r w:rsidRPr="008332D5">
              <w:t>Keiferia lycopersicella</w:t>
            </w:r>
          </w:p>
        </w:tc>
        <w:tc>
          <w:tcPr>
            <w:tcW w:w="4820" w:type="dxa"/>
            <w:tcBorders>
              <w:top w:val="single" w:sz="4" w:space="0" w:color="auto"/>
              <w:left w:val="single" w:sz="4" w:space="0" w:color="auto"/>
              <w:bottom w:val="single" w:sz="4" w:space="0" w:color="auto"/>
              <w:right w:val="single" w:sz="4" w:space="0" w:color="auto"/>
            </w:tcBorders>
          </w:tcPr>
          <w:p w14:paraId="321E5B25" w14:textId="5506F7D8" w:rsidR="003F1798" w:rsidRPr="008332D5" w:rsidRDefault="003F1798" w:rsidP="00B54F91">
            <w:pPr>
              <w:rPr>
                <w:rFonts w:cs="Arial"/>
                <w:szCs w:val="20"/>
              </w:rPr>
            </w:pPr>
            <w:r w:rsidRPr="008332D5">
              <w:t>0602 10 90, 0602 90 30, 0602 90 50, 0602 90 70, 0602 90 91, 0602 90 99, 0604 20 90, 1404 90 00</w:t>
            </w:r>
          </w:p>
        </w:tc>
      </w:tr>
      <w:tr w:rsidR="005B4326" w:rsidRPr="008332D5" w14:paraId="72ABF4B2" w14:textId="77777777" w:rsidTr="00B54F91">
        <w:tc>
          <w:tcPr>
            <w:tcW w:w="3392" w:type="dxa"/>
            <w:tcBorders>
              <w:top w:val="single" w:sz="4" w:space="0" w:color="auto"/>
              <w:left w:val="single" w:sz="4" w:space="0" w:color="auto"/>
              <w:bottom w:val="single" w:sz="4" w:space="0" w:color="auto"/>
              <w:right w:val="single" w:sz="4" w:space="0" w:color="auto"/>
            </w:tcBorders>
          </w:tcPr>
          <w:p w14:paraId="63F6E5B7" w14:textId="52DA7D21" w:rsidR="005B4326" w:rsidRPr="008332D5" w:rsidRDefault="005B4326" w:rsidP="00823EC7">
            <w:pPr>
              <w:pStyle w:val="Heading3"/>
              <w:framePr w:wrap="auto" w:vAnchor="margin" w:xAlign="left" w:yAlign="inline"/>
              <w:suppressOverlap w:val="0"/>
            </w:pPr>
            <w:bookmarkStart w:id="95" w:name="_Toc218864544"/>
            <w:r w:rsidRPr="008332D5">
              <w:t xml:space="preserve">AD 24 </w:t>
            </w:r>
            <w:r w:rsidR="001634A3" w:rsidRPr="006D0D93">
              <w:t>Plants of</w:t>
            </w:r>
            <w:r w:rsidR="001634A3" w:rsidRPr="008332D5">
              <w:t xml:space="preserve"> </w:t>
            </w:r>
            <w:r w:rsidRPr="008332D5">
              <w:t xml:space="preserve">Beta vulgaris </w:t>
            </w:r>
            <w:r w:rsidRPr="006D0D93">
              <w:t>other than seeds</w:t>
            </w:r>
            <w:bookmarkEnd w:id="95"/>
          </w:p>
        </w:tc>
        <w:tc>
          <w:tcPr>
            <w:tcW w:w="1843" w:type="dxa"/>
            <w:tcBorders>
              <w:top w:val="single" w:sz="4" w:space="0" w:color="auto"/>
              <w:left w:val="single" w:sz="4" w:space="0" w:color="auto"/>
              <w:bottom w:val="single" w:sz="4" w:space="0" w:color="auto"/>
              <w:right w:val="single" w:sz="4" w:space="0" w:color="auto"/>
            </w:tcBorders>
          </w:tcPr>
          <w:p w14:paraId="11D78C74" w14:textId="6AF530DA" w:rsidR="005B4326" w:rsidRPr="008332D5" w:rsidRDefault="001634A3" w:rsidP="00B54F91">
            <w:r w:rsidRPr="008332D5">
              <w:t>T</w:t>
            </w:r>
            <w:r w:rsidR="005B4326" w:rsidRPr="008332D5">
              <w:t>hird countries</w:t>
            </w:r>
          </w:p>
        </w:tc>
        <w:tc>
          <w:tcPr>
            <w:tcW w:w="2268" w:type="dxa"/>
            <w:tcBorders>
              <w:top w:val="single" w:sz="4" w:space="0" w:color="auto"/>
              <w:left w:val="single" w:sz="4" w:space="0" w:color="auto"/>
              <w:bottom w:val="single" w:sz="4" w:space="0" w:color="auto"/>
              <w:right w:val="single" w:sz="4" w:space="0" w:color="auto"/>
            </w:tcBorders>
          </w:tcPr>
          <w:p w14:paraId="1533F1FE" w14:textId="58438D93" w:rsidR="005B4326" w:rsidRPr="008332D5" w:rsidRDefault="005B4326" w:rsidP="00B54F91">
            <w:r w:rsidRPr="008332D5">
              <w:t xml:space="preserve">24 </w:t>
            </w:r>
          </w:p>
        </w:tc>
        <w:tc>
          <w:tcPr>
            <w:tcW w:w="2693" w:type="dxa"/>
            <w:tcBorders>
              <w:top w:val="single" w:sz="4" w:space="0" w:color="auto"/>
              <w:left w:val="single" w:sz="4" w:space="0" w:color="auto"/>
              <w:bottom w:val="single" w:sz="4" w:space="0" w:color="auto"/>
              <w:right w:val="single" w:sz="4" w:space="0" w:color="auto"/>
            </w:tcBorders>
          </w:tcPr>
          <w:p w14:paraId="04D76B6D" w14:textId="329B35D1" w:rsidR="005B4326" w:rsidRPr="008332D5" w:rsidRDefault="005B4326" w:rsidP="00B54F91">
            <w:r w:rsidRPr="008332D5">
              <w:t xml:space="preserve">Official statement </w:t>
            </w:r>
          </w:p>
        </w:tc>
        <w:tc>
          <w:tcPr>
            <w:tcW w:w="4820" w:type="dxa"/>
            <w:tcBorders>
              <w:top w:val="single" w:sz="4" w:space="0" w:color="auto"/>
              <w:left w:val="single" w:sz="4" w:space="0" w:color="auto"/>
              <w:bottom w:val="single" w:sz="4" w:space="0" w:color="auto"/>
              <w:right w:val="single" w:sz="4" w:space="0" w:color="auto"/>
            </w:tcBorders>
          </w:tcPr>
          <w:p w14:paraId="5740F961" w14:textId="076C5E9B" w:rsidR="005B4326" w:rsidRPr="008332D5" w:rsidRDefault="005B4326" w:rsidP="00B54F91">
            <w:r w:rsidRPr="008332D5">
              <w:t>0602 90 30, 0602 90 50</w:t>
            </w:r>
          </w:p>
        </w:tc>
      </w:tr>
      <w:tr w:rsidR="00616700" w:rsidRPr="008332D5" w14:paraId="047BD3CE" w14:textId="333740DA" w:rsidTr="00B54F91">
        <w:tc>
          <w:tcPr>
            <w:tcW w:w="3392" w:type="dxa"/>
            <w:tcBorders>
              <w:top w:val="single" w:sz="4" w:space="0" w:color="auto"/>
              <w:left w:val="single" w:sz="4" w:space="0" w:color="auto"/>
              <w:bottom w:val="single" w:sz="4" w:space="0" w:color="auto"/>
              <w:right w:val="single" w:sz="4" w:space="0" w:color="auto"/>
            </w:tcBorders>
          </w:tcPr>
          <w:p w14:paraId="2392A23C" w14:textId="593390BB" w:rsidR="00616700" w:rsidRPr="008332D5" w:rsidRDefault="003608D4" w:rsidP="00B54F91">
            <w:pPr>
              <w:keepNext/>
              <w:keepLines/>
              <w:outlineLvl w:val="2"/>
              <w:rPr>
                <w:rFonts w:eastAsiaTheme="majorEastAsia" w:cstheme="majorBidi"/>
                <w:i/>
                <w:color w:val="000000" w:themeColor="text1"/>
              </w:rPr>
            </w:pPr>
            <w:bookmarkStart w:id="96" w:name="_Toc218864545"/>
            <w:r w:rsidRPr="008332D5">
              <w:rPr>
                <w:rFonts w:eastAsiaTheme="majorEastAsia" w:cstheme="majorBidi"/>
                <w:iCs/>
                <w:color w:val="000000" w:themeColor="text1"/>
              </w:rPr>
              <w:t>AD 24</w:t>
            </w:r>
            <w:r w:rsidR="002A3232" w:rsidRPr="008332D5">
              <w:rPr>
                <w:rFonts w:eastAsiaTheme="majorEastAsia" w:cstheme="majorBidi"/>
                <w:iCs/>
                <w:color w:val="000000" w:themeColor="text1"/>
              </w:rPr>
              <w:t>.1</w:t>
            </w:r>
            <w:r w:rsidR="002A3232" w:rsidRPr="008332D5">
              <w:rPr>
                <w:rFonts w:eastAsiaTheme="majorEastAsia" w:cstheme="majorBidi"/>
                <w:i/>
                <w:color w:val="000000" w:themeColor="text1"/>
                <w:vertAlign w:val="subscript"/>
              </w:rPr>
              <w:t xml:space="preserve"> </w:t>
            </w:r>
            <w:r w:rsidRPr="008332D5">
              <w:rPr>
                <w:rFonts w:eastAsiaTheme="majorEastAsia" w:cstheme="majorBidi"/>
                <w:i/>
                <w:color w:val="000000" w:themeColor="text1"/>
                <w:vertAlign w:val="subscript"/>
              </w:rPr>
              <w:t xml:space="preserve"> </w:t>
            </w:r>
            <w:r w:rsidR="00F7138A" w:rsidRPr="008332D5">
              <w:rPr>
                <w:rFonts w:eastAsiaTheme="majorEastAsia" w:cstheme="majorBidi"/>
                <w:iCs/>
                <w:color w:val="000000" w:themeColor="text1"/>
              </w:rPr>
              <w:t>Plants for plantin</w:t>
            </w:r>
            <w:r w:rsidR="00950517" w:rsidRPr="008332D5">
              <w:rPr>
                <w:rFonts w:eastAsiaTheme="majorEastAsia" w:cstheme="majorBidi"/>
                <w:iCs/>
                <w:color w:val="000000" w:themeColor="text1"/>
              </w:rPr>
              <w:t xml:space="preserve">g of </w:t>
            </w:r>
            <w:r w:rsidR="00616700" w:rsidRPr="008332D5">
              <w:rPr>
                <w:rFonts w:eastAsiaTheme="majorEastAsia" w:cstheme="majorBidi"/>
                <w:i/>
                <w:color w:val="000000" w:themeColor="text1"/>
              </w:rPr>
              <w:t xml:space="preserve">Euphorbia pulcherrima, </w:t>
            </w:r>
            <w:r w:rsidR="00D026D1" w:rsidRPr="008332D5">
              <w:rPr>
                <w:rFonts w:eastAsiaTheme="majorEastAsia" w:cstheme="majorBidi"/>
                <w:i/>
                <w:color w:val="000000" w:themeColor="text1"/>
              </w:rPr>
              <w:t>Fragaria</w:t>
            </w:r>
            <w:bookmarkStart w:id="97" w:name="_Toc101866767"/>
            <w:r w:rsidRPr="008332D5">
              <w:rPr>
                <w:rFonts w:eastAsiaTheme="majorEastAsia" w:cstheme="majorBidi"/>
                <w:i/>
                <w:color w:val="000000" w:themeColor="text1"/>
              </w:rPr>
              <w:t>,</w:t>
            </w:r>
            <w:r w:rsidR="002A3232" w:rsidRPr="008332D5">
              <w:rPr>
                <w:rFonts w:eastAsiaTheme="majorEastAsia" w:cstheme="majorBidi"/>
                <w:i/>
                <w:color w:val="000000" w:themeColor="text1"/>
              </w:rPr>
              <w:t xml:space="preserve"> </w:t>
            </w:r>
            <w:r w:rsidR="00616700" w:rsidRPr="008332D5">
              <w:rPr>
                <w:rFonts w:eastAsiaTheme="majorEastAsia" w:cstheme="majorBidi"/>
                <w:i/>
                <w:color w:val="000000" w:themeColor="text1"/>
              </w:rPr>
              <w:t>Rubus</w:t>
            </w:r>
            <w:bookmarkEnd w:id="97"/>
            <w:r w:rsidR="00616700" w:rsidRPr="008332D5">
              <w:rPr>
                <w:rFonts w:eastAsiaTheme="majorEastAsia" w:cs="Arial"/>
                <w:i/>
                <w:color w:val="000000" w:themeColor="text1"/>
                <w:szCs w:val="20"/>
              </w:rPr>
              <w:t xml:space="preserve"> </w:t>
            </w:r>
            <w:r w:rsidR="00616700" w:rsidRPr="008332D5">
              <w:rPr>
                <w:rFonts w:eastAsiaTheme="majorEastAsia" w:cs="Arial"/>
                <w:color w:val="000000" w:themeColor="text1"/>
                <w:szCs w:val="20"/>
              </w:rPr>
              <w:t>other than plants in tissue culture, pollen and seeds</w:t>
            </w:r>
            <w:bookmarkEnd w:id="96"/>
          </w:p>
        </w:tc>
        <w:tc>
          <w:tcPr>
            <w:tcW w:w="1843" w:type="dxa"/>
            <w:tcBorders>
              <w:top w:val="single" w:sz="4" w:space="0" w:color="auto"/>
              <w:left w:val="single" w:sz="4" w:space="0" w:color="auto"/>
              <w:bottom w:val="single" w:sz="4" w:space="0" w:color="auto"/>
              <w:right w:val="single" w:sz="4" w:space="0" w:color="auto"/>
            </w:tcBorders>
          </w:tcPr>
          <w:p w14:paraId="4B669709" w14:textId="5A13C6BE" w:rsidR="00616700" w:rsidRPr="008332D5" w:rsidRDefault="00616700"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39BD19CC" w14:textId="43BC3DDE" w:rsidR="00616700" w:rsidRPr="008332D5" w:rsidRDefault="00616700" w:rsidP="00B54F91">
            <w:pPr>
              <w:rPr>
                <w:rFonts w:cs="Arial"/>
                <w:szCs w:val="20"/>
              </w:rPr>
            </w:pPr>
            <w:r w:rsidRPr="008332D5">
              <w:rPr>
                <w:rFonts w:cs="Arial"/>
                <w:szCs w:val="20"/>
              </w:rPr>
              <w:t>24.1(a)or(b)or(c)</w:t>
            </w:r>
          </w:p>
        </w:tc>
        <w:tc>
          <w:tcPr>
            <w:tcW w:w="2693" w:type="dxa"/>
            <w:tcBorders>
              <w:top w:val="single" w:sz="4" w:space="0" w:color="auto"/>
              <w:left w:val="single" w:sz="4" w:space="0" w:color="auto"/>
              <w:bottom w:val="single" w:sz="4" w:space="0" w:color="auto"/>
              <w:right w:val="single" w:sz="4" w:space="0" w:color="auto"/>
            </w:tcBorders>
          </w:tcPr>
          <w:p w14:paraId="269385AC" w14:textId="279E3522" w:rsidR="00616700" w:rsidRPr="008332D5" w:rsidRDefault="00616700" w:rsidP="00B54F91">
            <w:pPr>
              <w:rPr>
                <w:rFonts w:cs="Arial"/>
                <w:i/>
                <w:iCs/>
                <w:szCs w:val="20"/>
              </w:rPr>
            </w:pPr>
            <w:r w:rsidRPr="008332D5">
              <w:rPr>
                <w:rFonts w:cs="Arial"/>
                <w:i/>
                <w:iCs/>
                <w:szCs w:val="20"/>
              </w:rPr>
              <w:t>Eotetranychus lewisi</w:t>
            </w:r>
          </w:p>
        </w:tc>
        <w:tc>
          <w:tcPr>
            <w:tcW w:w="4820" w:type="dxa"/>
            <w:tcBorders>
              <w:top w:val="single" w:sz="4" w:space="0" w:color="auto"/>
              <w:left w:val="single" w:sz="4" w:space="0" w:color="auto"/>
              <w:bottom w:val="single" w:sz="4" w:space="0" w:color="auto"/>
              <w:right w:val="single" w:sz="4" w:space="0" w:color="auto"/>
            </w:tcBorders>
          </w:tcPr>
          <w:p w14:paraId="69BFBDA7" w14:textId="201B4C69" w:rsidR="00616700" w:rsidRPr="008332D5" w:rsidRDefault="00C95C28" w:rsidP="00B54F91">
            <w:pPr>
              <w:rPr>
                <w:rFonts w:cs="Arial"/>
                <w:szCs w:val="20"/>
              </w:rPr>
            </w:pPr>
            <w:r w:rsidRPr="008332D5">
              <w:rPr>
                <w:rFonts w:cs="Arial"/>
                <w:szCs w:val="20"/>
              </w:rPr>
              <w:t xml:space="preserve">0602 10 90, 0602 20 20, 0602 20 80, 0602 90 30, 0602 90 45, 0602 90 46, 0602 90 </w:t>
            </w:r>
            <w:r w:rsidR="004E32C2" w:rsidRPr="008332D5">
              <w:rPr>
                <w:rFonts w:cs="Arial"/>
                <w:szCs w:val="20"/>
              </w:rPr>
              <w:t>4</w:t>
            </w:r>
            <w:r w:rsidRPr="008332D5">
              <w:rPr>
                <w:rFonts w:cs="Arial"/>
                <w:szCs w:val="20"/>
              </w:rPr>
              <w:t>7, 0602 90 48</w:t>
            </w:r>
            <w:r w:rsidR="00F93E2F" w:rsidRPr="008332D5">
              <w:rPr>
                <w:rFonts w:cs="Arial"/>
                <w:szCs w:val="20"/>
              </w:rPr>
              <w:t>, 0602 90 50, 0602 90 70, 0602 90 91, 0602 90 99</w:t>
            </w:r>
          </w:p>
        </w:tc>
      </w:tr>
      <w:tr w:rsidR="002A3232" w:rsidRPr="008332D5" w14:paraId="4143DFFE" w14:textId="77777777" w:rsidTr="00B54F91">
        <w:tc>
          <w:tcPr>
            <w:tcW w:w="3392" w:type="dxa"/>
            <w:tcBorders>
              <w:top w:val="single" w:sz="4" w:space="0" w:color="auto"/>
              <w:left w:val="single" w:sz="4" w:space="0" w:color="auto"/>
              <w:bottom w:val="single" w:sz="4" w:space="0" w:color="auto"/>
              <w:right w:val="single" w:sz="4" w:space="0" w:color="auto"/>
            </w:tcBorders>
          </w:tcPr>
          <w:p w14:paraId="0A696B7F" w14:textId="3ABBC7B0" w:rsidR="002A3232" w:rsidRPr="008332D5" w:rsidRDefault="002A3232" w:rsidP="00B54F91">
            <w:pPr>
              <w:keepNext/>
              <w:keepLines/>
              <w:outlineLvl w:val="2"/>
              <w:rPr>
                <w:rFonts w:eastAsiaTheme="majorEastAsia" w:cstheme="majorBidi"/>
                <w:i/>
                <w:color w:val="000000" w:themeColor="text1"/>
              </w:rPr>
            </w:pPr>
            <w:bookmarkStart w:id="98" w:name="_Toc218864546"/>
            <w:r w:rsidRPr="008332D5">
              <w:rPr>
                <w:rFonts w:eastAsiaTheme="majorEastAsia" w:cstheme="majorBidi"/>
                <w:i/>
                <w:color w:val="000000" w:themeColor="text1"/>
              </w:rPr>
              <w:t xml:space="preserve">AD 25 </w:t>
            </w:r>
            <w:r w:rsidR="00D76CFB" w:rsidRPr="008332D5">
              <w:rPr>
                <w:rFonts w:eastAsiaTheme="majorEastAsia" w:cstheme="majorBidi"/>
                <w:iCs/>
                <w:color w:val="000000" w:themeColor="text1"/>
              </w:rPr>
              <w:t xml:space="preserve">Plants of </w:t>
            </w:r>
            <w:r w:rsidRPr="008332D5">
              <w:rPr>
                <w:rFonts w:eastAsiaTheme="majorEastAsia" w:cstheme="majorBidi"/>
                <w:i/>
                <w:color w:val="000000" w:themeColor="text1"/>
              </w:rPr>
              <w:t>Chrysanth</w:t>
            </w:r>
            <w:r w:rsidR="00FC5993" w:rsidRPr="008332D5">
              <w:rPr>
                <w:rFonts w:eastAsiaTheme="majorEastAsia" w:cstheme="majorBidi"/>
                <w:i/>
                <w:color w:val="000000" w:themeColor="text1"/>
              </w:rPr>
              <w:t xml:space="preserve">emum, Dianthus, Pelargonium </w:t>
            </w:r>
            <w:r w:rsidR="00FC5993" w:rsidRPr="008332D5">
              <w:rPr>
                <w:rFonts w:eastAsiaTheme="majorEastAsia" w:cstheme="majorBidi"/>
                <w:iCs/>
                <w:color w:val="000000" w:themeColor="text1"/>
              </w:rPr>
              <w:t>other than seeds</w:t>
            </w:r>
            <w:bookmarkEnd w:id="98"/>
          </w:p>
        </w:tc>
        <w:tc>
          <w:tcPr>
            <w:tcW w:w="1843" w:type="dxa"/>
            <w:tcBorders>
              <w:top w:val="single" w:sz="4" w:space="0" w:color="auto"/>
              <w:left w:val="single" w:sz="4" w:space="0" w:color="auto"/>
              <w:bottom w:val="single" w:sz="4" w:space="0" w:color="auto"/>
              <w:right w:val="single" w:sz="4" w:space="0" w:color="auto"/>
            </w:tcBorders>
          </w:tcPr>
          <w:p w14:paraId="094D9D63" w14:textId="0185569D" w:rsidR="002A3232" w:rsidRPr="008332D5" w:rsidRDefault="00FC5993"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019BA5ED" w14:textId="2085A579" w:rsidR="002A3232" w:rsidRPr="008332D5" w:rsidRDefault="00FC5993" w:rsidP="00B54F91">
            <w:pPr>
              <w:rPr>
                <w:rFonts w:cs="Arial"/>
                <w:szCs w:val="20"/>
              </w:rPr>
            </w:pPr>
            <w:r w:rsidRPr="008332D5">
              <w:rPr>
                <w:rFonts w:cs="Arial"/>
                <w:szCs w:val="20"/>
              </w:rPr>
              <w:t>25(a)or(b)or(c)</w:t>
            </w:r>
          </w:p>
        </w:tc>
        <w:tc>
          <w:tcPr>
            <w:tcW w:w="2693" w:type="dxa"/>
            <w:tcBorders>
              <w:top w:val="single" w:sz="4" w:space="0" w:color="auto"/>
              <w:left w:val="single" w:sz="4" w:space="0" w:color="auto"/>
              <w:bottom w:val="single" w:sz="4" w:space="0" w:color="auto"/>
              <w:right w:val="single" w:sz="4" w:space="0" w:color="auto"/>
            </w:tcBorders>
          </w:tcPr>
          <w:p w14:paraId="4B392919" w14:textId="2D547EC9" w:rsidR="002A3232" w:rsidRPr="008332D5" w:rsidRDefault="00AF4188" w:rsidP="00B54F91">
            <w:pPr>
              <w:rPr>
                <w:rFonts w:cs="Arial"/>
                <w:i/>
                <w:iCs/>
                <w:szCs w:val="20"/>
              </w:rPr>
            </w:pPr>
            <w:r w:rsidRPr="008332D5">
              <w:rPr>
                <w:rFonts w:cs="Arial"/>
                <w:i/>
                <w:iCs/>
                <w:szCs w:val="20"/>
              </w:rPr>
              <w:t xml:space="preserve">Spodoptera eridania, </w:t>
            </w:r>
            <w:r w:rsidR="008A4E3E" w:rsidRPr="008332D5">
              <w:rPr>
                <w:rFonts w:cs="Arial"/>
                <w:i/>
                <w:iCs/>
                <w:szCs w:val="20"/>
              </w:rPr>
              <w:t xml:space="preserve"> Spodoptera </w:t>
            </w:r>
            <w:r w:rsidRPr="008332D5">
              <w:rPr>
                <w:rFonts w:cs="Arial"/>
                <w:i/>
                <w:iCs/>
                <w:szCs w:val="20"/>
              </w:rPr>
              <w:t xml:space="preserve">frugiperda, </w:t>
            </w:r>
            <w:r w:rsidR="008A4E3E" w:rsidRPr="008332D5">
              <w:rPr>
                <w:rFonts w:cs="Arial"/>
                <w:i/>
                <w:iCs/>
                <w:szCs w:val="20"/>
              </w:rPr>
              <w:t xml:space="preserve"> Spodoptera</w:t>
            </w:r>
            <w:r w:rsidRPr="008332D5">
              <w:rPr>
                <w:rFonts w:cs="Arial"/>
                <w:i/>
                <w:iCs/>
                <w:szCs w:val="20"/>
              </w:rPr>
              <w:t xml:space="preserve"> litura</w:t>
            </w:r>
          </w:p>
        </w:tc>
        <w:tc>
          <w:tcPr>
            <w:tcW w:w="4820" w:type="dxa"/>
            <w:tcBorders>
              <w:top w:val="single" w:sz="4" w:space="0" w:color="auto"/>
              <w:left w:val="single" w:sz="4" w:space="0" w:color="auto"/>
              <w:bottom w:val="single" w:sz="4" w:space="0" w:color="auto"/>
              <w:right w:val="single" w:sz="4" w:space="0" w:color="auto"/>
            </w:tcBorders>
          </w:tcPr>
          <w:p w14:paraId="6AEA802B" w14:textId="27BF91BA" w:rsidR="002A3232" w:rsidRPr="008332D5" w:rsidRDefault="00AF4188" w:rsidP="00B54F91">
            <w:pPr>
              <w:rPr>
                <w:rFonts w:cs="Arial"/>
                <w:szCs w:val="20"/>
              </w:rPr>
            </w:pPr>
            <w:r w:rsidRPr="008332D5">
              <w:rPr>
                <w:rFonts w:cs="Arial"/>
                <w:szCs w:val="20"/>
              </w:rPr>
              <w:t>0602 10 90, 0602 90 50, 0602 90 70</w:t>
            </w:r>
            <w:r w:rsidR="00C929BC" w:rsidRPr="008332D5">
              <w:rPr>
                <w:rFonts w:cs="Arial"/>
                <w:szCs w:val="20"/>
              </w:rPr>
              <w:t>, 0602 90 91, 0602 90 99, 0603 12 00, 0603 14 00, 0603 19 70, 0603 90 00</w:t>
            </w:r>
          </w:p>
        </w:tc>
      </w:tr>
      <w:tr w:rsidR="00616700" w:rsidRPr="008332D5" w14:paraId="756BE9D5" w14:textId="0667D106" w:rsidTr="00B54F91">
        <w:tc>
          <w:tcPr>
            <w:tcW w:w="3392" w:type="dxa"/>
            <w:tcBorders>
              <w:top w:val="single" w:sz="4" w:space="0" w:color="auto"/>
              <w:left w:val="single" w:sz="4" w:space="0" w:color="auto"/>
              <w:bottom w:val="single" w:sz="4" w:space="0" w:color="auto"/>
              <w:right w:val="single" w:sz="4" w:space="0" w:color="auto"/>
            </w:tcBorders>
          </w:tcPr>
          <w:p w14:paraId="195C5042" w14:textId="30267CD4" w:rsidR="00616700" w:rsidRPr="008332D5" w:rsidRDefault="00416FC1" w:rsidP="00B54F91">
            <w:pPr>
              <w:keepNext/>
              <w:keepLines/>
              <w:outlineLvl w:val="2"/>
              <w:rPr>
                <w:rFonts w:eastAsiaTheme="majorEastAsia" w:cstheme="majorBidi"/>
                <w:i/>
                <w:color w:val="000000" w:themeColor="text1"/>
              </w:rPr>
            </w:pPr>
            <w:bookmarkStart w:id="99" w:name="_Toc218864547"/>
            <w:r w:rsidRPr="008332D5">
              <w:rPr>
                <w:rFonts w:eastAsiaTheme="majorEastAsia" w:cstheme="majorBidi"/>
                <w:i/>
                <w:color w:val="000000" w:themeColor="text1"/>
              </w:rPr>
              <w:t>AD 26</w:t>
            </w:r>
            <w:r w:rsidRPr="008332D5">
              <w:rPr>
                <w:rFonts w:eastAsiaTheme="majorEastAsia" w:cstheme="majorBidi"/>
                <w:i/>
                <w:color w:val="000000" w:themeColor="text1"/>
                <w:vertAlign w:val="subscript"/>
              </w:rPr>
              <w:t xml:space="preserve"> </w:t>
            </w:r>
            <w:r w:rsidR="00D15DBC" w:rsidRPr="008332D5">
              <w:rPr>
                <w:rFonts w:eastAsiaTheme="majorEastAsia" w:cstheme="majorBidi"/>
                <w:iCs/>
                <w:color w:val="000000" w:themeColor="text1"/>
              </w:rPr>
              <w:t xml:space="preserve">Plants of </w:t>
            </w:r>
            <w:r w:rsidR="00616700" w:rsidRPr="008332D5">
              <w:rPr>
                <w:rFonts w:eastAsiaTheme="majorEastAsia" w:cstheme="majorBidi"/>
                <w:i/>
                <w:color w:val="000000" w:themeColor="text1"/>
              </w:rPr>
              <w:t>Chrysanthemum</w:t>
            </w:r>
            <w:r w:rsidR="006B7EE0" w:rsidRPr="008332D5">
              <w:rPr>
                <w:rFonts w:eastAsiaTheme="majorEastAsia" w:cstheme="majorBidi"/>
                <w:i/>
                <w:color w:val="000000" w:themeColor="text1"/>
              </w:rPr>
              <w:t xml:space="preserve">, </w:t>
            </w:r>
            <w:r w:rsidR="00616700" w:rsidRPr="008332D5">
              <w:rPr>
                <w:i/>
              </w:rPr>
              <w:t xml:space="preserve">Solanum lycopersicum  </w:t>
            </w:r>
            <w:r w:rsidR="00616700" w:rsidRPr="008332D5">
              <w:t>other than seeds</w:t>
            </w:r>
            <w:bookmarkEnd w:id="99"/>
          </w:p>
        </w:tc>
        <w:tc>
          <w:tcPr>
            <w:tcW w:w="1843" w:type="dxa"/>
            <w:tcBorders>
              <w:top w:val="single" w:sz="4" w:space="0" w:color="auto"/>
              <w:left w:val="single" w:sz="4" w:space="0" w:color="auto"/>
              <w:bottom w:val="single" w:sz="4" w:space="0" w:color="auto"/>
              <w:right w:val="single" w:sz="4" w:space="0" w:color="auto"/>
            </w:tcBorders>
          </w:tcPr>
          <w:p w14:paraId="057FAAFA" w14:textId="641C875D" w:rsidR="00616700" w:rsidRPr="008332D5" w:rsidRDefault="00616700"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0DCEF8BD" w14:textId="3581D958" w:rsidR="00616700" w:rsidRPr="008332D5" w:rsidRDefault="00616700" w:rsidP="00B54F91">
            <w:pPr>
              <w:rPr>
                <w:rFonts w:cs="Arial"/>
                <w:szCs w:val="20"/>
              </w:rPr>
            </w:pPr>
            <w:r w:rsidRPr="008332D5">
              <w:rPr>
                <w:rFonts w:cs="Arial"/>
                <w:szCs w:val="20"/>
              </w:rPr>
              <w:t>26(a)or(b)or(c)</w:t>
            </w:r>
          </w:p>
        </w:tc>
        <w:tc>
          <w:tcPr>
            <w:tcW w:w="2693" w:type="dxa"/>
            <w:tcBorders>
              <w:top w:val="single" w:sz="4" w:space="0" w:color="auto"/>
              <w:left w:val="single" w:sz="4" w:space="0" w:color="auto"/>
              <w:bottom w:val="single" w:sz="4" w:space="0" w:color="auto"/>
              <w:right w:val="single" w:sz="4" w:space="0" w:color="auto"/>
            </w:tcBorders>
          </w:tcPr>
          <w:p w14:paraId="43217400" w14:textId="517BE7A6" w:rsidR="00616700" w:rsidRPr="008332D5" w:rsidRDefault="00616700" w:rsidP="00B54F91">
            <w:pPr>
              <w:rPr>
                <w:rFonts w:cs="Arial"/>
                <w:i/>
                <w:iCs/>
                <w:szCs w:val="20"/>
              </w:rPr>
            </w:pPr>
            <w:r w:rsidRPr="008332D5">
              <w:rPr>
                <w:rFonts w:cs="Arial"/>
                <w:szCs w:val="20"/>
              </w:rPr>
              <w:t>Chrysanthemum stem necrosis virus</w:t>
            </w:r>
          </w:p>
        </w:tc>
        <w:tc>
          <w:tcPr>
            <w:tcW w:w="4820" w:type="dxa"/>
            <w:tcBorders>
              <w:top w:val="single" w:sz="4" w:space="0" w:color="auto"/>
              <w:left w:val="single" w:sz="4" w:space="0" w:color="auto"/>
              <w:bottom w:val="single" w:sz="4" w:space="0" w:color="auto"/>
              <w:right w:val="single" w:sz="4" w:space="0" w:color="auto"/>
            </w:tcBorders>
          </w:tcPr>
          <w:p w14:paraId="57CA76FF" w14:textId="7B035E0A" w:rsidR="00616700" w:rsidRPr="008332D5" w:rsidRDefault="00EF0D9B" w:rsidP="00B54F91">
            <w:pPr>
              <w:rPr>
                <w:rFonts w:cs="Arial"/>
                <w:szCs w:val="20"/>
              </w:rPr>
            </w:pPr>
            <w:r w:rsidRPr="008332D5">
              <w:rPr>
                <w:rFonts w:cs="Arial"/>
                <w:szCs w:val="20"/>
              </w:rPr>
              <w:t>0602 10 90, 0602 90 30, 0602 90 50, 0602 90 70, 0602 90 91, 0602 90 99</w:t>
            </w:r>
          </w:p>
        </w:tc>
      </w:tr>
      <w:tr w:rsidR="00616700" w:rsidRPr="008332D5" w14:paraId="1DCE78B9" w14:textId="717FA280"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2206E10C" w14:textId="1EF0E370" w:rsidR="00616700" w:rsidRPr="008332D5" w:rsidRDefault="00416FC1" w:rsidP="00B54F91">
            <w:pPr>
              <w:keepNext/>
              <w:keepLines/>
              <w:outlineLvl w:val="2"/>
              <w:rPr>
                <w:rFonts w:eastAsiaTheme="majorEastAsia" w:cstheme="majorBidi"/>
                <w:color w:val="000000" w:themeColor="text1"/>
              </w:rPr>
            </w:pPr>
            <w:bookmarkStart w:id="100" w:name="_Toc218864548"/>
            <w:r w:rsidRPr="008332D5">
              <w:rPr>
                <w:rFonts w:eastAsiaTheme="majorEastAsia" w:cstheme="majorBidi"/>
                <w:i/>
                <w:iCs/>
                <w:color w:val="000000" w:themeColor="text1"/>
              </w:rPr>
              <w:t>AD 27.1</w:t>
            </w:r>
            <w:r w:rsidR="007F6A84" w:rsidRPr="008332D5">
              <w:rPr>
                <w:rFonts w:eastAsiaTheme="majorEastAsia" w:cstheme="majorBidi"/>
                <w:i/>
                <w:iCs/>
                <w:color w:val="000000" w:themeColor="text1"/>
              </w:rPr>
              <w:t xml:space="preserve"> </w:t>
            </w:r>
            <w:r w:rsidR="007F6A84" w:rsidRPr="008332D5">
              <w:rPr>
                <w:rFonts w:eastAsiaTheme="majorEastAsia" w:cstheme="majorBidi"/>
                <w:color w:val="000000" w:themeColor="text1"/>
              </w:rPr>
              <w:t xml:space="preserve">Plants for planting of </w:t>
            </w:r>
            <w:r w:rsidR="00616700" w:rsidRPr="008332D5">
              <w:rPr>
                <w:rFonts w:eastAsiaTheme="majorEastAsia" w:cstheme="majorBidi"/>
                <w:i/>
                <w:iCs/>
                <w:color w:val="000000" w:themeColor="text1"/>
              </w:rPr>
              <w:t>Rosa</w:t>
            </w:r>
            <w:r w:rsidR="00616700" w:rsidRPr="008332D5">
              <w:rPr>
                <w:rFonts w:eastAsiaTheme="majorEastAsia" w:cstheme="majorBidi"/>
                <w:color w:val="000000" w:themeColor="text1"/>
              </w:rPr>
              <w:t xml:space="preserve"> other than pollen</w:t>
            </w:r>
            <w:r w:rsidR="003F2894" w:rsidRPr="008332D5">
              <w:rPr>
                <w:rFonts w:eastAsiaTheme="majorEastAsia" w:cstheme="majorBidi"/>
                <w:color w:val="000000" w:themeColor="text1"/>
              </w:rPr>
              <w:t xml:space="preserve">, </w:t>
            </w:r>
            <w:r w:rsidR="00616700" w:rsidRPr="008332D5">
              <w:rPr>
                <w:rFonts w:eastAsiaTheme="majorEastAsia" w:cstheme="majorBidi"/>
                <w:color w:val="000000" w:themeColor="text1"/>
              </w:rPr>
              <w:t>seeds</w:t>
            </w:r>
            <w:r w:rsidR="002C724F" w:rsidRPr="008332D5">
              <w:rPr>
                <w:rFonts w:eastAsiaTheme="majorEastAsia" w:cstheme="majorBidi"/>
                <w:color w:val="000000" w:themeColor="text1"/>
              </w:rPr>
              <w:t xml:space="preserve"> and plants in tissue culture</w:t>
            </w:r>
            <w:bookmarkEnd w:id="100"/>
          </w:p>
        </w:tc>
        <w:tc>
          <w:tcPr>
            <w:tcW w:w="1843" w:type="dxa"/>
            <w:tcBorders>
              <w:top w:val="single" w:sz="4" w:space="0" w:color="auto"/>
              <w:left w:val="single" w:sz="4" w:space="0" w:color="auto"/>
              <w:bottom w:val="single" w:sz="4" w:space="0" w:color="auto"/>
              <w:right w:val="single" w:sz="4" w:space="0" w:color="auto"/>
            </w:tcBorders>
          </w:tcPr>
          <w:p w14:paraId="7CF4479F" w14:textId="04EE84E3" w:rsidR="00616700" w:rsidRPr="008332D5" w:rsidRDefault="00616700" w:rsidP="00B54F91">
            <w:pPr>
              <w:rPr>
                <w:rFonts w:cs="Arial"/>
                <w:szCs w:val="20"/>
              </w:rPr>
            </w:pPr>
            <w:r w:rsidRPr="008332D5">
              <w:rPr>
                <w:rFonts w:cs="Arial"/>
                <w:szCs w:val="20"/>
              </w:rPr>
              <w:t>Canada, India, US</w:t>
            </w:r>
          </w:p>
        </w:tc>
        <w:tc>
          <w:tcPr>
            <w:tcW w:w="2268" w:type="dxa"/>
            <w:tcBorders>
              <w:top w:val="single" w:sz="4" w:space="0" w:color="auto"/>
              <w:left w:val="single" w:sz="4" w:space="0" w:color="auto"/>
              <w:bottom w:val="single" w:sz="4" w:space="0" w:color="auto"/>
              <w:right w:val="single" w:sz="4" w:space="0" w:color="auto"/>
            </w:tcBorders>
          </w:tcPr>
          <w:p w14:paraId="426C9CCB" w14:textId="65F74FA5" w:rsidR="00616700" w:rsidRPr="008332D5" w:rsidRDefault="00616700" w:rsidP="00B54F91">
            <w:pPr>
              <w:rPr>
                <w:rFonts w:cs="Arial"/>
                <w:szCs w:val="20"/>
              </w:rPr>
            </w:pPr>
            <w:r w:rsidRPr="008332D5">
              <w:rPr>
                <w:rFonts w:cs="Arial"/>
                <w:szCs w:val="20"/>
              </w:rPr>
              <w:t>27.1(a)or(b)</w:t>
            </w:r>
          </w:p>
        </w:tc>
        <w:tc>
          <w:tcPr>
            <w:tcW w:w="2693" w:type="dxa"/>
            <w:tcBorders>
              <w:top w:val="single" w:sz="4" w:space="0" w:color="auto"/>
              <w:left w:val="single" w:sz="4" w:space="0" w:color="auto"/>
              <w:bottom w:val="single" w:sz="4" w:space="0" w:color="auto"/>
              <w:right w:val="single" w:sz="4" w:space="0" w:color="auto"/>
            </w:tcBorders>
          </w:tcPr>
          <w:p w14:paraId="5BC7DF4D" w14:textId="1E3767BA" w:rsidR="00616700" w:rsidRPr="008332D5" w:rsidRDefault="00616700" w:rsidP="00B54F91">
            <w:pPr>
              <w:rPr>
                <w:rFonts w:cs="Arial"/>
                <w:szCs w:val="20"/>
              </w:rPr>
            </w:pPr>
            <w:r w:rsidRPr="008332D5">
              <w:rPr>
                <w:rFonts w:cs="Arial"/>
                <w:szCs w:val="20"/>
              </w:rPr>
              <w:t xml:space="preserve">RRV and vector </w:t>
            </w:r>
            <w:r w:rsidRPr="008332D5">
              <w:rPr>
                <w:rFonts w:cs="Arial"/>
                <w:i/>
                <w:iCs/>
                <w:szCs w:val="20"/>
              </w:rPr>
              <w:t>Phyllocoptes fructiphilus</w:t>
            </w:r>
          </w:p>
        </w:tc>
        <w:tc>
          <w:tcPr>
            <w:tcW w:w="4820" w:type="dxa"/>
            <w:tcBorders>
              <w:top w:val="single" w:sz="4" w:space="0" w:color="auto"/>
              <w:left w:val="single" w:sz="4" w:space="0" w:color="auto"/>
              <w:bottom w:val="single" w:sz="4" w:space="0" w:color="auto"/>
              <w:right w:val="single" w:sz="4" w:space="0" w:color="auto"/>
            </w:tcBorders>
          </w:tcPr>
          <w:p w14:paraId="488A01BC" w14:textId="3A22ECC6" w:rsidR="00616700" w:rsidRPr="008332D5" w:rsidRDefault="00A43A89" w:rsidP="00B54F91">
            <w:pPr>
              <w:rPr>
                <w:rFonts w:cs="Arial"/>
                <w:szCs w:val="20"/>
              </w:rPr>
            </w:pPr>
            <w:r w:rsidRPr="008332D5">
              <w:rPr>
                <w:rFonts w:cs="Arial"/>
                <w:szCs w:val="20"/>
              </w:rPr>
              <w:t>0602 40 00</w:t>
            </w:r>
          </w:p>
        </w:tc>
      </w:tr>
      <w:tr w:rsidR="00D44E75" w:rsidRPr="008332D5" w14:paraId="504ACF49" w14:textId="77777777"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0256D204" w14:textId="00DB6069" w:rsidR="00D44E75" w:rsidRPr="008332D5" w:rsidRDefault="00D44E75" w:rsidP="00823EC7">
            <w:pPr>
              <w:pStyle w:val="Heading3"/>
              <w:framePr w:wrap="auto" w:vAnchor="margin" w:xAlign="left" w:yAlign="inline"/>
              <w:suppressOverlap w:val="0"/>
            </w:pPr>
            <w:bookmarkStart w:id="101" w:name="_Toc218864549"/>
            <w:r w:rsidRPr="008332D5">
              <w:t xml:space="preserve">AD 27.2 </w:t>
            </w:r>
            <w:r w:rsidRPr="006D0D93">
              <w:t>Plants in tissue culture of</w:t>
            </w:r>
            <w:r w:rsidRPr="008332D5">
              <w:t xml:space="preserve"> Rosa</w:t>
            </w:r>
            <w:bookmarkEnd w:id="101"/>
          </w:p>
        </w:tc>
        <w:tc>
          <w:tcPr>
            <w:tcW w:w="1843" w:type="dxa"/>
            <w:tcBorders>
              <w:top w:val="single" w:sz="4" w:space="0" w:color="auto"/>
              <w:left w:val="single" w:sz="4" w:space="0" w:color="auto"/>
              <w:bottom w:val="single" w:sz="4" w:space="0" w:color="auto"/>
              <w:right w:val="single" w:sz="4" w:space="0" w:color="auto"/>
            </w:tcBorders>
          </w:tcPr>
          <w:p w14:paraId="57C39102" w14:textId="47B7FBF8" w:rsidR="00D44E75" w:rsidRPr="008332D5" w:rsidRDefault="00D44E75" w:rsidP="00B54F91">
            <w:pPr>
              <w:rPr>
                <w:rFonts w:cs="Arial"/>
                <w:szCs w:val="20"/>
              </w:rPr>
            </w:pPr>
            <w:r w:rsidRPr="008332D5">
              <w:rPr>
                <w:rFonts w:cs="Arial"/>
                <w:szCs w:val="20"/>
              </w:rPr>
              <w:t>Canada, India, US</w:t>
            </w:r>
          </w:p>
        </w:tc>
        <w:tc>
          <w:tcPr>
            <w:tcW w:w="2268" w:type="dxa"/>
            <w:tcBorders>
              <w:top w:val="single" w:sz="4" w:space="0" w:color="auto"/>
              <w:left w:val="single" w:sz="4" w:space="0" w:color="auto"/>
              <w:bottom w:val="single" w:sz="4" w:space="0" w:color="auto"/>
              <w:right w:val="single" w:sz="4" w:space="0" w:color="auto"/>
            </w:tcBorders>
          </w:tcPr>
          <w:p w14:paraId="049EE45B" w14:textId="48FE26E7" w:rsidR="00D44E75" w:rsidRPr="008332D5" w:rsidRDefault="00D44E75" w:rsidP="00B54F91">
            <w:pPr>
              <w:rPr>
                <w:rFonts w:cs="Arial"/>
                <w:szCs w:val="20"/>
              </w:rPr>
            </w:pPr>
            <w:r w:rsidRPr="008332D5">
              <w:rPr>
                <w:rFonts w:cs="Arial"/>
                <w:szCs w:val="20"/>
              </w:rPr>
              <w:t>27.2(a)or(b)</w:t>
            </w:r>
          </w:p>
        </w:tc>
        <w:tc>
          <w:tcPr>
            <w:tcW w:w="2693" w:type="dxa"/>
            <w:tcBorders>
              <w:top w:val="single" w:sz="4" w:space="0" w:color="auto"/>
              <w:left w:val="single" w:sz="4" w:space="0" w:color="auto"/>
              <w:bottom w:val="single" w:sz="4" w:space="0" w:color="auto"/>
              <w:right w:val="single" w:sz="4" w:space="0" w:color="auto"/>
            </w:tcBorders>
          </w:tcPr>
          <w:p w14:paraId="5EAB2D61" w14:textId="22165818" w:rsidR="00D44E75" w:rsidRPr="008332D5" w:rsidRDefault="00D44E75" w:rsidP="00B54F91">
            <w:pPr>
              <w:rPr>
                <w:rFonts w:cs="Arial"/>
                <w:szCs w:val="20"/>
              </w:rPr>
            </w:pPr>
            <w:r w:rsidRPr="008332D5">
              <w:t>RRV and vector Phyllocoptes fructiphilus</w:t>
            </w:r>
          </w:p>
        </w:tc>
        <w:tc>
          <w:tcPr>
            <w:tcW w:w="4820" w:type="dxa"/>
            <w:tcBorders>
              <w:top w:val="single" w:sz="4" w:space="0" w:color="auto"/>
              <w:left w:val="single" w:sz="4" w:space="0" w:color="auto"/>
              <w:bottom w:val="single" w:sz="4" w:space="0" w:color="auto"/>
              <w:right w:val="single" w:sz="4" w:space="0" w:color="auto"/>
            </w:tcBorders>
          </w:tcPr>
          <w:p w14:paraId="67F8D686" w14:textId="4E3E659D" w:rsidR="00D44E75" w:rsidRPr="008332D5" w:rsidRDefault="00D44E75" w:rsidP="00B54F91">
            <w:pPr>
              <w:rPr>
                <w:rFonts w:cs="Arial"/>
                <w:szCs w:val="20"/>
              </w:rPr>
            </w:pPr>
            <w:r w:rsidRPr="008332D5">
              <w:t>0602 40 00</w:t>
            </w:r>
          </w:p>
        </w:tc>
      </w:tr>
      <w:tr w:rsidR="00616700" w:rsidRPr="008332D5" w14:paraId="02C02407" w14:textId="57AA9792"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514DBA6D" w14:textId="6FB70231" w:rsidR="00616700" w:rsidRPr="008332D5" w:rsidRDefault="00A80661" w:rsidP="00B54F91">
            <w:pPr>
              <w:keepNext/>
              <w:keepLines/>
              <w:outlineLvl w:val="2"/>
              <w:rPr>
                <w:rFonts w:eastAsiaTheme="majorEastAsia" w:cstheme="majorBidi"/>
                <w:color w:val="000000" w:themeColor="text1"/>
              </w:rPr>
            </w:pPr>
            <w:bookmarkStart w:id="102" w:name="_Toc98317872"/>
            <w:bookmarkStart w:id="103" w:name="_Toc218864550"/>
            <w:r w:rsidRPr="008332D5">
              <w:rPr>
                <w:rFonts w:eastAsiaTheme="majorEastAsia" w:cstheme="majorBidi"/>
                <w:i/>
                <w:iCs/>
                <w:color w:val="000000" w:themeColor="text1"/>
              </w:rPr>
              <w:t>AD 30</w:t>
            </w:r>
            <w:r w:rsidRPr="008332D5">
              <w:rPr>
                <w:rFonts w:eastAsiaTheme="majorEastAsia" w:cstheme="majorBidi"/>
                <w:color w:val="000000" w:themeColor="text1"/>
              </w:rPr>
              <w:t xml:space="preserve"> </w:t>
            </w:r>
            <w:r w:rsidR="00616700" w:rsidRPr="008332D5">
              <w:rPr>
                <w:rFonts w:eastAsiaTheme="majorEastAsia" w:cstheme="majorBidi"/>
                <w:color w:val="000000" w:themeColor="text1"/>
              </w:rPr>
              <w:t>Naturally or artificially dwarfed plants</w:t>
            </w:r>
            <w:bookmarkEnd w:id="102"/>
            <w:r w:rsidR="00616700" w:rsidRPr="008332D5">
              <w:rPr>
                <w:rFonts w:eastAsiaTheme="majorEastAsia" w:cstheme="majorBidi"/>
                <w:color w:val="000000" w:themeColor="text1"/>
              </w:rPr>
              <w:t xml:space="preserve"> other than seeds</w:t>
            </w:r>
            <w:bookmarkEnd w:id="103"/>
          </w:p>
        </w:tc>
        <w:tc>
          <w:tcPr>
            <w:tcW w:w="1843" w:type="dxa"/>
            <w:tcBorders>
              <w:top w:val="single" w:sz="4" w:space="0" w:color="auto"/>
              <w:left w:val="single" w:sz="4" w:space="0" w:color="auto"/>
              <w:bottom w:val="single" w:sz="4" w:space="0" w:color="auto"/>
              <w:right w:val="single" w:sz="4" w:space="0" w:color="auto"/>
            </w:tcBorders>
          </w:tcPr>
          <w:p w14:paraId="2DF5C7CF" w14:textId="647A5416" w:rsidR="00616700" w:rsidRPr="008332D5" w:rsidRDefault="00616700" w:rsidP="00B54F91">
            <w:pPr>
              <w:rPr>
                <w:rFonts w:cs="Arial"/>
                <w:szCs w:val="20"/>
              </w:rPr>
            </w:pPr>
            <w:r w:rsidRPr="008332D5">
              <w:rPr>
                <w:rFonts w:cs="Arial"/>
                <w:szCs w:val="20"/>
              </w:rPr>
              <w:t>Third countries other than</w:t>
            </w:r>
            <w:r w:rsidR="00EC59B4" w:rsidRPr="008332D5">
              <w:rPr>
                <w:rStyle w:val="FootnoteReference"/>
                <w:rFonts w:cs="Arial"/>
                <w:szCs w:val="20"/>
              </w:rPr>
              <w:footnoteReference w:id="9"/>
            </w:r>
          </w:p>
        </w:tc>
        <w:tc>
          <w:tcPr>
            <w:tcW w:w="2268" w:type="dxa"/>
            <w:tcBorders>
              <w:top w:val="single" w:sz="4" w:space="0" w:color="auto"/>
              <w:left w:val="single" w:sz="4" w:space="0" w:color="auto"/>
              <w:bottom w:val="single" w:sz="4" w:space="0" w:color="auto"/>
              <w:right w:val="single" w:sz="4" w:space="0" w:color="auto"/>
            </w:tcBorders>
          </w:tcPr>
          <w:p w14:paraId="48FF0C5E" w14:textId="428E9A49" w:rsidR="00616700" w:rsidRPr="008332D5" w:rsidRDefault="00616700" w:rsidP="00B54F91">
            <w:pPr>
              <w:rPr>
                <w:rFonts w:cs="Arial"/>
                <w:szCs w:val="20"/>
              </w:rPr>
            </w:pPr>
            <w:r w:rsidRPr="008332D5">
              <w:rPr>
                <w:rFonts w:cs="Arial"/>
                <w:szCs w:val="20"/>
              </w:rPr>
              <w:t>30(a)</w:t>
            </w:r>
            <w:r w:rsidR="00D246F7" w:rsidRPr="008332D5">
              <w:rPr>
                <w:rFonts w:cs="Arial"/>
                <w:szCs w:val="20"/>
              </w:rPr>
              <w:t>and</w:t>
            </w:r>
            <w:r w:rsidRPr="008332D5">
              <w:rPr>
                <w:rFonts w:cs="Arial"/>
                <w:szCs w:val="20"/>
              </w:rPr>
              <w:t>(b)</w:t>
            </w:r>
          </w:p>
        </w:tc>
        <w:tc>
          <w:tcPr>
            <w:tcW w:w="2693" w:type="dxa"/>
            <w:tcBorders>
              <w:top w:val="single" w:sz="4" w:space="0" w:color="auto"/>
              <w:left w:val="single" w:sz="4" w:space="0" w:color="auto"/>
              <w:bottom w:val="single" w:sz="4" w:space="0" w:color="auto"/>
              <w:right w:val="single" w:sz="4" w:space="0" w:color="auto"/>
            </w:tcBorders>
          </w:tcPr>
          <w:p w14:paraId="7B8A4684" w14:textId="770102A1" w:rsidR="00616700" w:rsidRPr="008332D5" w:rsidRDefault="00D246F7" w:rsidP="00B54F91">
            <w:pPr>
              <w:rPr>
                <w:rFonts w:cs="Arial"/>
                <w:szCs w:val="20"/>
              </w:rPr>
            </w:pPr>
            <w:r w:rsidRPr="008332D5">
              <w:rPr>
                <w:rFonts w:cs="Arial"/>
                <w:szCs w:val="20"/>
              </w:rPr>
              <w:t xml:space="preserve">Official statement </w:t>
            </w:r>
          </w:p>
        </w:tc>
        <w:tc>
          <w:tcPr>
            <w:tcW w:w="4820" w:type="dxa"/>
            <w:tcBorders>
              <w:top w:val="single" w:sz="4" w:space="0" w:color="auto"/>
              <w:left w:val="single" w:sz="4" w:space="0" w:color="auto"/>
              <w:bottom w:val="single" w:sz="4" w:space="0" w:color="auto"/>
              <w:right w:val="single" w:sz="4" w:space="0" w:color="auto"/>
            </w:tcBorders>
          </w:tcPr>
          <w:p w14:paraId="4685974D" w14:textId="3B244F16" w:rsidR="00616700" w:rsidRPr="008332D5" w:rsidRDefault="00A800AA" w:rsidP="00B54F91">
            <w:pPr>
              <w:rPr>
                <w:rFonts w:cs="Arial"/>
                <w:szCs w:val="20"/>
              </w:rPr>
            </w:pPr>
            <w:r w:rsidRPr="008332D5">
              <w:rPr>
                <w:rFonts w:cs="Arial"/>
                <w:szCs w:val="20"/>
              </w:rPr>
              <w:t>0602 20 80, 0602 30 00, 0602 40 00, 0602 90 41, 0602 90 47, 0602 90 48,</w:t>
            </w:r>
            <w:r w:rsidR="00853E3F" w:rsidRPr="008332D5">
              <w:rPr>
                <w:rFonts w:cs="Arial"/>
                <w:szCs w:val="20"/>
              </w:rPr>
              <w:t xml:space="preserve"> 0602 90 50 , 0602 90 91, 0602 90 99</w:t>
            </w:r>
          </w:p>
        </w:tc>
      </w:tr>
      <w:tr w:rsidR="00616700" w:rsidRPr="008332D5" w14:paraId="5CAA0C7A" w14:textId="66FDE4D8"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2032CD94" w14:textId="45E990B0" w:rsidR="00616700" w:rsidRPr="008332D5" w:rsidRDefault="00754A9C" w:rsidP="00B54F91">
            <w:pPr>
              <w:rPr>
                <w:rFonts w:cs="Arial"/>
                <w:szCs w:val="20"/>
              </w:rPr>
            </w:pPr>
            <w:bookmarkStart w:id="104" w:name="_Toc101866768"/>
            <w:r w:rsidRPr="008332D5">
              <w:rPr>
                <w:rFonts w:eastAsiaTheme="majorEastAsia" w:cstheme="majorBidi"/>
                <w:i/>
                <w:iCs/>
                <w:color w:val="000000" w:themeColor="text1"/>
              </w:rPr>
              <w:t xml:space="preserve">AD 30.1 </w:t>
            </w:r>
            <w:r w:rsidR="002B3470" w:rsidRPr="008332D5">
              <w:rPr>
                <w:rFonts w:eastAsiaTheme="majorEastAsia" w:cstheme="majorBidi"/>
                <w:color w:val="000000" w:themeColor="text1"/>
              </w:rPr>
              <w:t xml:space="preserve">Plants for planting of </w:t>
            </w:r>
            <w:r w:rsidR="00616700" w:rsidRPr="008332D5">
              <w:rPr>
                <w:rFonts w:eastAsiaTheme="majorEastAsia" w:cstheme="majorBidi"/>
                <w:i/>
                <w:iCs/>
                <w:color w:val="000000" w:themeColor="text1"/>
              </w:rPr>
              <w:t xml:space="preserve">Ceratonia siliqua, Cercis siliquastrum, Clematis vitalba, Cotoneaster, Crataegus, Cydonia oblonga, </w:t>
            </w:r>
            <w:r w:rsidR="00616700" w:rsidRPr="008332D5">
              <w:rPr>
                <w:rFonts w:eastAsiaTheme="majorEastAsia" w:cstheme="majorBidi"/>
                <w:i/>
                <w:color w:val="000000" w:themeColor="text1"/>
              </w:rPr>
              <w:t xml:space="preserve">Diospyros kaki, </w:t>
            </w:r>
            <w:r w:rsidR="00616700" w:rsidRPr="008332D5">
              <w:rPr>
                <w:rFonts w:eastAsiaTheme="majorEastAsia" w:cstheme="majorBidi"/>
                <w:i/>
                <w:iCs/>
                <w:color w:val="000000" w:themeColor="text1"/>
              </w:rPr>
              <w:t xml:space="preserve">Eriobotrya japonica, </w:t>
            </w:r>
            <w:r w:rsidR="00616700" w:rsidRPr="008332D5">
              <w:rPr>
                <w:rFonts w:eastAsiaTheme="majorEastAsia" w:cstheme="majorBidi"/>
                <w:i/>
                <w:color w:val="000000" w:themeColor="text1"/>
              </w:rPr>
              <w:t xml:space="preserve">Ficus carica, Hedera, Magnolia, Malus, Melia, Mespilus germanica, </w:t>
            </w:r>
            <w:r w:rsidR="00616700" w:rsidRPr="008332D5">
              <w:rPr>
                <w:rFonts w:eastAsiaTheme="majorEastAsia" w:cstheme="majorBidi"/>
                <w:i/>
                <w:iCs/>
                <w:color w:val="000000" w:themeColor="text1"/>
              </w:rPr>
              <w:t xml:space="preserve">Myrtus communis, </w:t>
            </w:r>
            <w:r w:rsidR="00616700" w:rsidRPr="008332D5">
              <w:rPr>
                <w:rFonts w:eastAsiaTheme="majorEastAsia" w:cstheme="majorBidi"/>
                <w:i/>
                <w:color w:val="000000" w:themeColor="text1"/>
              </w:rPr>
              <w:lastRenderedPageBreak/>
              <w:t>Parthenocissus, Photinia, Prunus, Psidium guajava, Punica granatum, Pyracantha, Rosa</w:t>
            </w:r>
            <w:bookmarkEnd w:id="104"/>
            <w:r w:rsidR="00616700" w:rsidRPr="008332D5">
              <w:rPr>
                <w:rFonts w:eastAsiaTheme="majorEastAsia" w:cstheme="majorBidi"/>
                <w:i/>
                <w:color w:val="000000" w:themeColor="text1"/>
              </w:rPr>
              <w:t>,</w:t>
            </w:r>
            <w:r w:rsidR="00616700" w:rsidRPr="008332D5">
              <w:rPr>
                <w:rFonts w:cs="Arial"/>
                <w:szCs w:val="20"/>
              </w:rPr>
              <w:t xml:space="preserve">  </w:t>
            </w:r>
            <w:r w:rsidR="00616700" w:rsidRPr="008332D5">
              <w:rPr>
                <w:rFonts w:cs="Arial"/>
                <w:i/>
                <w:iCs/>
                <w:szCs w:val="20"/>
              </w:rPr>
              <w:t xml:space="preserve">Wisteria </w:t>
            </w:r>
            <w:r w:rsidR="00616700" w:rsidRPr="008332D5">
              <w:rPr>
                <w:rFonts w:cs="Arial"/>
                <w:szCs w:val="20"/>
              </w:rPr>
              <w:t>other than seeds, pollen and plants in tissue culture</w:t>
            </w:r>
          </w:p>
        </w:tc>
        <w:tc>
          <w:tcPr>
            <w:tcW w:w="1843" w:type="dxa"/>
            <w:tcBorders>
              <w:top w:val="single" w:sz="4" w:space="0" w:color="auto"/>
              <w:left w:val="single" w:sz="4" w:space="0" w:color="auto"/>
              <w:bottom w:val="single" w:sz="4" w:space="0" w:color="auto"/>
              <w:right w:val="single" w:sz="4" w:space="0" w:color="auto"/>
            </w:tcBorders>
          </w:tcPr>
          <w:p w14:paraId="5805609D" w14:textId="77777777" w:rsidR="00616700" w:rsidRPr="008332D5" w:rsidRDefault="00616700" w:rsidP="00B54F91">
            <w:pPr>
              <w:rPr>
                <w:rFonts w:cs="Arial"/>
                <w:szCs w:val="20"/>
              </w:rPr>
            </w:pPr>
            <w:r w:rsidRPr="008332D5">
              <w:rPr>
                <w:rFonts w:cs="Arial"/>
                <w:szCs w:val="20"/>
              </w:rPr>
              <w:lastRenderedPageBreak/>
              <w:t>Countries</w:t>
            </w:r>
            <w:r w:rsidRPr="008332D5">
              <w:rPr>
                <w:rFonts w:cs="Arial"/>
                <w:szCs w:val="20"/>
                <w:vertAlign w:val="superscript"/>
              </w:rPr>
              <w:footnoteReference w:id="10"/>
            </w:r>
          </w:p>
        </w:tc>
        <w:tc>
          <w:tcPr>
            <w:tcW w:w="2268" w:type="dxa"/>
            <w:tcBorders>
              <w:top w:val="single" w:sz="4" w:space="0" w:color="auto"/>
              <w:left w:val="single" w:sz="4" w:space="0" w:color="auto"/>
              <w:bottom w:val="single" w:sz="4" w:space="0" w:color="auto"/>
              <w:right w:val="single" w:sz="4" w:space="0" w:color="auto"/>
            </w:tcBorders>
          </w:tcPr>
          <w:p w14:paraId="61583A34" w14:textId="77777777" w:rsidR="00616700" w:rsidRPr="008332D5" w:rsidRDefault="00616700" w:rsidP="00B54F91">
            <w:pPr>
              <w:rPr>
                <w:rFonts w:cs="Arial"/>
                <w:szCs w:val="20"/>
              </w:rPr>
            </w:pPr>
            <w:r w:rsidRPr="008332D5">
              <w:rPr>
                <w:rFonts w:cs="Arial"/>
                <w:szCs w:val="20"/>
              </w:rPr>
              <w:t>30.1(a)or(b)or(c)</w:t>
            </w:r>
          </w:p>
        </w:tc>
        <w:tc>
          <w:tcPr>
            <w:tcW w:w="2693" w:type="dxa"/>
            <w:tcBorders>
              <w:top w:val="single" w:sz="4" w:space="0" w:color="auto"/>
              <w:left w:val="single" w:sz="4" w:space="0" w:color="auto"/>
              <w:bottom w:val="single" w:sz="4" w:space="0" w:color="auto"/>
              <w:right w:val="single" w:sz="4" w:space="0" w:color="auto"/>
            </w:tcBorders>
          </w:tcPr>
          <w:p w14:paraId="10BDCE8F" w14:textId="77777777" w:rsidR="00616700" w:rsidRPr="008332D5" w:rsidRDefault="00616700" w:rsidP="00B54F91">
            <w:pPr>
              <w:rPr>
                <w:rFonts w:cs="Arial"/>
                <w:i/>
                <w:iCs/>
                <w:szCs w:val="20"/>
              </w:rPr>
            </w:pPr>
            <w:r w:rsidRPr="008332D5">
              <w:rPr>
                <w:rFonts w:cs="Arial"/>
                <w:i/>
                <w:iCs/>
                <w:szCs w:val="20"/>
              </w:rPr>
              <w:t>Aleurocanthus spiniferus</w:t>
            </w:r>
          </w:p>
        </w:tc>
        <w:tc>
          <w:tcPr>
            <w:tcW w:w="4820" w:type="dxa"/>
            <w:tcBorders>
              <w:top w:val="single" w:sz="4" w:space="0" w:color="auto"/>
              <w:left w:val="single" w:sz="4" w:space="0" w:color="auto"/>
              <w:bottom w:val="single" w:sz="4" w:space="0" w:color="auto"/>
              <w:right w:val="single" w:sz="4" w:space="0" w:color="auto"/>
            </w:tcBorders>
          </w:tcPr>
          <w:p w14:paraId="35412E67" w14:textId="6F9358C4" w:rsidR="00616700" w:rsidRPr="008332D5" w:rsidRDefault="00B0729E" w:rsidP="00B54F91">
            <w:pPr>
              <w:rPr>
                <w:rFonts w:cs="Arial"/>
                <w:szCs w:val="20"/>
              </w:rPr>
            </w:pPr>
            <w:r w:rsidRPr="008332D5">
              <w:rPr>
                <w:rFonts w:cs="Arial"/>
                <w:szCs w:val="20"/>
              </w:rPr>
              <w:t xml:space="preserve">0602 10 90, 0602 20 20, 0602 20 80, 0602 40 00, </w:t>
            </w:r>
            <w:r w:rsidR="00F42B04" w:rsidRPr="008332D5">
              <w:rPr>
                <w:rFonts w:cs="Arial"/>
                <w:szCs w:val="20"/>
              </w:rPr>
              <w:t>0602 90 41, 0602 90 45, 0602 90 46, 0602 90 47, 0602 90 48, 0602 90 50, 0602 90 70</w:t>
            </w:r>
            <w:r w:rsidR="00523E59" w:rsidRPr="008332D5">
              <w:rPr>
                <w:rFonts w:cs="Arial"/>
                <w:szCs w:val="20"/>
              </w:rPr>
              <w:t>, 0602 90 91, 0602 90 99</w:t>
            </w:r>
          </w:p>
        </w:tc>
      </w:tr>
      <w:tr w:rsidR="00616700" w:rsidRPr="008332D5" w14:paraId="5EABDFF0" w14:textId="026EE8E7"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0007E65F" w14:textId="10883CCF" w:rsidR="00616700" w:rsidRPr="008332D5" w:rsidRDefault="0082633F" w:rsidP="00B54F91">
            <w:pPr>
              <w:keepNext/>
              <w:keepLines/>
              <w:outlineLvl w:val="2"/>
              <w:rPr>
                <w:rFonts w:eastAsiaTheme="majorEastAsia" w:cstheme="majorBidi"/>
                <w:i/>
                <w:color w:val="000000" w:themeColor="text1"/>
              </w:rPr>
            </w:pPr>
            <w:bookmarkStart w:id="105" w:name="_Toc98317883"/>
            <w:bookmarkStart w:id="106" w:name="_Toc218864551"/>
            <w:r w:rsidRPr="008332D5">
              <w:rPr>
                <w:rFonts w:eastAsiaTheme="majorEastAsia" w:cstheme="majorBidi"/>
                <w:i/>
                <w:color w:val="000000" w:themeColor="text1"/>
              </w:rPr>
              <w:t xml:space="preserve">AD 45 </w:t>
            </w:r>
            <w:r w:rsidR="00494B4C" w:rsidRPr="008332D5">
              <w:rPr>
                <w:rFonts w:eastAsiaTheme="majorEastAsia" w:cstheme="majorBidi"/>
                <w:iCs/>
                <w:color w:val="000000" w:themeColor="text1"/>
              </w:rPr>
              <w:t>Plants for planting</w:t>
            </w:r>
            <w:r w:rsidR="00494B4C" w:rsidRPr="008332D5">
              <w:rPr>
                <w:rFonts w:eastAsiaTheme="majorEastAsia" w:cstheme="majorBidi"/>
                <w:i/>
                <w:color w:val="000000" w:themeColor="text1"/>
              </w:rPr>
              <w:t xml:space="preserve"> of </w:t>
            </w:r>
            <w:r w:rsidR="004509F8" w:rsidRPr="008332D5">
              <w:rPr>
                <w:rFonts w:eastAsiaTheme="majorEastAsia" w:cstheme="majorBidi"/>
                <w:i/>
                <w:color w:val="000000" w:themeColor="text1"/>
              </w:rPr>
              <w:t>C</w:t>
            </w:r>
            <w:r w:rsidR="00494B4C" w:rsidRPr="008332D5">
              <w:rPr>
                <w:rFonts w:eastAsiaTheme="majorEastAsia" w:cstheme="majorBidi"/>
                <w:i/>
                <w:color w:val="000000" w:themeColor="text1"/>
              </w:rPr>
              <w:t>ydonia</w:t>
            </w:r>
            <w:r w:rsidR="004509F8" w:rsidRPr="008332D5">
              <w:rPr>
                <w:rFonts w:eastAsiaTheme="majorEastAsia" w:cstheme="majorBidi"/>
                <w:i/>
                <w:color w:val="000000" w:themeColor="text1"/>
              </w:rPr>
              <w:t>, Fragaria, Malus, Prunus, Pyrus, Ribes</w:t>
            </w:r>
            <w:r w:rsidR="00385BEE" w:rsidRPr="008332D5">
              <w:rPr>
                <w:rFonts w:eastAsiaTheme="majorEastAsia" w:cstheme="majorBidi"/>
                <w:i/>
                <w:color w:val="000000" w:themeColor="text1"/>
              </w:rPr>
              <w:t>, Rubu</w:t>
            </w:r>
            <w:bookmarkEnd w:id="105"/>
            <w:r w:rsidR="00385BEE" w:rsidRPr="008332D5">
              <w:rPr>
                <w:rFonts w:eastAsiaTheme="majorEastAsia" w:cstheme="majorBidi"/>
                <w:i/>
                <w:color w:val="000000" w:themeColor="text1"/>
              </w:rPr>
              <w:t>s</w:t>
            </w:r>
            <w:bookmarkEnd w:id="106"/>
          </w:p>
        </w:tc>
        <w:tc>
          <w:tcPr>
            <w:tcW w:w="1843" w:type="dxa"/>
            <w:tcBorders>
              <w:top w:val="single" w:sz="4" w:space="0" w:color="auto"/>
              <w:left w:val="single" w:sz="4" w:space="0" w:color="auto"/>
              <w:bottom w:val="single" w:sz="4" w:space="0" w:color="auto"/>
              <w:right w:val="single" w:sz="4" w:space="0" w:color="auto"/>
            </w:tcBorders>
          </w:tcPr>
          <w:p w14:paraId="4A1D7166" w14:textId="045768B1" w:rsidR="00616700" w:rsidRPr="008332D5" w:rsidRDefault="00616700" w:rsidP="00B54F91">
            <w:pPr>
              <w:rPr>
                <w:rFonts w:cs="Arial"/>
                <w:szCs w:val="20"/>
              </w:rPr>
            </w:pPr>
            <w:r w:rsidRPr="008332D5">
              <w:rPr>
                <w:rFonts w:cs="Arial"/>
                <w:szCs w:val="20"/>
              </w:rPr>
              <w:t>Third countries</w:t>
            </w:r>
            <w:r w:rsidR="00DE2627" w:rsidRPr="008332D5">
              <w:rPr>
                <w:rFonts w:cs="Arial"/>
                <w:i/>
                <w:iCs/>
                <w:szCs w:val="20"/>
                <w:vertAlign w:val="superscript"/>
              </w:rPr>
              <w:t xml:space="preserve"> </w:t>
            </w:r>
            <w:r w:rsidRPr="008332D5">
              <w:rPr>
                <w:rFonts w:cs="Arial"/>
                <w:szCs w:val="20"/>
              </w:rPr>
              <w:t>where pathogens are known to occur</w:t>
            </w:r>
          </w:p>
        </w:tc>
        <w:tc>
          <w:tcPr>
            <w:tcW w:w="2268" w:type="dxa"/>
            <w:tcBorders>
              <w:top w:val="single" w:sz="4" w:space="0" w:color="auto"/>
              <w:left w:val="single" w:sz="4" w:space="0" w:color="auto"/>
              <w:bottom w:val="single" w:sz="4" w:space="0" w:color="auto"/>
              <w:right w:val="single" w:sz="4" w:space="0" w:color="auto"/>
            </w:tcBorders>
          </w:tcPr>
          <w:p w14:paraId="66943A4F" w14:textId="789707DE" w:rsidR="00616700" w:rsidRPr="008332D5" w:rsidRDefault="00616700" w:rsidP="00B54F91">
            <w:pPr>
              <w:rPr>
                <w:rFonts w:cs="Arial"/>
                <w:szCs w:val="20"/>
              </w:rPr>
            </w:pPr>
            <w:r w:rsidRPr="008332D5">
              <w:rPr>
                <w:rFonts w:cs="Arial"/>
                <w:szCs w:val="20"/>
              </w:rPr>
              <w:t>45</w:t>
            </w:r>
          </w:p>
        </w:tc>
        <w:tc>
          <w:tcPr>
            <w:tcW w:w="2693" w:type="dxa"/>
            <w:tcBorders>
              <w:top w:val="single" w:sz="4" w:space="0" w:color="auto"/>
              <w:left w:val="single" w:sz="4" w:space="0" w:color="auto"/>
              <w:bottom w:val="single" w:sz="4" w:space="0" w:color="auto"/>
              <w:right w:val="single" w:sz="4" w:space="0" w:color="auto"/>
            </w:tcBorders>
          </w:tcPr>
          <w:p w14:paraId="5F8DD186" w14:textId="5515C9B5" w:rsidR="00616700" w:rsidRPr="008332D5" w:rsidRDefault="00616700" w:rsidP="00B54F91">
            <w:pPr>
              <w:rPr>
                <w:rFonts w:cs="Arial"/>
                <w:i/>
                <w:iCs/>
                <w:szCs w:val="20"/>
              </w:rPr>
            </w:pPr>
            <w:r w:rsidRPr="008332D5">
              <w:rPr>
                <w:rFonts w:cs="Arial"/>
                <w:i/>
                <w:iCs/>
                <w:szCs w:val="20"/>
              </w:rPr>
              <w:t xml:space="preserve">Phyllosticta solitaria </w:t>
            </w:r>
            <w:r w:rsidRPr="008332D5">
              <w:rPr>
                <w:rFonts w:cs="Arial"/>
                <w:iCs/>
                <w:szCs w:val="20"/>
              </w:rPr>
              <w:t>(viruses, viroids, phytoplasmas)</w:t>
            </w:r>
          </w:p>
        </w:tc>
        <w:tc>
          <w:tcPr>
            <w:tcW w:w="4820" w:type="dxa"/>
            <w:tcBorders>
              <w:top w:val="single" w:sz="4" w:space="0" w:color="auto"/>
              <w:left w:val="single" w:sz="4" w:space="0" w:color="auto"/>
              <w:bottom w:val="single" w:sz="4" w:space="0" w:color="auto"/>
              <w:right w:val="single" w:sz="4" w:space="0" w:color="auto"/>
            </w:tcBorders>
          </w:tcPr>
          <w:p w14:paraId="73E9981E" w14:textId="5439837D" w:rsidR="00616700" w:rsidRPr="008332D5" w:rsidRDefault="00EF37D3" w:rsidP="00B54F91">
            <w:pPr>
              <w:rPr>
                <w:rFonts w:cs="Arial"/>
                <w:szCs w:val="20"/>
              </w:rPr>
            </w:pPr>
            <w:r w:rsidRPr="008332D5">
              <w:rPr>
                <w:rFonts w:cs="Arial"/>
                <w:szCs w:val="20"/>
              </w:rPr>
              <w:t xml:space="preserve">0602 10 90, 0602 20 20, 0602 20 80, 0602 </w:t>
            </w:r>
            <w:r w:rsidR="00DE7705" w:rsidRPr="008332D5">
              <w:rPr>
                <w:rFonts w:cs="Arial"/>
                <w:szCs w:val="20"/>
              </w:rPr>
              <w:t>90 30</w:t>
            </w:r>
            <w:r w:rsidRPr="008332D5">
              <w:rPr>
                <w:rFonts w:cs="Arial"/>
                <w:szCs w:val="20"/>
              </w:rPr>
              <w:t>, 0602 90 41, 0602 90 45, 0602 90 46, 0602 90 48, 0602 90 50, 0602 90 70, 0602 90 91, 0602 90 99</w:t>
            </w:r>
          </w:p>
        </w:tc>
      </w:tr>
      <w:tr w:rsidR="00616700" w:rsidRPr="008332D5" w14:paraId="1B84E05A" w14:textId="0F34476D"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4A32408C" w14:textId="0ABF1C93" w:rsidR="00616700" w:rsidRPr="008332D5" w:rsidRDefault="0082633F" w:rsidP="00823EC7">
            <w:pPr>
              <w:pStyle w:val="Heading3"/>
              <w:framePr w:wrap="auto" w:vAnchor="margin" w:xAlign="left" w:yAlign="inline"/>
              <w:suppressOverlap w:val="0"/>
            </w:pPr>
            <w:bookmarkStart w:id="107" w:name="_Toc218864552"/>
            <w:r w:rsidRPr="008332D5">
              <w:t>AD 46</w:t>
            </w:r>
            <w:r w:rsidR="000654BB" w:rsidRPr="008332D5">
              <w:t xml:space="preserve"> </w:t>
            </w:r>
            <w:r w:rsidR="000654BB" w:rsidRPr="006D0D93">
              <w:rPr>
                <w:iCs/>
              </w:rPr>
              <w:t>Plants for planting</w:t>
            </w:r>
            <w:r w:rsidR="006D0D93">
              <w:rPr>
                <w:iCs/>
              </w:rPr>
              <w:t xml:space="preserve"> of</w:t>
            </w:r>
            <w:r w:rsidRPr="008332D5">
              <w:t xml:space="preserve"> </w:t>
            </w:r>
            <w:r w:rsidR="00616700" w:rsidRPr="008332D5">
              <w:t>Malus</w:t>
            </w:r>
            <w:r w:rsidR="009671F9" w:rsidRPr="008332D5">
              <w:t xml:space="preserve"> other than seeds</w:t>
            </w:r>
            <w:bookmarkEnd w:id="107"/>
          </w:p>
        </w:tc>
        <w:tc>
          <w:tcPr>
            <w:tcW w:w="1843" w:type="dxa"/>
            <w:tcBorders>
              <w:top w:val="single" w:sz="4" w:space="0" w:color="auto"/>
              <w:left w:val="single" w:sz="4" w:space="0" w:color="auto"/>
              <w:bottom w:val="single" w:sz="4" w:space="0" w:color="auto"/>
              <w:right w:val="single" w:sz="4" w:space="0" w:color="auto"/>
            </w:tcBorders>
          </w:tcPr>
          <w:p w14:paraId="04E310BB" w14:textId="4A8F7C92" w:rsidR="00616700" w:rsidRPr="008332D5" w:rsidRDefault="00616700" w:rsidP="00B54F91">
            <w:pPr>
              <w:rPr>
                <w:rFonts w:cs="Arial"/>
                <w:szCs w:val="20"/>
              </w:rPr>
            </w:pPr>
            <w:r w:rsidRPr="008332D5">
              <w:rPr>
                <w:rFonts w:cs="Arial"/>
                <w:szCs w:val="20"/>
              </w:rPr>
              <w:t>Third countries</w:t>
            </w:r>
            <w:r w:rsidRPr="008332D5">
              <w:rPr>
                <w:rFonts w:cs="Arial"/>
                <w:i/>
                <w:iCs/>
                <w:szCs w:val="20"/>
                <w:vertAlign w:val="superscript"/>
              </w:rPr>
              <w:t xml:space="preserve"> </w:t>
            </w:r>
            <w:r w:rsidRPr="008332D5">
              <w:rPr>
                <w:rFonts w:cs="Arial"/>
                <w:szCs w:val="20"/>
              </w:rPr>
              <w:t>where pathogen is known to occur</w:t>
            </w:r>
          </w:p>
        </w:tc>
        <w:tc>
          <w:tcPr>
            <w:tcW w:w="2268" w:type="dxa"/>
            <w:tcBorders>
              <w:top w:val="single" w:sz="4" w:space="0" w:color="auto"/>
              <w:left w:val="single" w:sz="4" w:space="0" w:color="auto"/>
              <w:bottom w:val="single" w:sz="4" w:space="0" w:color="auto"/>
              <w:right w:val="single" w:sz="4" w:space="0" w:color="auto"/>
            </w:tcBorders>
          </w:tcPr>
          <w:p w14:paraId="16058F8E" w14:textId="3EE75809" w:rsidR="00616700" w:rsidRPr="008332D5" w:rsidRDefault="00616700" w:rsidP="00B54F91">
            <w:pPr>
              <w:rPr>
                <w:rFonts w:cs="Arial"/>
                <w:szCs w:val="20"/>
              </w:rPr>
            </w:pPr>
            <w:r w:rsidRPr="008332D5">
              <w:rPr>
                <w:rFonts w:cs="Arial"/>
                <w:szCs w:val="20"/>
              </w:rPr>
              <w:t>46</w:t>
            </w:r>
          </w:p>
        </w:tc>
        <w:tc>
          <w:tcPr>
            <w:tcW w:w="2693" w:type="dxa"/>
            <w:tcBorders>
              <w:top w:val="single" w:sz="4" w:space="0" w:color="auto"/>
              <w:left w:val="single" w:sz="4" w:space="0" w:color="auto"/>
              <w:bottom w:val="single" w:sz="4" w:space="0" w:color="auto"/>
              <w:right w:val="single" w:sz="4" w:space="0" w:color="auto"/>
            </w:tcBorders>
          </w:tcPr>
          <w:p w14:paraId="6E610836" w14:textId="4BA2A734" w:rsidR="00616700" w:rsidRPr="008332D5" w:rsidRDefault="00616700" w:rsidP="00B54F91">
            <w:pPr>
              <w:rPr>
                <w:rFonts w:cs="Arial"/>
                <w:szCs w:val="20"/>
              </w:rPr>
            </w:pPr>
            <w:r w:rsidRPr="008332D5">
              <w:rPr>
                <w:rFonts w:cs="Arial"/>
                <w:szCs w:val="20"/>
              </w:rPr>
              <w:t>Cherry raspberry leaf virus</w:t>
            </w:r>
          </w:p>
        </w:tc>
        <w:tc>
          <w:tcPr>
            <w:tcW w:w="4820" w:type="dxa"/>
            <w:tcBorders>
              <w:top w:val="single" w:sz="4" w:space="0" w:color="auto"/>
              <w:left w:val="single" w:sz="4" w:space="0" w:color="auto"/>
              <w:bottom w:val="single" w:sz="4" w:space="0" w:color="auto"/>
              <w:right w:val="single" w:sz="4" w:space="0" w:color="auto"/>
            </w:tcBorders>
          </w:tcPr>
          <w:p w14:paraId="63A4DC50" w14:textId="6DD4F5CE" w:rsidR="00616700" w:rsidRPr="008332D5" w:rsidRDefault="009671F9" w:rsidP="00B54F91">
            <w:pPr>
              <w:rPr>
                <w:rFonts w:cs="Arial"/>
                <w:szCs w:val="20"/>
              </w:rPr>
            </w:pPr>
            <w:r w:rsidRPr="008332D5">
              <w:rPr>
                <w:rFonts w:cs="Arial"/>
                <w:szCs w:val="20"/>
              </w:rPr>
              <w:t>0602 10 90, 0602 20 20, 0602 20 80, 0602 90 45, 0602 90 46, 0602 90 48, 0602 90 70, 0602 90 91, 0602 90 99</w:t>
            </w:r>
          </w:p>
        </w:tc>
      </w:tr>
      <w:tr w:rsidR="00616700" w:rsidRPr="008332D5" w14:paraId="10B22083" w14:textId="2887AE47" w:rsidTr="00B54F91">
        <w:trPr>
          <w:trHeight w:val="63"/>
        </w:trPr>
        <w:tc>
          <w:tcPr>
            <w:tcW w:w="3392" w:type="dxa"/>
            <w:tcBorders>
              <w:top w:val="single" w:sz="4" w:space="0" w:color="auto"/>
              <w:left w:val="single" w:sz="4" w:space="0" w:color="auto"/>
              <w:bottom w:val="single" w:sz="4" w:space="0" w:color="auto"/>
              <w:right w:val="single" w:sz="4" w:space="0" w:color="auto"/>
            </w:tcBorders>
          </w:tcPr>
          <w:p w14:paraId="38588BED" w14:textId="56AD7790" w:rsidR="00616700" w:rsidRPr="008332D5" w:rsidRDefault="0082633F" w:rsidP="00823EC7">
            <w:pPr>
              <w:pStyle w:val="Heading3"/>
              <w:framePr w:wrap="auto" w:vAnchor="margin" w:xAlign="left" w:yAlign="inline"/>
              <w:suppressOverlap w:val="0"/>
            </w:pPr>
            <w:bookmarkStart w:id="108" w:name="_Toc218864553"/>
            <w:r w:rsidRPr="008332D5">
              <w:t xml:space="preserve">AD 47 </w:t>
            </w:r>
            <w:r w:rsidR="0045048D" w:rsidRPr="006D0D93">
              <w:t>Plants for planting of</w:t>
            </w:r>
            <w:r w:rsidR="0045048D" w:rsidRPr="008332D5">
              <w:t xml:space="preserve"> </w:t>
            </w:r>
            <w:r w:rsidR="00616700" w:rsidRPr="008332D5">
              <w:t>Prunus</w:t>
            </w:r>
            <w:r w:rsidR="009671F9" w:rsidRPr="008332D5">
              <w:t xml:space="preserve"> </w:t>
            </w:r>
            <w:r w:rsidR="009671F9" w:rsidRPr="006D0D93">
              <w:t>other than seeds</w:t>
            </w:r>
            <w:bookmarkEnd w:id="108"/>
          </w:p>
        </w:tc>
        <w:tc>
          <w:tcPr>
            <w:tcW w:w="1843" w:type="dxa"/>
            <w:tcBorders>
              <w:top w:val="single" w:sz="4" w:space="0" w:color="auto"/>
              <w:left w:val="single" w:sz="4" w:space="0" w:color="auto"/>
              <w:bottom w:val="single" w:sz="4" w:space="0" w:color="auto"/>
              <w:right w:val="single" w:sz="4" w:space="0" w:color="auto"/>
            </w:tcBorders>
          </w:tcPr>
          <w:p w14:paraId="37FCD2AC" w14:textId="5658B59B" w:rsidR="00616700" w:rsidRPr="008332D5" w:rsidRDefault="00616700" w:rsidP="00B54F91">
            <w:pPr>
              <w:rPr>
                <w:rFonts w:cs="Arial"/>
                <w:szCs w:val="20"/>
              </w:rPr>
            </w:pPr>
            <w:r w:rsidRPr="008332D5">
              <w:rPr>
                <w:rFonts w:cs="Arial"/>
                <w:szCs w:val="20"/>
              </w:rPr>
              <w:t>Third countries</w:t>
            </w:r>
            <w:r w:rsidRPr="008332D5">
              <w:rPr>
                <w:rFonts w:cs="Arial"/>
                <w:i/>
                <w:iCs/>
                <w:szCs w:val="20"/>
                <w:vertAlign w:val="superscript"/>
              </w:rPr>
              <w:t xml:space="preserve"> </w:t>
            </w:r>
            <w:r w:rsidRPr="008332D5">
              <w:rPr>
                <w:rFonts w:cs="Arial"/>
                <w:szCs w:val="20"/>
              </w:rPr>
              <w:t>where pathogens are known to occur</w:t>
            </w:r>
          </w:p>
        </w:tc>
        <w:tc>
          <w:tcPr>
            <w:tcW w:w="2268" w:type="dxa"/>
            <w:tcBorders>
              <w:top w:val="single" w:sz="4" w:space="0" w:color="auto"/>
              <w:left w:val="single" w:sz="4" w:space="0" w:color="auto"/>
              <w:bottom w:val="single" w:sz="4" w:space="0" w:color="auto"/>
              <w:right w:val="single" w:sz="4" w:space="0" w:color="auto"/>
            </w:tcBorders>
          </w:tcPr>
          <w:p w14:paraId="792AE693" w14:textId="38FDBFD7" w:rsidR="00616700" w:rsidRPr="008332D5" w:rsidRDefault="00616700" w:rsidP="00B54F91">
            <w:pPr>
              <w:rPr>
                <w:rFonts w:cs="Arial"/>
                <w:szCs w:val="20"/>
              </w:rPr>
            </w:pPr>
            <w:r w:rsidRPr="008332D5">
              <w:rPr>
                <w:rFonts w:cs="Arial"/>
                <w:szCs w:val="20"/>
              </w:rPr>
              <w:t>47</w:t>
            </w:r>
          </w:p>
        </w:tc>
        <w:tc>
          <w:tcPr>
            <w:tcW w:w="2693" w:type="dxa"/>
            <w:tcBorders>
              <w:top w:val="single" w:sz="4" w:space="0" w:color="auto"/>
              <w:left w:val="single" w:sz="4" w:space="0" w:color="auto"/>
              <w:bottom w:val="single" w:sz="4" w:space="0" w:color="auto"/>
              <w:right w:val="single" w:sz="4" w:space="0" w:color="auto"/>
            </w:tcBorders>
          </w:tcPr>
          <w:p w14:paraId="4638D2C2" w14:textId="6F2CDD54" w:rsidR="009671F9" w:rsidRPr="008332D5" w:rsidRDefault="00616700" w:rsidP="00B54F91">
            <w:pPr>
              <w:rPr>
                <w:rFonts w:cs="Arial"/>
                <w:szCs w:val="20"/>
              </w:rPr>
            </w:pPr>
            <w:r w:rsidRPr="008332D5">
              <w:rPr>
                <w:rFonts w:cs="Arial"/>
                <w:szCs w:val="20"/>
              </w:rPr>
              <w:t>American plum line pattern virus</w:t>
            </w:r>
            <w:r w:rsidR="00D922A3" w:rsidRPr="008332D5">
              <w:rPr>
                <w:rFonts w:cs="Arial"/>
                <w:szCs w:val="20"/>
              </w:rPr>
              <w:t xml:space="preserve">, </w:t>
            </w:r>
            <w:r w:rsidRPr="008332D5">
              <w:rPr>
                <w:rFonts w:cs="Arial"/>
                <w:szCs w:val="20"/>
              </w:rPr>
              <w:t>Che</w:t>
            </w:r>
            <w:r w:rsidR="009671F9" w:rsidRPr="008332D5">
              <w:rPr>
                <w:rFonts w:cs="Arial"/>
                <w:szCs w:val="20"/>
              </w:rPr>
              <w:t>r</w:t>
            </w:r>
            <w:r w:rsidRPr="008332D5">
              <w:rPr>
                <w:rFonts w:cs="Arial"/>
                <w:szCs w:val="20"/>
              </w:rPr>
              <w:t>ry raspberry leaf virus</w:t>
            </w:r>
            <w:r w:rsidR="00D922A3" w:rsidRPr="008332D5">
              <w:rPr>
                <w:rFonts w:cs="Arial"/>
                <w:szCs w:val="20"/>
              </w:rPr>
              <w:t xml:space="preserve">, </w:t>
            </w:r>
            <w:r w:rsidR="009671F9" w:rsidRPr="008332D5">
              <w:rPr>
                <w:rFonts w:cs="Arial"/>
                <w:szCs w:val="20"/>
              </w:rPr>
              <w:t>Peach mosaic virus</w:t>
            </w:r>
          </w:p>
          <w:p w14:paraId="7DDC8A49" w14:textId="158D8B81" w:rsidR="00616700" w:rsidRPr="008332D5" w:rsidRDefault="00616700" w:rsidP="00B54F91">
            <w:pPr>
              <w:rPr>
                <w:rFonts w:cs="Arial"/>
                <w:szCs w:val="20"/>
              </w:rPr>
            </w:pPr>
            <w:r w:rsidRPr="008332D5">
              <w:rPr>
                <w:rFonts w:cs="Arial"/>
                <w:szCs w:val="20"/>
              </w:rPr>
              <w:t xml:space="preserve">Peach rosette mosaic virus </w:t>
            </w:r>
          </w:p>
        </w:tc>
        <w:tc>
          <w:tcPr>
            <w:tcW w:w="4820" w:type="dxa"/>
            <w:tcBorders>
              <w:top w:val="single" w:sz="4" w:space="0" w:color="auto"/>
              <w:left w:val="single" w:sz="4" w:space="0" w:color="auto"/>
              <w:bottom w:val="single" w:sz="4" w:space="0" w:color="auto"/>
              <w:right w:val="single" w:sz="4" w:space="0" w:color="auto"/>
            </w:tcBorders>
          </w:tcPr>
          <w:p w14:paraId="7835A1CC" w14:textId="174EA226" w:rsidR="00616700" w:rsidRPr="008332D5" w:rsidRDefault="009671F9" w:rsidP="00B54F91">
            <w:pPr>
              <w:rPr>
                <w:rFonts w:cs="Arial"/>
                <w:szCs w:val="20"/>
              </w:rPr>
            </w:pPr>
            <w:r w:rsidRPr="008332D5">
              <w:rPr>
                <w:rFonts w:cs="Arial"/>
                <w:szCs w:val="20"/>
              </w:rPr>
              <w:t>0602 10 90, 0602 20 20, 0602 20 80, 0602 90 4</w:t>
            </w:r>
            <w:r w:rsidR="00CC07DD" w:rsidRPr="008332D5">
              <w:rPr>
                <w:rFonts w:cs="Arial"/>
                <w:szCs w:val="20"/>
              </w:rPr>
              <w:t>1</w:t>
            </w:r>
            <w:r w:rsidRPr="008332D5">
              <w:rPr>
                <w:rFonts w:cs="Arial"/>
                <w:szCs w:val="20"/>
              </w:rPr>
              <w:t>, 0602 90 4</w:t>
            </w:r>
            <w:r w:rsidR="00CC07DD" w:rsidRPr="008332D5">
              <w:rPr>
                <w:rFonts w:cs="Arial"/>
                <w:szCs w:val="20"/>
              </w:rPr>
              <w:t>5</w:t>
            </w:r>
            <w:r w:rsidRPr="008332D5">
              <w:rPr>
                <w:rFonts w:cs="Arial"/>
                <w:szCs w:val="20"/>
              </w:rPr>
              <w:t xml:space="preserve">, 0602 90 46, 0602 90 48, </w:t>
            </w:r>
            <w:r w:rsidR="00BE6D68" w:rsidRPr="008332D5">
              <w:rPr>
                <w:rFonts w:cs="Arial"/>
                <w:szCs w:val="20"/>
              </w:rPr>
              <w:t xml:space="preserve">0602 90 70, </w:t>
            </w:r>
            <w:r w:rsidRPr="008332D5">
              <w:rPr>
                <w:rFonts w:cs="Arial"/>
                <w:szCs w:val="20"/>
              </w:rPr>
              <w:t>0602 90 91, 0602 90 99</w:t>
            </w:r>
          </w:p>
        </w:tc>
      </w:tr>
      <w:tr w:rsidR="007A4889" w:rsidRPr="008332D5" w14:paraId="3820D905" w14:textId="3923BD82" w:rsidTr="00B54F91">
        <w:trPr>
          <w:trHeight w:val="727"/>
        </w:trPr>
        <w:tc>
          <w:tcPr>
            <w:tcW w:w="3392" w:type="dxa"/>
            <w:tcBorders>
              <w:top w:val="single" w:sz="4" w:space="0" w:color="auto"/>
              <w:left w:val="single" w:sz="4" w:space="0" w:color="auto"/>
              <w:bottom w:val="single" w:sz="4" w:space="0" w:color="auto"/>
              <w:right w:val="single" w:sz="4" w:space="0" w:color="auto"/>
            </w:tcBorders>
          </w:tcPr>
          <w:p w14:paraId="51A8D49E" w14:textId="77777777" w:rsidR="007A4889" w:rsidRPr="008332D5" w:rsidRDefault="007A4889" w:rsidP="00B54F91">
            <w:pPr>
              <w:rPr>
                <w:rFonts w:eastAsiaTheme="majorEastAsia" w:cstheme="majorBidi"/>
                <w:i/>
                <w:color w:val="000000" w:themeColor="text1"/>
              </w:rPr>
            </w:pPr>
            <w:r w:rsidRPr="008332D5">
              <w:rPr>
                <w:rFonts w:eastAsiaTheme="majorEastAsia" w:cstheme="majorBidi"/>
                <w:i/>
                <w:color w:val="000000" w:themeColor="text1"/>
              </w:rPr>
              <w:t xml:space="preserve">AD 48  </w:t>
            </w:r>
            <w:r w:rsidRPr="008332D5">
              <w:rPr>
                <w:rFonts w:eastAsiaTheme="majorEastAsia" w:cstheme="majorBidi"/>
                <w:iCs/>
                <w:color w:val="000000" w:themeColor="text1"/>
              </w:rPr>
              <w:t>Plants for planting of</w:t>
            </w:r>
            <w:r w:rsidRPr="008332D5">
              <w:rPr>
                <w:rFonts w:eastAsiaTheme="majorEastAsia" w:cstheme="majorBidi"/>
                <w:i/>
                <w:color w:val="000000" w:themeColor="text1"/>
              </w:rPr>
              <w:t xml:space="preserve"> Rubus</w:t>
            </w:r>
          </w:p>
          <w:p w14:paraId="6415BEE9" w14:textId="00926FBE" w:rsidR="007A4889" w:rsidRPr="008332D5" w:rsidRDefault="007A4889" w:rsidP="00B54F91">
            <w:pPr>
              <w:rPr>
                <w:rFonts w:eastAsiaTheme="majorEastAsia" w:cstheme="majorBidi"/>
                <w:iCs/>
                <w:color w:val="000000" w:themeColor="text1"/>
              </w:rPr>
            </w:pPr>
          </w:p>
        </w:tc>
        <w:tc>
          <w:tcPr>
            <w:tcW w:w="1843" w:type="dxa"/>
            <w:tcBorders>
              <w:top w:val="single" w:sz="4" w:space="0" w:color="auto"/>
              <w:left w:val="single" w:sz="4" w:space="0" w:color="auto"/>
              <w:right w:val="single" w:sz="4" w:space="0" w:color="auto"/>
            </w:tcBorders>
          </w:tcPr>
          <w:p w14:paraId="3149CDC8" w14:textId="20ADFE8D" w:rsidR="007A4889" w:rsidRPr="008332D5" w:rsidRDefault="007A4889" w:rsidP="00B54F91">
            <w:pPr>
              <w:rPr>
                <w:rFonts w:cs="Arial"/>
                <w:szCs w:val="20"/>
              </w:rPr>
            </w:pPr>
            <w:r w:rsidRPr="008332D5">
              <w:rPr>
                <w:rFonts w:cs="Arial"/>
                <w:szCs w:val="20"/>
              </w:rPr>
              <w:t>Third countries</w:t>
            </w:r>
            <w:r w:rsidRPr="008332D5">
              <w:rPr>
                <w:rFonts w:cs="Arial"/>
                <w:iCs/>
                <w:szCs w:val="20"/>
              </w:rPr>
              <w:t xml:space="preserve"> where virus known to occur</w:t>
            </w:r>
          </w:p>
        </w:tc>
        <w:tc>
          <w:tcPr>
            <w:tcW w:w="2268" w:type="dxa"/>
            <w:tcBorders>
              <w:top w:val="single" w:sz="4" w:space="0" w:color="auto"/>
              <w:left w:val="single" w:sz="4" w:space="0" w:color="auto"/>
              <w:right w:val="single" w:sz="4" w:space="0" w:color="auto"/>
            </w:tcBorders>
          </w:tcPr>
          <w:p w14:paraId="0DD497BF" w14:textId="77777777" w:rsidR="007A4889" w:rsidRPr="008332D5" w:rsidRDefault="007A4889" w:rsidP="00B54F91">
            <w:pPr>
              <w:rPr>
                <w:rFonts w:cs="Arial"/>
                <w:szCs w:val="20"/>
              </w:rPr>
            </w:pPr>
            <w:r w:rsidRPr="008332D5">
              <w:rPr>
                <w:rFonts w:cs="Arial"/>
                <w:szCs w:val="20"/>
              </w:rPr>
              <w:t>48</w:t>
            </w:r>
          </w:p>
          <w:p w14:paraId="6E880EC7" w14:textId="77777777" w:rsidR="007A4889" w:rsidRPr="008332D5" w:rsidRDefault="007A4889" w:rsidP="00B54F91">
            <w:pPr>
              <w:rPr>
                <w:rFonts w:cs="Arial"/>
                <w:szCs w:val="20"/>
              </w:rPr>
            </w:pPr>
          </w:p>
          <w:p w14:paraId="77684306" w14:textId="73C9D65E" w:rsidR="007A4889" w:rsidRPr="008332D5" w:rsidRDefault="007A4889" w:rsidP="00B54F91">
            <w:pPr>
              <w:rPr>
                <w:rFonts w:cs="Arial"/>
                <w:szCs w:val="20"/>
              </w:rPr>
            </w:pPr>
          </w:p>
        </w:tc>
        <w:tc>
          <w:tcPr>
            <w:tcW w:w="2693" w:type="dxa"/>
            <w:tcBorders>
              <w:top w:val="single" w:sz="4" w:space="0" w:color="auto"/>
              <w:left w:val="single" w:sz="4" w:space="0" w:color="auto"/>
              <w:right w:val="single" w:sz="4" w:space="0" w:color="auto"/>
            </w:tcBorders>
          </w:tcPr>
          <w:p w14:paraId="75E0476B" w14:textId="02832DE9" w:rsidR="007A4889" w:rsidRPr="008332D5" w:rsidRDefault="007A4889" w:rsidP="00B54F91">
            <w:pPr>
              <w:rPr>
                <w:rFonts w:cs="Arial"/>
                <w:szCs w:val="20"/>
              </w:rPr>
            </w:pPr>
            <w:r w:rsidRPr="008332D5">
              <w:rPr>
                <w:rFonts w:cs="Arial"/>
                <w:szCs w:val="20"/>
              </w:rPr>
              <w:t>Black raspberry latent virus</w:t>
            </w:r>
          </w:p>
        </w:tc>
        <w:tc>
          <w:tcPr>
            <w:tcW w:w="4820" w:type="dxa"/>
            <w:tcBorders>
              <w:top w:val="single" w:sz="4" w:space="0" w:color="auto"/>
              <w:left w:val="single" w:sz="4" w:space="0" w:color="auto"/>
              <w:right w:val="single" w:sz="4" w:space="0" w:color="auto"/>
            </w:tcBorders>
          </w:tcPr>
          <w:p w14:paraId="370299F7" w14:textId="77777777" w:rsidR="007A4889" w:rsidRPr="008332D5" w:rsidRDefault="007A4889" w:rsidP="00B54F91">
            <w:pPr>
              <w:rPr>
                <w:rFonts w:cs="Arial"/>
                <w:szCs w:val="20"/>
              </w:rPr>
            </w:pPr>
            <w:r w:rsidRPr="008332D5">
              <w:rPr>
                <w:rFonts w:cs="Arial"/>
                <w:szCs w:val="20"/>
              </w:rPr>
              <w:t xml:space="preserve">0602 10 90, 0602 20 20, 0602 20 80, 0602 90 45, 0602 90 46, 0602 90 47, 0602 90 48, 0602 90 91, </w:t>
            </w:r>
          </w:p>
          <w:p w14:paraId="2B29EA23" w14:textId="12A7E68C" w:rsidR="007A4889" w:rsidRPr="008332D5" w:rsidRDefault="007A4889" w:rsidP="00B54F91">
            <w:pPr>
              <w:rPr>
                <w:rFonts w:cs="Arial"/>
                <w:szCs w:val="20"/>
              </w:rPr>
            </w:pPr>
            <w:r w:rsidRPr="008332D5">
              <w:rPr>
                <w:rFonts w:cs="Arial"/>
                <w:szCs w:val="20"/>
              </w:rPr>
              <w:t>0602 90 99</w:t>
            </w:r>
          </w:p>
        </w:tc>
      </w:tr>
      <w:tr w:rsidR="007A4889" w:rsidRPr="008332D5" w14:paraId="77717011" w14:textId="77777777" w:rsidTr="00B54F91">
        <w:trPr>
          <w:trHeight w:val="727"/>
        </w:trPr>
        <w:tc>
          <w:tcPr>
            <w:tcW w:w="3392" w:type="dxa"/>
            <w:tcBorders>
              <w:top w:val="single" w:sz="4" w:space="0" w:color="auto"/>
              <w:left w:val="single" w:sz="4" w:space="0" w:color="auto"/>
              <w:bottom w:val="single" w:sz="4" w:space="0" w:color="auto"/>
              <w:right w:val="single" w:sz="4" w:space="0" w:color="auto"/>
            </w:tcBorders>
          </w:tcPr>
          <w:p w14:paraId="63EB5777" w14:textId="454D9B7C" w:rsidR="007A4889" w:rsidRPr="008332D5" w:rsidRDefault="007A4889" w:rsidP="00823EC7">
            <w:pPr>
              <w:pStyle w:val="Heading3"/>
              <w:framePr w:wrap="auto" w:vAnchor="margin" w:xAlign="left" w:yAlign="inline"/>
              <w:suppressOverlap w:val="0"/>
            </w:pPr>
            <w:bookmarkStart w:id="109" w:name="_Toc218864554"/>
            <w:r w:rsidRPr="008332D5">
              <w:t xml:space="preserve">AD 48.1 </w:t>
            </w:r>
            <w:r w:rsidRPr="006D0D93">
              <w:t>Plants for planting of</w:t>
            </w:r>
            <w:r w:rsidRPr="008332D5">
              <w:t xml:space="preserve"> Rubus </w:t>
            </w:r>
            <w:r w:rsidRPr="006D0D93">
              <w:t>other than seeds</w:t>
            </w:r>
            <w:bookmarkEnd w:id="109"/>
          </w:p>
        </w:tc>
        <w:tc>
          <w:tcPr>
            <w:tcW w:w="1843" w:type="dxa"/>
            <w:tcBorders>
              <w:left w:val="single" w:sz="4" w:space="0" w:color="auto"/>
              <w:bottom w:val="single" w:sz="4" w:space="0" w:color="auto"/>
              <w:right w:val="single" w:sz="4" w:space="0" w:color="auto"/>
            </w:tcBorders>
          </w:tcPr>
          <w:p w14:paraId="56875DB3" w14:textId="7C16C205" w:rsidR="007A4889" w:rsidRPr="008332D5" w:rsidRDefault="007A4889" w:rsidP="00B54F91">
            <w:pPr>
              <w:rPr>
                <w:rFonts w:cs="Arial"/>
                <w:szCs w:val="20"/>
              </w:rPr>
            </w:pPr>
            <w:r w:rsidRPr="008332D5">
              <w:rPr>
                <w:rFonts w:cs="Arial"/>
                <w:szCs w:val="20"/>
              </w:rPr>
              <w:t>Third countries where virus known to occur</w:t>
            </w:r>
          </w:p>
        </w:tc>
        <w:tc>
          <w:tcPr>
            <w:tcW w:w="2268" w:type="dxa"/>
            <w:tcBorders>
              <w:left w:val="single" w:sz="4" w:space="0" w:color="auto"/>
              <w:bottom w:val="single" w:sz="4" w:space="0" w:color="auto"/>
              <w:right w:val="single" w:sz="4" w:space="0" w:color="auto"/>
            </w:tcBorders>
          </w:tcPr>
          <w:p w14:paraId="22228454" w14:textId="0C29A477" w:rsidR="007A4889" w:rsidRPr="008332D5" w:rsidRDefault="007A4889" w:rsidP="00B54F91">
            <w:pPr>
              <w:rPr>
                <w:rFonts w:cs="Arial"/>
                <w:szCs w:val="20"/>
              </w:rPr>
            </w:pPr>
            <w:r w:rsidRPr="008332D5">
              <w:rPr>
                <w:rFonts w:cs="Arial"/>
                <w:szCs w:val="20"/>
              </w:rPr>
              <w:t>48.1</w:t>
            </w:r>
          </w:p>
        </w:tc>
        <w:tc>
          <w:tcPr>
            <w:tcW w:w="2693" w:type="dxa"/>
            <w:tcBorders>
              <w:left w:val="single" w:sz="4" w:space="0" w:color="auto"/>
              <w:bottom w:val="single" w:sz="4" w:space="0" w:color="auto"/>
              <w:right w:val="single" w:sz="4" w:space="0" w:color="auto"/>
            </w:tcBorders>
          </w:tcPr>
          <w:p w14:paraId="213B5E5D" w14:textId="1322C6E3" w:rsidR="007A4889" w:rsidRPr="008332D5" w:rsidRDefault="007A4889" w:rsidP="00B54F91">
            <w:pPr>
              <w:rPr>
                <w:rFonts w:cs="Arial"/>
                <w:szCs w:val="20"/>
              </w:rPr>
            </w:pPr>
            <w:r w:rsidRPr="008332D5">
              <w:rPr>
                <w:rFonts w:cs="Arial"/>
                <w:szCs w:val="20"/>
              </w:rPr>
              <w:t>Raspberry leaf curl virus, Cherry raspberry leaf virus</w:t>
            </w:r>
          </w:p>
        </w:tc>
        <w:tc>
          <w:tcPr>
            <w:tcW w:w="4820" w:type="dxa"/>
            <w:tcBorders>
              <w:left w:val="single" w:sz="4" w:space="0" w:color="auto"/>
              <w:bottom w:val="single" w:sz="4" w:space="0" w:color="auto"/>
              <w:right w:val="single" w:sz="4" w:space="0" w:color="auto"/>
            </w:tcBorders>
          </w:tcPr>
          <w:p w14:paraId="7D9FD313" w14:textId="072E1F4B" w:rsidR="007A4889" w:rsidRPr="008332D5" w:rsidRDefault="007A4889" w:rsidP="00B54F91">
            <w:pPr>
              <w:rPr>
                <w:rFonts w:cs="Arial"/>
                <w:szCs w:val="20"/>
              </w:rPr>
            </w:pPr>
            <w:r w:rsidRPr="008332D5">
              <w:rPr>
                <w:rFonts w:cs="Arial"/>
                <w:szCs w:val="20"/>
              </w:rPr>
              <w:t>00602 10 90, 0602 20 20, 0602 20 80, 0602 90 45, 0602 90 46, 0602 90 47, 0602 90 48</w:t>
            </w:r>
          </w:p>
        </w:tc>
      </w:tr>
      <w:tr w:rsidR="00DC3AC1" w:rsidRPr="008332D5" w14:paraId="07355F5D" w14:textId="43342400" w:rsidTr="005E492E">
        <w:trPr>
          <w:trHeight w:val="63"/>
        </w:trPr>
        <w:tc>
          <w:tcPr>
            <w:tcW w:w="3392" w:type="dxa"/>
            <w:vMerge w:val="restart"/>
            <w:tcBorders>
              <w:top w:val="single" w:sz="4" w:space="0" w:color="auto"/>
              <w:left w:val="single" w:sz="4" w:space="0" w:color="auto"/>
              <w:right w:val="single" w:sz="4" w:space="0" w:color="auto"/>
            </w:tcBorders>
          </w:tcPr>
          <w:p w14:paraId="09111A09" w14:textId="12884460" w:rsidR="00DC3AC1" w:rsidRPr="008332D5" w:rsidRDefault="00DC3AC1" w:rsidP="00B54F91">
            <w:pPr>
              <w:rPr>
                <w:rFonts w:eastAsiaTheme="majorEastAsia" w:cstheme="majorBidi"/>
                <w:iCs/>
                <w:color w:val="000000" w:themeColor="text1"/>
              </w:rPr>
            </w:pPr>
            <w:r w:rsidRPr="008332D5">
              <w:rPr>
                <w:rFonts w:eastAsiaTheme="majorEastAsia" w:cstheme="majorBidi"/>
                <w:i/>
                <w:color w:val="000000" w:themeColor="text1"/>
              </w:rPr>
              <w:t>AD 49</w:t>
            </w:r>
            <w:r>
              <w:rPr>
                <w:rFonts w:eastAsiaTheme="majorEastAsia" w:cstheme="majorBidi"/>
                <w:i/>
                <w:color w:val="000000" w:themeColor="text1"/>
              </w:rPr>
              <w:t>, 50</w:t>
            </w:r>
            <w:r w:rsidRPr="008332D5">
              <w:rPr>
                <w:rFonts w:eastAsiaTheme="majorEastAsia" w:cstheme="majorBidi"/>
                <w:i/>
                <w:color w:val="000000" w:themeColor="text1"/>
              </w:rPr>
              <w:t xml:space="preserve"> </w:t>
            </w:r>
            <w:r w:rsidRPr="008332D5">
              <w:rPr>
                <w:rFonts w:eastAsiaTheme="majorEastAsia" w:cstheme="majorBidi"/>
                <w:iCs/>
                <w:color w:val="000000" w:themeColor="text1"/>
              </w:rPr>
              <w:t xml:space="preserve">Plants for planting of </w:t>
            </w:r>
            <w:r w:rsidRPr="008332D5">
              <w:rPr>
                <w:rFonts w:eastAsiaTheme="majorEastAsia" w:cstheme="majorBidi"/>
                <w:i/>
                <w:color w:val="000000" w:themeColor="text1"/>
              </w:rPr>
              <w:t xml:space="preserve"> Fragaria</w:t>
            </w:r>
            <w:r w:rsidRPr="008332D5">
              <w:rPr>
                <w:rFonts w:eastAsiaTheme="majorEastAsia" w:cstheme="majorBidi"/>
                <w:iCs/>
                <w:color w:val="000000" w:themeColor="text1"/>
              </w:rPr>
              <w:t xml:space="preserve"> other than seeds</w:t>
            </w:r>
          </w:p>
        </w:tc>
        <w:tc>
          <w:tcPr>
            <w:tcW w:w="1843" w:type="dxa"/>
            <w:tcBorders>
              <w:top w:val="single" w:sz="4" w:space="0" w:color="auto"/>
              <w:left w:val="single" w:sz="4" w:space="0" w:color="auto"/>
              <w:bottom w:val="single" w:sz="4" w:space="0" w:color="auto"/>
              <w:right w:val="single" w:sz="4" w:space="0" w:color="auto"/>
            </w:tcBorders>
          </w:tcPr>
          <w:p w14:paraId="70209153" w14:textId="054A1520" w:rsidR="00DC3AC1" w:rsidRPr="008332D5" w:rsidRDefault="00DC3AC1" w:rsidP="00B54F91">
            <w:pPr>
              <w:rPr>
                <w:rFonts w:cs="Arial"/>
                <w:szCs w:val="20"/>
              </w:rPr>
            </w:pPr>
            <w:r w:rsidRPr="008332D5">
              <w:rPr>
                <w:rFonts w:cs="Arial"/>
                <w:szCs w:val="20"/>
              </w:rPr>
              <w:t>Third countries where virus known to occur</w:t>
            </w:r>
          </w:p>
        </w:tc>
        <w:tc>
          <w:tcPr>
            <w:tcW w:w="2268" w:type="dxa"/>
            <w:tcBorders>
              <w:top w:val="single" w:sz="4" w:space="0" w:color="auto"/>
              <w:left w:val="single" w:sz="4" w:space="0" w:color="auto"/>
              <w:bottom w:val="single" w:sz="4" w:space="0" w:color="auto"/>
              <w:right w:val="single" w:sz="4" w:space="0" w:color="auto"/>
            </w:tcBorders>
          </w:tcPr>
          <w:p w14:paraId="28B94497" w14:textId="77777777" w:rsidR="00DC3AC1" w:rsidRPr="008332D5" w:rsidRDefault="00DC3AC1" w:rsidP="00B54F91">
            <w:pPr>
              <w:rPr>
                <w:rFonts w:cs="Arial"/>
                <w:szCs w:val="20"/>
              </w:rPr>
            </w:pPr>
            <w:r w:rsidRPr="008332D5">
              <w:rPr>
                <w:rFonts w:cs="Arial"/>
                <w:szCs w:val="20"/>
              </w:rPr>
              <w:t>49(a)and(b)</w:t>
            </w:r>
          </w:p>
          <w:p w14:paraId="34087FEB" w14:textId="77777777" w:rsidR="00DC3AC1" w:rsidRPr="008332D5" w:rsidRDefault="00DC3AC1" w:rsidP="00B54F91">
            <w:pPr>
              <w:rPr>
                <w:rFonts w:cs="Arial"/>
                <w:szCs w:val="20"/>
              </w:rPr>
            </w:pPr>
          </w:p>
          <w:p w14:paraId="0096A0C0" w14:textId="77777777" w:rsidR="00DC3AC1" w:rsidRPr="008332D5" w:rsidRDefault="00DC3AC1" w:rsidP="00B54F91">
            <w:pPr>
              <w:rPr>
                <w:rFonts w:cs="Arial"/>
                <w:szCs w:val="20"/>
              </w:rPr>
            </w:pPr>
          </w:p>
          <w:p w14:paraId="25B08912" w14:textId="77777777" w:rsidR="00DC3AC1" w:rsidRPr="008332D5" w:rsidRDefault="00DC3AC1" w:rsidP="00B54F91">
            <w:pPr>
              <w:rPr>
                <w:rFonts w:cs="Arial"/>
                <w:szCs w:val="20"/>
              </w:rPr>
            </w:pPr>
          </w:p>
          <w:p w14:paraId="2C7416FD" w14:textId="45DE37DE" w:rsidR="00DC3AC1" w:rsidRPr="008332D5" w:rsidRDefault="00DC3AC1" w:rsidP="00B54F91">
            <w:pPr>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1BD1991F" w14:textId="77777777" w:rsidR="00DC3AC1" w:rsidRPr="008332D5" w:rsidRDefault="00DC3AC1" w:rsidP="00B54F91">
            <w:pPr>
              <w:rPr>
                <w:rFonts w:cs="Arial"/>
                <w:i/>
                <w:szCs w:val="20"/>
              </w:rPr>
            </w:pPr>
            <w:r w:rsidRPr="008332D5">
              <w:rPr>
                <w:rFonts w:cs="Arial"/>
                <w:i/>
                <w:szCs w:val="20"/>
              </w:rPr>
              <w:t>Candidatus</w:t>
            </w:r>
            <w:r w:rsidRPr="008332D5">
              <w:rPr>
                <w:rFonts w:cs="Arial"/>
                <w:szCs w:val="20"/>
              </w:rPr>
              <w:t xml:space="preserve"> Phytoplasma </w:t>
            </w:r>
            <w:r w:rsidRPr="008332D5">
              <w:rPr>
                <w:rFonts w:cs="Arial"/>
                <w:i/>
                <w:szCs w:val="20"/>
              </w:rPr>
              <w:t>australiense</w:t>
            </w:r>
          </w:p>
          <w:p w14:paraId="7CA2A8DF" w14:textId="7E65FD9C" w:rsidR="00DC3AC1" w:rsidRPr="008332D5" w:rsidRDefault="00DC3AC1" w:rsidP="00B54F91">
            <w:pPr>
              <w:rPr>
                <w:rFonts w:cs="Arial"/>
                <w:i/>
                <w:szCs w:val="20"/>
              </w:rPr>
            </w:pPr>
            <w:r w:rsidRPr="008332D5">
              <w:rPr>
                <w:rFonts w:cs="Arial"/>
                <w:i/>
                <w:szCs w:val="20"/>
              </w:rPr>
              <w:t xml:space="preserve">Candidatus </w:t>
            </w:r>
            <w:r w:rsidRPr="008332D5">
              <w:rPr>
                <w:rFonts w:cs="Arial"/>
                <w:szCs w:val="20"/>
              </w:rPr>
              <w:t xml:space="preserve">Phytoplasma </w:t>
            </w:r>
            <w:r w:rsidRPr="008332D5">
              <w:rPr>
                <w:rFonts w:cs="Arial"/>
                <w:i/>
                <w:szCs w:val="20"/>
              </w:rPr>
              <w:t>fraxini, Candidatus</w:t>
            </w:r>
            <w:r w:rsidRPr="008332D5">
              <w:rPr>
                <w:rFonts w:cs="Arial"/>
                <w:szCs w:val="20"/>
              </w:rPr>
              <w:t xml:space="preserve"> Phytoplasma </w:t>
            </w:r>
            <w:r w:rsidRPr="008332D5">
              <w:rPr>
                <w:rFonts w:cs="Arial"/>
                <w:i/>
                <w:szCs w:val="20"/>
              </w:rPr>
              <w:t>hispanicum</w:t>
            </w:r>
          </w:p>
        </w:tc>
        <w:tc>
          <w:tcPr>
            <w:tcW w:w="4820" w:type="dxa"/>
            <w:vMerge w:val="restart"/>
            <w:tcBorders>
              <w:top w:val="single" w:sz="4" w:space="0" w:color="auto"/>
              <w:left w:val="single" w:sz="4" w:space="0" w:color="auto"/>
              <w:right w:val="single" w:sz="4" w:space="0" w:color="auto"/>
            </w:tcBorders>
          </w:tcPr>
          <w:p w14:paraId="4255E06B" w14:textId="184B4BA7" w:rsidR="00DC3AC1" w:rsidRPr="008332D5" w:rsidRDefault="00DC3AC1" w:rsidP="00B54F91">
            <w:pPr>
              <w:rPr>
                <w:rFonts w:cs="Arial"/>
                <w:iCs/>
                <w:szCs w:val="20"/>
              </w:rPr>
            </w:pPr>
            <w:r w:rsidRPr="008332D5">
              <w:rPr>
                <w:rFonts w:cs="Arial"/>
                <w:iCs/>
                <w:szCs w:val="20"/>
              </w:rPr>
              <w:t>0602 10 90, 0602 90 30</w:t>
            </w:r>
          </w:p>
        </w:tc>
      </w:tr>
      <w:tr w:rsidR="00DC3AC1" w:rsidRPr="008332D5" w14:paraId="63DC0229" w14:textId="77777777" w:rsidTr="005E492E">
        <w:trPr>
          <w:trHeight w:val="246"/>
        </w:trPr>
        <w:tc>
          <w:tcPr>
            <w:tcW w:w="3392" w:type="dxa"/>
            <w:vMerge/>
            <w:tcBorders>
              <w:left w:val="single" w:sz="4" w:space="0" w:color="auto"/>
              <w:bottom w:val="single" w:sz="4" w:space="0" w:color="auto"/>
              <w:right w:val="single" w:sz="4" w:space="0" w:color="auto"/>
            </w:tcBorders>
          </w:tcPr>
          <w:p w14:paraId="23A67CA5" w14:textId="10B3D5D1" w:rsidR="00DC3AC1" w:rsidRPr="008332D5" w:rsidRDefault="00DC3AC1" w:rsidP="00823EC7">
            <w:pPr>
              <w:pStyle w:val="Heading3"/>
              <w:framePr w:wrap="auto" w:vAnchor="margin" w:xAlign="left" w:yAlign="inline"/>
              <w:suppressOverlap w:val="0"/>
            </w:pPr>
          </w:p>
        </w:tc>
        <w:tc>
          <w:tcPr>
            <w:tcW w:w="1843" w:type="dxa"/>
            <w:tcBorders>
              <w:top w:val="single" w:sz="4" w:space="0" w:color="auto"/>
              <w:left w:val="single" w:sz="4" w:space="0" w:color="auto"/>
              <w:bottom w:val="single" w:sz="4" w:space="0" w:color="auto"/>
              <w:right w:val="single" w:sz="4" w:space="0" w:color="auto"/>
            </w:tcBorders>
          </w:tcPr>
          <w:p w14:paraId="450879A4" w14:textId="488854BA" w:rsidR="00DC3AC1" w:rsidRPr="008332D5" w:rsidRDefault="00DC3AC1" w:rsidP="00B54F91">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712F6F27" w14:textId="7D453583" w:rsidR="00DC3AC1" w:rsidRPr="008332D5" w:rsidRDefault="00DC3AC1" w:rsidP="00B54F91">
            <w:pPr>
              <w:rPr>
                <w:rFonts w:cs="Arial"/>
                <w:szCs w:val="20"/>
              </w:rPr>
            </w:pPr>
            <w:r w:rsidRPr="008332D5">
              <w:rPr>
                <w:rFonts w:cs="Arial"/>
                <w:szCs w:val="20"/>
              </w:rPr>
              <w:t>50</w:t>
            </w:r>
          </w:p>
        </w:tc>
        <w:tc>
          <w:tcPr>
            <w:tcW w:w="2693" w:type="dxa"/>
            <w:tcBorders>
              <w:top w:val="single" w:sz="4" w:space="0" w:color="auto"/>
              <w:left w:val="single" w:sz="4" w:space="0" w:color="auto"/>
              <w:bottom w:val="single" w:sz="4" w:space="0" w:color="auto"/>
              <w:right w:val="single" w:sz="4" w:space="0" w:color="auto"/>
            </w:tcBorders>
          </w:tcPr>
          <w:p w14:paraId="43C81E8F" w14:textId="4D716466" w:rsidR="00DC3AC1" w:rsidRPr="008332D5" w:rsidRDefault="00DC3AC1" w:rsidP="00B54F91">
            <w:pPr>
              <w:rPr>
                <w:rFonts w:cs="Arial"/>
                <w:i/>
                <w:szCs w:val="20"/>
              </w:rPr>
            </w:pPr>
            <w:r w:rsidRPr="008332D5">
              <w:rPr>
                <w:rFonts w:cs="Arial"/>
                <w:i/>
                <w:szCs w:val="20"/>
              </w:rPr>
              <w:t>Anthonomus signatus Anthonomus bisignifer</w:t>
            </w:r>
          </w:p>
        </w:tc>
        <w:tc>
          <w:tcPr>
            <w:tcW w:w="4820" w:type="dxa"/>
            <w:vMerge/>
            <w:tcBorders>
              <w:left w:val="single" w:sz="4" w:space="0" w:color="auto"/>
              <w:bottom w:val="single" w:sz="4" w:space="0" w:color="auto"/>
              <w:right w:val="single" w:sz="4" w:space="0" w:color="auto"/>
            </w:tcBorders>
          </w:tcPr>
          <w:p w14:paraId="6F49234C" w14:textId="496576A1" w:rsidR="00DC3AC1" w:rsidRPr="008332D5" w:rsidRDefault="00DC3AC1" w:rsidP="00B54F91">
            <w:pPr>
              <w:rPr>
                <w:rFonts w:cs="Arial"/>
                <w:iCs/>
                <w:szCs w:val="20"/>
              </w:rPr>
            </w:pPr>
          </w:p>
        </w:tc>
      </w:tr>
      <w:tr w:rsidR="00B815A0" w:rsidRPr="008332D5" w14:paraId="2AEF4269" w14:textId="77777777" w:rsidTr="00B54F91">
        <w:trPr>
          <w:trHeight w:val="2098"/>
        </w:trPr>
        <w:tc>
          <w:tcPr>
            <w:tcW w:w="3392" w:type="dxa"/>
            <w:tcBorders>
              <w:top w:val="single" w:sz="4" w:space="0" w:color="auto"/>
              <w:left w:val="single" w:sz="4" w:space="0" w:color="auto"/>
              <w:bottom w:val="single" w:sz="4" w:space="0" w:color="auto"/>
              <w:right w:val="single" w:sz="4" w:space="0" w:color="auto"/>
            </w:tcBorders>
          </w:tcPr>
          <w:p w14:paraId="5DE933A8" w14:textId="77777777" w:rsidR="00B815A0" w:rsidRPr="008332D5" w:rsidRDefault="00B815A0" w:rsidP="00B815A0">
            <w:pPr>
              <w:keepNext/>
              <w:keepLines/>
              <w:outlineLvl w:val="2"/>
              <w:rPr>
                <w:rFonts w:eastAsiaTheme="majorEastAsia" w:cstheme="majorBidi"/>
                <w:iCs/>
                <w:color w:val="000000" w:themeColor="text1"/>
              </w:rPr>
            </w:pPr>
            <w:bookmarkStart w:id="110" w:name="_Toc218864555"/>
            <w:r w:rsidRPr="008332D5">
              <w:rPr>
                <w:rFonts w:eastAsiaTheme="majorEastAsia" w:cstheme="majorBidi"/>
                <w:iCs/>
                <w:color w:val="000000" w:themeColor="text1"/>
              </w:rPr>
              <w:lastRenderedPageBreak/>
              <w:t>Plants of</w:t>
            </w:r>
            <w:bookmarkEnd w:id="110"/>
            <w:r w:rsidRPr="008332D5">
              <w:rPr>
                <w:rFonts w:eastAsiaTheme="majorEastAsia" w:cstheme="majorBidi"/>
                <w:iCs/>
                <w:color w:val="000000" w:themeColor="text1"/>
              </w:rPr>
              <w:t xml:space="preserve"> </w:t>
            </w:r>
          </w:p>
          <w:p w14:paraId="566FAB77" w14:textId="77777777" w:rsidR="00B815A0" w:rsidRPr="008332D5" w:rsidRDefault="00B815A0" w:rsidP="00B815A0">
            <w:pPr>
              <w:keepNext/>
              <w:keepLines/>
              <w:outlineLvl w:val="2"/>
              <w:rPr>
                <w:rFonts w:eastAsiaTheme="majorEastAsia" w:cstheme="majorBidi"/>
                <w:i/>
                <w:color w:val="000000" w:themeColor="text1"/>
              </w:rPr>
            </w:pPr>
            <w:bookmarkStart w:id="111" w:name="_Toc218864556"/>
            <w:r w:rsidRPr="008332D5">
              <w:rPr>
                <w:rFonts w:eastAsiaTheme="majorEastAsia" w:cstheme="majorBidi"/>
                <w:i/>
                <w:color w:val="000000" w:themeColor="text1"/>
              </w:rPr>
              <w:t>AD 51, 53</w:t>
            </w:r>
            <w:r w:rsidRPr="008332D5">
              <w:rPr>
                <w:rFonts w:eastAsiaTheme="majorEastAsia" w:cstheme="majorBidi"/>
                <w:i/>
                <w:color w:val="000000" w:themeColor="text1"/>
                <w:vertAlign w:val="subscript"/>
              </w:rPr>
              <w:t xml:space="preserve"> </w:t>
            </w:r>
            <w:r w:rsidRPr="008332D5">
              <w:rPr>
                <w:rFonts w:eastAsiaTheme="majorEastAsia" w:cstheme="majorBidi"/>
                <w:i/>
                <w:color w:val="000000" w:themeColor="text1"/>
              </w:rPr>
              <w:t>A</w:t>
            </w:r>
            <w:bookmarkStart w:id="112" w:name="_Toc98317894"/>
            <w:r w:rsidRPr="008332D5">
              <w:rPr>
                <w:rFonts w:eastAsiaTheme="majorEastAsia" w:cstheme="majorBidi"/>
                <w:i/>
                <w:color w:val="000000" w:themeColor="text1"/>
              </w:rPr>
              <w:t>egle</w:t>
            </w:r>
            <w:bookmarkEnd w:id="111"/>
            <w:bookmarkEnd w:id="112"/>
            <w:r w:rsidRPr="008332D5">
              <w:rPr>
                <w:rFonts w:eastAsiaTheme="majorEastAsia" w:cstheme="majorBidi"/>
                <w:i/>
                <w:color w:val="000000" w:themeColor="text1"/>
              </w:rPr>
              <w:t xml:space="preserve"> </w:t>
            </w:r>
          </w:p>
          <w:p w14:paraId="1511E29A" w14:textId="77777777" w:rsidR="00B815A0" w:rsidRPr="008332D5" w:rsidRDefault="00B815A0" w:rsidP="00B815A0">
            <w:pPr>
              <w:keepNext/>
              <w:keepLines/>
              <w:outlineLvl w:val="2"/>
              <w:rPr>
                <w:rFonts w:eastAsiaTheme="majorEastAsia" w:cstheme="majorBidi"/>
                <w:i/>
                <w:color w:val="000000" w:themeColor="text1"/>
                <w:vertAlign w:val="subscript"/>
              </w:rPr>
            </w:pPr>
            <w:bookmarkStart w:id="113" w:name="_Toc98317895"/>
            <w:bookmarkStart w:id="114" w:name="_Toc218864557"/>
            <w:r w:rsidRPr="008332D5">
              <w:rPr>
                <w:rFonts w:eastAsiaTheme="majorEastAsia" w:cstheme="majorBidi"/>
                <w:i/>
                <w:color w:val="000000" w:themeColor="text1"/>
              </w:rPr>
              <w:t>AD 51, 53</w:t>
            </w:r>
            <w:r w:rsidRPr="008332D5">
              <w:rPr>
                <w:rFonts w:eastAsiaTheme="majorEastAsia" w:cstheme="majorBidi"/>
                <w:i/>
                <w:color w:val="000000" w:themeColor="text1"/>
                <w:vertAlign w:val="subscript"/>
              </w:rPr>
              <w:t xml:space="preserve"> </w:t>
            </w:r>
            <w:r w:rsidRPr="008332D5">
              <w:rPr>
                <w:rFonts w:eastAsiaTheme="majorEastAsia" w:cstheme="majorBidi"/>
                <w:i/>
                <w:color w:val="000000" w:themeColor="text1"/>
              </w:rPr>
              <w:t>Aeglopsis</w:t>
            </w:r>
            <w:bookmarkEnd w:id="113"/>
            <w:bookmarkEnd w:id="114"/>
            <w:r w:rsidRPr="008332D5">
              <w:rPr>
                <w:rFonts w:eastAsiaTheme="majorEastAsia" w:cstheme="majorBidi"/>
                <w:i/>
                <w:color w:val="000000" w:themeColor="text1"/>
              </w:rPr>
              <w:t xml:space="preserve"> </w:t>
            </w:r>
          </w:p>
          <w:p w14:paraId="6A2EF6C6" w14:textId="77777777" w:rsidR="00B815A0" w:rsidRPr="008332D5" w:rsidRDefault="00B815A0" w:rsidP="00B815A0">
            <w:pPr>
              <w:keepNext/>
              <w:keepLines/>
              <w:outlineLvl w:val="2"/>
              <w:rPr>
                <w:rFonts w:eastAsiaTheme="majorEastAsia" w:cstheme="majorBidi"/>
                <w:i/>
                <w:color w:val="000000" w:themeColor="text1"/>
              </w:rPr>
            </w:pPr>
            <w:bookmarkStart w:id="115" w:name="_Toc98317896"/>
            <w:bookmarkStart w:id="116" w:name="_Toc218864558"/>
            <w:r w:rsidRPr="008332D5">
              <w:rPr>
                <w:rFonts w:eastAsiaTheme="majorEastAsia" w:cstheme="majorBidi"/>
                <w:i/>
                <w:color w:val="000000" w:themeColor="text1"/>
              </w:rPr>
              <w:t>AD 51, 53 Afraegle</w:t>
            </w:r>
            <w:bookmarkEnd w:id="115"/>
            <w:bookmarkEnd w:id="116"/>
            <w:r w:rsidRPr="008332D5">
              <w:rPr>
                <w:rFonts w:eastAsiaTheme="majorEastAsia" w:cstheme="majorBidi"/>
                <w:i/>
                <w:color w:val="000000" w:themeColor="text1"/>
              </w:rPr>
              <w:t xml:space="preserve"> </w:t>
            </w:r>
          </w:p>
          <w:p w14:paraId="26BDF90D" w14:textId="77777777" w:rsidR="00B815A0" w:rsidRPr="008332D5" w:rsidRDefault="00B815A0" w:rsidP="00B815A0">
            <w:pPr>
              <w:keepNext/>
              <w:keepLines/>
              <w:outlineLvl w:val="2"/>
              <w:rPr>
                <w:rFonts w:eastAsiaTheme="majorEastAsia" w:cstheme="majorBidi"/>
                <w:i/>
                <w:color w:val="000000" w:themeColor="text1"/>
              </w:rPr>
            </w:pPr>
            <w:bookmarkStart w:id="117" w:name="_Toc218864559"/>
            <w:r w:rsidRPr="008332D5">
              <w:rPr>
                <w:rFonts w:eastAsiaTheme="majorEastAsia" w:cstheme="majorBidi"/>
                <w:i/>
                <w:color w:val="000000" w:themeColor="text1"/>
              </w:rPr>
              <w:t>AD 53 Amyris</w:t>
            </w:r>
            <w:bookmarkEnd w:id="117"/>
            <w:r w:rsidRPr="008332D5">
              <w:rPr>
                <w:rFonts w:eastAsiaTheme="majorEastAsia" w:cstheme="majorBidi"/>
                <w:i/>
                <w:color w:val="000000" w:themeColor="text1"/>
              </w:rPr>
              <w:t xml:space="preserve"> </w:t>
            </w:r>
          </w:p>
          <w:p w14:paraId="61082982" w14:textId="77777777" w:rsidR="00B815A0" w:rsidRPr="008332D5" w:rsidRDefault="00B815A0" w:rsidP="00B815A0">
            <w:pPr>
              <w:keepNext/>
              <w:keepLines/>
              <w:outlineLvl w:val="2"/>
              <w:rPr>
                <w:rFonts w:eastAsiaTheme="majorEastAsia" w:cstheme="majorBidi"/>
                <w:i/>
                <w:color w:val="000000" w:themeColor="text1"/>
              </w:rPr>
            </w:pPr>
            <w:bookmarkStart w:id="118" w:name="_Toc98317897"/>
            <w:bookmarkStart w:id="119" w:name="_Toc218864560"/>
            <w:r w:rsidRPr="008332D5">
              <w:rPr>
                <w:rFonts w:eastAsiaTheme="majorEastAsia" w:cstheme="majorBidi"/>
                <w:i/>
                <w:color w:val="000000" w:themeColor="text1"/>
              </w:rPr>
              <w:t>AD 51, 53 Atalantia</w:t>
            </w:r>
            <w:bookmarkEnd w:id="118"/>
            <w:bookmarkEnd w:id="119"/>
            <w:r w:rsidRPr="008332D5">
              <w:rPr>
                <w:rFonts w:eastAsiaTheme="majorEastAsia" w:cstheme="majorBidi"/>
                <w:i/>
                <w:color w:val="000000" w:themeColor="text1"/>
              </w:rPr>
              <w:t xml:space="preserve"> </w:t>
            </w:r>
          </w:p>
          <w:p w14:paraId="112D4C80" w14:textId="77777777" w:rsidR="00B815A0" w:rsidRPr="008332D5" w:rsidRDefault="00B815A0" w:rsidP="00B815A0">
            <w:pPr>
              <w:keepNext/>
              <w:keepLines/>
              <w:outlineLvl w:val="2"/>
              <w:rPr>
                <w:rFonts w:eastAsiaTheme="majorEastAsia" w:cstheme="majorBidi"/>
                <w:i/>
                <w:color w:val="000000" w:themeColor="text1"/>
              </w:rPr>
            </w:pPr>
            <w:bookmarkStart w:id="120" w:name="_Toc98317898"/>
            <w:bookmarkStart w:id="121" w:name="_Toc218864561"/>
            <w:r w:rsidRPr="008332D5">
              <w:rPr>
                <w:rFonts w:eastAsiaTheme="majorEastAsia" w:cstheme="majorBidi"/>
                <w:i/>
                <w:color w:val="000000" w:themeColor="text1"/>
              </w:rPr>
              <w:t>AD 51, 53 Balsamocitrus</w:t>
            </w:r>
            <w:bookmarkEnd w:id="120"/>
            <w:bookmarkEnd w:id="121"/>
            <w:r w:rsidRPr="008332D5">
              <w:rPr>
                <w:rFonts w:eastAsiaTheme="majorEastAsia" w:cstheme="majorBidi"/>
                <w:i/>
                <w:color w:val="000000" w:themeColor="text1"/>
              </w:rPr>
              <w:t xml:space="preserve"> </w:t>
            </w:r>
          </w:p>
          <w:p w14:paraId="11DC9009" w14:textId="77777777" w:rsidR="00B815A0" w:rsidRPr="008332D5" w:rsidRDefault="00B815A0" w:rsidP="00B815A0">
            <w:pPr>
              <w:keepNext/>
              <w:keepLines/>
              <w:outlineLvl w:val="2"/>
              <w:rPr>
                <w:rFonts w:eastAsiaTheme="majorEastAsia" w:cstheme="majorBidi"/>
                <w:i/>
                <w:color w:val="000000" w:themeColor="text1"/>
              </w:rPr>
            </w:pPr>
            <w:bookmarkStart w:id="122" w:name="_Toc218864562"/>
            <w:r w:rsidRPr="008332D5">
              <w:rPr>
                <w:rFonts w:eastAsiaTheme="majorEastAsia" w:cstheme="majorBidi"/>
                <w:i/>
                <w:color w:val="000000" w:themeColor="text1"/>
              </w:rPr>
              <w:t>AD 51 Burkillanthus</w:t>
            </w:r>
            <w:bookmarkEnd w:id="122"/>
            <w:r w:rsidRPr="008332D5">
              <w:rPr>
                <w:rFonts w:eastAsiaTheme="majorEastAsia" w:cstheme="majorBidi"/>
                <w:i/>
                <w:color w:val="000000" w:themeColor="text1"/>
              </w:rPr>
              <w:t xml:space="preserve"> </w:t>
            </w:r>
          </w:p>
          <w:p w14:paraId="558E7253" w14:textId="77777777" w:rsidR="00B815A0" w:rsidRPr="008332D5" w:rsidRDefault="00B815A0" w:rsidP="00B815A0">
            <w:pPr>
              <w:keepNext/>
              <w:keepLines/>
              <w:outlineLvl w:val="2"/>
              <w:rPr>
                <w:rFonts w:eastAsiaTheme="majorEastAsia" w:cstheme="majorBidi"/>
                <w:i/>
                <w:color w:val="000000" w:themeColor="text1"/>
              </w:rPr>
            </w:pPr>
            <w:bookmarkStart w:id="123" w:name="_Toc218864563"/>
            <w:r w:rsidRPr="008332D5">
              <w:rPr>
                <w:rFonts w:eastAsiaTheme="majorEastAsia" w:cstheme="majorBidi"/>
                <w:i/>
                <w:color w:val="000000" w:themeColor="text1"/>
              </w:rPr>
              <w:t>AD 51 Calodendrum</w:t>
            </w:r>
            <w:bookmarkEnd w:id="123"/>
            <w:r w:rsidRPr="008332D5">
              <w:rPr>
                <w:rFonts w:eastAsiaTheme="majorEastAsia" w:cstheme="majorBidi"/>
                <w:i/>
                <w:color w:val="000000" w:themeColor="text1"/>
              </w:rPr>
              <w:t xml:space="preserve"> </w:t>
            </w:r>
          </w:p>
          <w:p w14:paraId="54C4B7D0" w14:textId="77777777" w:rsidR="00B815A0" w:rsidRPr="008332D5" w:rsidRDefault="00B815A0" w:rsidP="00B815A0">
            <w:pPr>
              <w:keepNext/>
              <w:keepLines/>
              <w:outlineLvl w:val="2"/>
              <w:rPr>
                <w:rFonts w:eastAsiaTheme="majorEastAsia" w:cstheme="majorBidi"/>
                <w:i/>
                <w:color w:val="000000" w:themeColor="text1"/>
              </w:rPr>
            </w:pPr>
            <w:bookmarkStart w:id="124" w:name="_Toc218864564"/>
            <w:r w:rsidRPr="008332D5">
              <w:rPr>
                <w:rFonts w:eastAsiaTheme="majorEastAsia" w:cstheme="majorBidi"/>
                <w:i/>
                <w:color w:val="000000" w:themeColor="text1"/>
              </w:rPr>
              <w:t>AD 52 Casimiroa</w:t>
            </w:r>
            <w:bookmarkEnd w:id="124"/>
            <w:r w:rsidRPr="008332D5">
              <w:rPr>
                <w:rFonts w:eastAsiaTheme="majorEastAsia" w:cstheme="majorBidi"/>
                <w:i/>
                <w:color w:val="000000" w:themeColor="text1"/>
              </w:rPr>
              <w:t xml:space="preserve"> </w:t>
            </w:r>
          </w:p>
          <w:p w14:paraId="19CC825A" w14:textId="77777777" w:rsidR="00B815A0" w:rsidRPr="008332D5" w:rsidRDefault="00B815A0" w:rsidP="00B815A0">
            <w:pPr>
              <w:keepNext/>
              <w:keepLines/>
              <w:outlineLvl w:val="2"/>
              <w:rPr>
                <w:rFonts w:eastAsiaTheme="majorEastAsia" w:cstheme="majorBidi"/>
                <w:i/>
                <w:color w:val="000000" w:themeColor="text1"/>
              </w:rPr>
            </w:pPr>
            <w:bookmarkStart w:id="125" w:name="_Toc218864565"/>
            <w:r w:rsidRPr="008332D5">
              <w:rPr>
                <w:rFonts w:eastAsiaTheme="majorEastAsia" w:cstheme="majorBidi"/>
                <w:i/>
                <w:color w:val="000000" w:themeColor="text1"/>
              </w:rPr>
              <w:t>AD 51, 52, 53 Choisya</w:t>
            </w:r>
            <w:bookmarkEnd w:id="125"/>
            <w:r w:rsidRPr="008332D5">
              <w:rPr>
                <w:rFonts w:eastAsiaTheme="majorEastAsia" w:cstheme="majorBidi"/>
                <w:i/>
                <w:color w:val="000000" w:themeColor="text1"/>
              </w:rPr>
              <w:t xml:space="preserve"> </w:t>
            </w:r>
          </w:p>
          <w:p w14:paraId="55B17DBA" w14:textId="77777777" w:rsidR="00B815A0" w:rsidRPr="008332D5" w:rsidRDefault="00B815A0" w:rsidP="00B815A0">
            <w:pPr>
              <w:keepNext/>
              <w:keepLines/>
              <w:outlineLvl w:val="2"/>
              <w:rPr>
                <w:rFonts w:eastAsiaTheme="majorEastAsia" w:cstheme="majorBidi"/>
                <w:i/>
                <w:color w:val="000000" w:themeColor="text1"/>
              </w:rPr>
            </w:pPr>
            <w:bookmarkStart w:id="126" w:name="_Toc218864566"/>
            <w:r w:rsidRPr="008332D5">
              <w:rPr>
                <w:rFonts w:eastAsiaTheme="majorEastAsia" w:cstheme="majorBidi"/>
                <w:i/>
                <w:color w:val="000000" w:themeColor="text1"/>
              </w:rPr>
              <w:t>AD 51, 52, 53 Clausena</w:t>
            </w:r>
            <w:bookmarkEnd w:id="126"/>
            <w:r w:rsidRPr="008332D5">
              <w:rPr>
                <w:rFonts w:eastAsiaTheme="majorEastAsia" w:cstheme="majorBidi"/>
                <w:i/>
                <w:color w:val="000000" w:themeColor="text1"/>
              </w:rPr>
              <w:t xml:space="preserve"> </w:t>
            </w:r>
          </w:p>
          <w:p w14:paraId="153129E8" w14:textId="77777777" w:rsidR="00B815A0" w:rsidRPr="008332D5" w:rsidRDefault="00B815A0" w:rsidP="00B815A0">
            <w:pPr>
              <w:keepNext/>
              <w:keepLines/>
              <w:outlineLvl w:val="2"/>
              <w:rPr>
                <w:rFonts w:eastAsiaTheme="majorEastAsia" w:cstheme="majorBidi"/>
                <w:i/>
                <w:color w:val="000000" w:themeColor="text1"/>
              </w:rPr>
            </w:pPr>
            <w:bookmarkStart w:id="127" w:name="_Toc218864567"/>
            <w:r w:rsidRPr="008332D5">
              <w:rPr>
                <w:rFonts w:eastAsiaTheme="majorEastAsia" w:cstheme="majorBidi"/>
                <w:i/>
                <w:color w:val="000000" w:themeColor="text1"/>
              </w:rPr>
              <w:t>AD 53 Citropsis</w:t>
            </w:r>
            <w:bookmarkEnd w:id="127"/>
            <w:r w:rsidRPr="008332D5">
              <w:rPr>
                <w:rFonts w:eastAsiaTheme="majorEastAsia" w:cstheme="majorBidi"/>
                <w:i/>
                <w:color w:val="000000" w:themeColor="text1"/>
              </w:rPr>
              <w:t xml:space="preserve"> </w:t>
            </w:r>
          </w:p>
          <w:p w14:paraId="1A215AE3" w14:textId="77777777" w:rsidR="00B815A0" w:rsidRPr="008332D5" w:rsidRDefault="00B815A0" w:rsidP="00B815A0">
            <w:pPr>
              <w:keepNext/>
              <w:keepLines/>
              <w:outlineLvl w:val="2"/>
              <w:rPr>
                <w:rFonts w:eastAsiaTheme="majorEastAsia" w:cstheme="majorBidi"/>
                <w:i/>
                <w:color w:val="000000" w:themeColor="text1"/>
              </w:rPr>
            </w:pPr>
            <w:bookmarkStart w:id="128" w:name="_Toc218864568"/>
            <w:r w:rsidRPr="008332D5">
              <w:rPr>
                <w:rFonts w:eastAsiaTheme="majorEastAsia" w:cstheme="majorBidi"/>
                <w:i/>
                <w:color w:val="000000" w:themeColor="text1"/>
              </w:rPr>
              <w:t>AD 53 Eremocitrus</w:t>
            </w:r>
            <w:bookmarkEnd w:id="128"/>
            <w:r w:rsidRPr="008332D5">
              <w:rPr>
                <w:rFonts w:eastAsiaTheme="majorEastAsia" w:cstheme="majorBidi"/>
                <w:i/>
                <w:color w:val="000000" w:themeColor="text1"/>
              </w:rPr>
              <w:t xml:space="preserve"> </w:t>
            </w:r>
          </w:p>
          <w:p w14:paraId="0CA87363" w14:textId="77777777" w:rsidR="00B815A0" w:rsidRPr="008332D5" w:rsidRDefault="00B815A0" w:rsidP="00B815A0">
            <w:pPr>
              <w:keepNext/>
              <w:keepLines/>
              <w:outlineLvl w:val="2"/>
              <w:rPr>
                <w:rFonts w:eastAsiaTheme="majorEastAsia" w:cstheme="majorBidi"/>
                <w:i/>
                <w:color w:val="000000" w:themeColor="text1"/>
              </w:rPr>
            </w:pPr>
            <w:bookmarkStart w:id="129" w:name="_Toc218864569"/>
            <w:r w:rsidRPr="008332D5">
              <w:rPr>
                <w:rFonts w:eastAsiaTheme="majorEastAsia" w:cstheme="majorBidi"/>
                <w:i/>
                <w:color w:val="000000" w:themeColor="text1"/>
              </w:rPr>
              <w:t>AD 53 Esenbeckia</w:t>
            </w:r>
            <w:bookmarkEnd w:id="129"/>
            <w:r w:rsidRPr="008332D5">
              <w:rPr>
                <w:rFonts w:eastAsiaTheme="majorEastAsia" w:cstheme="majorBidi"/>
                <w:i/>
                <w:color w:val="000000" w:themeColor="text1"/>
              </w:rPr>
              <w:t xml:space="preserve"> </w:t>
            </w:r>
          </w:p>
          <w:p w14:paraId="355F43EE" w14:textId="77777777" w:rsidR="00B815A0" w:rsidRPr="008332D5" w:rsidRDefault="00B815A0" w:rsidP="00B815A0">
            <w:pPr>
              <w:keepNext/>
              <w:keepLines/>
              <w:outlineLvl w:val="2"/>
              <w:rPr>
                <w:rFonts w:eastAsiaTheme="majorEastAsia" w:cstheme="majorBidi"/>
                <w:i/>
                <w:color w:val="000000" w:themeColor="text1"/>
              </w:rPr>
            </w:pPr>
            <w:bookmarkStart w:id="130" w:name="_Toc218864570"/>
            <w:r w:rsidRPr="008332D5">
              <w:rPr>
                <w:rFonts w:eastAsiaTheme="majorEastAsia" w:cstheme="majorBidi"/>
                <w:i/>
                <w:color w:val="000000" w:themeColor="text1"/>
              </w:rPr>
              <w:t>AD 53 Glycosmis</w:t>
            </w:r>
            <w:bookmarkEnd w:id="130"/>
            <w:r w:rsidRPr="008332D5">
              <w:rPr>
                <w:rFonts w:eastAsiaTheme="majorEastAsia" w:cstheme="majorBidi"/>
                <w:i/>
                <w:color w:val="000000" w:themeColor="text1"/>
              </w:rPr>
              <w:t xml:space="preserve"> </w:t>
            </w:r>
          </w:p>
          <w:p w14:paraId="22BDC652" w14:textId="77777777" w:rsidR="00B815A0" w:rsidRPr="008332D5" w:rsidRDefault="00B815A0" w:rsidP="00B815A0">
            <w:pPr>
              <w:keepNext/>
              <w:keepLines/>
              <w:outlineLvl w:val="2"/>
              <w:rPr>
                <w:rFonts w:eastAsiaTheme="majorEastAsia" w:cstheme="majorBidi"/>
                <w:i/>
                <w:color w:val="000000" w:themeColor="text1"/>
              </w:rPr>
            </w:pPr>
            <w:bookmarkStart w:id="131" w:name="_Toc98317899"/>
            <w:bookmarkStart w:id="132" w:name="_Toc218864571"/>
            <w:r w:rsidRPr="008332D5">
              <w:rPr>
                <w:rFonts w:eastAsiaTheme="majorEastAsia" w:cstheme="majorBidi"/>
                <w:i/>
                <w:color w:val="000000" w:themeColor="text1"/>
              </w:rPr>
              <w:t>AD 51, 53 Limonia</w:t>
            </w:r>
            <w:bookmarkEnd w:id="131"/>
            <w:bookmarkEnd w:id="132"/>
            <w:r w:rsidRPr="008332D5">
              <w:rPr>
                <w:rFonts w:eastAsiaTheme="majorEastAsia" w:cstheme="majorBidi"/>
                <w:i/>
                <w:color w:val="000000" w:themeColor="text1"/>
              </w:rPr>
              <w:t xml:space="preserve"> </w:t>
            </w:r>
          </w:p>
          <w:p w14:paraId="656E0EDB" w14:textId="77777777" w:rsidR="00B815A0" w:rsidRPr="008332D5" w:rsidRDefault="00B815A0" w:rsidP="00B815A0">
            <w:pPr>
              <w:keepNext/>
              <w:keepLines/>
              <w:outlineLvl w:val="2"/>
              <w:rPr>
                <w:rFonts w:eastAsiaTheme="majorEastAsia" w:cstheme="majorBidi"/>
                <w:i/>
                <w:color w:val="000000" w:themeColor="text1"/>
              </w:rPr>
            </w:pPr>
            <w:bookmarkStart w:id="133" w:name="_Toc218864572"/>
            <w:r w:rsidRPr="008332D5">
              <w:rPr>
                <w:rFonts w:eastAsiaTheme="majorEastAsia" w:cstheme="majorBidi"/>
                <w:i/>
                <w:color w:val="000000" w:themeColor="text1"/>
              </w:rPr>
              <w:t>AD 53 Merrillia</w:t>
            </w:r>
            <w:bookmarkEnd w:id="133"/>
            <w:r w:rsidRPr="008332D5">
              <w:rPr>
                <w:rFonts w:eastAsiaTheme="majorEastAsia" w:cstheme="majorBidi"/>
                <w:i/>
                <w:color w:val="000000" w:themeColor="text1"/>
              </w:rPr>
              <w:t xml:space="preserve"> </w:t>
            </w:r>
          </w:p>
          <w:p w14:paraId="4A3CC3F2" w14:textId="77777777" w:rsidR="00B815A0" w:rsidRPr="008332D5" w:rsidRDefault="00B815A0" w:rsidP="00B815A0">
            <w:pPr>
              <w:keepNext/>
              <w:keepLines/>
              <w:outlineLvl w:val="2"/>
              <w:rPr>
                <w:rFonts w:eastAsiaTheme="majorEastAsia" w:cstheme="majorBidi"/>
                <w:i/>
                <w:color w:val="000000" w:themeColor="text1"/>
              </w:rPr>
            </w:pPr>
            <w:bookmarkStart w:id="134" w:name="_Toc218864573"/>
            <w:r w:rsidRPr="008332D5">
              <w:rPr>
                <w:rFonts w:eastAsiaTheme="majorEastAsia" w:cstheme="majorBidi"/>
                <w:i/>
                <w:color w:val="000000" w:themeColor="text1"/>
              </w:rPr>
              <w:t>AD 51, 53, 54 Microcitrus</w:t>
            </w:r>
            <w:bookmarkEnd w:id="134"/>
            <w:r w:rsidRPr="008332D5">
              <w:rPr>
                <w:rFonts w:eastAsiaTheme="majorEastAsia" w:cstheme="majorBidi"/>
                <w:i/>
                <w:color w:val="000000" w:themeColor="text1"/>
              </w:rPr>
              <w:t xml:space="preserve"> </w:t>
            </w:r>
          </w:p>
          <w:p w14:paraId="1835F355" w14:textId="77777777" w:rsidR="00B815A0" w:rsidRPr="008332D5" w:rsidRDefault="00B815A0" w:rsidP="00B815A0">
            <w:pPr>
              <w:keepNext/>
              <w:keepLines/>
              <w:outlineLvl w:val="2"/>
              <w:rPr>
                <w:rFonts w:eastAsiaTheme="majorEastAsia" w:cstheme="majorBidi"/>
                <w:i/>
                <w:color w:val="000000" w:themeColor="text1"/>
              </w:rPr>
            </w:pPr>
            <w:bookmarkStart w:id="135" w:name="_Toc218864574"/>
            <w:r w:rsidRPr="008332D5">
              <w:rPr>
                <w:rFonts w:eastAsiaTheme="majorEastAsia" w:cstheme="majorBidi"/>
                <w:i/>
                <w:color w:val="000000" w:themeColor="text1"/>
              </w:rPr>
              <w:t>AD 51, 52, 53 Murraya</w:t>
            </w:r>
            <w:bookmarkEnd w:id="135"/>
            <w:r w:rsidRPr="008332D5">
              <w:rPr>
                <w:rFonts w:eastAsiaTheme="majorEastAsia" w:cstheme="majorBidi"/>
                <w:i/>
                <w:color w:val="000000" w:themeColor="text1"/>
              </w:rPr>
              <w:t xml:space="preserve"> </w:t>
            </w:r>
          </w:p>
          <w:p w14:paraId="68C4C43D" w14:textId="77777777" w:rsidR="00B815A0" w:rsidRPr="008332D5" w:rsidRDefault="00B815A0" w:rsidP="00B815A0">
            <w:pPr>
              <w:keepNext/>
              <w:keepLines/>
              <w:outlineLvl w:val="2"/>
              <w:rPr>
                <w:rFonts w:eastAsiaTheme="majorEastAsia" w:cstheme="majorBidi"/>
                <w:i/>
                <w:color w:val="000000" w:themeColor="text1"/>
              </w:rPr>
            </w:pPr>
            <w:bookmarkStart w:id="136" w:name="_Toc218864575"/>
            <w:r w:rsidRPr="008332D5">
              <w:rPr>
                <w:rFonts w:eastAsiaTheme="majorEastAsia" w:cstheme="majorBidi"/>
                <w:i/>
                <w:color w:val="000000" w:themeColor="text1"/>
              </w:rPr>
              <w:t>AD 53, 54 Naringi</w:t>
            </w:r>
            <w:bookmarkEnd w:id="136"/>
            <w:r w:rsidRPr="008332D5">
              <w:rPr>
                <w:rFonts w:eastAsiaTheme="majorEastAsia" w:cstheme="majorBidi"/>
                <w:i/>
                <w:color w:val="000000" w:themeColor="text1"/>
              </w:rPr>
              <w:t xml:space="preserve"> </w:t>
            </w:r>
          </w:p>
          <w:p w14:paraId="5FA9597C" w14:textId="77777777" w:rsidR="00B815A0" w:rsidRPr="008332D5" w:rsidRDefault="00B815A0" w:rsidP="00B815A0">
            <w:pPr>
              <w:keepNext/>
              <w:keepLines/>
              <w:outlineLvl w:val="2"/>
              <w:rPr>
                <w:rFonts w:eastAsiaTheme="majorEastAsia" w:cstheme="majorBidi"/>
                <w:i/>
                <w:color w:val="000000" w:themeColor="text1"/>
              </w:rPr>
            </w:pPr>
            <w:bookmarkStart w:id="137" w:name="_Toc98317900"/>
            <w:bookmarkStart w:id="138" w:name="_Toc218864576"/>
            <w:r w:rsidRPr="008332D5">
              <w:rPr>
                <w:rFonts w:eastAsiaTheme="majorEastAsia" w:cstheme="majorBidi"/>
                <w:i/>
                <w:color w:val="000000" w:themeColor="text1"/>
              </w:rPr>
              <w:t>AD 51, 53 Pamburus</w:t>
            </w:r>
            <w:bookmarkEnd w:id="137"/>
            <w:bookmarkEnd w:id="138"/>
            <w:r w:rsidRPr="008332D5">
              <w:rPr>
                <w:rFonts w:eastAsiaTheme="majorEastAsia" w:cstheme="majorBidi"/>
                <w:i/>
                <w:color w:val="000000" w:themeColor="text1"/>
              </w:rPr>
              <w:t xml:space="preserve"> </w:t>
            </w:r>
          </w:p>
          <w:p w14:paraId="7EDAD783" w14:textId="77777777" w:rsidR="00B815A0" w:rsidRPr="008332D5" w:rsidRDefault="00B815A0" w:rsidP="00B815A0">
            <w:pPr>
              <w:keepNext/>
              <w:keepLines/>
              <w:outlineLvl w:val="2"/>
              <w:rPr>
                <w:rFonts w:eastAsiaTheme="majorEastAsia" w:cstheme="majorBidi"/>
                <w:i/>
                <w:color w:val="000000" w:themeColor="text1"/>
              </w:rPr>
            </w:pPr>
            <w:bookmarkStart w:id="139" w:name="_Toc98317901"/>
            <w:bookmarkStart w:id="140" w:name="_Toc218864577"/>
            <w:r w:rsidRPr="008332D5">
              <w:rPr>
                <w:rFonts w:eastAsiaTheme="majorEastAsia" w:cstheme="majorBidi"/>
                <w:i/>
                <w:color w:val="000000" w:themeColor="text1"/>
              </w:rPr>
              <w:t>AD 51, 53 Severinia</w:t>
            </w:r>
            <w:bookmarkEnd w:id="139"/>
            <w:bookmarkEnd w:id="140"/>
            <w:r w:rsidRPr="008332D5">
              <w:rPr>
                <w:rFonts w:eastAsiaTheme="majorEastAsia" w:cstheme="majorBidi"/>
                <w:i/>
                <w:color w:val="000000" w:themeColor="text1"/>
              </w:rPr>
              <w:t xml:space="preserve"> </w:t>
            </w:r>
          </w:p>
          <w:p w14:paraId="2C8ACB41" w14:textId="77777777" w:rsidR="00B815A0" w:rsidRPr="008332D5" w:rsidRDefault="00B815A0" w:rsidP="00B815A0">
            <w:pPr>
              <w:keepNext/>
              <w:keepLines/>
              <w:outlineLvl w:val="2"/>
              <w:rPr>
                <w:rFonts w:eastAsiaTheme="majorEastAsia" w:cstheme="majorBidi"/>
                <w:i/>
                <w:color w:val="000000" w:themeColor="text1"/>
              </w:rPr>
            </w:pPr>
            <w:bookmarkStart w:id="141" w:name="_Toc218864578"/>
            <w:r w:rsidRPr="008332D5">
              <w:rPr>
                <w:rFonts w:eastAsiaTheme="majorEastAsia" w:cstheme="majorBidi"/>
                <w:i/>
                <w:color w:val="000000" w:themeColor="text1"/>
              </w:rPr>
              <w:t>AD 51, 53, 54 Swinglea</w:t>
            </w:r>
            <w:bookmarkEnd w:id="141"/>
            <w:r w:rsidRPr="008332D5">
              <w:rPr>
                <w:rFonts w:eastAsiaTheme="majorEastAsia" w:cstheme="majorBidi"/>
                <w:i/>
                <w:color w:val="000000" w:themeColor="text1"/>
              </w:rPr>
              <w:t xml:space="preserve"> </w:t>
            </w:r>
          </w:p>
          <w:p w14:paraId="63A45075" w14:textId="77777777" w:rsidR="00B815A0" w:rsidRPr="008332D5" w:rsidRDefault="00B815A0" w:rsidP="00B815A0">
            <w:pPr>
              <w:keepNext/>
              <w:keepLines/>
              <w:outlineLvl w:val="2"/>
              <w:rPr>
                <w:rFonts w:eastAsiaTheme="majorEastAsia" w:cstheme="majorBidi"/>
                <w:i/>
                <w:color w:val="000000" w:themeColor="text1"/>
              </w:rPr>
            </w:pPr>
            <w:bookmarkStart w:id="142" w:name="_Toc218864579"/>
            <w:r w:rsidRPr="008332D5">
              <w:rPr>
                <w:rFonts w:eastAsiaTheme="majorEastAsia" w:cstheme="majorBidi"/>
                <w:i/>
                <w:color w:val="000000" w:themeColor="text1"/>
              </w:rPr>
              <w:t>AD 53 Tetradium</w:t>
            </w:r>
            <w:bookmarkEnd w:id="142"/>
            <w:r w:rsidRPr="008332D5">
              <w:rPr>
                <w:rFonts w:eastAsiaTheme="majorEastAsia" w:cstheme="majorBidi"/>
                <w:i/>
                <w:color w:val="000000" w:themeColor="text1"/>
              </w:rPr>
              <w:t xml:space="preserve"> </w:t>
            </w:r>
          </w:p>
          <w:p w14:paraId="31AF7C29" w14:textId="77777777" w:rsidR="00B815A0" w:rsidRPr="008332D5" w:rsidRDefault="00B815A0" w:rsidP="00B815A0">
            <w:pPr>
              <w:keepNext/>
              <w:keepLines/>
              <w:outlineLvl w:val="2"/>
              <w:rPr>
                <w:rFonts w:eastAsiaTheme="majorEastAsia" w:cstheme="majorBidi"/>
                <w:i/>
                <w:strike/>
                <w:color w:val="000000" w:themeColor="text1"/>
              </w:rPr>
            </w:pPr>
            <w:bookmarkStart w:id="143" w:name="_Toc218864580"/>
            <w:r w:rsidRPr="008332D5">
              <w:rPr>
                <w:rFonts w:eastAsiaTheme="majorEastAsia" w:cstheme="majorBidi"/>
                <w:i/>
                <w:color w:val="000000" w:themeColor="text1"/>
              </w:rPr>
              <w:t>AD 53 Toddalia</w:t>
            </w:r>
            <w:bookmarkEnd w:id="143"/>
            <w:r w:rsidRPr="008332D5">
              <w:rPr>
                <w:rFonts w:eastAsiaTheme="majorEastAsia" w:cstheme="majorBidi"/>
                <w:i/>
                <w:color w:val="000000" w:themeColor="text1"/>
              </w:rPr>
              <w:t xml:space="preserve"> </w:t>
            </w:r>
          </w:p>
          <w:p w14:paraId="343AFAB3" w14:textId="77777777" w:rsidR="00B815A0" w:rsidRPr="008332D5" w:rsidRDefault="00B815A0" w:rsidP="00B815A0">
            <w:pPr>
              <w:keepNext/>
              <w:keepLines/>
              <w:outlineLvl w:val="2"/>
              <w:rPr>
                <w:rFonts w:eastAsiaTheme="majorEastAsia" w:cstheme="majorBidi"/>
                <w:i/>
                <w:color w:val="000000" w:themeColor="text1"/>
              </w:rPr>
            </w:pPr>
            <w:bookmarkStart w:id="144" w:name="_Toc98317902"/>
            <w:bookmarkStart w:id="145" w:name="_Toc218864581"/>
            <w:r w:rsidRPr="008332D5">
              <w:rPr>
                <w:rFonts w:eastAsiaTheme="majorEastAsia" w:cstheme="majorBidi"/>
                <w:i/>
                <w:color w:val="000000" w:themeColor="text1"/>
              </w:rPr>
              <w:t>AD 51, 53 Triphasia</w:t>
            </w:r>
            <w:bookmarkEnd w:id="144"/>
            <w:bookmarkEnd w:id="145"/>
            <w:r w:rsidRPr="008332D5">
              <w:rPr>
                <w:rFonts w:eastAsiaTheme="majorEastAsia" w:cstheme="majorBidi"/>
                <w:i/>
                <w:color w:val="000000" w:themeColor="text1"/>
              </w:rPr>
              <w:t xml:space="preserve"> </w:t>
            </w:r>
          </w:p>
          <w:p w14:paraId="55B07BA5" w14:textId="77777777" w:rsidR="00B815A0" w:rsidRPr="008332D5" w:rsidRDefault="00B815A0" w:rsidP="00B815A0">
            <w:pPr>
              <w:keepNext/>
              <w:keepLines/>
              <w:outlineLvl w:val="2"/>
              <w:rPr>
                <w:rFonts w:eastAsiaTheme="majorEastAsia" w:cstheme="majorBidi"/>
                <w:i/>
                <w:color w:val="000000" w:themeColor="text1"/>
              </w:rPr>
            </w:pPr>
            <w:bookmarkStart w:id="146" w:name="_Toc218864582"/>
            <w:r w:rsidRPr="008332D5">
              <w:rPr>
                <w:rFonts w:eastAsiaTheme="majorEastAsia" w:cstheme="majorBidi"/>
                <w:i/>
                <w:color w:val="000000" w:themeColor="text1"/>
              </w:rPr>
              <w:t>AD 51, 52, 53 Vepris</w:t>
            </w:r>
            <w:bookmarkEnd w:id="146"/>
            <w:r w:rsidRPr="008332D5">
              <w:rPr>
                <w:rFonts w:eastAsiaTheme="majorEastAsia" w:cstheme="majorBidi"/>
                <w:i/>
                <w:color w:val="000000" w:themeColor="text1"/>
              </w:rPr>
              <w:t xml:space="preserve"> </w:t>
            </w:r>
          </w:p>
          <w:p w14:paraId="6E8441E1" w14:textId="77777777" w:rsidR="00B815A0" w:rsidRPr="008332D5" w:rsidRDefault="00B815A0" w:rsidP="00B815A0">
            <w:pPr>
              <w:keepNext/>
              <w:keepLines/>
              <w:outlineLvl w:val="2"/>
              <w:rPr>
                <w:rFonts w:eastAsiaTheme="majorEastAsia" w:cstheme="majorBidi"/>
                <w:i/>
                <w:color w:val="000000" w:themeColor="text1"/>
              </w:rPr>
            </w:pPr>
            <w:bookmarkStart w:id="147" w:name="_Toc218864583"/>
            <w:r w:rsidRPr="008332D5">
              <w:rPr>
                <w:rFonts w:eastAsiaTheme="majorEastAsia" w:cstheme="majorBidi"/>
                <w:i/>
                <w:color w:val="000000" w:themeColor="text1"/>
              </w:rPr>
              <w:t>AD 52, 53 Zanthoxylem</w:t>
            </w:r>
            <w:bookmarkEnd w:id="147"/>
            <w:r w:rsidRPr="008332D5">
              <w:rPr>
                <w:rFonts w:eastAsiaTheme="majorEastAsia" w:cstheme="majorBidi"/>
                <w:i/>
                <w:color w:val="000000" w:themeColor="text1"/>
              </w:rPr>
              <w:t xml:space="preserve"> </w:t>
            </w:r>
          </w:p>
          <w:p w14:paraId="62E045E1" w14:textId="77777777" w:rsidR="00B815A0" w:rsidRPr="008332D5" w:rsidRDefault="00B815A0" w:rsidP="00B815A0">
            <w:r w:rsidRPr="008332D5">
              <w:t>Other than fruit but including seeds (See AD 51 Seeds &amp; Grain)</w:t>
            </w:r>
          </w:p>
          <w:p w14:paraId="0649F1FC" w14:textId="50E5AD5E" w:rsidR="00B815A0" w:rsidRPr="008332D5" w:rsidRDefault="00B815A0" w:rsidP="00823EC7">
            <w:pPr>
              <w:pStyle w:val="Heading3"/>
              <w:framePr w:wrap="auto" w:vAnchor="margin" w:xAlign="left" w:yAlign="inline"/>
              <w:suppressOverlap w:val="0"/>
            </w:pPr>
            <w:bookmarkStart w:id="148" w:name="_Toc218864584"/>
            <w:r w:rsidRPr="008332D5">
              <w:t>Other than fruits and seeds (ADs 52, 53, 54)</w:t>
            </w:r>
            <w:bookmarkEnd w:id="148"/>
          </w:p>
        </w:tc>
        <w:tc>
          <w:tcPr>
            <w:tcW w:w="1843" w:type="dxa"/>
            <w:tcBorders>
              <w:top w:val="single" w:sz="4" w:space="0" w:color="auto"/>
              <w:left w:val="single" w:sz="4" w:space="0" w:color="auto"/>
              <w:bottom w:val="single" w:sz="4" w:space="0" w:color="auto"/>
              <w:right w:val="single" w:sz="4" w:space="0" w:color="auto"/>
            </w:tcBorders>
          </w:tcPr>
          <w:p w14:paraId="5DD50020" w14:textId="1638C6D1" w:rsidR="00B815A0" w:rsidRPr="008332D5" w:rsidRDefault="00B815A0" w:rsidP="00B815A0">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1B300756" w14:textId="77777777" w:rsidR="00B815A0" w:rsidRPr="008332D5" w:rsidRDefault="00B815A0" w:rsidP="00B815A0">
            <w:pPr>
              <w:rPr>
                <w:rFonts w:cs="Arial"/>
                <w:szCs w:val="20"/>
              </w:rPr>
            </w:pPr>
            <w:r w:rsidRPr="008332D5">
              <w:rPr>
                <w:rFonts w:cs="Arial"/>
                <w:szCs w:val="20"/>
              </w:rPr>
              <w:t>51</w:t>
            </w:r>
          </w:p>
          <w:p w14:paraId="1C9625B1" w14:textId="77777777" w:rsidR="00B815A0" w:rsidRPr="008332D5" w:rsidRDefault="00B815A0" w:rsidP="00B815A0">
            <w:pPr>
              <w:rPr>
                <w:rFonts w:cs="Arial"/>
                <w:szCs w:val="20"/>
              </w:rPr>
            </w:pPr>
          </w:p>
          <w:p w14:paraId="4730BAA9" w14:textId="77777777" w:rsidR="00B815A0" w:rsidRPr="008332D5" w:rsidRDefault="00B815A0" w:rsidP="00B815A0">
            <w:pPr>
              <w:rPr>
                <w:rFonts w:cs="Arial"/>
                <w:szCs w:val="20"/>
              </w:rPr>
            </w:pPr>
          </w:p>
          <w:p w14:paraId="3375CA8C" w14:textId="77777777" w:rsidR="00B815A0" w:rsidRPr="008332D5" w:rsidRDefault="00B815A0" w:rsidP="00B815A0">
            <w:pPr>
              <w:rPr>
                <w:rFonts w:cs="Arial"/>
                <w:szCs w:val="20"/>
              </w:rPr>
            </w:pPr>
          </w:p>
          <w:p w14:paraId="48E83EF1" w14:textId="77777777" w:rsidR="00B815A0" w:rsidRPr="008332D5" w:rsidRDefault="00B815A0" w:rsidP="00B815A0">
            <w:pPr>
              <w:rPr>
                <w:rFonts w:cs="Arial"/>
                <w:szCs w:val="20"/>
              </w:rPr>
            </w:pPr>
          </w:p>
          <w:p w14:paraId="10C3747A" w14:textId="77777777" w:rsidR="00B815A0" w:rsidRPr="008332D5" w:rsidRDefault="00B815A0" w:rsidP="00B815A0">
            <w:pPr>
              <w:rPr>
                <w:rFonts w:cs="Arial"/>
                <w:szCs w:val="20"/>
              </w:rPr>
            </w:pPr>
          </w:p>
          <w:p w14:paraId="35582664" w14:textId="77777777" w:rsidR="00B815A0" w:rsidRPr="008332D5" w:rsidRDefault="00B815A0" w:rsidP="00B815A0">
            <w:pPr>
              <w:rPr>
                <w:rFonts w:cs="Arial"/>
                <w:szCs w:val="20"/>
              </w:rPr>
            </w:pPr>
            <w:r w:rsidRPr="008332D5">
              <w:rPr>
                <w:rFonts w:cs="Arial"/>
                <w:szCs w:val="20"/>
              </w:rPr>
              <w:t>52(a)or(b)or(c)</w:t>
            </w:r>
          </w:p>
          <w:p w14:paraId="11C59B67" w14:textId="77777777" w:rsidR="00B815A0" w:rsidRPr="008332D5" w:rsidRDefault="00B815A0" w:rsidP="00B815A0">
            <w:pPr>
              <w:rPr>
                <w:rFonts w:cs="Arial"/>
                <w:szCs w:val="20"/>
              </w:rPr>
            </w:pPr>
          </w:p>
          <w:p w14:paraId="64E7866C" w14:textId="77777777" w:rsidR="00B815A0" w:rsidRPr="008332D5" w:rsidRDefault="00B815A0" w:rsidP="00B815A0">
            <w:pPr>
              <w:rPr>
                <w:rFonts w:cs="Arial"/>
                <w:szCs w:val="20"/>
              </w:rPr>
            </w:pPr>
          </w:p>
          <w:p w14:paraId="211CCC6E" w14:textId="77777777" w:rsidR="00B815A0" w:rsidRPr="008332D5" w:rsidRDefault="00B815A0" w:rsidP="00B815A0">
            <w:pPr>
              <w:rPr>
                <w:rFonts w:cs="Arial"/>
                <w:szCs w:val="20"/>
              </w:rPr>
            </w:pPr>
          </w:p>
          <w:p w14:paraId="68DB60B7" w14:textId="77777777" w:rsidR="00B815A0" w:rsidRPr="008332D5" w:rsidRDefault="00B815A0" w:rsidP="00B815A0">
            <w:pPr>
              <w:rPr>
                <w:rFonts w:cs="Arial"/>
                <w:szCs w:val="20"/>
              </w:rPr>
            </w:pPr>
          </w:p>
          <w:p w14:paraId="431A34A2" w14:textId="77777777" w:rsidR="00B815A0" w:rsidRPr="008332D5" w:rsidRDefault="00B815A0" w:rsidP="00B815A0">
            <w:pPr>
              <w:rPr>
                <w:rFonts w:cs="Arial"/>
                <w:szCs w:val="20"/>
              </w:rPr>
            </w:pPr>
            <w:r w:rsidRPr="008332D5">
              <w:rPr>
                <w:rFonts w:cs="Arial"/>
                <w:szCs w:val="20"/>
              </w:rPr>
              <w:t>53(a)or(b)</w:t>
            </w:r>
          </w:p>
          <w:p w14:paraId="5F61F0C2" w14:textId="77777777" w:rsidR="00B815A0" w:rsidRPr="008332D5" w:rsidRDefault="00B815A0" w:rsidP="00B815A0">
            <w:pPr>
              <w:rPr>
                <w:rFonts w:cs="Arial"/>
                <w:szCs w:val="20"/>
              </w:rPr>
            </w:pPr>
          </w:p>
          <w:p w14:paraId="4B5E2E5F" w14:textId="77777777" w:rsidR="00B815A0" w:rsidRPr="008332D5" w:rsidRDefault="00B815A0" w:rsidP="00B815A0">
            <w:pPr>
              <w:rPr>
                <w:rFonts w:cs="Arial"/>
                <w:szCs w:val="20"/>
              </w:rPr>
            </w:pPr>
          </w:p>
          <w:p w14:paraId="7725E1ED" w14:textId="77777777" w:rsidR="00B815A0" w:rsidRPr="008332D5" w:rsidRDefault="00B815A0" w:rsidP="00B815A0">
            <w:pPr>
              <w:rPr>
                <w:rFonts w:cs="Arial"/>
                <w:szCs w:val="20"/>
              </w:rPr>
            </w:pPr>
          </w:p>
          <w:p w14:paraId="03594520" w14:textId="77777777" w:rsidR="00B815A0" w:rsidRPr="008332D5" w:rsidRDefault="00B815A0" w:rsidP="00B815A0">
            <w:pPr>
              <w:rPr>
                <w:rFonts w:cs="Arial"/>
                <w:szCs w:val="20"/>
              </w:rPr>
            </w:pPr>
          </w:p>
          <w:p w14:paraId="12BD9234" w14:textId="77777777" w:rsidR="00B815A0" w:rsidRPr="008332D5" w:rsidRDefault="00B815A0" w:rsidP="00B815A0">
            <w:pPr>
              <w:rPr>
                <w:rFonts w:cs="Arial"/>
                <w:szCs w:val="20"/>
              </w:rPr>
            </w:pPr>
            <w:r w:rsidRPr="008332D5">
              <w:rPr>
                <w:rFonts w:cs="Arial"/>
                <w:szCs w:val="20"/>
              </w:rPr>
              <w:t>54(a)or(b)</w:t>
            </w:r>
          </w:p>
          <w:p w14:paraId="4F72B293" w14:textId="77777777" w:rsidR="00B815A0" w:rsidRPr="008332D5" w:rsidRDefault="00B815A0" w:rsidP="00B815A0">
            <w:pPr>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0D9E8380" w14:textId="77777777" w:rsidR="00B815A0" w:rsidRPr="008332D5" w:rsidRDefault="00B815A0" w:rsidP="00B815A0">
            <w:pPr>
              <w:rPr>
                <w:rFonts w:cs="Arial"/>
                <w:i/>
                <w:iCs/>
                <w:szCs w:val="20"/>
              </w:rPr>
            </w:pPr>
            <w:r w:rsidRPr="008332D5">
              <w:rPr>
                <w:rFonts w:cs="Arial"/>
                <w:i/>
                <w:iCs/>
                <w:szCs w:val="20"/>
              </w:rPr>
              <w:t xml:space="preserve">Candidatus </w:t>
            </w:r>
            <w:r w:rsidRPr="008332D5">
              <w:rPr>
                <w:rFonts w:cs="Arial"/>
                <w:szCs w:val="20"/>
              </w:rPr>
              <w:t xml:space="preserve">Liberibacter </w:t>
            </w:r>
            <w:r w:rsidRPr="008332D5">
              <w:rPr>
                <w:rFonts w:cs="Arial"/>
                <w:i/>
                <w:iCs/>
                <w:szCs w:val="20"/>
              </w:rPr>
              <w:t>africanus,</w:t>
            </w:r>
          </w:p>
          <w:p w14:paraId="1527783B" w14:textId="77777777" w:rsidR="00B815A0" w:rsidRPr="008332D5" w:rsidRDefault="00B815A0" w:rsidP="00B815A0">
            <w:pPr>
              <w:rPr>
                <w:rFonts w:cs="Arial"/>
                <w:i/>
                <w:iCs/>
                <w:szCs w:val="20"/>
              </w:rPr>
            </w:pPr>
            <w:r w:rsidRPr="008332D5">
              <w:rPr>
                <w:rFonts w:cs="Arial"/>
                <w:i/>
                <w:iCs/>
                <w:szCs w:val="20"/>
              </w:rPr>
              <w:t xml:space="preserve">Candidatus Liberibacter americanus, Candidatus </w:t>
            </w:r>
            <w:r w:rsidRPr="008332D5">
              <w:rPr>
                <w:rFonts w:cs="Arial"/>
                <w:szCs w:val="20"/>
              </w:rPr>
              <w:t xml:space="preserve">Liberibacter </w:t>
            </w:r>
            <w:r w:rsidRPr="008332D5">
              <w:rPr>
                <w:rFonts w:cs="Arial"/>
                <w:i/>
                <w:iCs/>
                <w:szCs w:val="20"/>
              </w:rPr>
              <w:t>asiaticus</w:t>
            </w:r>
          </w:p>
          <w:p w14:paraId="263C21CA" w14:textId="77777777" w:rsidR="00B815A0" w:rsidRPr="008332D5" w:rsidRDefault="00B815A0" w:rsidP="00B815A0">
            <w:pPr>
              <w:rPr>
                <w:rFonts w:cs="Arial"/>
                <w:i/>
                <w:iCs/>
                <w:szCs w:val="20"/>
              </w:rPr>
            </w:pPr>
          </w:p>
          <w:p w14:paraId="6BE8F841" w14:textId="77777777" w:rsidR="00B815A0" w:rsidRPr="008332D5" w:rsidRDefault="00B815A0" w:rsidP="00B815A0">
            <w:pPr>
              <w:rPr>
                <w:rFonts w:cs="Arial"/>
                <w:i/>
                <w:iCs/>
                <w:szCs w:val="20"/>
              </w:rPr>
            </w:pPr>
            <w:r w:rsidRPr="008332D5">
              <w:rPr>
                <w:rFonts w:cs="Arial"/>
                <w:i/>
                <w:iCs/>
                <w:szCs w:val="20"/>
              </w:rPr>
              <w:t>Trioza erytreae</w:t>
            </w:r>
          </w:p>
          <w:p w14:paraId="6388C674" w14:textId="77777777" w:rsidR="00B815A0" w:rsidRPr="008332D5" w:rsidRDefault="00B815A0" w:rsidP="00B815A0">
            <w:pPr>
              <w:rPr>
                <w:rFonts w:cs="Arial"/>
                <w:i/>
                <w:iCs/>
                <w:szCs w:val="20"/>
              </w:rPr>
            </w:pPr>
          </w:p>
          <w:p w14:paraId="11323F43" w14:textId="77777777" w:rsidR="00B815A0" w:rsidRPr="008332D5" w:rsidRDefault="00B815A0" w:rsidP="00B815A0">
            <w:pPr>
              <w:rPr>
                <w:rFonts w:cs="Arial"/>
                <w:i/>
                <w:iCs/>
                <w:szCs w:val="20"/>
              </w:rPr>
            </w:pPr>
          </w:p>
          <w:p w14:paraId="4FB1AF20" w14:textId="77777777" w:rsidR="00B815A0" w:rsidRPr="008332D5" w:rsidRDefault="00B815A0" w:rsidP="00B815A0">
            <w:pPr>
              <w:rPr>
                <w:rFonts w:cs="Arial"/>
                <w:i/>
                <w:iCs/>
                <w:szCs w:val="20"/>
              </w:rPr>
            </w:pPr>
          </w:p>
          <w:p w14:paraId="6E984AE5" w14:textId="77777777" w:rsidR="00B815A0" w:rsidRPr="008332D5" w:rsidRDefault="00B815A0" w:rsidP="00B815A0">
            <w:pPr>
              <w:rPr>
                <w:rFonts w:cs="Arial"/>
                <w:i/>
                <w:iCs/>
                <w:szCs w:val="20"/>
              </w:rPr>
            </w:pPr>
          </w:p>
          <w:p w14:paraId="637E1F16" w14:textId="77777777" w:rsidR="00B815A0" w:rsidRPr="008332D5" w:rsidRDefault="00B815A0" w:rsidP="00B815A0">
            <w:pPr>
              <w:rPr>
                <w:rFonts w:cs="Arial"/>
                <w:i/>
                <w:iCs/>
                <w:szCs w:val="20"/>
              </w:rPr>
            </w:pPr>
            <w:r w:rsidRPr="008332D5">
              <w:rPr>
                <w:rFonts w:cs="Arial"/>
                <w:i/>
                <w:iCs/>
                <w:szCs w:val="20"/>
              </w:rPr>
              <w:t>Diaphorina citri</w:t>
            </w:r>
          </w:p>
          <w:p w14:paraId="787B7E68" w14:textId="77777777" w:rsidR="00B815A0" w:rsidRPr="008332D5" w:rsidRDefault="00B815A0" w:rsidP="00B815A0">
            <w:pPr>
              <w:rPr>
                <w:rFonts w:cs="Arial"/>
                <w:i/>
                <w:iCs/>
                <w:szCs w:val="20"/>
              </w:rPr>
            </w:pPr>
          </w:p>
          <w:p w14:paraId="34AD5FCE" w14:textId="77777777" w:rsidR="00B815A0" w:rsidRPr="008332D5" w:rsidRDefault="00B815A0" w:rsidP="00B815A0">
            <w:pPr>
              <w:rPr>
                <w:rFonts w:cs="Arial"/>
                <w:i/>
                <w:iCs/>
                <w:szCs w:val="20"/>
              </w:rPr>
            </w:pPr>
          </w:p>
          <w:p w14:paraId="7A413DC5" w14:textId="77777777" w:rsidR="00B815A0" w:rsidRPr="008332D5" w:rsidRDefault="00B815A0" w:rsidP="00B815A0">
            <w:pPr>
              <w:rPr>
                <w:rFonts w:cs="Arial"/>
                <w:i/>
                <w:iCs/>
                <w:szCs w:val="20"/>
              </w:rPr>
            </w:pPr>
          </w:p>
          <w:p w14:paraId="33EBA9E6" w14:textId="77777777" w:rsidR="00B815A0" w:rsidRPr="008332D5" w:rsidRDefault="00B815A0" w:rsidP="00B815A0">
            <w:pPr>
              <w:rPr>
                <w:rFonts w:cs="Arial"/>
                <w:i/>
                <w:iCs/>
                <w:szCs w:val="20"/>
              </w:rPr>
            </w:pPr>
          </w:p>
          <w:p w14:paraId="72E1B5CB" w14:textId="77777777" w:rsidR="00B815A0" w:rsidRPr="008332D5" w:rsidRDefault="00B815A0" w:rsidP="00B815A0">
            <w:pPr>
              <w:rPr>
                <w:rFonts w:cs="Arial"/>
                <w:i/>
                <w:iCs/>
                <w:szCs w:val="20"/>
              </w:rPr>
            </w:pPr>
            <w:r w:rsidRPr="008332D5">
              <w:rPr>
                <w:rFonts w:cs="Arial"/>
                <w:i/>
                <w:iCs/>
                <w:szCs w:val="20"/>
              </w:rPr>
              <w:t xml:space="preserve">Xanthomonas citri </w:t>
            </w:r>
            <w:r w:rsidRPr="008332D5">
              <w:rPr>
                <w:rFonts w:cs="Arial"/>
                <w:iCs/>
                <w:szCs w:val="20"/>
              </w:rPr>
              <w:t>pv</w:t>
            </w:r>
            <w:r w:rsidRPr="008332D5">
              <w:rPr>
                <w:rFonts w:cs="Arial"/>
                <w:i/>
                <w:iCs/>
                <w:szCs w:val="20"/>
              </w:rPr>
              <w:t>. aurantifolii</w:t>
            </w:r>
          </w:p>
          <w:p w14:paraId="58081366" w14:textId="77777777" w:rsidR="00B815A0" w:rsidRPr="008332D5" w:rsidRDefault="00B815A0" w:rsidP="00B815A0">
            <w:pPr>
              <w:rPr>
                <w:rFonts w:cs="Arial"/>
                <w:i/>
                <w:iCs/>
                <w:szCs w:val="20"/>
              </w:rPr>
            </w:pPr>
            <w:r w:rsidRPr="008332D5">
              <w:rPr>
                <w:rFonts w:cs="Arial"/>
                <w:i/>
                <w:iCs/>
                <w:szCs w:val="20"/>
              </w:rPr>
              <w:t xml:space="preserve">Xanthomonas citri </w:t>
            </w:r>
            <w:r w:rsidRPr="008332D5">
              <w:rPr>
                <w:rFonts w:cs="Arial"/>
                <w:iCs/>
                <w:szCs w:val="20"/>
              </w:rPr>
              <w:t>pv.</w:t>
            </w:r>
            <w:r w:rsidRPr="008332D5">
              <w:rPr>
                <w:rFonts w:cs="Arial"/>
                <w:i/>
                <w:iCs/>
                <w:szCs w:val="20"/>
              </w:rPr>
              <w:t xml:space="preserve"> citri</w:t>
            </w:r>
          </w:p>
          <w:p w14:paraId="48DD0433" w14:textId="77777777" w:rsidR="00B815A0" w:rsidRPr="008332D5" w:rsidRDefault="00B815A0" w:rsidP="00B815A0">
            <w:pPr>
              <w:rPr>
                <w:rFonts w:cs="Arial"/>
                <w:i/>
                <w:iCs/>
                <w:szCs w:val="20"/>
              </w:rPr>
            </w:pPr>
          </w:p>
          <w:p w14:paraId="61F6F1B1" w14:textId="77777777" w:rsidR="00B815A0" w:rsidRPr="008332D5" w:rsidRDefault="00B815A0" w:rsidP="00B815A0">
            <w:pPr>
              <w:rPr>
                <w:rFonts w:cs="Arial"/>
                <w:i/>
                <w:iCs/>
                <w:szCs w:val="20"/>
              </w:rPr>
            </w:pPr>
          </w:p>
          <w:p w14:paraId="59A2F2FC" w14:textId="77777777" w:rsidR="00B815A0" w:rsidRPr="008332D5" w:rsidRDefault="00B815A0" w:rsidP="00B815A0">
            <w:pPr>
              <w:rPr>
                <w:rFonts w:cs="Arial"/>
                <w:i/>
                <w:iCs/>
                <w:szCs w:val="20"/>
              </w:rPr>
            </w:pPr>
          </w:p>
          <w:p w14:paraId="5B5085A9" w14:textId="77777777" w:rsidR="00B815A0" w:rsidRPr="008332D5" w:rsidRDefault="00B815A0" w:rsidP="00B815A0">
            <w:pPr>
              <w:rPr>
                <w:rFonts w:cs="Arial"/>
                <w:i/>
                <w:iCs/>
                <w:szCs w:val="20"/>
              </w:rPr>
            </w:pPr>
          </w:p>
          <w:p w14:paraId="3B24959D" w14:textId="77777777" w:rsidR="00B815A0" w:rsidRPr="008332D5" w:rsidRDefault="00B815A0" w:rsidP="00B815A0">
            <w:pPr>
              <w:rPr>
                <w:rFonts w:cs="Arial"/>
                <w:i/>
                <w:iCs/>
                <w:szCs w:val="20"/>
              </w:rPr>
            </w:pPr>
          </w:p>
          <w:p w14:paraId="058C6D1F" w14:textId="77777777" w:rsidR="00B815A0" w:rsidRPr="008332D5" w:rsidRDefault="00B815A0" w:rsidP="00B815A0">
            <w:pPr>
              <w:rPr>
                <w:rFonts w:cs="Arial"/>
                <w:i/>
                <w:iCs/>
                <w:szCs w:val="20"/>
              </w:rPr>
            </w:pPr>
          </w:p>
          <w:p w14:paraId="774303DE" w14:textId="77777777" w:rsidR="00B815A0" w:rsidRPr="008332D5" w:rsidRDefault="00B815A0" w:rsidP="00B815A0">
            <w:pPr>
              <w:rPr>
                <w:rFonts w:cs="Arial"/>
                <w:i/>
                <w:iCs/>
                <w:szCs w:val="20"/>
              </w:rPr>
            </w:pPr>
          </w:p>
          <w:p w14:paraId="60F85209" w14:textId="77777777" w:rsidR="00B815A0" w:rsidRPr="008332D5" w:rsidRDefault="00B815A0" w:rsidP="00B815A0">
            <w:pPr>
              <w:rPr>
                <w:rFonts w:cs="Arial"/>
                <w:i/>
                <w:iCs/>
                <w:szCs w:val="20"/>
              </w:rPr>
            </w:pPr>
          </w:p>
          <w:p w14:paraId="7E39A144" w14:textId="77777777" w:rsidR="00B815A0" w:rsidRPr="008332D5" w:rsidRDefault="00B815A0" w:rsidP="00B815A0">
            <w:pPr>
              <w:rPr>
                <w:rFonts w:cs="Arial"/>
                <w:i/>
                <w:szCs w:val="20"/>
              </w:rPr>
            </w:pPr>
          </w:p>
        </w:tc>
        <w:tc>
          <w:tcPr>
            <w:tcW w:w="4820" w:type="dxa"/>
            <w:tcBorders>
              <w:top w:val="single" w:sz="4" w:space="0" w:color="auto"/>
              <w:left w:val="single" w:sz="4" w:space="0" w:color="auto"/>
              <w:bottom w:val="single" w:sz="4" w:space="0" w:color="auto"/>
              <w:right w:val="single" w:sz="4" w:space="0" w:color="auto"/>
            </w:tcBorders>
          </w:tcPr>
          <w:p w14:paraId="316FFCCF" w14:textId="77777777" w:rsidR="00B815A0" w:rsidRPr="008332D5" w:rsidRDefault="00B815A0" w:rsidP="00B815A0">
            <w:pPr>
              <w:rPr>
                <w:rFonts w:cs="Arial"/>
                <w:szCs w:val="20"/>
              </w:rPr>
            </w:pPr>
            <w:r w:rsidRPr="008332D5">
              <w:rPr>
                <w:rFonts w:cs="Arial"/>
                <w:szCs w:val="20"/>
              </w:rPr>
              <w:t xml:space="preserve">0602 10 90, 0602 20 20, </w:t>
            </w:r>
            <w:r w:rsidRPr="008332D5">
              <w:rPr>
                <w:rFonts w:cs="Arial" w:hint="eastAsia"/>
                <w:szCs w:val="20"/>
              </w:rPr>
              <w:t>0602 20 30</w:t>
            </w:r>
            <w:r w:rsidRPr="008332D5">
              <w:rPr>
                <w:rFonts w:cs="Arial"/>
                <w:szCs w:val="20"/>
              </w:rPr>
              <w:t xml:space="preserve">, </w:t>
            </w:r>
            <w:r w:rsidRPr="008332D5">
              <w:rPr>
                <w:rFonts w:cs="Arial" w:hint="eastAsia"/>
                <w:szCs w:val="20"/>
              </w:rPr>
              <w:t>0602 20 80</w:t>
            </w:r>
            <w:r w:rsidRPr="008332D5">
              <w:rPr>
                <w:rFonts w:cs="Arial"/>
                <w:szCs w:val="20"/>
              </w:rPr>
              <w:t xml:space="preserve">, </w:t>
            </w:r>
            <w:r w:rsidRPr="008332D5">
              <w:rPr>
                <w:rFonts w:cs="Arial" w:hint="eastAsia"/>
                <w:szCs w:val="20"/>
              </w:rPr>
              <w:t>0602 90 41</w:t>
            </w:r>
            <w:r w:rsidRPr="008332D5">
              <w:rPr>
                <w:rFonts w:cs="Arial"/>
                <w:szCs w:val="20"/>
              </w:rPr>
              <w:t xml:space="preserve">, </w:t>
            </w:r>
            <w:r w:rsidRPr="008332D5">
              <w:rPr>
                <w:rFonts w:cs="Arial" w:hint="eastAsia"/>
                <w:szCs w:val="20"/>
              </w:rPr>
              <w:t>0602 90 45</w:t>
            </w:r>
            <w:r w:rsidRPr="008332D5">
              <w:rPr>
                <w:rFonts w:cs="Arial"/>
                <w:szCs w:val="20"/>
              </w:rPr>
              <w:t xml:space="preserve">. </w:t>
            </w:r>
            <w:r w:rsidRPr="008332D5">
              <w:rPr>
                <w:rFonts w:cs="Arial" w:hint="eastAsia"/>
                <w:szCs w:val="20"/>
              </w:rPr>
              <w:t>0602 90 46</w:t>
            </w:r>
            <w:r w:rsidRPr="008332D5">
              <w:rPr>
                <w:rFonts w:cs="Arial"/>
                <w:szCs w:val="20"/>
              </w:rPr>
              <w:t xml:space="preserve">, </w:t>
            </w:r>
            <w:r w:rsidRPr="008332D5">
              <w:rPr>
                <w:rFonts w:cs="Arial" w:hint="eastAsia"/>
                <w:szCs w:val="20"/>
              </w:rPr>
              <w:t>0602 90 47</w:t>
            </w:r>
            <w:r w:rsidRPr="008332D5">
              <w:rPr>
                <w:rFonts w:cs="Arial"/>
                <w:szCs w:val="20"/>
              </w:rPr>
              <w:t xml:space="preserve">, </w:t>
            </w:r>
            <w:r w:rsidRPr="008332D5">
              <w:rPr>
                <w:rFonts w:cs="Arial" w:hint="eastAsia"/>
                <w:szCs w:val="20"/>
              </w:rPr>
              <w:t>0602 90 48</w:t>
            </w:r>
            <w:r w:rsidRPr="008332D5">
              <w:rPr>
                <w:rFonts w:cs="Arial"/>
                <w:szCs w:val="20"/>
              </w:rPr>
              <w:t xml:space="preserve">, </w:t>
            </w:r>
            <w:r w:rsidRPr="008332D5">
              <w:rPr>
                <w:rFonts w:cs="Arial" w:hint="eastAsia"/>
                <w:szCs w:val="20"/>
              </w:rPr>
              <w:t>0602 90 50</w:t>
            </w:r>
            <w:r w:rsidRPr="008332D5">
              <w:rPr>
                <w:rFonts w:cs="Arial"/>
                <w:szCs w:val="20"/>
              </w:rPr>
              <w:t xml:space="preserve">, </w:t>
            </w:r>
            <w:r w:rsidRPr="008332D5">
              <w:rPr>
                <w:rFonts w:cs="Arial" w:hint="eastAsia"/>
                <w:szCs w:val="20"/>
              </w:rPr>
              <w:t>0602 90 70</w:t>
            </w:r>
            <w:r w:rsidRPr="008332D5">
              <w:rPr>
                <w:rFonts w:cs="Arial"/>
                <w:szCs w:val="20"/>
              </w:rPr>
              <w:t xml:space="preserve">, </w:t>
            </w:r>
            <w:r w:rsidRPr="008332D5">
              <w:rPr>
                <w:rFonts w:cs="Arial" w:hint="eastAsia"/>
                <w:szCs w:val="20"/>
              </w:rPr>
              <w:t>0602 90 9</w:t>
            </w:r>
            <w:r w:rsidRPr="008332D5">
              <w:rPr>
                <w:rFonts w:cs="Arial"/>
                <w:szCs w:val="20"/>
              </w:rPr>
              <w:t xml:space="preserve">1, </w:t>
            </w:r>
            <w:r w:rsidRPr="008332D5">
              <w:rPr>
                <w:rFonts w:cs="Arial" w:hint="eastAsia"/>
                <w:szCs w:val="20"/>
              </w:rPr>
              <w:t>0602 90 99</w:t>
            </w:r>
            <w:r w:rsidRPr="008332D5">
              <w:rPr>
                <w:rFonts w:cs="Arial"/>
                <w:szCs w:val="20"/>
              </w:rPr>
              <w:t xml:space="preserve">, </w:t>
            </w:r>
            <w:r w:rsidRPr="008332D5">
              <w:rPr>
                <w:rFonts w:cs="Arial" w:hint="eastAsia"/>
                <w:szCs w:val="20"/>
              </w:rPr>
              <w:t>0603 19 70</w:t>
            </w:r>
            <w:r w:rsidRPr="008332D5">
              <w:rPr>
                <w:rFonts w:cs="Arial"/>
                <w:szCs w:val="20"/>
              </w:rPr>
              <w:t xml:space="preserve">, </w:t>
            </w:r>
            <w:r w:rsidRPr="008332D5">
              <w:rPr>
                <w:rFonts w:cs="Arial" w:hint="eastAsia"/>
                <w:szCs w:val="20"/>
              </w:rPr>
              <w:t>0604 20 90</w:t>
            </w:r>
            <w:r w:rsidRPr="008332D5">
              <w:rPr>
                <w:rFonts w:cs="Arial"/>
                <w:szCs w:val="20"/>
              </w:rPr>
              <w:t xml:space="preserve">, </w:t>
            </w:r>
            <w:r w:rsidRPr="008332D5">
              <w:rPr>
                <w:rFonts w:cs="Arial" w:hint="eastAsia"/>
                <w:szCs w:val="20"/>
              </w:rPr>
              <w:t>1404 90 00</w:t>
            </w:r>
          </w:p>
          <w:p w14:paraId="30426D5D" w14:textId="77777777" w:rsidR="00B815A0" w:rsidRPr="008332D5" w:rsidRDefault="00B815A0" w:rsidP="00B815A0">
            <w:pPr>
              <w:rPr>
                <w:rFonts w:cs="Arial"/>
                <w:szCs w:val="20"/>
              </w:rPr>
            </w:pPr>
          </w:p>
          <w:p w14:paraId="7F6A4C4B" w14:textId="77777777" w:rsidR="00B815A0" w:rsidRPr="008332D5" w:rsidRDefault="00B815A0" w:rsidP="00B815A0">
            <w:pPr>
              <w:rPr>
                <w:rFonts w:cs="Arial"/>
                <w:szCs w:val="20"/>
              </w:rPr>
            </w:pPr>
          </w:p>
          <w:p w14:paraId="2BFDCC56" w14:textId="77777777" w:rsidR="00B815A0" w:rsidRPr="008332D5" w:rsidRDefault="00B815A0" w:rsidP="00B815A0">
            <w:pPr>
              <w:rPr>
                <w:rFonts w:cs="Arial"/>
                <w:szCs w:val="20"/>
              </w:rPr>
            </w:pPr>
            <w:r w:rsidRPr="008332D5">
              <w:rPr>
                <w:rFonts w:cs="Arial"/>
                <w:szCs w:val="20"/>
              </w:rPr>
              <w:t>0602 10 90, 0602 20 20, 0602 20 80, 0602 90 41, 0602 90 45, 0602 90 46, 0602 90 47, 0602 90 48, 0602 90 50, 0602 90 70, 0602 90 91, 0602 90 99, 0603 19 70, 0604 20 90, 1404 90 00</w:t>
            </w:r>
          </w:p>
          <w:p w14:paraId="4294D915" w14:textId="77777777" w:rsidR="00B815A0" w:rsidRPr="008332D5" w:rsidRDefault="00B815A0" w:rsidP="00B815A0">
            <w:pPr>
              <w:rPr>
                <w:rFonts w:cs="Arial"/>
                <w:szCs w:val="20"/>
              </w:rPr>
            </w:pPr>
          </w:p>
          <w:p w14:paraId="6358CC4D" w14:textId="77777777" w:rsidR="00B815A0" w:rsidRPr="008332D5" w:rsidRDefault="00B815A0" w:rsidP="00B815A0">
            <w:pPr>
              <w:rPr>
                <w:rFonts w:cs="Arial"/>
                <w:szCs w:val="20"/>
              </w:rPr>
            </w:pPr>
            <w:r w:rsidRPr="008332D5">
              <w:rPr>
                <w:rFonts w:cs="Arial"/>
                <w:szCs w:val="20"/>
              </w:rPr>
              <w:t>0601 10 90, 0602 20 20, 0602 20 30, 0602 20 80, 0602 90 41, 0602 90 45, 0602 90 46, 0602 90 47, 0602 90 48, 0602 90 50, 0602 90 70, 0602 90 91, 0602 90 99, 0603 19 70, 0604 20 90, 1404 90 00</w:t>
            </w:r>
          </w:p>
          <w:p w14:paraId="60A27F5C" w14:textId="77777777" w:rsidR="00B815A0" w:rsidRPr="008332D5" w:rsidRDefault="00B815A0" w:rsidP="00B815A0">
            <w:pPr>
              <w:rPr>
                <w:rFonts w:cs="Arial"/>
                <w:szCs w:val="20"/>
              </w:rPr>
            </w:pPr>
          </w:p>
          <w:p w14:paraId="03ECB52D" w14:textId="54FCE102" w:rsidR="00B815A0" w:rsidRPr="008332D5" w:rsidRDefault="00B815A0" w:rsidP="00B815A0">
            <w:pPr>
              <w:rPr>
                <w:rFonts w:cs="Arial"/>
                <w:iCs/>
                <w:szCs w:val="20"/>
              </w:rPr>
            </w:pPr>
            <w:r w:rsidRPr="008332D5">
              <w:rPr>
                <w:rFonts w:cs="Arial"/>
                <w:szCs w:val="20"/>
              </w:rPr>
              <w:t>0601 10 90, 0602 20 20, 0602 20 30, 0602 20 80, 0602 90 45, 0602 90 46, 0602 90 47, 0602 90 48, 0602 90 50, 0602 90 70, 0602 90 91, 0602 90 99, 0603 19 70, 0604 20 90, 1404 90 00</w:t>
            </w:r>
          </w:p>
        </w:tc>
      </w:tr>
    </w:tbl>
    <w:p w14:paraId="589A1056" w14:textId="698865C2" w:rsidR="00EC6130" w:rsidRPr="008332D5" w:rsidRDefault="00EC6130" w:rsidP="0032242A">
      <w:pPr>
        <w:keepNext/>
        <w:keepLines/>
        <w:outlineLvl w:val="1"/>
        <w:rPr>
          <w:rFonts w:eastAsiaTheme="majorEastAsia" w:cs="Arial"/>
          <w:b/>
          <w:iCs/>
          <w:color w:val="000000" w:themeColor="text1"/>
          <w:sz w:val="22"/>
          <w:szCs w:val="22"/>
        </w:rPr>
      </w:pPr>
      <w:bookmarkStart w:id="149" w:name="_Toc98317884"/>
    </w:p>
    <w:p w14:paraId="66F49A73" w14:textId="03DB3031" w:rsidR="0032242A" w:rsidRPr="008332D5" w:rsidRDefault="00EC6130" w:rsidP="009D7D53">
      <w:pPr>
        <w:spacing w:after="160" w:line="259" w:lineRule="auto"/>
        <w:rPr>
          <w:rFonts w:eastAsiaTheme="majorEastAsia" w:cs="Arial"/>
          <w:b/>
          <w:iCs/>
          <w:color w:val="000000" w:themeColor="text1"/>
          <w:sz w:val="22"/>
          <w:szCs w:val="22"/>
        </w:rPr>
      </w:pPr>
      <w:r w:rsidRPr="008332D5">
        <w:rPr>
          <w:rFonts w:eastAsiaTheme="majorEastAsia" w:cs="Arial"/>
          <w:b/>
          <w:iCs/>
          <w:color w:val="000000" w:themeColor="text1"/>
          <w:sz w:val="22"/>
          <w:szCs w:val="22"/>
        </w:rPr>
        <w:br w:type="page"/>
      </w:r>
      <w:bookmarkEnd w:id="149"/>
    </w:p>
    <w:tbl>
      <w:tblPr>
        <w:tblpPr w:vertAnchor="text" w:horzAnchor="margin" w:tblpY="42"/>
        <w:tblOverlap w:val="never"/>
        <w:tblW w:w="150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1843"/>
        <w:gridCol w:w="2268"/>
        <w:gridCol w:w="2693"/>
        <w:gridCol w:w="4829"/>
      </w:tblGrid>
      <w:tr w:rsidR="003B4456" w:rsidRPr="008332D5" w14:paraId="079BD6FE" w14:textId="77777777" w:rsidTr="003B4456">
        <w:tc>
          <w:tcPr>
            <w:tcW w:w="3392" w:type="dxa"/>
            <w:tcBorders>
              <w:bottom w:val="single" w:sz="4" w:space="0" w:color="auto"/>
            </w:tcBorders>
            <w:shd w:val="clear" w:color="auto" w:fill="D0CECE" w:themeFill="background2" w:themeFillShade="E6"/>
            <w:vAlign w:val="center"/>
          </w:tcPr>
          <w:p w14:paraId="71289955" w14:textId="77777777" w:rsidR="003B4456" w:rsidRPr="008332D5" w:rsidRDefault="003B4456" w:rsidP="003B4456">
            <w:pPr>
              <w:jc w:val="center"/>
              <w:rPr>
                <w:rFonts w:cs="Arial"/>
                <w:szCs w:val="20"/>
              </w:rPr>
            </w:pPr>
            <w:r w:rsidRPr="008332D5">
              <w:rPr>
                <w:rFonts w:cs="Arial"/>
                <w:szCs w:val="20"/>
              </w:rPr>
              <w:lastRenderedPageBreak/>
              <w:t>Genus</w:t>
            </w:r>
          </w:p>
        </w:tc>
        <w:tc>
          <w:tcPr>
            <w:tcW w:w="1843" w:type="dxa"/>
            <w:tcBorders>
              <w:bottom w:val="single" w:sz="4" w:space="0" w:color="auto"/>
            </w:tcBorders>
            <w:shd w:val="clear" w:color="auto" w:fill="D0CECE" w:themeFill="background2" w:themeFillShade="E6"/>
            <w:vAlign w:val="center"/>
          </w:tcPr>
          <w:p w14:paraId="3D8F3CF4" w14:textId="77777777" w:rsidR="003B4456" w:rsidRPr="008332D5" w:rsidRDefault="003B4456" w:rsidP="003B4456">
            <w:pPr>
              <w:jc w:val="center"/>
              <w:rPr>
                <w:rFonts w:cs="Arial"/>
                <w:szCs w:val="20"/>
              </w:rPr>
            </w:pPr>
            <w:r w:rsidRPr="008332D5">
              <w:rPr>
                <w:rFonts w:cs="Arial"/>
                <w:szCs w:val="20"/>
              </w:rPr>
              <w:t>Origin</w:t>
            </w:r>
          </w:p>
        </w:tc>
        <w:tc>
          <w:tcPr>
            <w:tcW w:w="2268" w:type="dxa"/>
            <w:tcBorders>
              <w:bottom w:val="single" w:sz="4" w:space="0" w:color="auto"/>
            </w:tcBorders>
            <w:shd w:val="clear" w:color="auto" w:fill="D0CECE" w:themeFill="background2" w:themeFillShade="E6"/>
            <w:vAlign w:val="center"/>
          </w:tcPr>
          <w:p w14:paraId="3B2225D9" w14:textId="77777777" w:rsidR="003B4456" w:rsidRPr="008332D5" w:rsidRDefault="003B4456" w:rsidP="003B4456">
            <w:pPr>
              <w:jc w:val="center"/>
              <w:rPr>
                <w:rFonts w:cs="Arial"/>
                <w:szCs w:val="20"/>
              </w:rPr>
            </w:pPr>
            <w:r w:rsidRPr="008332D5">
              <w:rPr>
                <w:rFonts w:cs="Arial"/>
                <w:szCs w:val="20"/>
              </w:rPr>
              <w:t>AD Requirements</w:t>
            </w:r>
          </w:p>
        </w:tc>
        <w:tc>
          <w:tcPr>
            <w:tcW w:w="2693" w:type="dxa"/>
            <w:tcBorders>
              <w:bottom w:val="single" w:sz="4" w:space="0" w:color="auto"/>
            </w:tcBorders>
            <w:shd w:val="clear" w:color="auto" w:fill="D0CECE" w:themeFill="background2" w:themeFillShade="E6"/>
            <w:vAlign w:val="center"/>
          </w:tcPr>
          <w:p w14:paraId="2812BB11" w14:textId="77777777" w:rsidR="003B4456" w:rsidRPr="008332D5" w:rsidRDefault="003B4456" w:rsidP="003B4456">
            <w:pPr>
              <w:jc w:val="center"/>
              <w:rPr>
                <w:rFonts w:cs="Arial"/>
                <w:szCs w:val="20"/>
              </w:rPr>
            </w:pPr>
            <w:r w:rsidRPr="008332D5">
              <w:rPr>
                <w:rFonts w:cs="Arial"/>
                <w:szCs w:val="20"/>
              </w:rPr>
              <w:t>Quarantine Pathogens</w:t>
            </w:r>
          </w:p>
        </w:tc>
        <w:tc>
          <w:tcPr>
            <w:tcW w:w="4829" w:type="dxa"/>
            <w:tcBorders>
              <w:bottom w:val="single" w:sz="4" w:space="0" w:color="auto"/>
            </w:tcBorders>
            <w:shd w:val="clear" w:color="auto" w:fill="D0CECE" w:themeFill="background2" w:themeFillShade="E6"/>
            <w:vAlign w:val="center"/>
          </w:tcPr>
          <w:p w14:paraId="719F4EB8" w14:textId="77777777" w:rsidR="003B4456" w:rsidRPr="008332D5" w:rsidRDefault="003B4456" w:rsidP="003B4456">
            <w:pPr>
              <w:jc w:val="center"/>
              <w:rPr>
                <w:rFonts w:cs="Arial"/>
                <w:szCs w:val="20"/>
              </w:rPr>
            </w:pPr>
            <w:r w:rsidRPr="008332D5">
              <w:rPr>
                <w:rFonts w:cs="Arial"/>
                <w:szCs w:val="20"/>
              </w:rPr>
              <w:t>CN Codes</w:t>
            </w:r>
          </w:p>
        </w:tc>
      </w:tr>
      <w:tr w:rsidR="003B4456" w:rsidRPr="008332D5" w14:paraId="54FB7447" w14:textId="77777777" w:rsidTr="003B4456">
        <w:trPr>
          <w:trHeight w:val="302"/>
        </w:trPr>
        <w:tc>
          <w:tcPr>
            <w:tcW w:w="3392" w:type="dxa"/>
            <w:tcBorders>
              <w:top w:val="single" w:sz="4" w:space="0" w:color="auto"/>
              <w:left w:val="single" w:sz="4" w:space="0" w:color="auto"/>
              <w:bottom w:val="single" w:sz="4" w:space="0" w:color="auto"/>
              <w:right w:val="single" w:sz="4" w:space="0" w:color="auto"/>
            </w:tcBorders>
          </w:tcPr>
          <w:p w14:paraId="0093825A" w14:textId="77777777" w:rsidR="003B4456" w:rsidRPr="008332D5" w:rsidRDefault="003B4456" w:rsidP="003B4456"/>
        </w:tc>
        <w:tc>
          <w:tcPr>
            <w:tcW w:w="1843" w:type="dxa"/>
            <w:tcBorders>
              <w:top w:val="single" w:sz="4" w:space="0" w:color="auto"/>
              <w:left w:val="single" w:sz="4" w:space="0" w:color="auto"/>
              <w:bottom w:val="single" w:sz="4" w:space="0" w:color="auto"/>
              <w:right w:val="single" w:sz="4" w:space="0" w:color="auto"/>
            </w:tcBorders>
          </w:tcPr>
          <w:p w14:paraId="35FC7363" w14:textId="77777777" w:rsidR="003B4456" w:rsidRPr="008332D5" w:rsidRDefault="003B4456" w:rsidP="003B4456">
            <w:pPr>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30E37BC0" w14:textId="77777777" w:rsidR="003B4456" w:rsidRPr="008332D5" w:rsidRDefault="003B4456" w:rsidP="003B4456">
            <w:pPr>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220F5170" w14:textId="77777777" w:rsidR="003B4456" w:rsidRPr="008332D5" w:rsidRDefault="003B4456" w:rsidP="003B4456">
            <w:pPr>
              <w:rPr>
                <w:rFonts w:cs="Arial"/>
                <w:i/>
                <w:iCs/>
                <w:szCs w:val="20"/>
              </w:rPr>
            </w:pPr>
          </w:p>
        </w:tc>
        <w:tc>
          <w:tcPr>
            <w:tcW w:w="4829" w:type="dxa"/>
            <w:tcBorders>
              <w:top w:val="single" w:sz="4" w:space="0" w:color="auto"/>
              <w:left w:val="single" w:sz="4" w:space="0" w:color="auto"/>
              <w:bottom w:val="single" w:sz="4" w:space="0" w:color="auto"/>
              <w:right w:val="single" w:sz="4" w:space="0" w:color="auto"/>
            </w:tcBorders>
          </w:tcPr>
          <w:p w14:paraId="40B4039D" w14:textId="77777777" w:rsidR="003B4456" w:rsidRPr="008332D5" w:rsidRDefault="003B4456" w:rsidP="003B4456">
            <w:pPr>
              <w:rPr>
                <w:rFonts w:cs="Arial"/>
                <w:szCs w:val="20"/>
              </w:rPr>
            </w:pPr>
          </w:p>
        </w:tc>
      </w:tr>
      <w:tr w:rsidR="003B4456" w:rsidRPr="008332D5" w14:paraId="7D43B5B4" w14:textId="77777777" w:rsidTr="003B4456">
        <w:trPr>
          <w:trHeight w:val="302"/>
        </w:trPr>
        <w:tc>
          <w:tcPr>
            <w:tcW w:w="3392" w:type="dxa"/>
            <w:tcBorders>
              <w:top w:val="single" w:sz="4" w:space="0" w:color="auto"/>
              <w:left w:val="single" w:sz="4" w:space="0" w:color="auto"/>
              <w:bottom w:val="single" w:sz="4" w:space="0" w:color="auto"/>
              <w:right w:val="single" w:sz="4" w:space="0" w:color="auto"/>
            </w:tcBorders>
          </w:tcPr>
          <w:p w14:paraId="4DA8A441" w14:textId="77777777" w:rsidR="003B4456" w:rsidRPr="008332D5" w:rsidRDefault="003B4456" w:rsidP="003B4456">
            <w:pPr>
              <w:keepNext/>
              <w:keepLines/>
              <w:outlineLvl w:val="2"/>
              <w:rPr>
                <w:rFonts w:eastAsiaTheme="majorEastAsia" w:cstheme="majorBidi"/>
                <w:i/>
                <w:color w:val="000000" w:themeColor="text1"/>
              </w:rPr>
            </w:pPr>
            <w:bookmarkStart w:id="150" w:name="_Toc98317916"/>
            <w:bookmarkStart w:id="151" w:name="_Toc218864585"/>
            <w:r w:rsidRPr="008332D5">
              <w:rPr>
                <w:rFonts w:eastAsiaTheme="majorEastAsia" w:cstheme="majorBidi"/>
                <w:i/>
                <w:color w:val="000000" w:themeColor="text1"/>
              </w:rPr>
              <w:t xml:space="preserve">AD 55 </w:t>
            </w:r>
            <w:r w:rsidRPr="008332D5">
              <w:rPr>
                <w:rFonts w:eastAsiaTheme="majorEastAsia" w:cstheme="majorBidi"/>
                <w:iCs/>
                <w:color w:val="000000" w:themeColor="text1"/>
              </w:rPr>
              <w:t xml:space="preserve">Plants for planting of </w:t>
            </w:r>
            <w:r w:rsidRPr="008332D5">
              <w:rPr>
                <w:rFonts w:eastAsiaTheme="majorEastAsia" w:cstheme="majorBidi"/>
                <w:i/>
                <w:color w:val="000000" w:themeColor="text1"/>
              </w:rPr>
              <w:t>Palmae</w:t>
            </w:r>
            <w:bookmarkEnd w:id="150"/>
            <w:r w:rsidRPr="008332D5">
              <w:rPr>
                <w:rFonts w:eastAsiaTheme="majorEastAsia" w:cstheme="majorBidi"/>
                <w:i/>
                <w:color w:val="000000" w:themeColor="text1"/>
              </w:rPr>
              <w:t xml:space="preserve"> o</w:t>
            </w:r>
            <w:r w:rsidRPr="008332D5">
              <w:t>ther than seeds</w:t>
            </w:r>
            <w:bookmarkEnd w:id="151"/>
          </w:p>
        </w:tc>
        <w:tc>
          <w:tcPr>
            <w:tcW w:w="1843" w:type="dxa"/>
            <w:tcBorders>
              <w:top w:val="single" w:sz="4" w:space="0" w:color="auto"/>
              <w:left w:val="single" w:sz="4" w:space="0" w:color="auto"/>
              <w:bottom w:val="single" w:sz="4" w:space="0" w:color="auto"/>
              <w:right w:val="single" w:sz="4" w:space="0" w:color="auto"/>
            </w:tcBorders>
          </w:tcPr>
          <w:p w14:paraId="59B230FF" w14:textId="4A8D423B" w:rsidR="003B4456" w:rsidRPr="008332D5" w:rsidRDefault="003B4456" w:rsidP="003B4456">
            <w:pPr>
              <w:rPr>
                <w:rFonts w:cs="Arial"/>
                <w:szCs w:val="20"/>
              </w:rPr>
            </w:pPr>
            <w:r w:rsidRPr="008332D5">
              <w:rPr>
                <w:rFonts w:cs="Arial"/>
                <w:szCs w:val="20"/>
              </w:rPr>
              <w:t>Third countries other than</w:t>
            </w:r>
            <w:r w:rsidR="00B43F65" w:rsidRPr="00B43F65">
              <w:rPr>
                <w:rFonts w:cs="Arial"/>
                <w:szCs w:val="20"/>
                <w:vertAlign w:val="superscript"/>
              </w:rPr>
              <w:t>9</w:t>
            </w:r>
            <w:r w:rsidRPr="008332D5">
              <w:rPr>
                <w:rFonts w:cs="Arial"/>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240E893F" w14:textId="77777777" w:rsidR="003B4456" w:rsidRPr="008332D5" w:rsidRDefault="003B4456" w:rsidP="003B4456">
            <w:pPr>
              <w:rPr>
                <w:rFonts w:cs="Arial"/>
                <w:szCs w:val="20"/>
              </w:rPr>
            </w:pPr>
            <w:r w:rsidRPr="008332D5">
              <w:rPr>
                <w:rFonts w:cs="Arial"/>
                <w:szCs w:val="20"/>
              </w:rPr>
              <w:t>55(a)or(b)and(c)</w:t>
            </w:r>
          </w:p>
        </w:tc>
        <w:tc>
          <w:tcPr>
            <w:tcW w:w="2693" w:type="dxa"/>
            <w:tcBorders>
              <w:top w:val="single" w:sz="4" w:space="0" w:color="auto"/>
              <w:left w:val="single" w:sz="4" w:space="0" w:color="auto"/>
              <w:bottom w:val="single" w:sz="4" w:space="0" w:color="auto"/>
              <w:right w:val="single" w:sz="4" w:space="0" w:color="auto"/>
            </w:tcBorders>
          </w:tcPr>
          <w:p w14:paraId="5CB3EADC" w14:textId="77777777" w:rsidR="003B4456" w:rsidRPr="008332D5" w:rsidRDefault="003B4456" w:rsidP="003B4456">
            <w:pPr>
              <w:rPr>
                <w:rFonts w:cs="Arial"/>
                <w:iCs/>
                <w:szCs w:val="20"/>
              </w:rPr>
            </w:pPr>
            <w:r w:rsidRPr="008332D5">
              <w:rPr>
                <w:rFonts w:cs="Arial"/>
                <w:iCs/>
                <w:szCs w:val="20"/>
              </w:rPr>
              <w:t>Palm lethal yellowing phytoplasmas and Coconut cadang-cadang viroid</w:t>
            </w:r>
          </w:p>
        </w:tc>
        <w:tc>
          <w:tcPr>
            <w:tcW w:w="4829" w:type="dxa"/>
            <w:tcBorders>
              <w:top w:val="single" w:sz="4" w:space="0" w:color="auto"/>
              <w:left w:val="single" w:sz="4" w:space="0" w:color="auto"/>
              <w:bottom w:val="single" w:sz="4" w:space="0" w:color="auto"/>
              <w:right w:val="single" w:sz="4" w:space="0" w:color="auto"/>
            </w:tcBorders>
          </w:tcPr>
          <w:p w14:paraId="7D45E3DE" w14:textId="77777777" w:rsidR="003B4456" w:rsidRPr="008332D5" w:rsidRDefault="003B4456" w:rsidP="003B4456">
            <w:pPr>
              <w:rPr>
                <w:rFonts w:cs="Arial"/>
                <w:iCs/>
                <w:szCs w:val="20"/>
              </w:rPr>
            </w:pPr>
            <w:r w:rsidRPr="008332D5">
              <w:rPr>
                <w:rFonts w:cs="Arial"/>
                <w:iCs/>
                <w:szCs w:val="20"/>
              </w:rPr>
              <w:t>0602 10 90, 0602 20 20, 0602 20 80, 0602 90 41, 0602 90 45, 0602 90 46, 0602 90 47, 0602 90 48, 0602 90 50, 0602 90 70, 0602 90 99</w:t>
            </w:r>
          </w:p>
        </w:tc>
      </w:tr>
    </w:tbl>
    <w:p w14:paraId="1D0CB8AB" w14:textId="77777777" w:rsidR="002D2F5B" w:rsidRPr="008332D5" w:rsidRDefault="002D2F5B">
      <w:pPr>
        <w:spacing w:after="160" w:line="259" w:lineRule="auto"/>
        <w:rPr>
          <w:rFonts w:eastAsiaTheme="majorEastAsia" w:cs="Arial"/>
          <w:b/>
          <w:iCs/>
          <w:color w:val="000000" w:themeColor="text1"/>
          <w:sz w:val="22"/>
          <w:szCs w:val="22"/>
        </w:rPr>
      </w:pPr>
    </w:p>
    <w:p w14:paraId="4CDFA93A" w14:textId="390DF47C" w:rsidR="008C5901" w:rsidRPr="008332D5" w:rsidRDefault="006959B5" w:rsidP="00595446">
      <w:pPr>
        <w:pStyle w:val="Heading2"/>
      </w:pPr>
      <w:bookmarkStart w:id="152" w:name="_Toc218864586"/>
      <w:r w:rsidRPr="008332D5">
        <w:t>5</w:t>
      </w:r>
      <w:r w:rsidR="004267FB" w:rsidRPr="008332D5">
        <w:t>.</w:t>
      </w:r>
      <w:r w:rsidR="004267FB" w:rsidRPr="008332D5">
        <w:tab/>
        <w:t>Aquatic Plants</w:t>
      </w:r>
      <w:bookmarkEnd w:id="152"/>
    </w:p>
    <w:tbl>
      <w:tblPr>
        <w:tblStyle w:val="TableGrid"/>
        <w:tblpPr w:vertAnchor="text" w:tblpX="-15" w:tblpY="1"/>
        <w:tblOverlap w:val="never"/>
        <w:tblW w:w="15026" w:type="dxa"/>
        <w:tblLook w:val="04A0" w:firstRow="1" w:lastRow="0" w:firstColumn="1" w:lastColumn="0" w:noHBand="0" w:noVBand="1"/>
      </w:tblPr>
      <w:tblGrid>
        <w:gridCol w:w="3261"/>
        <w:gridCol w:w="1843"/>
        <w:gridCol w:w="2268"/>
        <w:gridCol w:w="2551"/>
        <w:gridCol w:w="5103"/>
      </w:tblGrid>
      <w:tr w:rsidR="00DA7E71" w:rsidRPr="008332D5" w14:paraId="0F7F96E7" w14:textId="77777777" w:rsidTr="00174F24">
        <w:tc>
          <w:tcPr>
            <w:tcW w:w="3261" w:type="dxa"/>
            <w:shd w:val="clear" w:color="auto" w:fill="D9D9D9" w:themeFill="background1" w:themeFillShade="D9"/>
          </w:tcPr>
          <w:p w14:paraId="367E1516" w14:textId="34640DE4" w:rsidR="00DA7E71" w:rsidRPr="008332D5" w:rsidRDefault="00DA7E71" w:rsidP="00174F24">
            <w:r w:rsidRPr="008332D5">
              <w:t>Genus</w:t>
            </w:r>
          </w:p>
        </w:tc>
        <w:tc>
          <w:tcPr>
            <w:tcW w:w="1843" w:type="dxa"/>
            <w:shd w:val="clear" w:color="auto" w:fill="D9D9D9" w:themeFill="background1" w:themeFillShade="D9"/>
          </w:tcPr>
          <w:p w14:paraId="1DFBCC61" w14:textId="7D75B98B" w:rsidR="00DA7E71" w:rsidRPr="008332D5" w:rsidRDefault="00DA7E71" w:rsidP="00DA7E71">
            <w:pPr>
              <w:rPr>
                <w:rFonts w:cs="Arial"/>
                <w:szCs w:val="20"/>
              </w:rPr>
            </w:pPr>
            <w:r w:rsidRPr="008332D5">
              <w:t>Origin</w:t>
            </w:r>
          </w:p>
        </w:tc>
        <w:tc>
          <w:tcPr>
            <w:tcW w:w="2268" w:type="dxa"/>
            <w:shd w:val="clear" w:color="auto" w:fill="D9D9D9" w:themeFill="background1" w:themeFillShade="D9"/>
          </w:tcPr>
          <w:p w14:paraId="5FDC617B" w14:textId="285C01E8" w:rsidR="00DA7E71" w:rsidRPr="008332D5" w:rsidRDefault="00DA7E71" w:rsidP="00DA7E71">
            <w:pPr>
              <w:rPr>
                <w:rFonts w:eastAsiaTheme="majorEastAsia" w:cs="Arial"/>
                <w:bCs/>
                <w:color w:val="000000" w:themeColor="text1"/>
                <w:szCs w:val="20"/>
              </w:rPr>
            </w:pPr>
            <w:r w:rsidRPr="008332D5">
              <w:t>AD Requirements</w:t>
            </w:r>
          </w:p>
        </w:tc>
        <w:tc>
          <w:tcPr>
            <w:tcW w:w="2551" w:type="dxa"/>
            <w:shd w:val="clear" w:color="auto" w:fill="D9D9D9" w:themeFill="background1" w:themeFillShade="D9"/>
          </w:tcPr>
          <w:p w14:paraId="24948706" w14:textId="6CC1F739" w:rsidR="00DA7E71" w:rsidRPr="008332D5" w:rsidRDefault="00DA7E71" w:rsidP="00DA7E71">
            <w:pPr>
              <w:rPr>
                <w:rFonts w:eastAsiaTheme="majorEastAsia" w:cs="Arial"/>
                <w:b/>
                <w:color w:val="000000" w:themeColor="text1"/>
                <w:sz w:val="22"/>
                <w:szCs w:val="22"/>
              </w:rPr>
            </w:pPr>
            <w:r w:rsidRPr="008332D5">
              <w:t>Quarantine Pathogen</w:t>
            </w:r>
          </w:p>
        </w:tc>
        <w:tc>
          <w:tcPr>
            <w:tcW w:w="5103" w:type="dxa"/>
            <w:shd w:val="clear" w:color="auto" w:fill="D9D9D9" w:themeFill="background1" w:themeFillShade="D9"/>
          </w:tcPr>
          <w:p w14:paraId="710CB4C3" w14:textId="68362CA8" w:rsidR="00DA7E71" w:rsidRPr="008332D5" w:rsidRDefault="00DA7E71" w:rsidP="00DA7E71">
            <w:pPr>
              <w:rPr>
                <w:rFonts w:cs="Arial"/>
                <w:szCs w:val="20"/>
              </w:rPr>
            </w:pPr>
            <w:r w:rsidRPr="008332D5">
              <w:t>CN Codes</w:t>
            </w:r>
          </w:p>
        </w:tc>
      </w:tr>
      <w:tr w:rsidR="004267FB" w:rsidRPr="008332D5" w14:paraId="66454EA2" w14:textId="77777777" w:rsidTr="00425B30">
        <w:tc>
          <w:tcPr>
            <w:tcW w:w="3261" w:type="dxa"/>
          </w:tcPr>
          <w:p w14:paraId="3CDFB742" w14:textId="1EA1A95C" w:rsidR="004267FB" w:rsidRPr="00174F24" w:rsidRDefault="00157E5E" w:rsidP="00823EC7">
            <w:pPr>
              <w:pStyle w:val="Heading3"/>
              <w:framePr w:wrap="auto" w:vAnchor="margin" w:xAlign="left" w:yAlign="inline"/>
              <w:suppressOverlap w:val="0"/>
            </w:pPr>
            <w:bookmarkStart w:id="153" w:name="_Toc218864587"/>
            <w:r w:rsidRPr="00174F24">
              <w:t xml:space="preserve">AD 56 </w:t>
            </w:r>
            <w:r w:rsidR="00540BCE" w:rsidRPr="00174F24">
              <w:t xml:space="preserve">Plants for planting of </w:t>
            </w:r>
            <w:r w:rsidRPr="00174F24">
              <w:t>Cryptocoryne, Hygrophila, Vallisneria other than pollen &amp; seeds</w:t>
            </w:r>
            <w:bookmarkEnd w:id="153"/>
          </w:p>
        </w:tc>
        <w:tc>
          <w:tcPr>
            <w:tcW w:w="1843" w:type="dxa"/>
          </w:tcPr>
          <w:p w14:paraId="6D86384A" w14:textId="49DE608D" w:rsidR="004267FB" w:rsidRPr="008332D5" w:rsidRDefault="00157E5E" w:rsidP="00425B30">
            <w:pPr>
              <w:rPr>
                <w:rFonts w:eastAsiaTheme="majorEastAsia" w:cs="Arial"/>
                <w:b/>
                <w:color w:val="000000" w:themeColor="text1"/>
                <w:sz w:val="22"/>
                <w:szCs w:val="22"/>
              </w:rPr>
            </w:pPr>
            <w:r w:rsidRPr="008332D5">
              <w:rPr>
                <w:rFonts w:cs="Arial"/>
                <w:szCs w:val="20"/>
              </w:rPr>
              <w:t>Third countries other than Switzerland</w:t>
            </w:r>
          </w:p>
        </w:tc>
        <w:tc>
          <w:tcPr>
            <w:tcW w:w="2268" w:type="dxa"/>
          </w:tcPr>
          <w:p w14:paraId="512A5C81" w14:textId="4D371117" w:rsidR="004267FB" w:rsidRPr="008332D5" w:rsidRDefault="00157E5E" w:rsidP="00425B30">
            <w:pPr>
              <w:rPr>
                <w:rFonts w:eastAsiaTheme="majorEastAsia" w:cs="Arial"/>
                <w:bCs/>
                <w:color w:val="000000" w:themeColor="text1"/>
                <w:szCs w:val="20"/>
              </w:rPr>
            </w:pPr>
            <w:r w:rsidRPr="008332D5">
              <w:rPr>
                <w:rFonts w:eastAsiaTheme="majorEastAsia" w:cs="Arial"/>
                <w:bCs/>
                <w:color w:val="000000" w:themeColor="text1"/>
                <w:szCs w:val="20"/>
              </w:rPr>
              <w:t>56</w:t>
            </w:r>
          </w:p>
        </w:tc>
        <w:tc>
          <w:tcPr>
            <w:tcW w:w="2551" w:type="dxa"/>
          </w:tcPr>
          <w:p w14:paraId="612B90CF" w14:textId="3B406E60" w:rsidR="004267FB" w:rsidRPr="008332D5" w:rsidRDefault="00157E5E" w:rsidP="00425B30">
            <w:pPr>
              <w:rPr>
                <w:rFonts w:eastAsiaTheme="majorEastAsia" w:cs="Arial"/>
                <w:b/>
                <w:color w:val="000000" w:themeColor="text1"/>
                <w:sz w:val="22"/>
                <w:szCs w:val="22"/>
              </w:rPr>
            </w:pPr>
            <w:r w:rsidRPr="008332D5">
              <w:rPr>
                <w:rFonts w:eastAsiaTheme="majorEastAsia" w:cs="Arial"/>
                <w:b/>
                <w:color w:val="000000" w:themeColor="text1"/>
                <w:sz w:val="22"/>
                <w:szCs w:val="22"/>
              </w:rPr>
              <w:t>-</w:t>
            </w:r>
          </w:p>
        </w:tc>
        <w:tc>
          <w:tcPr>
            <w:tcW w:w="5103" w:type="dxa"/>
          </w:tcPr>
          <w:p w14:paraId="5F5F4E22" w14:textId="3907147D" w:rsidR="004267FB" w:rsidRPr="008332D5" w:rsidRDefault="00157E5E" w:rsidP="00425B30">
            <w:pPr>
              <w:rPr>
                <w:rFonts w:eastAsiaTheme="majorEastAsia" w:cs="Arial"/>
                <w:b/>
                <w:color w:val="000000" w:themeColor="text1"/>
                <w:sz w:val="22"/>
                <w:szCs w:val="22"/>
              </w:rPr>
            </w:pPr>
            <w:r w:rsidRPr="008332D5">
              <w:rPr>
                <w:rFonts w:cs="Arial"/>
                <w:szCs w:val="20"/>
              </w:rPr>
              <w:t>0602 10 90, 0602 90 50, 0602 90 70, 0602 90 99</w:t>
            </w:r>
          </w:p>
        </w:tc>
      </w:tr>
    </w:tbl>
    <w:p w14:paraId="6E955BCC" w14:textId="77777777" w:rsidR="009D7D53" w:rsidRPr="008332D5" w:rsidRDefault="009D7D53" w:rsidP="0032242A">
      <w:pPr>
        <w:keepNext/>
        <w:keepLines/>
        <w:outlineLvl w:val="1"/>
        <w:rPr>
          <w:rFonts w:eastAsiaTheme="majorEastAsia" w:cs="Arial"/>
          <w:b/>
          <w:iCs/>
          <w:color w:val="000000" w:themeColor="text1"/>
          <w:sz w:val="22"/>
          <w:szCs w:val="22"/>
        </w:rPr>
      </w:pPr>
      <w:bookmarkStart w:id="154" w:name="_Toc98317920"/>
    </w:p>
    <w:p w14:paraId="1DDA0530" w14:textId="77777777" w:rsidR="009D7D53" w:rsidRPr="008332D5" w:rsidRDefault="009D7D53" w:rsidP="0032242A">
      <w:pPr>
        <w:keepNext/>
        <w:keepLines/>
        <w:outlineLvl w:val="1"/>
        <w:rPr>
          <w:rFonts w:eastAsiaTheme="majorEastAsia" w:cs="Arial"/>
          <w:b/>
          <w:iCs/>
          <w:color w:val="000000" w:themeColor="text1"/>
          <w:sz w:val="22"/>
          <w:szCs w:val="22"/>
        </w:rPr>
      </w:pPr>
    </w:p>
    <w:p w14:paraId="171D40C1" w14:textId="4514BF7D" w:rsidR="0032242A" w:rsidRPr="008332D5" w:rsidRDefault="006959B5" w:rsidP="00595446">
      <w:pPr>
        <w:pStyle w:val="Heading2"/>
      </w:pPr>
      <w:bookmarkStart w:id="155" w:name="_Toc218864588"/>
      <w:r w:rsidRPr="008332D5">
        <w:t>6</w:t>
      </w:r>
      <w:r w:rsidR="0032242A" w:rsidRPr="008332D5">
        <w:t>.</w:t>
      </w:r>
      <w:r w:rsidR="0032242A" w:rsidRPr="008332D5">
        <w:tab/>
        <w:t>Tree and Shrub Plants and Plants for Planting</w:t>
      </w:r>
      <w:bookmarkEnd w:id="154"/>
      <w:bookmarkEnd w:id="155"/>
    </w:p>
    <w:tbl>
      <w:tblPr>
        <w:tblpPr w:vertAnchor="text" w:tblpXSpec="center" w:tblpY="1"/>
        <w:tblOverlap w:val="never"/>
        <w:tblW w:w="15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60"/>
        <w:gridCol w:w="1843"/>
        <w:gridCol w:w="2268"/>
        <w:gridCol w:w="2552"/>
        <w:gridCol w:w="5235"/>
      </w:tblGrid>
      <w:tr w:rsidR="003B3726" w:rsidRPr="008332D5" w14:paraId="7040250E" w14:textId="4AB763C1" w:rsidTr="006959B5">
        <w:trPr>
          <w:tblHeader/>
        </w:trPr>
        <w:tc>
          <w:tcPr>
            <w:tcW w:w="3260" w:type="dxa"/>
            <w:shd w:val="clear" w:color="auto" w:fill="D9D9D9" w:themeFill="background1" w:themeFillShade="D9"/>
            <w:vAlign w:val="center"/>
          </w:tcPr>
          <w:p w14:paraId="5849F145" w14:textId="77777777" w:rsidR="00684858" w:rsidRPr="008332D5" w:rsidRDefault="00684858" w:rsidP="00B21FC7">
            <w:pPr>
              <w:jc w:val="center"/>
              <w:rPr>
                <w:rFonts w:cs="Arial"/>
                <w:szCs w:val="20"/>
              </w:rPr>
            </w:pPr>
            <w:r w:rsidRPr="008332D5">
              <w:rPr>
                <w:rFonts w:cs="Arial"/>
                <w:szCs w:val="20"/>
              </w:rPr>
              <w:t>Genus</w:t>
            </w:r>
          </w:p>
        </w:tc>
        <w:tc>
          <w:tcPr>
            <w:tcW w:w="1843" w:type="dxa"/>
            <w:shd w:val="clear" w:color="auto" w:fill="D9D9D9" w:themeFill="background1" w:themeFillShade="D9"/>
            <w:vAlign w:val="center"/>
          </w:tcPr>
          <w:p w14:paraId="27B9D702" w14:textId="77777777" w:rsidR="00684858" w:rsidRPr="008332D5" w:rsidRDefault="00684858" w:rsidP="00B21FC7">
            <w:pPr>
              <w:jc w:val="center"/>
              <w:rPr>
                <w:rFonts w:cs="Arial"/>
                <w:szCs w:val="20"/>
              </w:rPr>
            </w:pPr>
            <w:r w:rsidRPr="008332D5">
              <w:rPr>
                <w:rFonts w:cs="Arial"/>
                <w:szCs w:val="20"/>
              </w:rPr>
              <w:t>Origin</w:t>
            </w:r>
          </w:p>
        </w:tc>
        <w:tc>
          <w:tcPr>
            <w:tcW w:w="2268" w:type="dxa"/>
            <w:shd w:val="clear" w:color="auto" w:fill="D9D9D9" w:themeFill="background1" w:themeFillShade="D9"/>
            <w:vAlign w:val="center"/>
          </w:tcPr>
          <w:p w14:paraId="1F7A33A2" w14:textId="77777777" w:rsidR="00684858" w:rsidRPr="008332D5" w:rsidRDefault="00684858" w:rsidP="00B21FC7">
            <w:pPr>
              <w:jc w:val="center"/>
              <w:rPr>
                <w:rFonts w:cs="Arial"/>
                <w:szCs w:val="20"/>
              </w:rPr>
            </w:pPr>
            <w:r w:rsidRPr="008332D5">
              <w:rPr>
                <w:rFonts w:cs="Arial"/>
                <w:szCs w:val="20"/>
              </w:rPr>
              <w:t>AD Requirements</w:t>
            </w:r>
          </w:p>
        </w:tc>
        <w:tc>
          <w:tcPr>
            <w:tcW w:w="2552" w:type="dxa"/>
            <w:shd w:val="clear" w:color="auto" w:fill="D9D9D9" w:themeFill="background1" w:themeFillShade="D9"/>
            <w:vAlign w:val="center"/>
          </w:tcPr>
          <w:p w14:paraId="2E1B8167" w14:textId="77777777" w:rsidR="00684858" w:rsidRPr="008332D5" w:rsidRDefault="00684858" w:rsidP="00B21FC7">
            <w:pPr>
              <w:jc w:val="center"/>
              <w:rPr>
                <w:rFonts w:cs="Arial"/>
                <w:szCs w:val="20"/>
              </w:rPr>
            </w:pPr>
            <w:r w:rsidRPr="008332D5">
              <w:rPr>
                <w:rFonts w:cs="Arial"/>
                <w:szCs w:val="20"/>
              </w:rPr>
              <w:t>Quarantine Pathogen</w:t>
            </w:r>
          </w:p>
        </w:tc>
        <w:tc>
          <w:tcPr>
            <w:tcW w:w="5235" w:type="dxa"/>
            <w:shd w:val="clear" w:color="auto" w:fill="D9D9D9" w:themeFill="background1" w:themeFillShade="D9"/>
            <w:vAlign w:val="center"/>
          </w:tcPr>
          <w:p w14:paraId="787AD2FA" w14:textId="1D4ACC91" w:rsidR="00684858" w:rsidRPr="008332D5" w:rsidRDefault="00684858" w:rsidP="00B21FC7">
            <w:pPr>
              <w:jc w:val="center"/>
              <w:rPr>
                <w:rFonts w:cs="Arial"/>
                <w:szCs w:val="20"/>
              </w:rPr>
            </w:pPr>
            <w:r w:rsidRPr="008332D5">
              <w:rPr>
                <w:rFonts w:cs="Arial"/>
                <w:szCs w:val="20"/>
              </w:rPr>
              <w:t>CN Codes</w:t>
            </w:r>
          </w:p>
        </w:tc>
      </w:tr>
      <w:tr w:rsidR="00B21FC7" w:rsidRPr="008332D5" w14:paraId="27E84A03" w14:textId="0AF1A7FC" w:rsidTr="006959B5">
        <w:tc>
          <w:tcPr>
            <w:tcW w:w="3260" w:type="dxa"/>
          </w:tcPr>
          <w:p w14:paraId="67DA85B7" w14:textId="2F97CE2C" w:rsidR="00684858" w:rsidRPr="008332D5" w:rsidRDefault="00633B32" w:rsidP="00B21FC7">
            <w:pPr>
              <w:keepNext/>
              <w:keepLines/>
              <w:outlineLvl w:val="2"/>
              <w:rPr>
                <w:rFonts w:eastAsiaTheme="majorEastAsia" w:cstheme="majorBidi"/>
                <w:color w:val="000000" w:themeColor="text1"/>
              </w:rPr>
            </w:pPr>
            <w:bookmarkStart w:id="156" w:name="_Toc98317921"/>
            <w:bookmarkStart w:id="157" w:name="_Toc218864589"/>
            <w:r w:rsidRPr="008332D5">
              <w:rPr>
                <w:rFonts w:eastAsiaTheme="majorEastAsia" w:cstheme="majorBidi"/>
                <w:i/>
                <w:iCs/>
                <w:color w:val="000000" w:themeColor="text1"/>
              </w:rPr>
              <w:t>AD 10</w:t>
            </w:r>
            <w:r w:rsidRPr="008332D5">
              <w:rPr>
                <w:rFonts w:eastAsiaTheme="majorEastAsia" w:cstheme="majorBidi"/>
                <w:color w:val="000000" w:themeColor="text1"/>
              </w:rPr>
              <w:t xml:space="preserve"> </w:t>
            </w:r>
            <w:r w:rsidR="00684858" w:rsidRPr="008332D5">
              <w:rPr>
                <w:rFonts w:eastAsiaTheme="majorEastAsia" w:cstheme="majorBidi"/>
                <w:color w:val="000000" w:themeColor="text1"/>
              </w:rPr>
              <w:t>Trees and shrubs</w:t>
            </w:r>
            <w:bookmarkEnd w:id="156"/>
            <w:r w:rsidR="00796190" w:rsidRPr="008332D5">
              <w:rPr>
                <w:rFonts w:eastAsiaTheme="majorEastAsia" w:cstheme="majorBidi"/>
                <w:color w:val="000000" w:themeColor="text1"/>
              </w:rPr>
              <w:t xml:space="preserve"> intended</w:t>
            </w:r>
            <w:r w:rsidR="00684858" w:rsidRPr="008332D5">
              <w:rPr>
                <w:rFonts w:eastAsiaTheme="majorEastAsia" w:cstheme="majorBidi"/>
                <w:color w:val="000000" w:themeColor="text1"/>
              </w:rPr>
              <w:t xml:space="preserve"> for planting other than seeds and plants in tissue culture</w:t>
            </w:r>
            <w:bookmarkEnd w:id="157"/>
            <w:r w:rsidR="008B797F" w:rsidRPr="008332D5">
              <w:rPr>
                <w:rFonts w:eastAsiaTheme="majorEastAsia" w:cstheme="majorBidi"/>
                <w:color w:val="000000" w:themeColor="text1"/>
              </w:rPr>
              <w:t xml:space="preserve"> </w:t>
            </w:r>
          </w:p>
        </w:tc>
        <w:tc>
          <w:tcPr>
            <w:tcW w:w="1843" w:type="dxa"/>
          </w:tcPr>
          <w:p w14:paraId="4548B298" w14:textId="2ECB8471" w:rsidR="00684858" w:rsidRPr="008332D5" w:rsidRDefault="00684858" w:rsidP="00B21FC7">
            <w:pPr>
              <w:rPr>
                <w:rFonts w:cs="Arial"/>
                <w:szCs w:val="20"/>
              </w:rPr>
            </w:pPr>
            <w:r w:rsidRPr="008332D5">
              <w:rPr>
                <w:rFonts w:cs="Arial"/>
                <w:szCs w:val="20"/>
              </w:rPr>
              <w:t>Third countries other than</w:t>
            </w:r>
            <w:r w:rsidR="000703D8">
              <w:rPr>
                <w:rFonts w:cs="Arial"/>
                <w:szCs w:val="20"/>
                <w:vertAlign w:val="superscript"/>
              </w:rPr>
              <w:t>8</w:t>
            </w:r>
          </w:p>
        </w:tc>
        <w:tc>
          <w:tcPr>
            <w:tcW w:w="2268" w:type="dxa"/>
          </w:tcPr>
          <w:p w14:paraId="10F84764" w14:textId="77777777" w:rsidR="00684858" w:rsidRPr="008332D5" w:rsidRDefault="00684858" w:rsidP="00B21FC7">
            <w:pPr>
              <w:rPr>
                <w:rFonts w:cs="Arial"/>
                <w:szCs w:val="20"/>
              </w:rPr>
            </w:pPr>
            <w:r w:rsidRPr="008332D5">
              <w:rPr>
                <w:rFonts w:cs="Arial"/>
                <w:szCs w:val="20"/>
              </w:rPr>
              <w:t>10(a)(b)(c)</w:t>
            </w:r>
          </w:p>
        </w:tc>
        <w:tc>
          <w:tcPr>
            <w:tcW w:w="2552" w:type="dxa"/>
          </w:tcPr>
          <w:p w14:paraId="1FD77676" w14:textId="342C8EBD" w:rsidR="00684858" w:rsidRPr="008332D5" w:rsidRDefault="005C1E6B" w:rsidP="00B21FC7">
            <w:pPr>
              <w:rPr>
                <w:rFonts w:cs="Arial"/>
                <w:szCs w:val="20"/>
              </w:rPr>
            </w:pPr>
            <w:r w:rsidRPr="008332D5">
              <w:rPr>
                <w:rFonts w:cs="Arial"/>
                <w:szCs w:val="20"/>
              </w:rPr>
              <w:t xml:space="preserve">Official statement </w:t>
            </w:r>
          </w:p>
        </w:tc>
        <w:tc>
          <w:tcPr>
            <w:tcW w:w="5235" w:type="dxa"/>
          </w:tcPr>
          <w:p w14:paraId="73C61488" w14:textId="07028448" w:rsidR="00684858" w:rsidRPr="008332D5" w:rsidRDefault="00843294" w:rsidP="00B21FC7">
            <w:pPr>
              <w:rPr>
                <w:rFonts w:cs="Arial"/>
                <w:szCs w:val="20"/>
              </w:rPr>
            </w:pPr>
            <w:r w:rsidRPr="008332D5">
              <w:rPr>
                <w:rFonts w:cs="Arial"/>
                <w:szCs w:val="20"/>
              </w:rPr>
              <w:t xml:space="preserve">0602 10 90, 0602 20 20, 0602 20 80, 0602 30 00, </w:t>
            </w:r>
            <w:r w:rsidR="004A5AF0" w:rsidRPr="008332D5">
              <w:rPr>
                <w:rFonts w:cs="Arial"/>
                <w:szCs w:val="20"/>
              </w:rPr>
              <w:t>0602 40 00, 0602 90 41</w:t>
            </w:r>
            <w:r w:rsidR="009374E6" w:rsidRPr="008332D5">
              <w:rPr>
                <w:rFonts w:cs="Arial"/>
                <w:szCs w:val="20"/>
              </w:rPr>
              <w:t>,</w:t>
            </w:r>
            <w:r w:rsidR="004A5AF0" w:rsidRPr="008332D5">
              <w:rPr>
                <w:rFonts w:cs="Arial"/>
                <w:szCs w:val="20"/>
              </w:rPr>
              <w:t xml:space="preserve"> 0602 90 45, 0602 90 46, 0602 90 47, 0602 90 48, 0602 90 50, 0602 90 70</w:t>
            </w:r>
            <w:r w:rsidR="00312151" w:rsidRPr="008332D5">
              <w:rPr>
                <w:rFonts w:cs="Arial"/>
                <w:szCs w:val="20"/>
              </w:rPr>
              <w:t>, 0602 90 91, 0602 90 99</w:t>
            </w:r>
          </w:p>
        </w:tc>
      </w:tr>
      <w:tr w:rsidR="00B21FC7" w:rsidRPr="008332D5" w14:paraId="6DFABD46" w14:textId="64EFF0F5" w:rsidTr="006959B5">
        <w:tc>
          <w:tcPr>
            <w:tcW w:w="3260" w:type="dxa"/>
          </w:tcPr>
          <w:p w14:paraId="156C10F6" w14:textId="6DCD364A" w:rsidR="00684858" w:rsidRPr="008332D5" w:rsidRDefault="00633B32" w:rsidP="00B21FC7">
            <w:pPr>
              <w:keepNext/>
              <w:keepLines/>
              <w:outlineLvl w:val="2"/>
              <w:rPr>
                <w:rFonts w:eastAsiaTheme="majorEastAsia" w:cstheme="majorBidi"/>
                <w:color w:val="000000" w:themeColor="text1"/>
              </w:rPr>
            </w:pPr>
            <w:bookmarkStart w:id="158" w:name="_Toc98317922"/>
            <w:bookmarkStart w:id="159" w:name="_Toc218864590"/>
            <w:r w:rsidRPr="008332D5">
              <w:rPr>
                <w:rFonts w:eastAsiaTheme="majorEastAsia" w:cstheme="majorBidi"/>
                <w:i/>
                <w:iCs/>
                <w:color w:val="000000" w:themeColor="text1"/>
              </w:rPr>
              <w:t>AD 11</w:t>
            </w:r>
            <w:r w:rsidRPr="008332D5">
              <w:rPr>
                <w:rFonts w:eastAsiaTheme="majorEastAsia" w:cstheme="majorBidi"/>
                <w:color w:val="000000" w:themeColor="text1"/>
              </w:rPr>
              <w:t xml:space="preserve"> </w:t>
            </w:r>
            <w:r w:rsidR="00684858" w:rsidRPr="008332D5">
              <w:rPr>
                <w:rFonts w:eastAsiaTheme="majorEastAsia" w:cstheme="majorBidi"/>
                <w:color w:val="000000" w:themeColor="text1"/>
              </w:rPr>
              <w:t>Deciduous trees and shrubs</w:t>
            </w:r>
            <w:bookmarkEnd w:id="158"/>
            <w:r w:rsidR="00684858" w:rsidRPr="008332D5">
              <w:rPr>
                <w:rFonts w:eastAsiaTheme="majorEastAsia" w:cstheme="majorBidi"/>
                <w:color w:val="000000" w:themeColor="text1"/>
              </w:rPr>
              <w:t xml:space="preserve"> </w:t>
            </w:r>
            <w:r w:rsidR="00796190" w:rsidRPr="008332D5">
              <w:rPr>
                <w:rFonts w:eastAsiaTheme="majorEastAsia" w:cstheme="majorBidi"/>
                <w:color w:val="000000" w:themeColor="text1"/>
              </w:rPr>
              <w:t xml:space="preserve">intended for planting </w:t>
            </w:r>
            <w:r w:rsidR="00684858" w:rsidRPr="008332D5">
              <w:rPr>
                <w:rFonts w:eastAsiaTheme="majorEastAsia" w:cstheme="majorBidi"/>
                <w:color w:val="000000" w:themeColor="text1"/>
              </w:rPr>
              <w:t>other than seeds and plants in tissue culture</w:t>
            </w:r>
            <w:bookmarkEnd w:id="159"/>
            <w:r w:rsidR="008B797F" w:rsidRPr="008332D5">
              <w:rPr>
                <w:rFonts w:eastAsiaTheme="majorEastAsia" w:cstheme="majorBidi"/>
                <w:color w:val="000000" w:themeColor="text1"/>
              </w:rPr>
              <w:t xml:space="preserve"> </w:t>
            </w:r>
          </w:p>
        </w:tc>
        <w:tc>
          <w:tcPr>
            <w:tcW w:w="1843" w:type="dxa"/>
          </w:tcPr>
          <w:p w14:paraId="6DD365DC" w14:textId="5B3FC4E1" w:rsidR="00684858" w:rsidRPr="008332D5" w:rsidRDefault="00684858" w:rsidP="00B21FC7">
            <w:pPr>
              <w:rPr>
                <w:rFonts w:cs="Arial"/>
                <w:szCs w:val="20"/>
              </w:rPr>
            </w:pPr>
            <w:r w:rsidRPr="008332D5">
              <w:rPr>
                <w:rFonts w:cs="Arial"/>
                <w:szCs w:val="20"/>
              </w:rPr>
              <w:t>Third countries other than</w:t>
            </w:r>
            <w:r w:rsidR="000703D8">
              <w:rPr>
                <w:rFonts w:cs="Arial"/>
                <w:szCs w:val="20"/>
                <w:vertAlign w:val="superscript"/>
              </w:rPr>
              <w:t>8</w:t>
            </w:r>
          </w:p>
        </w:tc>
        <w:tc>
          <w:tcPr>
            <w:tcW w:w="2268" w:type="dxa"/>
          </w:tcPr>
          <w:p w14:paraId="61F7A779" w14:textId="77777777" w:rsidR="00684858" w:rsidRPr="008332D5" w:rsidRDefault="00684858" w:rsidP="00B21FC7">
            <w:pPr>
              <w:shd w:val="clear" w:color="auto" w:fill="FFFFFF"/>
              <w:rPr>
                <w:rFonts w:cs="Arial"/>
                <w:szCs w:val="20"/>
              </w:rPr>
            </w:pPr>
            <w:r w:rsidRPr="008332D5">
              <w:rPr>
                <w:rFonts w:cs="Arial"/>
                <w:szCs w:val="20"/>
              </w:rPr>
              <w:t xml:space="preserve">11  </w:t>
            </w:r>
          </w:p>
        </w:tc>
        <w:tc>
          <w:tcPr>
            <w:tcW w:w="2552" w:type="dxa"/>
          </w:tcPr>
          <w:p w14:paraId="74E0C537" w14:textId="2DB95110" w:rsidR="00684858" w:rsidRPr="008332D5" w:rsidRDefault="00152C99" w:rsidP="00B21FC7">
            <w:pPr>
              <w:rPr>
                <w:rFonts w:cs="Arial"/>
                <w:szCs w:val="20"/>
              </w:rPr>
            </w:pPr>
            <w:r w:rsidRPr="008332D5">
              <w:rPr>
                <w:rFonts w:cs="Arial"/>
                <w:szCs w:val="20"/>
              </w:rPr>
              <w:t>Official statement that the p</w:t>
            </w:r>
            <w:r w:rsidR="00684858" w:rsidRPr="008332D5">
              <w:rPr>
                <w:rFonts w:cs="Arial"/>
                <w:szCs w:val="20"/>
              </w:rPr>
              <w:t>lants are dormant and free from leaves</w:t>
            </w:r>
          </w:p>
        </w:tc>
        <w:tc>
          <w:tcPr>
            <w:tcW w:w="5235" w:type="dxa"/>
          </w:tcPr>
          <w:p w14:paraId="63FBE51B" w14:textId="4FE62735" w:rsidR="00684858" w:rsidRPr="008332D5" w:rsidRDefault="00B6393D" w:rsidP="00B21FC7">
            <w:pPr>
              <w:rPr>
                <w:rFonts w:cs="Arial"/>
                <w:szCs w:val="20"/>
              </w:rPr>
            </w:pPr>
            <w:r w:rsidRPr="008332D5">
              <w:rPr>
                <w:rFonts w:cs="Arial"/>
                <w:szCs w:val="20"/>
              </w:rPr>
              <w:t xml:space="preserve">0602 10 90, 0602 20 20, 0602 20 80, 0602 30 00, 0602 40 00, </w:t>
            </w:r>
            <w:r w:rsidR="00777B5D" w:rsidRPr="008332D5">
              <w:rPr>
                <w:rFonts w:cs="Arial"/>
                <w:szCs w:val="20"/>
              </w:rPr>
              <w:t>0602 90 41, 0602 90 45, 0602 90</w:t>
            </w:r>
            <w:r w:rsidR="001666D0" w:rsidRPr="008332D5">
              <w:rPr>
                <w:rFonts w:cs="Arial"/>
                <w:szCs w:val="20"/>
              </w:rPr>
              <w:t xml:space="preserve"> 46, 0602 90 48, 0602 90 50, 0602 90 70, 0602 </w:t>
            </w:r>
            <w:r w:rsidR="00F96CB0" w:rsidRPr="008332D5">
              <w:rPr>
                <w:rFonts w:cs="Arial"/>
                <w:szCs w:val="20"/>
              </w:rPr>
              <w:t>90 91, 0602 90 99</w:t>
            </w:r>
          </w:p>
        </w:tc>
      </w:tr>
      <w:tr w:rsidR="00B21FC7" w:rsidRPr="008332D5" w14:paraId="5EBA2DEC" w14:textId="471061F5" w:rsidTr="006959B5">
        <w:tc>
          <w:tcPr>
            <w:tcW w:w="3260" w:type="dxa"/>
          </w:tcPr>
          <w:p w14:paraId="473C0EA8" w14:textId="461756B1" w:rsidR="00684858" w:rsidRPr="008332D5" w:rsidRDefault="00E531E0" w:rsidP="00823EC7">
            <w:pPr>
              <w:pStyle w:val="Heading3"/>
              <w:framePr w:wrap="auto" w:vAnchor="margin" w:xAlign="left" w:yAlign="inline"/>
              <w:suppressOverlap w:val="0"/>
            </w:pPr>
            <w:bookmarkStart w:id="160" w:name="_Toc218864591"/>
            <w:r w:rsidRPr="008332D5">
              <w:t xml:space="preserve">AD 31 </w:t>
            </w:r>
            <w:r w:rsidR="00684858" w:rsidRPr="00916998">
              <w:t>Plants of conifers</w:t>
            </w:r>
            <w:r w:rsidR="00F43481">
              <w:t xml:space="preserve"> </w:t>
            </w:r>
            <w:r w:rsidR="00684858" w:rsidRPr="00916998">
              <w:t>(Pinopsida), other than fruit and seeds</w:t>
            </w:r>
            <w:r w:rsidR="008B797F" w:rsidRPr="008332D5">
              <w:t xml:space="preserve"> </w:t>
            </w:r>
            <w:r w:rsidR="00864B1E" w:rsidRPr="00864B1E">
              <w:t>– includes Abies, Picea, Pinus, Cupressus, Ced</w:t>
            </w:r>
            <w:r w:rsidR="000832AD">
              <w:t>rus</w:t>
            </w:r>
            <w:bookmarkEnd w:id="160"/>
          </w:p>
        </w:tc>
        <w:tc>
          <w:tcPr>
            <w:tcW w:w="1843" w:type="dxa"/>
          </w:tcPr>
          <w:p w14:paraId="660B0FFB" w14:textId="77777777" w:rsidR="00684858" w:rsidRPr="008332D5" w:rsidRDefault="00684858" w:rsidP="00B21FC7">
            <w:pPr>
              <w:rPr>
                <w:rFonts w:cs="Arial"/>
                <w:szCs w:val="20"/>
              </w:rPr>
            </w:pPr>
            <w:r w:rsidRPr="008332D5">
              <w:rPr>
                <w:rFonts w:cs="Arial"/>
                <w:szCs w:val="20"/>
              </w:rPr>
              <w:t>Third countries</w:t>
            </w:r>
          </w:p>
        </w:tc>
        <w:tc>
          <w:tcPr>
            <w:tcW w:w="2268" w:type="dxa"/>
          </w:tcPr>
          <w:p w14:paraId="5170FEED" w14:textId="77777777" w:rsidR="00684858" w:rsidRPr="008332D5" w:rsidRDefault="00684858" w:rsidP="00B21FC7">
            <w:pPr>
              <w:shd w:val="clear" w:color="auto" w:fill="FFFFFF"/>
              <w:rPr>
                <w:rFonts w:cs="Arial"/>
                <w:szCs w:val="20"/>
              </w:rPr>
            </w:pPr>
            <w:r w:rsidRPr="008332D5">
              <w:rPr>
                <w:rFonts w:cs="Arial"/>
                <w:szCs w:val="20"/>
              </w:rPr>
              <w:t>31</w:t>
            </w:r>
          </w:p>
        </w:tc>
        <w:tc>
          <w:tcPr>
            <w:tcW w:w="2552" w:type="dxa"/>
          </w:tcPr>
          <w:p w14:paraId="76F0B5C4" w14:textId="77777777" w:rsidR="00684858" w:rsidRPr="008332D5" w:rsidRDefault="00684858" w:rsidP="00B21FC7">
            <w:pPr>
              <w:rPr>
                <w:rFonts w:cs="Arial"/>
                <w:i/>
                <w:iCs/>
                <w:szCs w:val="20"/>
              </w:rPr>
            </w:pPr>
            <w:r w:rsidRPr="008332D5">
              <w:rPr>
                <w:rFonts w:cs="Arial"/>
                <w:i/>
                <w:iCs/>
                <w:szCs w:val="20"/>
              </w:rPr>
              <w:t>Pissodes cibriani</w:t>
            </w:r>
          </w:p>
          <w:p w14:paraId="0B7A2115" w14:textId="7E4492A7" w:rsidR="00684858" w:rsidRPr="008332D5" w:rsidRDefault="00684858" w:rsidP="00B21FC7">
            <w:pPr>
              <w:rPr>
                <w:rFonts w:cs="Arial"/>
                <w:i/>
                <w:iCs/>
                <w:szCs w:val="20"/>
              </w:rPr>
            </w:pPr>
            <w:r w:rsidRPr="008332D5">
              <w:rPr>
                <w:rFonts w:cs="Arial"/>
                <w:i/>
                <w:iCs/>
                <w:szCs w:val="20"/>
              </w:rPr>
              <w:t>P fasci</w:t>
            </w:r>
            <w:r w:rsidR="00F22943" w:rsidRPr="008332D5">
              <w:rPr>
                <w:rFonts w:cs="Arial"/>
                <w:i/>
                <w:iCs/>
                <w:szCs w:val="20"/>
              </w:rPr>
              <w:t>a</w:t>
            </w:r>
            <w:r w:rsidRPr="008332D5">
              <w:rPr>
                <w:rFonts w:cs="Arial"/>
                <w:i/>
                <w:iCs/>
                <w:szCs w:val="20"/>
              </w:rPr>
              <w:t>t</w:t>
            </w:r>
            <w:r w:rsidR="00F22943" w:rsidRPr="008332D5">
              <w:rPr>
                <w:rFonts w:cs="Arial"/>
                <w:i/>
                <w:iCs/>
                <w:szCs w:val="20"/>
              </w:rPr>
              <w:t>u</w:t>
            </w:r>
            <w:r w:rsidRPr="008332D5">
              <w:rPr>
                <w:rFonts w:cs="Arial"/>
                <w:i/>
                <w:iCs/>
                <w:szCs w:val="20"/>
              </w:rPr>
              <w:t xml:space="preserve">s, P nemorensis, </w:t>
            </w:r>
          </w:p>
          <w:p w14:paraId="6753E649" w14:textId="77777777" w:rsidR="00684858" w:rsidRPr="008332D5" w:rsidRDefault="00684858" w:rsidP="00B21FC7">
            <w:pPr>
              <w:rPr>
                <w:rFonts w:cs="Arial"/>
                <w:i/>
                <w:iCs/>
                <w:szCs w:val="20"/>
              </w:rPr>
            </w:pPr>
            <w:r w:rsidRPr="008332D5">
              <w:rPr>
                <w:rFonts w:cs="Arial"/>
                <w:i/>
                <w:iCs/>
                <w:szCs w:val="20"/>
              </w:rPr>
              <w:t xml:space="preserve">P nitidus, P punctatus, P strobi, </w:t>
            </w:r>
          </w:p>
          <w:p w14:paraId="18B67F8C" w14:textId="67ECBC5F" w:rsidR="00684858" w:rsidRPr="008332D5" w:rsidRDefault="00684858" w:rsidP="00B21FC7">
            <w:pPr>
              <w:rPr>
                <w:rFonts w:cs="Arial"/>
                <w:i/>
                <w:iCs/>
                <w:szCs w:val="20"/>
              </w:rPr>
            </w:pPr>
            <w:r w:rsidRPr="008332D5">
              <w:rPr>
                <w:rFonts w:cs="Arial"/>
                <w:i/>
                <w:iCs/>
                <w:szCs w:val="20"/>
              </w:rPr>
              <w:t>P terminal</w:t>
            </w:r>
            <w:r w:rsidR="00B725EB" w:rsidRPr="008332D5">
              <w:rPr>
                <w:rFonts w:cs="Arial"/>
                <w:i/>
                <w:iCs/>
                <w:szCs w:val="20"/>
              </w:rPr>
              <w:t>i</w:t>
            </w:r>
            <w:r w:rsidRPr="008332D5">
              <w:rPr>
                <w:rFonts w:cs="Arial"/>
                <w:i/>
                <w:iCs/>
                <w:szCs w:val="20"/>
              </w:rPr>
              <w:t xml:space="preserve">s, P yunnanensis, </w:t>
            </w:r>
          </w:p>
          <w:p w14:paraId="2C47EF75" w14:textId="77777777" w:rsidR="00684858" w:rsidRPr="008332D5" w:rsidRDefault="00684858" w:rsidP="00B21FC7">
            <w:pPr>
              <w:rPr>
                <w:rFonts w:cs="Arial"/>
                <w:i/>
                <w:iCs/>
                <w:szCs w:val="20"/>
              </w:rPr>
            </w:pPr>
            <w:r w:rsidRPr="008332D5">
              <w:rPr>
                <w:rFonts w:cs="Arial"/>
                <w:i/>
                <w:iCs/>
                <w:szCs w:val="20"/>
              </w:rPr>
              <w:t>P zitacuarense</w:t>
            </w:r>
          </w:p>
        </w:tc>
        <w:tc>
          <w:tcPr>
            <w:tcW w:w="5235" w:type="dxa"/>
          </w:tcPr>
          <w:p w14:paraId="5A8AD5A2" w14:textId="32C7F4BC" w:rsidR="00684858" w:rsidRPr="008332D5" w:rsidRDefault="00B725EB" w:rsidP="00B21FC7">
            <w:pPr>
              <w:rPr>
                <w:rFonts w:cs="Arial"/>
                <w:szCs w:val="20"/>
              </w:rPr>
            </w:pPr>
            <w:r w:rsidRPr="008332D5">
              <w:rPr>
                <w:rFonts w:cs="Arial"/>
                <w:szCs w:val="20"/>
              </w:rPr>
              <w:t xml:space="preserve">0602 10 90, 0602 20 20, 0602 20 80, 0602 90 41, </w:t>
            </w:r>
            <w:r w:rsidR="00E928C8" w:rsidRPr="008332D5">
              <w:rPr>
                <w:rFonts w:cs="Arial"/>
                <w:szCs w:val="20"/>
              </w:rPr>
              <w:t>0602 90 45, 0602 90 46, 0602 90 47, 0602 90 50, 0602 90 70</w:t>
            </w:r>
            <w:r w:rsidR="00A65DE7" w:rsidRPr="008332D5">
              <w:rPr>
                <w:rFonts w:cs="Arial"/>
                <w:szCs w:val="20"/>
              </w:rPr>
              <w:t>, 0602 90 99, 0604 20 20, 0604 20 40, 1404 90 00</w:t>
            </w:r>
          </w:p>
        </w:tc>
      </w:tr>
      <w:tr w:rsidR="00B21FC7" w:rsidRPr="008332D5" w14:paraId="693017BC" w14:textId="2BBC95E8" w:rsidTr="006959B5">
        <w:tc>
          <w:tcPr>
            <w:tcW w:w="3260" w:type="dxa"/>
            <w:tcBorders>
              <w:bottom w:val="single" w:sz="4" w:space="0" w:color="auto"/>
            </w:tcBorders>
          </w:tcPr>
          <w:p w14:paraId="2780AF72" w14:textId="1424C604" w:rsidR="00684858" w:rsidRPr="00A316EA" w:rsidRDefault="00E531E0" w:rsidP="00B21FC7">
            <w:pPr>
              <w:keepNext/>
              <w:keepLines/>
              <w:outlineLvl w:val="2"/>
              <w:rPr>
                <w:rFonts w:eastAsiaTheme="majorEastAsia" w:cstheme="majorBidi"/>
                <w:i/>
                <w:iCs/>
                <w:color w:val="000000" w:themeColor="text1"/>
              </w:rPr>
            </w:pPr>
            <w:bookmarkStart w:id="161" w:name="_Toc98317924"/>
            <w:bookmarkStart w:id="162" w:name="_Toc218864592"/>
            <w:r w:rsidRPr="008332D5">
              <w:rPr>
                <w:rFonts w:eastAsiaTheme="majorEastAsia" w:cstheme="majorBidi"/>
                <w:i/>
                <w:iCs/>
                <w:color w:val="000000" w:themeColor="text1"/>
              </w:rPr>
              <w:t>AD 32</w:t>
            </w:r>
            <w:r w:rsidRPr="008332D5">
              <w:rPr>
                <w:rFonts w:eastAsiaTheme="majorEastAsia" w:cstheme="majorBidi"/>
                <w:color w:val="000000" w:themeColor="text1"/>
              </w:rPr>
              <w:t xml:space="preserve"> </w:t>
            </w:r>
            <w:r w:rsidR="00684858" w:rsidRPr="008332D5">
              <w:rPr>
                <w:rFonts w:eastAsiaTheme="majorEastAsia" w:cstheme="majorBidi"/>
                <w:color w:val="000000" w:themeColor="text1"/>
              </w:rPr>
              <w:t>Plants of conifers (Pinopsida) other than fruit and seeds</w:t>
            </w:r>
            <w:r w:rsidR="00F03CB3" w:rsidRPr="008332D5">
              <w:rPr>
                <w:rFonts w:eastAsiaTheme="majorEastAsia" w:cstheme="majorBidi"/>
                <w:color w:val="000000" w:themeColor="text1"/>
              </w:rPr>
              <w:t>,</w:t>
            </w:r>
            <w:r w:rsidR="00684858" w:rsidRPr="008332D5">
              <w:rPr>
                <w:rFonts w:eastAsiaTheme="majorEastAsia" w:cstheme="majorBidi"/>
                <w:color w:val="000000" w:themeColor="text1"/>
              </w:rPr>
              <w:t xml:space="preserve"> over 3m in height</w:t>
            </w:r>
            <w:bookmarkEnd w:id="161"/>
            <w:r w:rsidR="008B797F" w:rsidRPr="008332D5">
              <w:rPr>
                <w:rFonts w:eastAsiaTheme="majorEastAsia" w:cstheme="majorBidi"/>
                <w:color w:val="000000" w:themeColor="text1"/>
              </w:rPr>
              <w:t xml:space="preserve"> </w:t>
            </w:r>
            <w:r w:rsidR="00A316EA">
              <w:rPr>
                <w:rFonts w:eastAsiaTheme="majorEastAsia" w:cstheme="majorBidi"/>
                <w:color w:val="000000" w:themeColor="text1"/>
              </w:rPr>
              <w:t xml:space="preserve">-includes </w:t>
            </w:r>
            <w:r w:rsidR="00A316EA">
              <w:rPr>
                <w:rFonts w:eastAsiaTheme="majorEastAsia" w:cstheme="majorBidi"/>
                <w:i/>
                <w:iCs/>
                <w:color w:val="000000" w:themeColor="text1"/>
              </w:rPr>
              <w:t>Abies, Picea, Pinus, Cupressus, Ced</w:t>
            </w:r>
            <w:r w:rsidR="000832AD">
              <w:rPr>
                <w:rFonts w:eastAsiaTheme="majorEastAsia" w:cstheme="majorBidi"/>
                <w:i/>
                <w:iCs/>
                <w:color w:val="000000" w:themeColor="text1"/>
              </w:rPr>
              <w:t>rus</w:t>
            </w:r>
            <w:bookmarkEnd w:id="162"/>
          </w:p>
        </w:tc>
        <w:tc>
          <w:tcPr>
            <w:tcW w:w="1843" w:type="dxa"/>
            <w:tcBorders>
              <w:bottom w:val="single" w:sz="4" w:space="0" w:color="auto"/>
            </w:tcBorders>
          </w:tcPr>
          <w:p w14:paraId="0ED773CC" w14:textId="76B1538C" w:rsidR="00684858" w:rsidRPr="008332D5" w:rsidRDefault="00684858" w:rsidP="00B21FC7">
            <w:pPr>
              <w:rPr>
                <w:rFonts w:cs="Arial"/>
                <w:szCs w:val="20"/>
              </w:rPr>
            </w:pPr>
            <w:r w:rsidRPr="008332D5">
              <w:rPr>
                <w:rFonts w:cs="Arial"/>
                <w:szCs w:val="20"/>
              </w:rPr>
              <w:t>Third countries other than</w:t>
            </w:r>
            <w:r w:rsidR="00EC31AF">
              <w:rPr>
                <w:rFonts w:cs="Arial"/>
                <w:szCs w:val="20"/>
                <w:vertAlign w:val="superscript"/>
              </w:rPr>
              <w:t>9</w:t>
            </w:r>
            <w:r w:rsidRPr="008332D5">
              <w:rPr>
                <w:rFonts w:cs="Arial"/>
                <w:szCs w:val="20"/>
                <w:vertAlign w:val="superscript"/>
              </w:rPr>
              <w:t xml:space="preserve"> </w:t>
            </w:r>
          </w:p>
        </w:tc>
        <w:tc>
          <w:tcPr>
            <w:tcW w:w="2268" w:type="dxa"/>
            <w:tcBorders>
              <w:bottom w:val="single" w:sz="4" w:space="0" w:color="auto"/>
            </w:tcBorders>
          </w:tcPr>
          <w:p w14:paraId="7A82023E" w14:textId="77777777" w:rsidR="00684858" w:rsidRPr="008332D5" w:rsidRDefault="00684858" w:rsidP="00B21FC7">
            <w:pPr>
              <w:shd w:val="clear" w:color="auto" w:fill="FFFFFF"/>
              <w:rPr>
                <w:rFonts w:cs="Arial"/>
                <w:szCs w:val="20"/>
              </w:rPr>
            </w:pPr>
            <w:r w:rsidRPr="008332D5">
              <w:rPr>
                <w:rFonts w:cs="Arial"/>
                <w:szCs w:val="20"/>
              </w:rPr>
              <w:t>32</w:t>
            </w:r>
          </w:p>
        </w:tc>
        <w:tc>
          <w:tcPr>
            <w:tcW w:w="2552" w:type="dxa"/>
            <w:tcBorders>
              <w:bottom w:val="single" w:sz="4" w:space="0" w:color="auto"/>
            </w:tcBorders>
          </w:tcPr>
          <w:p w14:paraId="689CFA02" w14:textId="77777777" w:rsidR="00684858" w:rsidRPr="008332D5" w:rsidRDefault="00684858" w:rsidP="00B21FC7">
            <w:pPr>
              <w:rPr>
                <w:rFonts w:cs="Arial"/>
                <w:szCs w:val="20"/>
              </w:rPr>
            </w:pPr>
            <w:r w:rsidRPr="008332D5">
              <w:rPr>
                <w:rFonts w:cs="Arial"/>
                <w:i/>
                <w:iCs/>
                <w:szCs w:val="20"/>
              </w:rPr>
              <w:t xml:space="preserve">Scolytinae </w:t>
            </w:r>
            <w:r w:rsidRPr="008332D5">
              <w:rPr>
                <w:rFonts w:cs="Arial"/>
                <w:szCs w:val="20"/>
              </w:rPr>
              <w:t>spp (non-European)</w:t>
            </w:r>
          </w:p>
        </w:tc>
        <w:tc>
          <w:tcPr>
            <w:tcW w:w="5235" w:type="dxa"/>
            <w:tcBorders>
              <w:bottom w:val="single" w:sz="4" w:space="0" w:color="auto"/>
            </w:tcBorders>
          </w:tcPr>
          <w:p w14:paraId="7CCFC26A" w14:textId="1C98C6AA" w:rsidR="00684858" w:rsidRPr="008332D5" w:rsidRDefault="00353BD1" w:rsidP="00B21FC7">
            <w:pPr>
              <w:rPr>
                <w:rFonts w:cs="Arial"/>
                <w:szCs w:val="20"/>
              </w:rPr>
            </w:pPr>
            <w:r w:rsidRPr="008332D5">
              <w:rPr>
                <w:rFonts w:cs="Arial"/>
                <w:szCs w:val="20"/>
              </w:rPr>
              <w:t>0602 20 80, 0602 90 41, 0602 90 47, 0602 90 50, 0602 90 99,</w:t>
            </w:r>
            <w:r w:rsidR="00FD70B7" w:rsidRPr="008332D5">
              <w:rPr>
                <w:rFonts w:cs="Arial"/>
                <w:szCs w:val="20"/>
              </w:rPr>
              <w:t xml:space="preserve"> 0604 20 20, 0604 20 40, 1404 90 00</w:t>
            </w:r>
          </w:p>
        </w:tc>
      </w:tr>
      <w:tr w:rsidR="00B21FC7" w:rsidRPr="008332D5" w14:paraId="5150B236" w14:textId="1F3CB7DF" w:rsidTr="006959B5">
        <w:tc>
          <w:tcPr>
            <w:tcW w:w="3260" w:type="dxa"/>
            <w:tcBorders>
              <w:top w:val="single" w:sz="4" w:space="0" w:color="auto"/>
              <w:left w:val="single" w:sz="4" w:space="0" w:color="auto"/>
              <w:bottom w:val="single" w:sz="4" w:space="0" w:color="auto"/>
              <w:right w:val="single" w:sz="4" w:space="0" w:color="auto"/>
            </w:tcBorders>
          </w:tcPr>
          <w:p w14:paraId="750B6E8C" w14:textId="73C98635" w:rsidR="00DF4F23" w:rsidRPr="008332D5" w:rsidRDefault="00E531E0" w:rsidP="00B21FC7">
            <w:pPr>
              <w:rPr>
                <w:b/>
                <w:bCs/>
                <w:iCs/>
              </w:rPr>
            </w:pPr>
            <w:r w:rsidRPr="008332D5">
              <w:rPr>
                <w:i/>
              </w:rPr>
              <w:lastRenderedPageBreak/>
              <w:t xml:space="preserve">AD 32.1 </w:t>
            </w:r>
            <w:r w:rsidR="00E25E86" w:rsidRPr="008332D5">
              <w:rPr>
                <w:iCs/>
              </w:rPr>
              <w:t xml:space="preserve">Plants for planting of </w:t>
            </w:r>
            <w:r w:rsidR="00684858" w:rsidRPr="008332D5">
              <w:rPr>
                <w:i/>
              </w:rPr>
              <w:t>Acacia, Acer buergerianum, A macrophyllum, A negundo, A palmatum, A paxii, A pseudoplatanus,  Aesculus californica, Ailanthus altissima, Albizia falcate,  </w:t>
            </w:r>
            <w:r w:rsidR="00684858" w:rsidRPr="008332D5">
              <w:rPr>
                <w:b/>
                <w:bCs/>
                <w:i/>
              </w:rPr>
              <w:t xml:space="preserve">A julibrissin </w:t>
            </w:r>
            <w:r w:rsidR="00A877E1" w:rsidRPr="008332D5">
              <w:rPr>
                <w:b/>
                <w:bCs/>
                <w:iCs/>
              </w:rPr>
              <w:t>[</w:t>
            </w:r>
            <w:r w:rsidR="00684858" w:rsidRPr="008332D5">
              <w:rPr>
                <w:b/>
                <w:bCs/>
                <w:iCs/>
              </w:rPr>
              <w:t>see</w:t>
            </w:r>
            <w:r w:rsidR="00AF3346" w:rsidRPr="008332D5">
              <w:rPr>
                <w:b/>
                <w:bCs/>
                <w:iCs/>
              </w:rPr>
              <w:t xml:space="preserve"> </w:t>
            </w:r>
            <w:r w:rsidR="00BF10BE" w:rsidRPr="008332D5">
              <w:rPr>
                <w:b/>
                <w:bCs/>
                <w:iCs/>
              </w:rPr>
              <w:t>Special</w:t>
            </w:r>
            <w:r w:rsidR="004825BC" w:rsidRPr="008332D5">
              <w:rPr>
                <w:b/>
                <w:bCs/>
                <w:iCs/>
              </w:rPr>
              <w:t xml:space="preserve"> Measures</w:t>
            </w:r>
            <w:r w:rsidR="00DE2445" w:rsidRPr="008332D5">
              <w:rPr>
                <w:b/>
                <w:bCs/>
                <w:iCs/>
              </w:rPr>
              <w:t>]</w:t>
            </w:r>
            <w:r w:rsidR="00684858" w:rsidRPr="008332D5">
              <w:rPr>
                <w:b/>
                <w:bCs/>
                <w:i/>
              </w:rPr>
              <w:t>,</w:t>
            </w:r>
            <w:r w:rsidR="00684858" w:rsidRPr="008332D5">
              <w:rPr>
                <w:i/>
              </w:rPr>
              <w:t xml:space="preserve"> Alectryon excelsus, Alnus rhombifolia, </w:t>
            </w:r>
            <w:r w:rsidR="00112892" w:rsidRPr="008332D5">
              <w:rPr>
                <w:b/>
                <w:bCs/>
                <w:i/>
              </w:rPr>
              <w:t>[Alnus</w:t>
            </w:r>
            <w:r w:rsidR="00DF4F23" w:rsidRPr="008332D5">
              <w:rPr>
                <w:b/>
                <w:bCs/>
                <w:i/>
              </w:rPr>
              <w:t xml:space="preserve"> </w:t>
            </w:r>
            <w:r w:rsidR="00DF4F23" w:rsidRPr="008332D5">
              <w:rPr>
                <w:b/>
                <w:bCs/>
                <w:iCs/>
              </w:rPr>
              <w:t xml:space="preserve">– see </w:t>
            </w:r>
            <w:r w:rsidR="00BF10BE" w:rsidRPr="008332D5">
              <w:rPr>
                <w:b/>
                <w:bCs/>
                <w:iCs/>
              </w:rPr>
              <w:t>Special</w:t>
            </w:r>
            <w:r w:rsidR="004825BC" w:rsidRPr="008332D5">
              <w:rPr>
                <w:b/>
                <w:bCs/>
                <w:iCs/>
              </w:rPr>
              <w:t xml:space="preserve"> Measures</w:t>
            </w:r>
            <w:r w:rsidR="00DF4F23" w:rsidRPr="008332D5">
              <w:rPr>
                <w:b/>
                <w:bCs/>
                <w:iCs/>
              </w:rPr>
              <w:t>]</w:t>
            </w:r>
            <w:r w:rsidR="00DE2445" w:rsidRPr="008332D5">
              <w:rPr>
                <w:b/>
                <w:bCs/>
                <w:iCs/>
              </w:rPr>
              <w:t xml:space="preserve"> </w:t>
            </w:r>
            <w:r w:rsidR="00684858" w:rsidRPr="008332D5">
              <w:rPr>
                <w:i/>
              </w:rPr>
              <w:t>Archontophoenix cunninghamiana, Artocarpus integer, Azadirachta indica, Baccharis salicina, Brachychiton discolor, B populneus, Camellia semiserrata, C sinensis, Canarium commune, Castanospermum australe,  Cercidium floridum, C sonorae, Cocculus laurifolius, Combretum kraussii, Cupaniopsis</w:t>
            </w:r>
            <w:r w:rsidR="00684858" w:rsidRPr="008332D5">
              <w:rPr>
                <w:i/>
                <w:shd w:val="clear" w:color="auto" w:fill="FFFFFF"/>
              </w:rPr>
              <w:t xml:space="preserve"> </w:t>
            </w:r>
            <w:r w:rsidR="00684858" w:rsidRPr="008332D5">
              <w:rPr>
                <w:i/>
              </w:rPr>
              <w:t xml:space="preserve">anacardioides, Dombeya cacuminum, Erythrina corallodendron, E coralloides, E falcata, E fusca, Eucalyptus ficifolia, Fagus crenata, Gleditsia triacanthos, Hevea brasiliensis, Howea forsteriana, Ilex cornuta, Jacaranda mimosifolia, Koelreuteria bipinnata, Liquidambar styraciflua, Magnolia grandiflora, M virginiana, Mimosa bracaatinga, Morus alba, Parkinsonia aculeata, </w:t>
            </w:r>
            <w:r w:rsidR="00684858" w:rsidRPr="008332D5">
              <w:rPr>
                <w:b/>
                <w:bCs/>
                <w:i/>
              </w:rPr>
              <w:t>Persea americana</w:t>
            </w:r>
            <w:r w:rsidR="00DE2445" w:rsidRPr="008332D5">
              <w:rPr>
                <w:b/>
                <w:bCs/>
                <w:i/>
              </w:rPr>
              <w:t xml:space="preserve"> </w:t>
            </w:r>
            <w:r w:rsidR="00AC61F0" w:rsidRPr="008332D5">
              <w:rPr>
                <w:b/>
                <w:bCs/>
                <w:iCs/>
              </w:rPr>
              <w:t>[</w:t>
            </w:r>
            <w:r w:rsidR="00DE2445" w:rsidRPr="008332D5">
              <w:rPr>
                <w:b/>
                <w:bCs/>
                <w:i/>
              </w:rPr>
              <w:t>s</w:t>
            </w:r>
            <w:r w:rsidR="00684858" w:rsidRPr="008332D5">
              <w:rPr>
                <w:b/>
                <w:bCs/>
                <w:iCs/>
              </w:rPr>
              <w:t xml:space="preserve">ee </w:t>
            </w:r>
            <w:r w:rsidR="00BF10BE" w:rsidRPr="008332D5">
              <w:rPr>
                <w:b/>
                <w:bCs/>
                <w:iCs/>
              </w:rPr>
              <w:t>Special</w:t>
            </w:r>
            <w:r w:rsidR="00DE2445" w:rsidRPr="008332D5">
              <w:rPr>
                <w:b/>
                <w:bCs/>
                <w:iCs/>
              </w:rPr>
              <w:t>]</w:t>
            </w:r>
            <w:r w:rsidR="00684858" w:rsidRPr="008332D5">
              <w:rPr>
                <w:i/>
              </w:rPr>
              <w:t xml:space="preserve">, </w:t>
            </w:r>
            <w:r w:rsidR="00684858" w:rsidRPr="008332D5">
              <w:rPr>
                <w:i/>
              </w:rPr>
              <w:lastRenderedPageBreak/>
              <w:t>Pithecellobium lobatum, Platanus x hispanica, P mexicana, P occidentalis, P orientalis, P racemosa, Podalyria calyptrata, Populus fremontii , P nigra, P trichocarpa, Prosopsis articulata, Protium serratum, Psoralea pinnata, Pterocarya stenoptera, Quercus agrifolia, Q calliprinos, Q chrysolepis, Q engelmannii, Q ithaburensis, Q lobata, Q palustris</w:t>
            </w:r>
            <w:r w:rsidR="00684858" w:rsidRPr="008332D5">
              <w:rPr>
                <w:b/>
                <w:bCs/>
                <w:i/>
              </w:rPr>
              <w:t xml:space="preserve">, Q robur </w:t>
            </w:r>
            <w:r w:rsidR="007A19BF" w:rsidRPr="008332D5">
              <w:rPr>
                <w:b/>
                <w:bCs/>
                <w:iCs/>
              </w:rPr>
              <w:t>[see</w:t>
            </w:r>
            <w:r w:rsidR="00684858" w:rsidRPr="008332D5">
              <w:rPr>
                <w:b/>
                <w:bCs/>
                <w:iCs/>
              </w:rPr>
              <w:t xml:space="preserve"> </w:t>
            </w:r>
            <w:r w:rsidR="00BF10BE" w:rsidRPr="008332D5">
              <w:rPr>
                <w:b/>
                <w:bCs/>
                <w:iCs/>
              </w:rPr>
              <w:t>Special</w:t>
            </w:r>
            <w:r w:rsidR="0085185C" w:rsidRPr="008332D5">
              <w:rPr>
                <w:b/>
                <w:bCs/>
                <w:iCs/>
              </w:rPr>
              <w:t xml:space="preserve"> Measures</w:t>
            </w:r>
            <w:r w:rsidR="007A19BF" w:rsidRPr="008332D5">
              <w:rPr>
                <w:b/>
                <w:bCs/>
                <w:iCs/>
              </w:rPr>
              <w:t>]</w:t>
            </w:r>
            <w:r w:rsidR="00684858" w:rsidRPr="008332D5">
              <w:rPr>
                <w:b/>
                <w:bCs/>
                <w:i/>
              </w:rPr>
              <w:t>,</w:t>
            </w:r>
            <w:r w:rsidR="00684858" w:rsidRPr="008332D5">
              <w:rPr>
                <w:i/>
              </w:rPr>
              <w:t xml:space="preserve"> Q suber, Ricinus communis, Salix alba, S babylonica, S gooddingii, S laevigata, S mucronata, Shorea robusta, Spathodea campanulata, Spondias dulcis, Tamarix ramosissima, Virgilia oroboides subsp. ferrugine, Wisteria floribunda, Xylosma avilae</w:t>
            </w:r>
            <w:r w:rsidR="00684858" w:rsidRPr="008332D5">
              <w:t>, other than plants in tissue culture, pollen and seeds</w:t>
            </w:r>
          </w:p>
        </w:tc>
        <w:tc>
          <w:tcPr>
            <w:tcW w:w="1843" w:type="dxa"/>
            <w:tcBorders>
              <w:top w:val="single" w:sz="4" w:space="0" w:color="auto"/>
              <w:left w:val="single" w:sz="4" w:space="0" w:color="auto"/>
              <w:bottom w:val="single" w:sz="4" w:space="0" w:color="auto"/>
              <w:right w:val="single" w:sz="4" w:space="0" w:color="auto"/>
            </w:tcBorders>
          </w:tcPr>
          <w:p w14:paraId="22965E5C" w14:textId="77777777" w:rsidR="00684858" w:rsidRPr="008332D5" w:rsidRDefault="00684858" w:rsidP="00B21FC7">
            <w:pPr>
              <w:rPr>
                <w:rFonts w:cs="Arial"/>
                <w:szCs w:val="20"/>
              </w:rPr>
            </w:pPr>
            <w:r w:rsidRPr="008332D5">
              <w:rPr>
                <w:rFonts w:cs="Arial"/>
                <w:szCs w:val="20"/>
              </w:rPr>
              <w:lastRenderedPageBreak/>
              <w:t>Third countries</w:t>
            </w:r>
          </w:p>
          <w:p w14:paraId="3471CC44" w14:textId="77777777" w:rsidR="00684858" w:rsidRPr="008332D5" w:rsidRDefault="00684858" w:rsidP="00B21FC7">
            <w:pPr>
              <w:rPr>
                <w:rFonts w:cs="Arial"/>
                <w:szCs w:val="20"/>
              </w:rPr>
            </w:pPr>
          </w:p>
          <w:p w14:paraId="3F202024" w14:textId="77777777" w:rsidR="00684858" w:rsidRPr="008332D5" w:rsidRDefault="00684858" w:rsidP="00B21FC7">
            <w:pPr>
              <w:rPr>
                <w:rFonts w:cs="Arial"/>
                <w:szCs w:val="20"/>
              </w:rPr>
            </w:pPr>
          </w:p>
          <w:p w14:paraId="0207F461" w14:textId="77777777" w:rsidR="00684858" w:rsidRPr="008332D5" w:rsidRDefault="00684858" w:rsidP="00B21FC7">
            <w:pPr>
              <w:rPr>
                <w:rFonts w:cs="Arial"/>
                <w:szCs w:val="20"/>
              </w:rPr>
            </w:pPr>
          </w:p>
          <w:p w14:paraId="042F08F3" w14:textId="77777777" w:rsidR="00684858" w:rsidRPr="008332D5" w:rsidRDefault="00684858" w:rsidP="00B21FC7">
            <w:pPr>
              <w:rPr>
                <w:rFonts w:cs="Arial"/>
                <w:szCs w:val="20"/>
              </w:rPr>
            </w:pPr>
          </w:p>
          <w:p w14:paraId="3FF914BE" w14:textId="77777777" w:rsidR="00684858" w:rsidRPr="008332D5" w:rsidRDefault="00684858" w:rsidP="00B21FC7">
            <w:pPr>
              <w:rPr>
                <w:rFonts w:cs="Arial"/>
                <w:szCs w:val="20"/>
              </w:rPr>
            </w:pPr>
          </w:p>
          <w:p w14:paraId="24303F4A" w14:textId="77777777" w:rsidR="00684858" w:rsidRPr="008332D5" w:rsidRDefault="00684858" w:rsidP="00B21FC7">
            <w:pPr>
              <w:rPr>
                <w:rFonts w:cs="Arial"/>
                <w:szCs w:val="20"/>
              </w:rPr>
            </w:pPr>
          </w:p>
          <w:p w14:paraId="0652DAC0" w14:textId="77777777" w:rsidR="00684858" w:rsidRPr="008332D5" w:rsidRDefault="00684858" w:rsidP="00B21FC7">
            <w:pPr>
              <w:rPr>
                <w:rFonts w:cs="Arial"/>
                <w:szCs w:val="20"/>
              </w:rPr>
            </w:pPr>
          </w:p>
          <w:p w14:paraId="68B9E623" w14:textId="77777777" w:rsidR="00684858" w:rsidRPr="008332D5" w:rsidRDefault="00684858" w:rsidP="00B21FC7">
            <w:pPr>
              <w:rPr>
                <w:rFonts w:cs="Arial"/>
                <w:szCs w:val="20"/>
              </w:rPr>
            </w:pPr>
          </w:p>
          <w:p w14:paraId="36B73CD7" w14:textId="77777777" w:rsidR="00684858" w:rsidRPr="008332D5" w:rsidRDefault="00684858" w:rsidP="00B21FC7">
            <w:pPr>
              <w:rPr>
                <w:rFonts w:cs="Arial"/>
                <w:szCs w:val="20"/>
              </w:rPr>
            </w:pPr>
          </w:p>
          <w:p w14:paraId="2AD62EE2" w14:textId="77777777" w:rsidR="00684858" w:rsidRPr="008332D5" w:rsidRDefault="00684858" w:rsidP="00B21FC7">
            <w:pPr>
              <w:rPr>
                <w:rFonts w:cs="Arial"/>
                <w:szCs w:val="20"/>
              </w:rPr>
            </w:pPr>
          </w:p>
          <w:p w14:paraId="7BB627C6" w14:textId="77777777" w:rsidR="00684858" w:rsidRPr="008332D5" w:rsidRDefault="00684858" w:rsidP="00B21FC7">
            <w:pPr>
              <w:rPr>
                <w:rFonts w:cs="Arial"/>
                <w:szCs w:val="20"/>
              </w:rPr>
            </w:pPr>
          </w:p>
          <w:p w14:paraId="0614F7A7" w14:textId="77777777" w:rsidR="00684858" w:rsidRPr="008332D5" w:rsidRDefault="00684858" w:rsidP="00B21FC7">
            <w:pPr>
              <w:rPr>
                <w:rFonts w:cs="Arial"/>
                <w:szCs w:val="20"/>
              </w:rPr>
            </w:pPr>
          </w:p>
          <w:p w14:paraId="1B30FE3F" w14:textId="77777777" w:rsidR="00684858" w:rsidRPr="008332D5" w:rsidRDefault="00684858" w:rsidP="00B21FC7">
            <w:pPr>
              <w:rPr>
                <w:rFonts w:cs="Arial"/>
                <w:szCs w:val="20"/>
              </w:rPr>
            </w:pPr>
          </w:p>
          <w:p w14:paraId="430AFCFE" w14:textId="77777777" w:rsidR="00684858" w:rsidRPr="008332D5" w:rsidRDefault="00684858" w:rsidP="00B21FC7">
            <w:pPr>
              <w:rPr>
                <w:rFonts w:cs="Arial"/>
                <w:szCs w:val="20"/>
              </w:rPr>
            </w:pPr>
          </w:p>
          <w:p w14:paraId="4CC4A18E" w14:textId="77777777" w:rsidR="00684858" w:rsidRPr="008332D5" w:rsidRDefault="00684858" w:rsidP="00B21FC7">
            <w:pPr>
              <w:rPr>
                <w:rFonts w:cs="Arial"/>
                <w:szCs w:val="20"/>
              </w:rPr>
            </w:pPr>
          </w:p>
          <w:p w14:paraId="17E7CA6D" w14:textId="77777777" w:rsidR="00684858" w:rsidRPr="008332D5" w:rsidRDefault="00684858" w:rsidP="00B21FC7">
            <w:pPr>
              <w:rPr>
                <w:rFonts w:cs="Arial"/>
                <w:szCs w:val="20"/>
              </w:rPr>
            </w:pPr>
          </w:p>
          <w:p w14:paraId="62A96030" w14:textId="77777777" w:rsidR="00684858" w:rsidRPr="008332D5" w:rsidRDefault="00684858" w:rsidP="00B21FC7">
            <w:pPr>
              <w:rPr>
                <w:rFonts w:cs="Arial"/>
                <w:szCs w:val="20"/>
              </w:rPr>
            </w:pPr>
          </w:p>
          <w:p w14:paraId="11646BDC" w14:textId="77777777" w:rsidR="00684858" w:rsidRPr="008332D5" w:rsidRDefault="00684858" w:rsidP="00B21FC7">
            <w:pPr>
              <w:rPr>
                <w:rFonts w:cs="Arial"/>
                <w:szCs w:val="20"/>
              </w:rPr>
            </w:pPr>
          </w:p>
          <w:p w14:paraId="6367ABA7" w14:textId="77777777" w:rsidR="00684858" w:rsidRPr="008332D5" w:rsidRDefault="00684858" w:rsidP="00B21FC7">
            <w:pPr>
              <w:rPr>
                <w:rFonts w:cs="Arial"/>
                <w:szCs w:val="20"/>
              </w:rPr>
            </w:pPr>
          </w:p>
          <w:p w14:paraId="466CFA5C" w14:textId="77777777" w:rsidR="00684858" w:rsidRPr="008332D5" w:rsidRDefault="00684858" w:rsidP="00B21FC7">
            <w:pPr>
              <w:rPr>
                <w:rFonts w:cs="Arial"/>
                <w:szCs w:val="20"/>
              </w:rPr>
            </w:pPr>
          </w:p>
          <w:p w14:paraId="2B4F7D16" w14:textId="77777777" w:rsidR="00684858" w:rsidRPr="008332D5" w:rsidRDefault="00684858" w:rsidP="00B21FC7">
            <w:pPr>
              <w:rPr>
                <w:rFonts w:cs="Arial"/>
                <w:szCs w:val="20"/>
              </w:rPr>
            </w:pPr>
          </w:p>
          <w:p w14:paraId="47182B9F" w14:textId="77777777" w:rsidR="00684858" w:rsidRPr="008332D5" w:rsidRDefault="00684858" w:rsidP="00B21FC7">
            <w:pPr>
              <w:rPr>
                <w:rFonts w:cs="Arial"/>
                <w:szCs w:val="20"/>
              </w:rPr>
            </w:pPr>
          </w:p>
          <w:p w14:paraId="2A27E73D" w14:textId="77777777" w:rsidR="00684858" w:rsidRPr="008332D5" w:rsidRDefault="00684858" w:rsidP="00B21FC7">
            <w:pPr>
              <w:rPr>
                <w:rFonts w:cs="Arial"/>
                <w:szCs w:val="20"/>
              </w:rPr>
            </w:pPr>
          </w:p>
          <w:p w14:paraId="184AF3FA" w14:textId="77777777" w:rsidR="00684858" w:rsidRPr="008332D5" w:rsidRDefault="00684858" w:rsidP="00B21FC7">
            <w:pPr>
              <w:rPr>
                <w:rFonts w:cs="Arial"/>
                <w:szCs w:val="20"/>
              </w:rPr>
            </w:pPr>
          </w:p>
          <w:p w14:paraId="2343487E" w14:textId="77777777" w:rsidR="00684858" w:rsidRPr="008332D5" w:rsidRDefault="00684858" w:rsidP="00B21FC7">
            <w:pPr>
              <w:rPr>
                <w:rFonts w:cs="Arial"/>
                <w:szCs w:val="20"/>
              </w:rPr>
            </w:pPr>
          </w:p>
          <w:p w14:paraId="3A7DC85A" w14:textId="77777777" w:rsidR="00684858" w:rsidRPr="008332D5" w:rsidRDefault="00684858" w:rsidP="00B21FC7">
            <w:pPr>
              <w:rPr>
                <w:rFonts w:cs="Arial"/>
                <w:szCs w:val="20"/>
              </w:rPr>
            </w:pPr>
          </w:p>
          <w:p w14:paraId="5E1A1CDA" w14:textId="77777777" w:rsidR="00684858" w:rsidRPr="008332D5" w:rsidRDefault="00684858" w:rsidP="00B21FC7">
            <w:pPr>
              <w:rPr>
                <w:rFonts w:cs="Arial"/>
                <w:szCs w:val="20"/>
              </w:rPr>
            </w:pPr>
          </w:p>
          <w:p w14:paraId="4E558055" w14:textId="77777777" w:rsidR="00684858" w:rsidRPr="008332D5" w:rsidRDefault="00684858" w:rsidP="00B21FC7">
            <w:pPr>
              <w:rPr>
                <w:rFonts w:cs="Arial"/>
                <w:szCs w:val="20"/>
              </w:rPr>
            </w:pPr>
          </w:p>
          <w:p w14:paraId="5F2E6FF7" w14:textId="77777777" w:rsidR="00684858" w:rsidRPr="008332D5" w:rsidRDefault="00684858" w:rsidP="00B21FC7">
            <w:pPr>
              <w:rPr>
                <w:rFonts w:cs="Arial"/>
                <w:szCs w:val="20"/>
              </w:rPr>
            </w:pPr>
          </w:p>
          <w:p w14:paraId="3861D81B" w14:textId="77777777" w:rsidR="00684858" w:rsidRPr="008332D5" w:rsidRDefault="00684858" w:rsidP="00B21FC7">
            <w:pPr>
              <w:rPr>
                <w:rFonts w:cs="Arial"/>
                <w:szCs w:val="20"/>
              </w:rPr>
            </w:pPr>
          </w:p>
          <w:p w14:paraId="1C99EF15" w14:textId="77777777" w:rsidR="00684858" w:rsidRPr="008332D5" w:rsidRDefault="00684858" w:rsidP="00B21FC7">
            <w:pPr>
              <w:rPr>
                <w:rFonts w:cs="Arial"/>
                <w:szCs w:val="20"/>
              </w:rPr>
            </w:pPr>
          </w:p>
          <w:p w14:paraId="35F3927F" w14:textId="77777777" w:rsidR="00684858" w:rsidRPr="008332D5" w:rsidRDefault="00684858" w:rsidP="00B21FC7">
            <w:pPr>
              <w:rPr>
                <w:rFonts w:cs="Arial"/>
                <w:szCs w:val="20"/>
              </w:rPr>
            </w:pPr>
          </w:p>
          <w:p w14:paraId="4F489B14" w14:textId="77777777" w:rsidR="00684858" w:rsidRPr="008332D5" w:rsidRDefault="00684858" w:rsidP="00B21FC7">
            <w:pPr>
              <w:rPr>
                <w:rFonts w:cs="Arial"/>
                <w:szCs w:val="20"/>
              </w:rPr>
            </w:pPr>
          </w:p>
          <w:p w14:paraId="479C3AF3" w14:textId="77777777" w:rsidR="00684858" w:rsidRPr="008332D5" w:rsidRDefault="00684858" w:rsidP="00B21FC7">
            <w:pPr>
              <w:rPr>
                <w:rFonts w:cs="Arial"/>
                <w:szCs w:val="20"/>
              </w:rPr>
            </w:pPr>
          </w:p>
          <w:p w14:paraId="21821A78" w14:textId="77777777" w:rsidR="00684858" w:rsidRPr="008332D5" w:rsidRDefault="00684858" w:rsidP="00B21FC7">
            <w:pPr>
              <w:rPr>
                <w:rFonts w:cs="Arial"/>
                <w:szCs w:val="20"/>
              </w:rPr>
            </w:pPr>
          </w:p>
          <w:p w14:paraId="4A898788" w14:textId="77777777" w:rsidR="00684858" w:rsidRPr="008332D5" w:rsidRDefault="00684858" w:rsidP="00B21FC7">
            <w:pPr>
              <w:rPr>
                <w:rFonts w:cs="Arial"/>
                <w:szCs w:val="20"/>
              </w:rPr>
            </w:pPr>
          </w:p>
          <w:p w14:paraId="2D03AB63" w14:textId="77777777" w:rsidR="00684858" w:rsidRPr="008332D5" w:rsidRDefault="00684858" w:rsidP="00B21FC7">
            <w:pPr>
              <w:rPr>
                <w:rFonts w:cs="Arial"/>
                <w:szCs w:val="20"/>
              </w:rPr>
            </w:pPr>
          </w:p>
          <w:p w14:paraId="308E5AF1" w14:textId="77777777" w:rsidR="00684858" w:rsidRPr="008332D5" w:rsidRDefault="00684858" w:rsidP="00B21FC7">
            <w:pPr>
              <w:rPr>
                <w:rFonts w:cs="Arial"/>
                <w:szCs w:val="20"/>
              </w:rPr>
            </w:pPr>
          </w:p>
          <w:p w14:paraId="1E8CC117" w14:textId="77777777" w:rsidR="00684858" w:rsidRPr="008332D5" w:rsidRDefault="00684858" w:rsidP="00B21FC7">
            <w:pPr>
              <w:rPr>
                <w:rFonts w:cs="Arial"/>
                <w:szCs w:val="20"/>
              </w:rPr>
            </w:pPr>
          </w:p>
          <w:p w14:paraId="3E8274C8" w14:textId="77777777" w:rsidR="00684858" w:rsidRPr="008332D5" w:rsidRDefault="00684858" w:rsidP="00B21FC7">
            <w:pPr>
              <w:rPr>
                <w:rFonts w:cs="Arial"/>
                <w:szCs w:val="20"/>
              </w:rPr>
            </w:pPr>
          </w:p>
          <w:p w14:paraId="422AF77E" w14:textId="77777777" w:rsidR="00684858" w:rsidRPr="008332D5" w:rsidRDefault="00684858" w:rsidP="00B21FC7">
            <w:pPr>
              <w:rPr>
                <w:rFonts w:cs="Arial"/>
                <w:szCs w:val="20"/>
              </w:rPr>
            </w:pPr>
          </w:p>
          <w:p w14:paraId="22478268" w14:textId="77777777" w:rsidR="00684858" w:rsidRPr="008332D5" w:rsidRDefault="00684858" w:rsidP="00B21FC7">
            <w:pPr>
              <w:rPr>
                <w:rFonts w:cs="Arial"/>
                <w:szCs w:val="20"/>
              </w:rPr>
            </w:pPr>
          </w:p>
          <w:p w14:paraId="5B076480" w14:textId="77777777" w:rsidR="00684858" w:rsidRPr="008332D5" w:rsidRDefault="00684858" w:rsidP="00B21FC7">
            <w:pPr>
              <w:rPr>
                <w:rFonts w:cs="Arial"/>
                <w:szCs w:val="20"/>
              </w:rPr>
            </w:pPr>
          </w:p>
          <w:p w14:paraId="41D318AA" w14:textId="77777777" w:rsidR="00684858" w:rsidRPr="008332D5" w:rsidRDefault="00684858" w:rsidP="00B21FC7">
            <w:pPr>
              <w:rPr>
                <w:rFonts w:cs="Arial"/>
                <w:szCs w:val="20"/>
              </w:rPr>
            </w:pPr>
          </w:p>
          <w:p w14:paraId="16FA6837" w14:textId="77777777" w:rsidR="00684858" w:rsidRPr="008332D5" w:rsidRDefault="00684858" w:rsidP="00B21FC7">
            <w:pPr>
              <w:rPr>
                <w:rFonts w:cs="Arial"/>
                <w:szCs w:val="20"/>
              </w:rPr>
            </w:pPr>
          </w:p>
          <w:p w14:paraId="1061DDFB" w14:textId="77777777" w:rsidR="00684858" w:rsidRPr="008332D5" w:rsidRDefault="00684858" w:rsidP="00B21FC7">
            <w:pPr>
              <w:rPr>
                <w:rFonts w:cs="Arial"/>
                <w:szCs w:val="20"/>
              </w:rPr>
            </w:pPr>
          </w:p>
          <w:p w14:paraId="7294EDDA" w14:textId="77777777" w:rsidR="00684858" w:rsidRPr="008332D5" w:rsidRDefault="00684858" w:rsidP="00B21FC7">
            <w:pPr>
              <w:rPr>
                <w:rFonts w:cs="Arial"/>
                <w:szCs w:val="20"/>
              </w:rPr>
            </w:pPr>
          </w:p>
          <w:p w14:paraId="7BAC54E0" w14:textId="77777777" w:rsidR="00684858" w:rsidRPr="008332D5" w:rsidRDefault="00684858" w:rsidP="00B21FC7">
            <w:pPr>
              <w:rPr>
                <w:rFonts w:cs="Arial"/>
                <w:szCs w:val="20"/>
              </w:rPr>
            </w:pPr>
          </w:p>
          <w:p w14:paraId="630B55ED" w14:textId="77777777" w:rsidR="00684858" w:rsidRPr="008332D5" w:rsidRDefault="00684858" w:rsidP="00B21FC7">
            <w:pPr>
              <w:rPr>
                <w:rFonts w:cs="Arial"/>
                <w:szCs w:val="20"/>
              </w:rPr>
            </w:pPr>
          </w:p>
          <w:p w14:paraId="36A769D1" w14:textId="77777777" w:rsidR="00684858" w:rsidRPr="008332D5" w:rsidRDefault="00684858" w:rsidP="00B21FC7">
            <w:pPr>
              <w:rPr>
                <w:rFonts w:cs="Arial"/>
                <w:szCs w:val="20"/>
              </w:rPr>
            </w:pPr>
          </w:p>
          <w:p w14:paraId="60662E32" w14:textId="77777777" w:rsidR="00684858" w:rsidRPr="008332D5" w:rsidRDefault="00684858" w:rsidP="00B21FC7">
            <w:pPr>
              <w:rPr>
                <w:rFonts w:cs="Arial"/>
                <w:szCs w:val="20"/>
              </w:rPr>
            </w:pPr>
          </w:p>
          <w:p w14:paraId="68FEAA8B" w14:textId="77777777" w:rsidR="00684858" w:rsidRPr="008332D5" w:rsidRDefault="00684858" w:rsidP="00B21FC7">
            <w:pPr>
              <w:rPr>
                <w:rFonts w:cs="Arial"/>
                <w:szCs w:val="20"/>
              </w:rPr>
            </w:pPr>
          </w:p>
          <w:p w14:paraId="4020BF18" w14:textId="77777777" w:rsidR="00684858" w:rsidRPr="008332D5" w:rsidRDefault="00684858" w:rsidP="00B21FC7">
            <w:pPr>
              <w:rPr>
                <w:rFonts w:cs="Arial"/>
                <w:szCs w:val="20"/>
              </w:rPr>
            </w:pPr>
          </w:p>
          <w:p w14:paraId="69A3B667" w14:textId="77777777" w:rsidR="00684858" w:rsidRPr="008332D5" w:rsidRDefault="00684858" w:rsidP="00B21FC7">
            <w:pPr>
              <w:rPr>
                <w:rFonts w:cs="Arial"/>
                <w:szCs w:val="20"/>
              </w:rPr>
            </w:pPr>
          </w:p>
          <w:p w14:paraId="42FDDF69" w14:textId="77777777" w:rsidR="00684858" w:rsidRPr="008332D5" w:rsidRDefault="00684858" w:rsidP="00B21FC7">
            <w:pPr>
              <w:rPr>
                <w:rFonts w:cs="Arial"/>
                <w:szCs w:val="20"/>
              </w:rPr>
            </w:pPr>
          </w:p>
          <w:p w14:paraId="1CDA5401" w14:textId="77777777" w:rsidR="00684858" w:rsidRPr="008332D5" w:rsidRDefault="00684858" w:rsidP="00B21FC7">
            <w:pPr>
              <w:rPr>
                <w:rFonts w:cs="Arial"/>
                <w:szCs w:val="20"/>
              </w:rPr>
            </w:pPr>
          </w:p>
          <w:p w14:paraId="5ABA300F" w14:textId="77777777" w:rsidR="00684858" w:rsidRPr="008332D5" w:rsidRDefault="00684858" w:rsidP="00B21FC7">
            <w:pPr>
              <w:rPr>
                <w:rFonts w:cs="Arial"/>
                <w:szCs w:val="20"/>
              </w:rPr>
            </w:pPr>
          </w:p>
          <w:p w14:paraId="33227CEE" w14:textId="77777777" w:rsidR="00684858" w:rsidRPr="008332D5" w:rsidRDefault="00684858" w:rsidP="00B21FC7">
            <w:pPr>
              <w:rPr>
                <w:rFonts w:cs="Arial"/>
                <w:szCs w:val="20"/>
              </w:rPr>
            </w:pPr>
          </w:p>
          <w:p w14:paraId="4C9F8649" w14:textId="77777777" w:rsidR="00684858" w:rsidRPr="008332D5" w:rsidRDefault="00684858" w:rsidP="00B21FC7">
            <w:pPr>
              <w:rPr>
                <w:rFonts w:cs="Arial"/>
                <w:szCs w:val="20"/>
              </w:rPr>
            </w:pPr>
          </w:p>
          <w:p w14:paraId="529CD63D" w14:textId="4A63504C" w:rsidR="00516344" w:rsidRPr="008332D5" w:rsidRDefault="00516344" w:rsidP="00B21FC7">
            <w:pPr>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11703C4C" w14:textId="77777777" w:rsidR="00684858" w:rsidRPr="008332D5" w:rsidRDefault="00684858" w:rsidP="00B21FC7">
            <w:pPr>
              <w:rPr>
                <w:rFonts w:cs="Arial"/>
                <w:szCs w:val="20"/>
              </w:rPr>
            </w:pPr>
            <w:r w:rsidRPr="008332D5">
              <w:rPr>
                <w:rFonts w:cs="Arial"/>
                <w:szCs w:val="20"/>
              </w:rPr>
              <w:lastRenderedPageBreak/>
              <w:t>32.1(a)or(b)or(c) or(d)</w:t>
            </w:r>
          </w:p>
          <w:p w14:paraId="505F9002" w14:textId="77777777" w:rsidR="00684858" w:rsidRPr="008332D5" w:rsidRDefault="00684858" w:rsidP="00B21FC7">
            <w:pPr>
              <w:rPr>
                <w:rFonts w:cs="Arial"/>
                <w:szCs w:val="20"/>
              </w:rPr>
            </w:pPr>
          </w:p>
          <w:p w14:paraId="7E8BA050" w14:textId="77777777" w:rsidR="00684858" w:rsidRPr="008332D5" w:rsidRDefault="00684858" w:rsidP="00B21FC7">
            <w:pPr>
              <w:rPr>
                <w:rFonts w:cs="Arial"/>
                <w:szCs w:val="20"/>
              </w:rPr>
            </w:pPr>
          </w:p>
          <w:p w14:paraId="79EC8646" w14:textId="77777777" w:rsidR="00684858" w:rsidRPr="008332D5" w:rsidRDefault="00684858" w:rsidP="00B21FC7">
            <w:pPr>
              <w:rPr>
                <w:rFonts w:cs="Arial"/>
                <w:szCs w:val="20"/>
              </w:rPr>
            </w:pPr>
          </w:p>
          <w:p w14:paraId="4223E014" w14:textId="77777777" w:rsidR="00684858" w:rsidRPr="008332D5" w:rsidRDefault="00684858" w:rsidP="00B21FC7">
            <w:pPr>
              <w:rPr>
                <w:rFonts w:cs="Arial"/>
                <w:szCs w:val="20"/>
              </w:rPr>
            </w:pPr>
          </w:p>
          <w:p w14:paraId="567F335E" w14:textId="77777777" w:rsidR="00684858" w:rsidRPr="008332D5" w:rsidRDefault="00684858" w:rsidP="00B21FC7">
            <w:pPr>
              <w:rPr>
                <w:rFonts w:cs="Arial"/>
                <w:szCs w:val="20"/>
              </w:rPr>
            </w:pPr>
          </w:p>
          <w:p w14:paraId="552F003C" w14:textId="77777777" w:rsidR="00684858" w:rsidRPr="008332D5" w:rsidRDefault="00684858" w:rsidP="00B21FC7">
            <w:pPr>
              <w:rPr>
                <w:rFonts w:cs="Arial"/>
                <w:szCs w:val="20"/>
              </w:rPr>
            </w:pPr>
          </w:p>
          <w:p w14:paraId="44839E49" w14:textId="77777777" w:rsidR="00684858" w:rsidRPr="008332D5" w:rsidRDefault="00684858" w:rsidP="00B21FC7">
            <w:pPr>
              <w:rPr>
                <w:rFonts w:cs="Arial"/>
                <w:szCs w:val="20"/>
              </w:rPr>
            </w:pPr>
          </w:p>
          <w:p w14:paraId="51A722E4" w14:textId="77777777" w:rsidR="00684858" w:rsidRPr="008332D5" w:rsidRDefault="00684858" w:rsidP="00B21FC7">
            <w:pPr>
              <w:rPr>
                <w:rFonts w:cs="Arial"/>
                <w:szCs w:val="20"/>
              </w:rPr>
            </w:pPr>
          </w:p>
          <w:p w14:paraId="52BC6816" w14:textId="77777777" w:rsidR="00684858" w:rsidRPr="008332D5" w:rsidRDefault="00684858" w:rsidP="00B21FC7">
            <w:pPr>
              <w:rPr>
                <w:rFonts w:cs="Arial"/>
                <w:szCs w:val="20"/>
              </w:rPr>
            </w:pPr>
          </w:p>
          <w:p w14:paraId="7F403363" w14:textId="77777777" w:rsidR="00684858" w:rsidRPr="008332D5" w:rsidRDefault="00684858" w:rsidP="00B21FC7">
            <w:pPr>
              <w:rPr>
                <w:rFonts w:cs="Arial"/>
                <w:szCs w:val="20"/>
              </w:rPr>
            </w:pPr>
          </w:p>
          <w:p w14:paraId="73283F2C" w14:textId="77777777" w:rsidR="00684858" w:rsidRPr="008332D5" w:rsidRDefault="00684858" w:rsidP="00B21FC7">
            <w:pPr>
              <w:rPr>
                <w:rFonts w:cs="Arial"/>
                <w:szCs w:val="20"/>
              </w:rPr>
            </w:pPr>
          </w:p>
          <w:p w14:paraId="7D180402" w14:textId="77777777" w:rsidR="00684858" w:rsidRPr="008332D5" w:rsidRDefault="00684858" w:rsidP="00B21FC7">
            <w:pPr>
              <w:rPr>
                <w:rFonts w:cs="Arial"/>
                <w:szCs w:val="20"/>
              </w:rPr>
            </w:pPr>
          </w:p>
          <w:p w14:paraId="58B749CA" w14:textId="77777777" w:rsidR="00684858" w:rsidRPr="008332D5" w:rsidRDefault="00684858" w:rsidP="00B21FC7">
            <w:pPr>
              <w:rPr>
                <w:rFonts w:cs="Arial"/>
                <w:szCs w:val="20"/>
              </w:rPr>
            </w:pPr>
          </w:p>
          <w:p w14:paraId="50189106" w14:textId="77777777" w:rsidR="00684858" w:rsidRPr="008332D5" w:rsidRDefault="00684858" w:rsidP="00B21FC7">
            <w:pPr>
              <w:rPr>
                <w:rFonts w:cs="Arial"/>
                <w:szCs w:val="20"/>
              </w:rPr>
            </w:pPr>
          </w:p>
          <w:p w14:paraId="31E867B3" w14:textId="77777777" w:rsidR="00684858" w:rsidRPr="008332D5" w:rsidRDefault="00684858" w:rsidP="00B21FC7">
            <w:pPr>
              <w:rPr>
                <w:rFonts w:cs="Arial"/>
                <w:szCs w:val="20"/>
              </w:rPr>
            </w:pPr>
          </w:p>
          <w:p w14:paraId="792A8B3D" w14:textId="77777777" w:rsidR="00684858" w:rsidRPr="008332D5" w:rsidRDefault="00684858" w:rsidP="00B21FC7">
            <w:pPr>
              <w:rPr>
                <w:rFonts w:cs="Arial"/>
                <w:szCs w:val="20"/>
              </w:rPr>
            </w:pPr>
          </w:p>
          <w:p w14:paraId="7B2ADC76" w14:textId="77777777" w:rsidR="00684858" w:rsidRPr="008332D5" w:rsidRDefault="00684858" w:rsidP="00B21FC7">
            <w:pPr>
              <w:rPr>
                <w:rFonts w:cs="Arial"/>
                <w:szCs w:val="20"/>
              </w:rPr>
            </w:pPr>
          </w:p>
          <w:p w14:paraId="02193E15" w14:textId="77777777" w:rsidR="00684858" w:rsidRPr="008332D5" w:rsidRDefault="00684858" w:rsidP="00B21FC7">
            <w:pPr>
              <w:rPr>
                <w:rFonts w:cs="Arial"/>
                <w:szCs w:val="20"/>
              </w:rPr>
            </w:pPr>
          </w:p>
          <w:p w14:paraId="520E1E19" w14:textId="77777777" w:rsidR="00684858" w:rsidRPr="008332D5" w:rsidRDefault="00684858" w:rsidP="00B21FC7">
            <w:pPr>
              <w:rPr>
                <w:rFonts w:cs="Arial"/>
                <w:szCs w:val="20"/>
              </w:rPr>
            </w:pPr>
          </w:p>
          <w:p w14:paraId="2316E8FE" w14:textId="77777777" w:rsidR="00684858" w:rsidRPr="008332D5" w:rsidRDefault="00684858" w:rsidP="00B21FC7">
            <w:pPr>
              <w:rPr>
                <w:rFonts w:cs="Arial"/>
                <w:szCs w:val="20"/>
              </w:rPr>
            </w:pPr>
          </w:p>
          <w:p w14:paraId="17B340AE" w14:textId="77777777" w:rsidR="00684858" w:rsidRPr="008332D5" w:rsidRDefault="00684858" w:rsidP="00B21FC7">
            <w:pPr>
              <w:rPr>
                <w:rFonts w:cs="Arial"/>
                <w:szCs w:val="20"/>
              </w:rPr>
            </w:pPr>
          </w:p>
          <w:p w14:paraId="6EF9D8F0" w14:textId="77777777" w:rsidR="00684858" w:rsidRPr="008332D5" w:rsidRDefault="00684858" w:rsidP="00B21FC7">
            <w:pPr>
              <w:rPr>
                <w:rFonts w:cs="Arial"/>
                <w:szCs w:val="20"/>
              </w:rPr>
            </w:pPr>
          </w:p>
          <w:p w14:paraId="7E7189A9" w14:textId="77777777" w:rsidR="00684858" w:rsidRPr="008332D5" w:rsidRDefault="00684858" w:rsidP="00B21FC7">
            <w:pPr>
              <w:rPr>
                <w:rFonts w:cs="Arial"/>
                <w:szCs w:val="20"/>
              </w:rPr>
            </w:pPr>
          </w:p>
          <w:p w14:paraId="79BCA20B" w14:textId="77777777" w:rsidR="00684858" w:rsidRPr="008332D5" w:rsidRDefault="00684858" w:rsidP="00B21FC7">
            <w:pPr>
              <w:rPr>
                <w:rFonts w:cs="Arial"/>
                <w:szCs w:val="20"/>
              </w:rPr>
            </w:pPr>
          </w:p>
          <w:p w14:paraId="5130682D" w14:textId="77777777" w:rsidR="00684858" w:rsidRPr="008332D5" w:rsidRDefault="00684858" w:rsidP="00B21FC7">
            <w:pPr>
              <w:rPr>
                <w:rFonts w:cs="Arial"/>
                <w:szCs w:val="20"/>
              </w:rPr>
            </w:pPr>
          </w:p>
          <w:p w14:paraId="6D160869" w14:textId="77777777" w:rsidR="00684858" w:rsidRPr="008332D5" w:rsidRDefault="00684858" w:rsidP="00B21FC7">
            <w:pPr>
              <w:rPr>
                <w:rFonts w:cs="Arial"/>
                <w:szCs w:val="20"/>
              </w:rPr>
            </w:pPr>
          </w:p>
          <w:p w14:paraId="1728C43A" w14:textId="77777777" w:rsidR="00684858" w:rsidRPr="008332D5" w:rsidRDefault="00684858" w:rsidP="00B21FC7">
            <w:pPr>
              <w:rPr>
                <w:rFonts w:cs="Arial"/>
                <w:szCs w:val="20"/>
              </w:rPr>
            </w:pPr>
          </w:p>
          <w:p w14:paraId="24BC95C8" w14:textId="77777777" w:rsidR="00684858" w:rsidRPr="008332D5" w:rsidRDefault="00684858" w:rsidP="00B21FC7">
            <w:pPr>
              <w:rPr>
                <w:rFonts w:cs="Arial"/>
                <w:szCs w:val="20"/>
              </w:rPr>
            </w:pPr>
          </w:p>
          <w:p w14:paraId="0F69ADB7" w14:textId="77777777" w:rsidR="00684858" w:rsidRPr="008332D5" w:rsidRDefault="00684858" w:rsidP="00B21FC7">
            <w:pPr>
              <w:rPr>
                <w:rFonts w:cs="Arial"/>
                <w:szCs w:val="20"/>
              </w:rPr>
            </w:pPr>
          </w:p>
          <w:p w14:paraId="21F07F92" w14:textId="77777777" w:rsidR="00684858" w:rsidRPr="008332D5" w:rsidRDefault="00684858" w:rsidP="00B21FC7">
            <w:pPr>
              <w:rPr>
                <w:rFonts w:cs="Arial"/>
                <w:szCs w:val="20"/>
              </w:rPr>
            </w:pPr>
          </w:p>
          <w:p w14:paraId="100DB44C" w14:textId="77777777" w:rsidR="00684858" w:rsidRPr="008332D5" w:rsidRDefault="00684858" w:rsidP="00B21FC7">
            <w:pPr>
              <w:rPr>
                <w:rFonts w:cs="Arial"/>
                <w:szCs w:val="20"/>
              </w:rPr>
            </w:pPr>
          </w:p>
          <w:p w14:paraId="0BA443E0" w14:textId="77777777" w:rsidR="00684858" w:rsidRPr="008332D5" w:rsidRDefault="00684858" w:rsidP="00B21FC7">
            <w:pPr>
              <w:rPr>
                <w:rFonts w:cs="Arial"/>
                <w:szCs w:val="20"/>
              </w:rPr>
            </w:pPr>
          </w:p>
          <w:p w14:paraId="3DB7E08F" w14:textId="77777777" w:rsidR="00684858" w:rsidRPr="008332D5" w:rsidRDefault="00684858" w:rsidP="00B21FC7">
            <w:pPr>
              <w:rPr>
                <w:rFonts w:cs="Arial"/>
                <w:szCs w:val="20"/>
              </w:rPr>
            </w:pPr>
          </w:p>
          <w:p w14:paraId="63EA766A" w14:textId="77777777" w:rsidR="00684858" w:rsidRPr="008332D5" w:rsidRDefault="00684858" w:rsidP="00B21FC7">
            <w:pPr>
              <w:rPr>
                <w:rFonts w:cs="Arial"/>
                <w:szCs w:val="20"/>
              </w:rPr>
            </w:pPr>
          </w:p>
          <w:p w14:paraId="6473BAA2" w14:textId="77777777" w:rsidR="00684858" w:rsidRPr="008332D5" w:rsidRDefault="00684858" w:rsidP="00B21FC7">
            <w:pPr>
              <w:rPr>
                <w:rFonts w:cs="Arial"/>
                <w:szCs w:val="20"/>
              </w:rPr>
            </w:pPr>
          </w:p>
          <w:p w14:paraId="1033FABC" w14:textId="77777777" w:rsidR="00684858" w:rsidRPr="008332D5" w:rsidRDefault="00684858" w:rsidP="00B21FC7">
            <w:pPr>
              <w:rPr>
                <w:rFonts w:cs="Arial"/>
                <w:szCs w:val="20"/>
              </w:rPr>
            </w:pPr>
          </w:p>
          <w:p w14:paraId="0303CFE6" w14:textId="77777777" w:rsidR="00684858" w:rsidRPr="008332D5" w:rsidRDefault="00684858" w:rsidP="00B21FC7">
            <w:pPr>
              <w:rPr>
                <w:rFonts w:cs="Arial"/>
                <w:szCs w:val="20"/>
              </w:rPr>
            </w:pPr>
          </w:p>
          <w:p w14:paraId="2CE3EB07" w14:textId="77777777" w:rsidR="00684858" w:rsidRPr="008332D5" w:rsidRDefault="00684858" w:rsidP="00B21FC7">
            <w:pPr>
              <w:rPr>
                <w:rFonts w:cs="Arial"/>
                <w:szCs w:val="20"/>
              </w:rPr>
            </w:pPr>
          </w:p>
          <w:p w14:paraId="55FE2672" w14:textId="77777777" w:rsidR="00684858" w:rsidRPr="008332D5" w:rsidRDefault="00684858" w:rsidP="00B21FC7">
            <w:pPr>
              <w:rPr>
                <w:rFonts w:cs="Arial"/>
                <w:szCs w:val="20"/>
              </w:rPr>
            </w:pPr>
          </w:p>
          <w:p w14:paraId="6B5446E1" w14:textId="77777777" w:rsidR="00684858" w:rsidRPr="008332D5" w:rsidRDefault="00684858" w:rsidP="00B21FC7">
            <w:pPr>
              <w:rPr>
                <w:rFonts w:cs="Arial"/>
                <w:szCs w:val="20"/>
              </w:rPr>
            </w:pPr>
          </w:p>
          <w:p w14:paraId="20E76367" w14:textId="77777777" w:rsidR="00684858" w:rsidRPr="008332D5" w:rsidRDefault="00684858" w:rsidP="00B21FC7">
            <w:pPr>
              <w:rPr>
                <w:rFonts w:cs="Arial"/>
                <w:szCs w:val="20"/>
              </w:rPr>
            </w:pPr>
          </w:p>
          <w:p w14:paraId="2C842655" w14:textId="77777777" w:rsidR="00684858" w:rsidRPr="008332D5" w:rsidRDefault="00684858" w:rsidP="00B21FC7">
            <w:pPr>
              <w:rPr>
                <w:rFonts w:cs="Arial"/>
                <w:szCs w:val="20"/>
              </w:rPr>
            </w:pPr>
          </w:p>
          <w:p w14:paraId="1CA4A2BC" w14:textId="77777777" w:rsidR="00684858" w:rsidRPr="008332D5" w:rsidRDefault="00684858" w:rsidP="00B21FC7">
            <w:pPr>
              <w:rPr>
                <w:rFonts w:cs="Arial"/>
                <w:szCs w:val="20"/>
              </w:rPr>
            </w:pPr>
          </w:p>
          <w:p w14:paraId="73B5332C" w14:textId="77777777" w:rsidR="00684858" w:rsidRPr="008332D5" w:rsidRDefault="00684858" w:rsidP="00B21FC7">
            <w:pPr>
              <w:rPr>
                <w:rFonts w:cs="Arial"/>
                <w:szCs w:val="20"/>
              </w:rPr>
            </w:pPr>
          </w:p>
          <w:p w14:paraId="06078DB0" w14:textId="77777777" w:rsidR="00684858" w:rsidRPr="008332D5" w:rsidRDefault="00684858" w:rsidP="00B21FC7">
            <w:pPr>
              <w:rPr>
                <w:rFonts w:cs="Arial"/>
                <w:szCs w:val="20"/>
              </w:rPr>
            </w:pPr>
          </w:p>
          <w:p w14:paraId="497495AB" w14:textId="77777777" w:rsidR="00684858" w:rsidRPr="008332D5" w:rsidRDefault="00684858" w:rsidP="00B21FC7">
            <w:pPr>
              <w:rPr>
                <w:rFonts w:cs="Arial"/>
                <w:szCs w:val="20"/>
              </w:rPr>
            </w:pPr>
          </w:p>
          <w:p w14:paraId="177DA31C" w14:textId="77777777" w:rsidR="00684858" w:rsidRPr="008332D5" w:rsidRDefault="00684858" w:rsidP="00B21FC7">
            <w:pPr>
              <w:rPr>
                <w:rFonts w:cs="Arial"/>
                <w:szCs w:val="20"/>
              </w:rPr>
            </w:pPr>
          </w:p>
          <w:p w14:paraId="46536F29" w14:textId="77777777" w:rsidR="00684858" w:rsidRPr="008332D5" w:rsidRDefault="00684858" w:rsidP="00B21FC7">
            <w:pPr>
              <w:rPr>
                <w:rFonts w:cs="Arial"/>
                <w:szCs w:val="20"/>
              </w:rPr>
            </w:pPr>
          </w:p>
          <w:p w14:paraId="64CDE43E" w14:textId="77777777" w:rsidR="00684858" w:rsidRPr="008332D5" w:rsidRDefault="00684858" w:rsidP="00B21FC7">
            <w:pPr>
              <w:rPr>
                <w:rFonts w:cs="Arial"/>
                <w:szCs w:val="20"/>
              </w:rPr>
            </w:pPr>
          </w:p>
          <w:p w14:paraId="00C9FED2" w14:textId="77777777" w:rsidR="00684858" w:rsidRPr="008332D5" w:rsidRDefault="00684858" w:rsidP="00B21FC7">
            <w:pPr>
              <w:rPr>
                <w:rFonts w:cs="Arial"/>
                <w:szCs w:val="20"/>
              </w:rPr>
            </w:pPr>
          </w:p>
          <w:p w14:paraId="48E74730" w14:textId="77777777" w:rsidR="00684858" w:rsidRPr="008332D5" w:rsidRDefault="00684858" w:rsidP="00B21FC7">
            <w:pPr>
              <w:rPr>
                <w:rFonts w:cs="Arial"/>
                <w:szCs w:val="20"/>
              </w:rPr>
            </w:pPr>
          </w:p>
          <w:p w14:paraId="6122D20A" w14:textId="77777777" w:rsidR="00684858" w:rsidRPr="008332D5" w:rsidRDefault="00684858" w:rsidP="00B21FC7">
            <w:pPr>
              <w:rPr>
                <w:rFonts w:cs="Arial"/>
                <w:szCs w:val="20"/>
              </w:rPr>
            </w:pPr>
          </w:p>
          <w:p w14:paraId="3C923517" w14:textId="77777777" w:rsidR="00684858" w:rsidRPr="008332D5" w:rsidRDefault="00684858" w:rsidP="00B21FC7">
            <w:pPr>
              <w:rPr>
                <w:rFonts w:cs="Arial"/>
                <w:szCs w:val="20"/>
              </w:rPr>
            </w:pPr>
          </w:p>
          <w:p w14:paraId="636BA8E8" w14:textId="77777777" w:rsidR="00684858" w:rsidRPr="008332D5" w:rsidRDefault="00684858" w:rsidP="00B21FC7">
            <w:pPr>
              <w:rPr>
                <w:rFonts w:cs="Arial"/>
                <w:szCs w:val="20"/>
              </w:rPr>
            </w:pPr>
          </w:p>
          <w:p w14:paraId="72FE5B4A" w14:textId="77777777" w:rsidR="00684858" w:rsidRPr="008332D5" w:rsidRDefault="00684858" w:rsidP="00B21FC7">
            <w:pPr>
              <w:rPr>
                <w:rFonts w:cs="Arial"/>
                <w:szCs w:val="20"/>
              </w:rPr>
            </w:pPr>
          </w:p>
          <w:p w14:paraId="7AA99391" w14:textId="77777777" w:rsidR="00684858" w:rsidRPr="008332D5" w:rsidRDefault="00684858" w:rsidP="00B21FC7">
            <w:pPr>
              <w:rPr>
                <w:rFonts w:cs="Arial"/>
                <w:szCs w:val="20"/>
              </w:rPr>
            </w:pPr>
          </w:p>
          <w:p w14:paraId="4D8C159E" w14:textId="77777777" w:rsidR="00684858" w:rsidRPr="008332D5" w:rsidRDefault="00684858" w:rsidP="00B21FC7">
            <w:pPr>
              <w:rPr>
                <w:rFonts w:cs="Arial"/>
                <w:szCs w:val="20"/>
              </w:rPr>
            </w:pPr>
          </w:p>
          <w:p w14:paraId="201EE029" w14:textId="77777777" w:rsidR="00B06B5F" w:rsidRPr="008332D5" w:rsidRDefault="00B06B5F" w:rsidP="00B21FC7">
            <w:pPr>
              <w:rPr>
                <w:rFonts w:cs="Arial"/>
                <w:szCs w:val="20"/>
              </w:rPr>
            </w:pPr>
          </w:p>
          <w:p w14:paraId="65D3B2DB" w14:textId="111359D9" w:rsidR="00B06B5F" w:rsidRPr="008332D5" w:rsidRDefault="00B06B5F"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2F6C3CB4" w14:textId="77777777" w:rsidR="00684858" w:rsidRPr="008332D5" w:rsidRDefault="00684858" w:rsidP="00B21FC7">
            <w:pPr>
              <w:rPr>
                <w:rFonts w:cs="Arial"/>
                <w:i/>
                <w:iCs/>
                <w:szCs w:val="20"/>
              </w:rPr>
            </w:pPr>
            <w:r w:rsidRPr="008332D5">
              <w:rPr>
                <w:rFonts w:cs="Arial"/>
                <w:i/>
                <w:iCs/>
                <w:szCs w:val="20"/>
              </w:rPr>
              <w:lastRenderedPageBreak/>
              <w:t>Euwallacea fornicatus sensu lato</w:t>
            </w:r>
          </w:p>
          <w:p w14:paraId="4643D8DA" w14:textId="77777777" w:rsidR="00684858" w:rsidRPr="008332D5" w:rsidRDefault="00684858" w:rsidP="00B21FC7">
            <w:pPr>
              <w:rPr>
                <w:rFonts w:cs="Arial"/>
                <w:i/>
                <w:iCs/>
                <w:szCs w:val="20"/>
              </w:rPr>
            </w:pPr>
          </w:p>
          <w:p w14:paraId="26F80999" w14:textId="77777777" w:rsidR="00684858" w:rsidRPr="008332D5" w:rsidRDefault="00684858" w:rsidP="00B21FC7">
            <w:pPr>
              <w:rPr>
                <w:rFonts w:cs="Arial"/>
                <w:i/>
                <w:iCs/>
                <w:szCs w:val="20"/>
              </w:rPr>
            </w:pPr>
          </w:p>
          <w:p w14:paraId="2BCB91D2" w14:textId="77777777" w:rsidR="00684858" w:rsidRPr="008332D5" w:rsidRDefault="00684858" w:rsidP="00B21FC7">
            <w:pPr>
              <w:rPr>
                <w:rFonts w:cs="Arial"/>
                <w:szCs w:val="20"/>
              </w:rPr>
            </w:pPr>
          </w:p>
          <w:p w14:paraId="6A59053C" w14:textId="77777777" w:rsidR="00684858" w:rsidRPr="008332D5" w:rsidRDefault="00684858" w:rsidP="00B21FC7">
            <w:pPr>
              <w:rPr>
                <w:rFonts w:cs="Arial"/>
                <w:iCs/>
                <w:szCs w:val="20"/>
              </w:rPr>
            </w:pPr>
          </w:p>
          <w:p w14:paraId="2837717A" w14:textId="77777777" w:rsidR="00684858" w:rsidRPr="008332D5" w:rsidRDefault="00684858" w:rsidP="00B21FC7">
            <w:pPr>
              <w:rPr>
                <w:rFonts w:cs="Arial"/>
                <w:iCs/>
                <w:szCs w:val="20"/>
              </w:rPr>
            </w:pPr>
          </w:p>
          <w:p w14:paraId="633B2265" w14:textId="77777777" w:rsidR="00684858" w:rsidRPr="008332D5" w:rsidRDefault="00684858" w:rsidP="00B21FC7">
            <w:pPr>
              <w:rPr>
                <w:rFonts w:cs="Arial"/>
                <w:iCs/>
                <w:szCs w:val="20"/>
              </w:rPr>
            </w:pPr>
          </w:p>
          <w:p w14:paraId="0EC7C837" w14:textId="77777777" w:rsidR="00684858" w:rsidRPr="008332D5" w:rsidRDefault="00684858" w:rsidP="00B21FC7">
            <w:pPr>
              <w:rPr>
                <w:rFonts w:cs="Arial"/>
                <w:iCs/>
                <w:szCs w:val="20"/>
              </w:rPr>
            </w:pPr>
          </w:p>
          <w:p w14:paraId="5F48EC12" w14:textId="77777777" w:rsidR="00684858" w:rsidRPr="008332D5" w:rsidRDefault="00684858" w:rsidP="00B21FC7">
            <w:pPr>
              <w:rPr>
                <w:rFonts w:cs="Arial"/>
                <w:iCs/>
                <w:szCs w:val="20"/>
              </w:rPr>
            </w:pPr>
          </w:p>
          <w:p w14:paraId="7B6227C0" w14:textId="77777777" w:rsidR="00684858" w:rsidRPr="008332D5" w:rsidRDefault="00684858" w:rsidP="00B21FC7">
            <w:pPr>
              <w:rPr>
                <w:rFonts w:cs="Arial"/>
                <w:iCs/>
                <w:szCs w:val="20"/>
              </w:rPr>
            </w:pPr>
          </w:p>
          <w:p w14:paraId="19303827" w14:textId="77777777" w:rsidR="00684858" w:rsidRPr="008332D5" w:rsidRDefault="00684858" w:rsidP="00B21FC7">
            <w:pPr>
              <w:rPr>
                <w:rFonts w:cs="Arial"/>
                <w:iCs/>
                <w:szCs w:val="20"/>
              </w:rPr>
            </w:pPr>
          </w:p>
          <w:p w14:paraId="5CD15EEB" w14:textId="77777777" w:rsidR="00684858" w:rsidRPr="008332D5" w:rsidRDefault="00684858" w:rsidP="00B21FC7">
            <w:pPr>
              <w:rPr>
                <w:rFonts w:cs="Arial"/>
                <w:iCs/>
                <w:szCs w:val="20"/>
              </w:rPr>
            </w:pPr>
          </w:p>
          <w:p w14:paraId="34CE0DCA" w14:textId="77777777" w:rsidR="00684858" w:rsidRPr="008332D5" w:rsidRDefault="00684858" w:rsidP="00B21FC7">
            <w:pPr>
              <w:rPr>
                <w:rFonts w:cs="Arial"/>
                <w:iCs/>
                <w:szCs w:val="20"/>
              </w:rPr>
            </w:pPr>
          </w:p>
          <w:p w14:paraId="24B002F0" w14:textId="77777777" w:rsidR="00684858" w:rsidRPr="008332D5" w:rsidRDefault="00684858" w:rsidP="00B21FC7">
            <w:pPr>
              <w:rPr>
                <w:rFonts w:cs="Arial"/>
                <w:iCs/>
                <w:szCs w:val="20"/>
              </w:rPr>
            </w:pPr>
          </w:p>
          <w:p w14:paraId="768733B7" w14:textId="77777777" w:rsidR="00684858" w:rsidRPr="008332D5" w:rsidRDefault="00684858" w:rsidP="00B21FC7">
            <w:pPr>
              <w:rPr>
                <w:rFonts w:cs="Arial"/>
                <w:iCs/>
                <w:szCs w:val="20"/>
              </w:rPr>
            </w:pPr>
          </w:p>
          <w:p w14:paraId="64D4E787" w14:textId="77777777" w:rsidR="00684858" w:rsidRPr="008332D5" w:rsidRDefault="00684858" w:rsidP="00B21FC7">
            <w:pPr>
              <w:rPr>
                <w:rFonts w:cs="Arial"/>
                <w:iCs/>
                <w:szCs w:val="20"/>
              </w:rPr>
            </w:pPr>
          </w:p>
          <w:p w14:paraId="1665BEA8" w14:textId="77777777" w:rsidR="00684858" w:rsidRPr="008332D5" w:rsidRDefault="00684858" w:rsidP="00B21FC7">
            <w:pPr>
              <w:rPr>
                <w:rFonts w:cs="Arial"/>
                <w:iCs/>
                <w:szCs w:val="20"/>
              </w:rPr>
            </w:pPr>
          </w:p>
          <w:p w14:paraId="104D0CBB" w14:textId="77777777" w:rsidR="00684858" w:rsidRPr="008332D5" w:rsidRDefault="00684858" w:rsidP="00B21FC7">
            <w:pPr>
              <w:rPr>
                <w:rFonts w:cs="Arial"/>
                <w:iCs/>
                <w:szCs w:val="20"/>
              </w:rPr>
            </w:pPr>
          </w:p>
          <w:p w14:paraId="2A642487" w14:textId="77777777" w:rsidR="00684858" w:rsidRPr="008332D5" w:rsidRDefault="00684858" w:rsidP="00B21FC7">
            <w:pPr>
              <w:rPr>
                <w:rFonts w:cs="Arial"/>
                <w:iCs/>
                <w:szCs w:val="20"/>
              </w:rPr>
            </w:pPr>
          </w:p>
          <w:p w14:paraId="719600D3" w14:textId="77777777" w:rsidR="00684858" w:rsidRPr="008332D5" w:rsidRDefault="00684858" w:rsidP="00B21FC7">
            <w:pPr>
              <w:rPr>
                <w:rFonts w:cs="Arial"/>
                <w:iCs/>
                <w:szCs w:val="20"/>
              </w:rPr>
            </w:pPr>
          </w:p>
          <w:p w14:paraId="03C8A9E6" w14:textId="77777777" w:rsidR="00684858" w:rsidRPr="008332D5" w:rsidRDefault="00684858" w:rsidP="00B21FC7">
            <w:pPr>
              <w:rPr>
                <w:rFonts w:cs="Arial"/>
                <w:iCs/>
                <w:szCs w:val="20"/>
              </w:rPr>
            </w:pPr>
          </w:p>
          <w:p w14:paraId="3145E4AC" w14:textId="77777777" w:rsidR="00684858" w:rsidRPr="008332D5" w:rsidRDefault="00684858" w:rsidP="00B21FC7">
            <w:pPr>
              <w:rPr>
                <w:rFonts w:cs="Arial"/>
                <w:iCs/>
                <w:szCs w:val="20"/>
              </w:rPr>
            </w:pPr>
          </w:p>
          <w:p w14:paraId="17CAD4B3" w14:textId="77777777" w:rsidR="00684858" w:rsidRPr="008332D5" w:rsidRDefault="00684858" w:rsidP="00B21FC7">
            <w:pPr>
              <w:rPr>
                <w:rFonts w:cs="Arial"/>
                <w:iCs/>
                <w:szCs w:val="20"/>
              </w:rPr>
            </w:pPr>
          </w:p>
          <w:p w14:paraId="711B51E7" w14:textId="77777777" w:rsidR="00684858" w:rsidRPr="008332D5" w:rsidRDefault="00684858" w:rsidP="00B21FC7">
            <w:pPr>
              <w:rPr>
                <w:rFonts w:cs="Arial"/>
                <w:iCs/>
                <w:szCs w:val="20"/>
              </w:rPr>
            </w:pPr>
          </w:p>
          <w:p w14:paraId="70688B9A" w14:textId="77777777" w:rsidR="00684858" w:rsidRPr="008332D5" w:rsidRDefault="00684858" w:rsidP="00B21FC7">
            <w:pPr>
              <w:rPr>
                <w:rFonts w:cs="Arial"/>
                <w:iCs/>
                <w:szCs w:val="20"/>
              </w:rPr>
            </w:pPr>
          </w:p>
          <w:p w14:paraId="755EA734" w14:textId="77777777" w:rsidR="00684858" w:rsidRPr="008332D5" w:rsidRDefault="00684858" w:rsidP="00B21FC7">
            <w:pPr>
              <w:rPr>
                <w:rFonts w:cs="Arial"/>
                <w:iCs/>
                <w:szCs w:val="20"/>
              </w:rPr>
            </w:pPr>
          </w:p>
          <w:p w14:paraId="29E64242" w14:textId="77777777" w:rsidR="00684858" w:rsidRPr="008332D5" w:rsidRDefault="00684858" w:rsidP="00B21FC7">
            <w:pPr>
              <w:rPr>
                <w:rFonts w:cs="Arial"/>
                <w:iCs/>
                <w:szCs w:val="20"/>
              </w:rPr>
            </w:pPr>
          </w:p>
          <w:p w14:paraId="7514BDB0" w14:textId="77777777" w:rsidR="00684858" w:rsidRPr="008332D5" w:rsidRDefault="00684858" w:rsidP="00B21FC7">
            <w:pPr>
              <w:rPr>
                <w:rFonts w:cs="Arial"/>
                <w:iCs/>
                <w:szCs w:val="20"/>
              </w:rPr>
            </w:pPr>
          </w:p>
          <w:p w14:paraId="11CD57A5" w14:textId="77777777" w:rsidR="00684858" w:rsidRPr="008332D5" w:rsidRDefault="00684858" w:rsidP="00B21FC7">
            <w:pPr>
              <w:rPr>
                <w:rFonts w:cs="Arial"/>
                <w:iCs/>
                <w:szCs w:val="20"/>
              </w:rPr>
            </w:pPr>
          </w:p>
          <w:p w14:paraId="02212501" w14:textId="77777777" w:rsidR="00684858" w:rsidRPr="008332D5" w:rsidRDefault="00684858" w:rsidP="00B21FC7">
            <w:pPr>
              <w:rPr>
                <w:rFonts w:cs="Arial"/>
                <w:iCs/>
                <w:szCs w:val="20"/>
              </w:rPr>
            </w:pPr>
          </w:p>
          <w:p w14:paraId="169009D8" w14:textId="77777777" w:rsidR="00684858" w:rsidRPr="008332D5" w:rsidRDefault="00684858" w:rsidP="00B21FC7">
            <w:pPr>
              <w:rPr>
                <w:rFonts w:cs="Arial"/>
                <w:iCs/>
                <w:szCs w:val="20"/>
              </w:rPr>
            </w:pPr>
          </w:p>
          <w:p w14:paraId="6FAFD523" w14:textId="77777777" w:rsidR="00684858" w:rsidRPr="008332D5" w:rsidRDefault="00684858" w:rsidP="00B21FC7">
            <w:pPr>
              <w:rPr>
                <w:rFonts w:cs="Arial"/>
                <w:iCs/>
                <w:szCs w:val="20"/>
              </w:rPr>
            </w:pPr>
          </w:p>
          <w:p w14:paraId="0E2C3BF9" w14:textId="77777777" w:rsidR="00684858" w:rsidRPr="008332D5" w:rsidRDefault="00684858" w:rsidP="00B21FC7">
            <w:pPr>
              <w:rPr>
                <w:rFonts w:cs="Arial"/>
                <w:iCs/>
                <w:szCs w:val="20"/>
              </w:rPr>
            </w:pPr>
          </w:p>
          <w:p w14:paraId="359B720F" w14:textId="77777777" w:rsidR="00684858" w:rsidRPr="008332D5" w:rsidRDefault="00684858" w:rsidP="00B21FC7">
            <w:pPr>
              <w:rPr>
                <w:rFonts w:cs="Arial"/>
                <w:iCs/>
                <w:szCs w:val="20"/>
              </w:rPr>
            </w:pPr>
          </w:p>
          <w:p w14:paraId="133EB98D" w14:textId="77777777" w:rsidR="00684858" w:rsidRPr="008332D5" w:rsidRDefault="00684858" w:rsidP="00B21FC7">
            <w:pPr>
              <w:rPr>
                <w:rFonts w:cs="Arial"/>
                <w:iCs/>
                <w:szCs w:val="20"/>
              </w:rPr>
            </w:pPr>
          </w:p>
          <w:p w14:paraId="7113A349" w14:textId="77777777" w:rsidR="00684858" w:rsidRPr="008332D5" w:rsidRDefault="00684858" w:rsidP="00B21FC7">
            <w:pPr>
              <w:rPr>
                <w:rFonts w:cs="Arial"/>
                <w:iCs/>
                <w:szCs w:val="20"/>
              </w:rPr>
            </w:pPr>
          </w:p>
          <w:p w14:paraId="65B85077" w14:textId="77777777" w:rsidR="00684858" w:rsidRPr="008332D5" w:rsidRDefault="00684858" w:rsidP="00B21FC7">
            <w:pPr>
              <w:rPr>
                <w:rFonts w:cs="Arial"/>
                <w:iCs/>
                <w:szCs w:val="20"/>
              </w:rPr>
            </w:pPr>
          </w:p>
          <w:p w14:paraId="282BD6B7" w14:textId="77777777" w:rsidR="00684858" w:rsidRPr="008332D5" w:rsidRDefault="00684858" w:rsidP="00B21FC7">
            <w:pPr>
              <w:rPr>
                <w:rFonts w:cs="Arial"/>
                <w:iCs/>
                <w:szCs w:val="20"/>
              </w:rPr>
            </w:pPr>
          </w:p>
          <w:p w14:paraId="02D862DD" w14:textId="77777777" w:rsidR="00684858" w:rsidRPr="008332D5" w:rsidRDefault="00684858" w:rsidP="00B21FC7">
            <w:pPr>
              <w:rPr>
                <w:rFonts w:cs="Arial"/>
                <w:iCs/>
                <w:szCs w:val="20"/>
              </w:rPr>
            </w:pPr>
          </w:p>
          <w:p w14:paraId="62A962CA" w14:textId="77777777" w:rsidR="00684858" w:rsidRPr="008332D5" w:rsidRDefault="00684858" w:rsidP="00B21FC7">
            <w:pPr>
              <w:rPr>
                <w:rFonts w:cs="Arial"/>
                <w:iCs/>
                <w:szCs w:val="20"/>
              </w:rPr>
            </w:pPr>
          </w:p>
          <w:p w14:paraId="02B47141" w14:textId="77777777" w:rsidR="00684858" w:rsidRPr="008332D5" w:rsidRDefault="00684858" w:rsidP="00B21FC7">
            <w:pPr>
              <w:rPr>
                <w:rFonts w:cs="Arial"/>
                <w:iCs/>
                <w:szCs w:val="20"/>
              </w:rPr>
            </w:pPr>
          </w:p>
          <w:p w14:paraId="6C67B1EB" w14:textId="77777777" w:rsidR="00684858" w:rsidRPr="008332D5" w:rsidRDefault="00684858" w:rsidP="00B21FC7">
            <w:pPr>
              <w:rPr>
                <w:rFonts w:cs="Arial"/>
                <w:iCs/>
                <w:szCs w:val="20"/>
              </w:rPr>
            </w:pPr>
          </w:p>
          <w:p w14:paraId="58F7060D" w14:textId="77777777" w:rsidR="00684858" w:rsidRPr="008332D5" w:rsidRDefault="00684858" w:rsidP="00B21FC7">
            <w:pPr>
              <w:rPr>
                <w:rFonts w:cs="Arial"/>
                <w:iCs/>
                <w:szCs w:val="20"/>
              </w:rPr>
            </w:pPr>
          </w:p>
          <w:p w14:paraId="57AD3B25" w14:textId="77777777" w:rsidR="00684858" w:rsidRPr="008332D5" w:rsidRDefault="00684858" w:rsidP="00B21FC7">
            <w:pPr>
              <w:rPr>
                <w:rFonts w:cs="Arial"/>
                <w:iCs/>
                <w:szCs w:val="20"/>
              </w:rPr>
            </w:pPr>
          </w:p>
          <w:p w14:paraId="6C877DA1" w14:textId="77777777" w:rsidR="00684858" w:rsidRPr="008332D5" w:rsidRDefault="00684858" w:rsidP="00B21FC7">
            <w:pPr>
              <w:rPr>
                <w:rFonts w:cs="Arial"/>
                <w:iCs/>
                <w:szCs w:val="20"/>
              </w:rPr>
            </w:pPr>
          </w:p>
          <w:p w14:paraId="763CF49A" w14:textId="77777777" w:rsidR="00684858" w:rsidRPr="008332D5" w:rsidRDefault="00684858" w:rsidP="00B21FC7">
            <w:pPr>
              <w:rPr>
                <w:rFonts w:cs="Arial"/>
                <w:iCs/>
                <w:szCs w:val="20"/>
              </w:rPr>
            </w:pPr>
          </w:p>
          <w:p w14:paraId="30E6A101" w14:textId="77777777" w:rsidR="00684858" w:rsidRPr="008332D5" w:rsidRDefault="00684858" w:rsidP="00B21FC7">
            <w:pPr>
              <w:rPr>
                <w:rFonts w:cs="Arial"/>
                <w:iCs/>
                <w:szCs w:val="20"/>
              </w:rPr>
            </w:pPr>
          </w:p>
          <w:p w14:paraId="2246CD87" w14:textId="77777777" w:rsidR="00684858" w:rsidRPr="008332D5" w:rsidRDefault="00684858" w:rsidP="00B21FC7">
            <w:pPr>
              <w:rPr>
                <w:rFonts w:cs="Arial"/>
                <w:iCs/>
                <w:szCs w:val="20"/>
              </w:rPr>
            </w:pPr>
          </w:p>
          <w:p w14:paraId="7C667EF5" w14:textId="77777777" w:rsidR="00684858" w:rsidRPr="008332D5" w:rsidRDefault="00684858" w:rsidP="00B21FC7">
            <w:pPr>
              <w:rPr>
                <w:rFonts w:cs="Arial"/>
                <w:iCs/>
                <w:szCs w:val="20"/>
              </w:rPr>
            </w:pPr>
          </w:p>
          <w:p w14:paraId="36CA4C35" w14:textId="77777777" w:rsidR="00684858" w:rsidRPr="008332D5" w:rsidRDefault="00684858" w:rsidP="00B21FC7">
            <w:pPr>
              <w:rPr>
                <w:rFonts w:cs="Arial"/>
                <w:iCs/>
                <w:szCs w:val="20"/>
              </w:rPr>
            </w:pPr>
          </w:p>
          <w:p w14:paraId="1795B038" w14:textId="77777777" w:rsidR="00684858" w:rsidRPr="008332D5" w:rsidRDefault="00684858" w:rsidP="00B21FC7">
            <w:pPr>
              <w:rPr>
                <w:rFonts w:cs="Arial"/>
                <w:iCs/>
                <w:szCs w:val="20"/>
              </w:rPr>
            </w:pPr>
          </w:p>
          <w:p w14:paraId="6DA23355" w14:textId="77777777" w:rsidR="00684858" w:rsidRPr="008332D5" w:rsidRDefault="00684858" w:rsidP="00B21FC7">
            <w:pPr>
              <w:rPr>
                <w:rFonts w:cs="Arial"/>
                <w:iCs/>
                <w:szCs w:val="20"/>
              </w:rPr>
            </w:pPr>
          </w:p>
          <w:p w14:paraId="26CEE77F" w14:textId="77777777" w:rsidR="00684858" w:rsidRPr="008332D5" w:rsidRDefault="00684858" w:rsidP="00B21FC7">
            <w:pPr>
              <w:rPr>
                <w:rFonts w:cs="Arial"/>
                <w:iCs/>
                <w:szCs w:val="20"/>
              </w:rPr>
            </w:pPr>
          </w:p>
          <w:p w14:paraId="42DDDEFD" w14:textId="77777777" w:rsidR="00684858" w:rsidRPr="008332D5" w:rsidRDefault="00684858" w:rsidP="00B21FC7">
            <w:pPr>
              <w:rPr>
                <w:rFonts w:cs="Arial"/>
                <w:iCs/>
                <w:szCs w:val="20"/>
              </w:rPr>
            </w:pPr>
          </w:p>
          <w:p w14:paraId="72A61370" w14:textId="77777777" w:rsidR="00684858" w:rsidRPr="008332D5" w:rsidRDefault="00684858" w:rsidP="00B21FC7">
            <w:pPr>
              <w:rPr>
                <w:rFonts w:cs="Arial"/>
                <w:iCs/>
                <w:szCs w:val="20"/>
              </w:rPr>
            </w:pPr>
          </w:p>
          <w:p w14:paraId="2EBD8856" w14:textId="77777777" w:rsidR="00684858" w:rsidRPr="008332D5" w:rsidRDefault="00684858" w:rsidP="00B21FC7">
            <w:pPr>
              <w:rPr>
                <w:rFonts w:cs="Arial"/>
                <w:iCs/>
                <w:szCs w:val="20"/>
              </w:rPr>
            </w:pPr>
          </w:p>
          <w:p w14:paraId="58D2C04C" w14:textId="77777777" w:rsidR="00684858" w:rsidRPr="008332D5" w:rsidRDefault="00684858" w:rsidP="00B21FC7">
            <w:pPr>
              <w:rPr>
                <w:rFonts w:cs="Arial"/>
                <w:iCs/>
                <w:szCs w:val="20"/>
              </w:rPr>
            </w:pPr>
          </w:p>
          <w:p w14:paraId="5250A023" w14:textId="77777777" w:rsidR="00B06B5F" w:rsidRPr="008332D5" w:rsidRDefault="00B06B5F" w:rsidP="00B21FC7">
            <w:pPr>
              <w:rPr>
                <w:rFonts w:cs="Arial"/>
                <w:i/>
                <w:iCs/>
                <w:szCs w:val="20"/>
              </w:rPr>
            </w:pPr>
          </w:p>
          <w:p w14:paraId="05816D74" w14:textId="729AD415" w:rsidR="00B06B5F" w:rsidRPr="008332D5" w:rsidRDefault="00B06B5F"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4575FA50" w14:textId="446D2DA2" w:rsidR="00684858" w:rsidRPr="008332D5" w:rsidRDefault="00FB7C7F" w:rsidP="00B21FC7">
            <w:pPr>
              <w:rPr>
                <w:rFonts w:cs="Arial"/>
                <w:szCs w:val="20"/>
              </w:rPr>
            </w:pPr>
            <w:r w:rsidRPr="008332D5">
              <w:rPr>
                <w:rFonts w:cs="Arial"/>
                <w:szCs w:val="20"/>
              </w:rPr>
              <w:lastRenderedPageBreak/>
              <w:t>0602 10 90, 0602 20 20, 060</w:t>
            </w:r>
            <w:r w:rsidR="003F6C3A" w:rsidRPr="008332D5">
              <w:rPr>
                <w:rFonts w:cs="Arial"/>
                <w:szCs w:val="20"/>
              </w:rPr>
              <w:t>2</w:t>
            </w:r>
            <w:r w:rsidRPr="008332D5">
              <w:rPr>
                <w:rFonts w:cs="Arial"/>
                <w:szCs w:val="20"/>
              </w:rPr>
              <w:t xml:space="preserve"> 20 80, 0602 90 41, 0602 90 45, </w:t>
            </w:r>
            <w:r w:rsidR="00CF6AB0" w:rsidRPr="008332D5">
              <w:rPr>
                <w:rFonts w:cs="Arial"/>
                <w:szCs w:val="20"/>
              </w:rPr>
              <w:t>0602 90 4</w:t>
            </w:r>
            <w:r w:rsidR="004825BC" w:rsidRPr="008332D5">
              <w:rPr>
                <w:rFonts w:cs="Arial"/>
                <w:szCs w:val="20"/>
              </w:rPr>
              <w:t xml:space="preserve">6, </w:t>
            </w:r>
            <w:r w:rsidRPr="008332D5">
              <w:rPr>
                <w:rFonts w:cs="Arial"/>
                <w:szCs w:val="20"/>
              </w:rPr>
              <w:t>0602 90 47</w:t>
            </w:r>
            <w:r w:rsidR="00A106E1" w:rsidRPr="008332D5">
              <w:rPr>
                <w:rFonts w:cs="Arial"/>
                <w:szCs w:val="20"/>
              </w:rPr>
              <w:t>, 0602 90 48, 0602 90 50, 0602 90 70, 0602 90 91, 0602 90 99</w:t>
            </w:r>
          </w:p>
          <w:p w14:paraId="4A692BE5" w14:textId="77777777" w:rsidR="00A06D9E" w:rsidRPr="008332D5" w:rsidRDefault="00A06D9E" w:rsidP="00B21FC7">
            <w:pPr>
              <w:rPr>
                <w:rFonts w:cs="Arial"/>
                <w:szCs w:val="20"/>
              </w:rPr>
            </w:pPr>
          </w:p>
          <w:p w14:paraId="210CD048" w14:textId="77777777" w:rsidR="00A06D9E" w:rsidRPr="008332D5" w:rsidRDefault="00A06D9E" w:rsidP="00B21FC7">
            <w:pPr>
              <w:rPr>
                <w:rFonts w:cs="Arial"/>
                <w:szCs w:val="20"/>
              </w:rPr>
            </w:pPr>
          </w:p>
          <w:p w14:paraId="081CEE8D" w14:textId="77777777" w:rsidR="00A06D9E" w:rsidRPr="008332D5" w:rsidRDefault="00A06D9E" w:rsidP="00B21FC7">
            <w:pPr>
              <w:rPr>
                <w:rFonts w:cs="Arial"/>
                <w:szCs w:val="20"/>
              </w:rPr>
            </w:pPr>
          </w:p>
          <w:p w14:paraId="4B50446D" w14:textId="77777777" w:rsidR="00A06D9E" w:rsidRPr="008332D5" w:rsidRDefault="00A06D9E" w:rsidP="00B21FC7">
            <w:pPr>
              <w:rPr>
                <w:rFonts w:cs="Arial"/>
                <w:szCs w:val="20"/>
              </w:rPr>
            </w:pPr>
          </w:p>
          <w:p w14:paraId="6CEA8ED4" w14:textId="77777777" w:rsidR="00A06D9E" w:rsidRPr="008332D5" w:rsidRDefault="00A06D9E" w:rsidP="00B21FC7">
            <w:pPr>
              <w:rPr>
                <w:rFonts w:cs="Arial"/>
                <w:szCs w:val="20"/>
              </w:rPr>
            </w:pPr>
          </w:p>
          <w:p w14:paraId="3C99D2ED" w14:textId="77777777" w:rsidR="00A06D9E" w:rsidRPr="008332D5" w:rsidRDefault="00A06D9E" w:rsidP="00B21FC7">
            <w:pPr>
              <w:rPr>
                <w:rFonts w:cs="Arial"/>
                <w:szCs w:val="20"/>
              </w:rPr>
            </w:pPr>
          </w:p>
          <w:p w14:paraId="7D186B94" w14:textId="77777777" w:rsidR="00A06D9E" w:rsidRPr="008332D5" w:rsidRDefault="00A06D9E" w:rsidP="00B21FC7">
            <w:pPr>
              <w:rPr>
                <w:rFonts w:cs="Arial"/>
                <w:szCs w:val="20"/>
              </w:rPr>
            </w:pPr>
          </w:p>
          <w:p w14:paraId="447ED015" w14:textId="77777777" w:rsidR="00A06D9E" w:rsidRPr="008332D5" w:rsidRDefault="00A06D9E" w:rsidP="00B21FC7">
            <w:pPr>
              <w:rPr>
                <w:rFonts w:cs="Arial"/>
                <w:szCs w:val="20"/>
              </w:rPr>
            </w:pPr>
          </w:p>
          <w:p w14:paraId="65547280" w14:textId="77777777" w:rsidR="00A06D9E" w:rsidRPr="008332D5" w:rsidRDefault="00A06D9E" w:rsidP="00B21FC7">
            <w:pPr>
              <w:rPr>
                <w:rFonts w:cs="Arial"/>
                <w:szCs w:val="20"/>
              </w:rPr>
            </w:pPr>
          </w:p>
          <w:p w14:paraId="2D2A9C5B" w14:textId="77777777" w:rsidR="00A06D9E" w:rsidRPr="008332D5" w:rsidRDefault="00A06D9E" w:rsidP="00B21FC7">
            <w:pPr>
              <w:rPr>
                <w:rFonts w:cs="Arial"/>
                <w:szCs w:val="20"/>
              </w:rPr>
            </w:pPr>
          </w:p>
          <w:p w14:paraId="2F69ED2A" w14:textId="77777777" w:rsidR="00A06D9E" w:rsidRPr="008332D5" w:rsidRDefault="00A06D9E" w:rsidP="00B21FC7">
            <w:pPr>
              <w:rPr>
                <w:rFonts w:cs="Arial"/>
                <w:szCs w:val="20"/>
              </w:rPr>
            </w:pPr>
          </w:p>
          <w:p w14:paraId="05010C4C" w14:textId="77777777" w:rsidR="00A06D9E" w:rsidRPr="008332D5" w:rsidRDefault="00A06D9E" w:rsidP="00B21FC7">
            <w:pPr>
              <w:rPr>
                <w:rFonts w:cs="Arial"/>
                <w:szCs w:val="20"/>
              </w:rPr>
            </w:pPr>
          </w:p>
          <w:p w14:paraId="308F4625" w14:textId="77777777" w:rsidR="00A06D9E" w:rsidRPr="008332D5" w:rsidRDefault="00A06D9E" w:rsidP="00B21FC7">
            <w:pPr>
              <w:rPr>
                <w:rFonts w:cs="Arial"/>
                <w:szCs w:val="20"/>
              </w:rPr>
            </w:pPr>
          </w:p>
          <w:p w14:paraId="4AD99AE2" w14:textId="77777777" w:rsidR="00A06D9E" w:rsidRPr="008332D5" w:rsidRDefault="00A06D9E" w:rsidP="00B21FC7">
            <w:pPr>
              <w:rPr>
                <w:rFonts w:cs="Arial"/>
                <w:szCs w:val="20"/>
              </w:rPr>
            </w:pPr>
          </w:p>
          <w:p w14:paraId="3BB1564B" w14:textId="77777777" w:rsidR="00A06D9E" w:rsidRPr="008332D5" w:rsidRDefault="00A06D9E" w:rsidP="00B21FC7">
            <w:pPr>
              <w:rPr>
                <w:rFonts w:cs="Arial"/>
                <w:szCs w:val="20"/>
              </w:rPr>
            </w:pPr>
          </w:p>
          <w:p w14:paraId="7945D20F" w14:textId="77777777" w:rsidR="00A06D9E" w:rsidRPr="008332D5" w:rsidRDefault="00A06D9E" w:rsidP="00B21FC7">
            <w:pPr>
              <w:rPr>
                <w:rFonts w:cs="Arial"/>
                <w:szCs w:val="20"/>
              </w:rPr>
            </w:pPr>
          </w:p>
          <w:p w14:paraId="257B16B1" w14:textId="77777777" w:rsidR="00A06D9E" w:rsidRPr="008332D5" w:rsidRDefault="00A06D9E" w:rsidP="00B21FC7">
            <w:pPr>
              <w:rPr>
                <w:rFonts w:cs="Arial"/>
                <w:szCs w:val="20"/>
              </w:rPr>
            </w:pPr>
          </w:p>
          <w:p w14:paraId="051E184D" w14:textId="77777777" w:rsidR="00A06D9E" w:rsidRPr="008332D5" w:rsidRDefault="00A06D9E" w:rsidP="00B21FC7">
            <w:pPr>
              <w:rPr>
                <w:rFonts w:cs="Arial"/>
                <w:szCs w:val="20"/>
              </w:rPr>
            </w:pPr>
          </w:p>
          <w:p w14:paraId="2F9556FC" w14:textId="77777777" w:rsidR="00A06D9E" w:rsidRPr="008332D5" w:rsidRDefault="00A06D9E" w:rsidP="00B21FC7">
            <w:pPr>
              <w:rPr>
                <w:rFonts w:cs="Arial"/>
                <w:szCs w:val="20"/>
              </w:rPr>
            </w:pPr>
          </w:p>
          <w:p w14:paraId="46FE3177" w14:textId="77777777" w:rsidR="00A06D9E" w:rsidRPr="008332D5" w:rsidRDefault="00A06D9E" w:rsidP="00B21FC7">
            <w:pPr>
              <w:rPr>
                <w:rFonts w:cs="Arial"/>
                <w:szCs w:val="20"/>
              </w:rPr>
            </w:pPr>
          </w:p>
          <w:p w14:paraId="782A64A4" w14:textId="77777777" w:rsidR="00A06D9E" w:rsidRPr="008332D5" w:rsidRDefault="00A06D9E" w:rsidP="00B21FC7">
            <w:pPr>
              <w:rPr>
                <w:rFonts w:cs="Arial"/>
                <w:szCs w:val="20"/>
              </w:rPr>
            </w:pPr>
          </w:p>
          <w:p w14:paraId="4C8637FD" w14:textId="77777777" w:rsidR="00A06D9E" w:rsidRPr="008332D5" w:rsidRDefault="00A06D9E" w:rsidP="00B21FC7">
            <w:pPr>
              <w:rPr>
                <w:rFonts w:cs="Arial"/>
                <w:szCs w:val="20"/>
              </w:rPr>
            </w:pPr>
          </w:p>
          <w:p w14:paraId="3C5D2858" w14:textId="77777777" w:rsidR="00A06D9E" w:rsidRPr="008332D5" w:rsidRDefault="00A06D9E" w:rsidP="00B21FC7">
            <w:pPr>
              <w:rPr>
                <w:rFonts w:cs="Arial"/>
                <w:szCs w:val="20"/>
              </w:rPr>
            </w:pPr>
          </w:p>
          <w:p w14:paraId="51A40666" w14:textId="77777777" w:rsidR="00A06D9E" w:rsidRPr="008332D5" w:rsidRDefault="00A06D9E" w:rsidP="00B21FC7">
            <w:pPr>
              <w:rPr>
                <w:rFonts w:cs="Arial"/>
                <w:szCs w:val="20"/>
              </w:rPr>
            </w:pPr>
          </w:p>
          <w:p w14:paraId="51842681" w14:textId="77777777" w:rsidR="00A06D9E" w:rsidRPr="008332D5" w:rsidRDefault="00A06D9E" w:rsidP="00B21FC7">
            <w:pPr>
              <w:rPr>
                <w:rFonts w:cs="Arial"/>
                <w:szCs w:val="20"/>
              </w:rPr>
            </w:pPr>
          </w:p>
          <w:p w14:paraId="284E2DA0" w14:textId="77777777" w:rsidR="00A06D9E" w:rsidRPr="008332D5" w:rsidRDefault="00A06D9E" w:rsidP="00B21FC7">
            <w:pPr>
              <w:rPr>
                <w:rFonts w:cs="Arial"/>
                <w:szCs w:val="20"/>
              </w:rPr>
            </w:pPr>
          </w:p>
          <w:p w14:paraId="5996A9EB" w14:textId="77777777" w:rsidR="00A06D9E" w:rsidRPr="008332D5" w:rsidRDefault="00A06D9E" w:rsidP="00B21FC7">
            <w:pPr>
              <w:rPr>
                <w:rFonts w:cs="Arial"/>
                <w:szCs w:val="20"/>
              </w:rPr>
            </w:pPr>
          </w:p>
          <w:p w14:paraId="46BC2BD1" w14:textId="77777777" w:rsidR="00A06D9E" w:rsidRPr="008332D5" w:rsidRDefault="00A06D9E" w:rsidP="00B21FC7">
            <w:pPr>
              <w:rPr>
                <w:rFonts w:cs="Arial"/>
                <w:szCs w:val="20"/>
              </w:rPr>
            </w:pPr>
          </w:p>
          <w:p w14:paraId="11A1C390" w14:textId="77777777" w:rsidR="00A06D9E" w:rsidRPr="008332D5" w:rsidRDefault="00A06D9E" w:rsidP="00B21FC7">
            <w:pPr>
              <w:rPr>
                <w:rFonts w:cs="Arial"/>
                <w:szCs w:val="20"/>
              </w:rPr>
            </w:pPr>
          </w:p>
          <w:p w14:paraId="4E3EE745" w14:textId="77777777" w:rsidR="00A06D9E" w:rsidRPr="008332D5" w:rsidRDefault="00A06D9E" w:rsidP="00B21FC7">
            <w:pPr>
              <w:rPr>
                <w:rFonts w:cs="Arial"/>
                <w:szCs w:val="20"/>
              </w:rPr>
            </w:pPr>
          </w:p>
          <w:p w14:paraId="1F64E587" w14:textId="77777777" w:rsidR="00A06D9E" w:rsidRPr="008332D5" w:rsidRDefault="00A06D9E" w:rsidP="00B21FC7">
            <w:pPr>
              <w:rPr>
                <w:rFonts w:cs="Arial"/>
                <w:szCs w:val="20"/>
              </w:rPr>
            </w:pPr>
          </w:p>
          <w:p w14:paraId="5CCA2867" w14:textId="77777777" w:rsidR="00A06D9E" w:rsidRPr="008332D5" w:rsidRDefault="00A06D9E" w:rsidP="00B21FC7">
            <w:pPr>
              <w:rPr>
                <w:rFonts w:cs="Arial"/>
                <w:szCs w:val="20"/>
              </w:rPr>
            </w:pPr>
          </w:p>
          <w:p w14:paraId="1B578CED" w14:textId="77777777" w:rsidR="00A06D9E" w:rsidRPr="008332D5" w:rsidRDefault="00A06D9E" w:rsidP="00B21FC7">
            <w:pPr>
              <w:rPr>
                <w:rFonts w:cs="Arial"/>
                <w:szCs w:val="20"/>
              </w:rPr>
            </w:pPr>
          </w:p>
          <w:p w14:paraId="319383F5" w14:textId="77777777" w:rsidR="00A06D9E" w:rsidRPr="008332D5" w:rsidRDefault="00A06D9E" w:rsidP="00B21FC7">
            <w:pPr>
              <w:rPr>
                <w:rFonts w:cs="Arial"/>
                <w:szCs w:val="20"/>
              </w:rPr>
            </w:pPr>
          </w:p>
          <w:p w14:paraId="648E0F63" w14:textId="77777777" w:rsidR="00A06D9E" w:rsidRPr="008332D5" w:rsidRDefault="00A06D9E" w:rsidP="00B21FC7">
            <w:pPr>
              <w:rPr>
                <w:rFonts w:cs="Arial"/>
                <w:szCs w:val="20"/>
              </w:rPr>
            </w:pPr>
          </w:p>
          <w:p w14:paraId="180A47E8" w14:textId="77777777" w:rsidR="00A06D9E" w:rsidRPr="008332D5" w:rsidRDefault="00A06D9E" w:rsidP="00B21FC7">
            <w:pPr>
              <w:rPr>
                <w:rFonts w:cs="Arial"/>
                <w:szCs w:val="20"/>
              </w:rPr>
            </w:pPr>
          </w:p>
          <w:p w14:paraId="7954DE34" w14:textId="77777777" w:rsidR="00A06D9E" w:rsidRPr="008332D5" w:rsidRDefault="00A06D9E" w:rsidP="00B21FC7">
            <w:pPr>
              <w:rPr>
                <w:rFonts w:cs="Arial"/>
                <w:szCs w:val="20"/>
              </w:rPr>
            </w:pPr>
          </w:p>
          <w:p w14:paraId="12267B7A" w14:textId="77777777" w:rsidR="00A06D9E" w:rsidRPr="008332D5" w:rsidRDefault="00A06D9E" w:rsidP="00B21FC7">
            <w:pPr>
              <w:rPr>
                <w:rFonts w:cs="Arial"/>
                <w:szCs w:val="20"/>
              </w:rPr>
            </w:pPr>
          </w:p>
          <w:p w14:paraId="7C77C87E" w14:textId="77777777" w:rsidR="00A06D9E" w:rsidRPr="008332D5" w:rsidRDefault="00A06D9E" w:rsidP="00B21FC7">
            <w:pPr>
              <w:rPr>
                <w:rFonts w:cs="Arial"/>
                <w:szCs w:val="20"/>
              </w:rPr>
            </w:pPr>
          </w:p>
          <w:p w14:paraId="13485D54" w14:textId="77777777" w:rsidR="00A06D9E" w:rsidRPr="008332D5" w:rsidRDefault="00A06D9E" w:rsidP="00B21FC7">
            <w:pPr>
              <w:rPr>
                <w:rFonts w:cs="Arial"/>
                <w:szCs w:val="20"/>
              </w:rPr>
            </w:pPr>
          </w:p>
          <w:p w14:paraId="2AEB66D5" w14:textId="77777777" w:rsidR="00A06D9E" w:rsidRPr="008332D5" w:rsidRDefault="00A06D9E" w:rsidP="00B21FC7">
            <w:pPr>
              <w:rPr>
                <w:rFonts w:cs="Arial"/>
                <w:szCs w:val="20"/>
              </w:rPr>
            </w:pPr>
          </w:p>
          <w:p w14:paraId="31E0F4C2" w14:textId="77777777" w:rsidR="00A06D9E" w:rsidRPr="008332D5" w:rsidRDefault="00A06D9E" w:rsidP="00B21FC7">
            <w:pPr>
              <w:rPr>
                <w:rFonts w:cs="Arial"/>
                <w:szCs w:val="20"/>
              </w:rPr>
            </w:pPr>
          </w:p>
          <w:p w14:paraId="7806144C" w14:textId="77777777" w:rsidR="00A06D9E" w:rsidRPr="008332D5" w:rsidRDefault="00A06D9E" w:rsidP="00B21FC7">
            <w:pPr>
              <w:rPr>
                <w:rFonts w:cs="Arial"/>
                <w:szCs w:val="20"/>
              </w:rPr>
            </w:pPr>
          </w:p>
          <w:p w14:paraId="3865FB2C" w14:textId="77777777" w:rsidR="00A06D9E" w:rsidRPr="008332D5" w:rsidRDefault="00A06D9E" w:rsidP="00B21FC7">
            <w:pPr>
              <w:rPr>
                <w:rFonts w:cs="Arial"/>
                <w:szCs w:val="20"/>
              </w:rPr>
            </w:pPr>
          </w:p>
          <w:p w14:paraId="2C2FA725" w14:textId="77777777" w:rsidR="00A06D9E" w:rsidRPr="008332D5" w:rsidRDefault="00A06D9E" w:rsidP="00B21FC7">
            <w:pPr>
              <w:rPr>
                <w:rFonts w:cs="Arial"/>
                <w:szCs w:val="20"/>
              </w:rPr>
            </w:pPr>
          </w:p>
          <w:p w14:paraId="20CD761F" w14:textId="77777777" w:rsidR="00A06D9E" w:rsidRPr="008332D5" w:rsidRDefault="00A06D9E" w:rsidP="00B21FC7">
            <w:pPr>
              <w:rPr>
                <w:rFonts w:cs="Arial"/>
                <w:szCs w:val="20"/>
              </w:rPr>
            </w:pPr>
          </w:p>
          <w:p w14:paraId="7F9F5AB3" w14:textId="77777777" w:rsidR="00A06D9E" w:rsidRPr="008332D5" w:rsidRDefault="00A06D9E" w:rsidP="00B21FC7">
            <w:pPr>
              <w:rPr>
                <w:rFonts w:cs="Arial"/>
                <w:szCs w:val="20"/>
              </w:rPr>
            </w:pPr>
          </w:p>
          <w:p w14:paraId="5F6C7141" w14:textId="77777777" w:rsidR="00A06D9E" w:rsidRPr="008332D5" w:rsidRDefault="00A06D9E" w:rsidP="00B21FC7">
            <w:pPr>
              <w:rPr>
                <w:rFonts w:cs="Arial"/>
                <w:szCs w:val="20"/>
              </w:rPr>
            </w:pPr>
          </w:p>
          <w:p w14:paraId="188DD976" w14:textId="77777777" w:rsidR="00A06D9E" w:rsidRPr="008332D5" w:rsidRDefault="00A06D9E" w:rsidP="00B21FC7">
            <w:pPr>
              <w:rPr>
                <w:rFonts w:cs="Arial"/>
                <w:szCs w:val="20"/>
              </w:rPr>
            </w:pPr>
          </w:p>
          <w:p w14:paraId="5FA2D85F" w14:textId="77777777" w:rsidR="00A06D9E" w:rsidRPr="008332D5" w:rsidRDefault="00A06D9E" w:rsidP="00B21FC7">
            <w:pPr>
              <w:rPr>
                <w:rFonts w:cs="Arial"/>
                <w:szCs w:val="20"/>
              </w:rPr>
            </w:pPr>
          </w:p>
          <w:p w14:paraId="74156702" w14:textId="77777777" w:rsidR="00A06D9E" w:rsidRPr="008332D5" w:rsidRDefault="00A06D9E" w:rsidP="00B21FC7">
            <w:pPr>
              <w:rPr>
                <w:rFonts w:cs="Arial"/>
                <w:szCs w:val="20"/>
              </w:rPr>
            </w:pPr>
          </w:p>
          <w:p w14:paraId="30DE7163" w14:textId="77777777" w:rsidR="00A06D9E" w:rsidRPr="008332D5" w:rsidRDefault="00A06D9E" w:rsidP="00B21FC7">
            <w:pPr>
              <w:rPr>
                <w:rFonts w:cs="Arial"/>
                <w:szCs w:val="20"/>
              </w:rPr>
            </w:pPr>
          </w:p>
          <w:p w14:paraId="761D09F4" w14:textId="77777777" w:rsidR="00A06D9E" w:rsidRPr="008332D5" w:rsidRDefault="00A06D9E" w:rsidP="00B21FC7">
            <w:pPr>
              <w:rPr>
                <w:rFonts w:cs="Arial"/>
                <w:szCs w:val="20"/>
              </w:rPr>
            </w:pPr>
          </w:p>
          <w:p w14:paraId="3BEB469D" w14:textId="77777777" w:rsidR="00A06D9E" w:rsidRPr="008332D5" w:rsidRDefault="00A06D9E" w:rsidP="00B21FC7">
            <w:pPr>
              <w:rPr>
                <w:rFonts w:cs="Arial"/>
                <w:szCs w:val="20"/>
              </w:rPr>
            </w:pPr>
          </w:p>
          <w:p w14:paraId="52614356" w14:textId="77777777" w:rsidR="00A06D9E" w:rsidRPr="008332D5" w:rsidRDefault="00A06D9E" w:rsidP="00B21FC7">
            <w:pPr>
              <w:rPr>
                <w:rFonts w:cs="Arial"/>
                <w:szCs w:val="20"/>
              </w:rPr>
            </w:pPr>
          </w:p>
          <w:p w14:paraId="7766A805" w14:textId="3A47E14B" w:rsidR="009B4975" w:rsidRPr="008332D5" w:rsidRDefault="009B4975" w:rsidP="00B21FC7">
            <w:pPr>
              <w:rPr>
                <w:rFonts w:cs="Arial"/>
                <w:szCs w:val="20"/>
              </w:rPr>
            </w:pPr>
          </w:p>
        </w:tc>
      </w:tr>
      <w:tr w:rsidR="00B21FC7" w:rsidRPr="008332D5" w14:paraId="0D76FC17" w14:textId="30F3AA61" w:rsidTr="006959B5">
        <w:tc>
          <w:tcPr>
            <w:tcW w:w="3260" w:type="dxa"/>
            <w:tcBorders>
              <w:top w:val="single" w:sz="4" w:space="0" w:color="auto"/>
              <w:left w:val="single" w:sz="4" w:space="0" w:color="auto"/>
              <w:bottom w:val="single" w:sz="4" w:space="0" w:color="auto"/>
              <w:right w:val="single" w:sz="4" w:space="0" w:color="auto"/>
            </w:tcBorders>
          </w:tcPr>
          <w:p w14:paraId="1FD1AEDD" w14:textId="5446CDBB" w:rsidR="00684858" w:rsidRPr="008332D5" w:rsidRDefault="00E531E0" w:rsidP="00B21FC7">
            <w:pPr>
              <w:rPr>
                <w:i/>
              </w:rPr>
            </w:pPr>
            <w:r w:rsidRPr="008332D5">
              <w:rPr>
                <w:rFonts w:cs="Arial"/>
                <w:i/>
                <w:iCs/>
                <w:szCs w:val="20"/>
              </w:rPr>
              <w:lastRenderedPageBreak/>
              <w:t xml:space="preserve">AD 32.2 </w:t>
            </w:r>
            <w:r w:rsidR="0085185C" w:rsidRPr="008332D5">
              <w:rPr>
                <w:rFonts w:cs="Arial"/>
                <w:szCs w:val="20"/>
              </w:rPr>
              <w:t xml:space="preserve">Plants for planting of </w:t>
            </w:r>
            <w:r w:rsidR="00684858" w:rsidRPr="008332D5">
              <w:rPr>
                <w:rFonts w:cs="Arial"/>
                <w:i/>
                <w:iCs/>
                <w:szCs w:val="20"/>
              </w:rPr>
              <w:t>Artocarpus chaplasha</w:t>
            </w:r>
            <w:r w:rsidR="00684858" w:rsidRPr="008332D5">
              <w:rPr>
                <w:i/>
              </w:rPr>
              <w:t xml:space="preserve">,   </w:t>
            </w:r>
          </w:p>
          <w:p w14:paraId="4A2E27AE" w14:textId="77777777" w:rsidR="00684858" w:rsidRPr="008332D5" w:rsidRDefault="00684858" w:rsidP="00B21FC7">
            <w:pPr>
              <w:rPr>
                <w:i/>
              </w:rPr>
            </w:pPr>
            <w:r w:rsidRPr="008332D5">
              <w:rPr>
                <w:rFonts w:cs="Arial"/>
                <w:i/>
                <w:iCs/>
                <w:szCs w:val="20"/>
              </w:rPr>
              <w:t>A heterophyllus</w:t>
            </w:r>
            <w:r w:rsidRPr="008332D5">
              <w:rPr>
                <w:i/>
              </w:rPr>
              <w:t>, </w:t>
            </w:r>
            <w:r w:rsidRPr="008332D5">
              <w:rPr>
                <w:rFonts w:cs="Arial"/>
                <w:i/>
                <w:iCs/>
                <w:szCs w:val="20"/>
              </w:rPr>
              <w:t>A intege</w:t>
            </w:r>
            <w:r w:rsidRPr="008332D5">
              <w:rPr>
                <w:i/>
              </w:rPr>
              <w:t xml:space="preserve">, </w:t>
            </w:r>
            <w:r w:rsidRPr="008332D5">
              <w:rPr>
                <w:rFonts w:cs="Arial"/>
                <w:i/>
                <w:iCs/>
                <w:szCs w:val="20"/>
              </w:rPr>
              <w:t>Alnus formosana</w:t>
            </w:r>
            <w:r w:rsidRPr="008332D5">
              <w:rPr>
                <w:i/>
              </w:rPr>
              <w:t xml:space="preserve">, </w:t>
            </w:r>
            <w:r w:rsidRPr="008332D5">
              <w:rPr>
                <w:rFonts w:cs="Arial"/>
                <w:i/>
                <w:iCs/>
                <w:szCs w:val="20"/>
              </w:rPr>
              <w:t>Bombax malabaricum</w:t>
            </w:r>
            <w:r w:rsidRPr="008332D5">
              <w:rPr>
                <w:i/>
              </w:rPr>
              <w:t>,</w:t>
            </w:r>
          </w:p>
          <w:p w14:paraId="67B51E6B" w14:textId="77777777" w:rsidR="00684858" w:rsidRPr="008332D5" w:rsidRDefault="00684858" w:rsidP="00B21FC7">
            <w:pPr>
              <w:rPr>
                <w:i/>
              </w:rPr>
            </w:pPr>
            <w:r w:rsidRPr="008332D5">
              <w:rPr>
                <w:rFonts w:cs="Arial"/>
                <w:i/>
                <w:iCs/>
                <w:szCs w:val="20"/>
              </w:rPr>
              <w:t>Broussonetia papyrifera, B kazinoki</w:t>
            </w:r>
            <w:r w:rsidRPr="008332D5">
              <w:rPr>
                <w:i/>
              </w:rPr>
              <w:t xml:space="preserve">, </w:t>
            </w:r>
            <w:r w:rsidRPr="008332D5">
              <w:rPr>
                <w:rFonts w:cs="Arial"/>
                <w:i/>
                <w:iCs/>
                <w:szCs w:val="20"/>
              </w:rPr>
              <w:t>Cajanus cajan</w:t>
            </w:r>
            <w:r w:rsidRPr="008332D5">
              <w:rPr>
                <w:i/>
              </w:rPr>
              <w:t xml:space="preserve">, </w:t>
            </w:r>
            <w:r w:rsidRPr="008332D5">
              <w:rPr>
                <w:rFonts w:cs="Arial"/>
                <w:i/>
                <w:iCs/>
                <w:szCs w:val="20"/>
              </w:rPr>
              <w:t>Camellia oleifer,</w:t>
            </w:r>
            <w:r w:rsidRPr="008332D5">
              <w:rPr>
                <w:i/>
              </w:rPr>
              <w:t xml:space="preserve"> </w:t>
            </w:r>
            <w:r w:rsidRPr="008332D5">
              <w:rPr>
                <w:rFonts w:cs="Arial"/>
                <w:i/>
                <w:iCs/>
                <w:szCs w:val="20"/>
              </w:rPr>
              <w:t>Celtis sinensis</w:t>
            </w:r>
            <w:r w:rsidRPr="008332D5">
              <w:rPr>
                <w:i/>
              </w:rPr>
              <w:t xml:space="preserve">, </w:t>
            </w:r>
            <w:r w:rsidRPr="008332D5">
              <w:rPr>
                <w:rFonts w:cs="Arial"/>
                <w:i/>
                <w:iCs/>
                <w:szCs w:val="20"/>
              </w:rPr>
              <w:t>Cinnamomum camphora</w:t>
            </w:r>
            <w:r w:rsidRPr="008332D5">
              <w:rPr>
                <w:i/>
              </w:rPr>
              <w:t>,</w:t>
            </w:r>
          </w:p>
          <w:p w14:paraId="2A5CD167" w14:textId="3591A0BE" w:rsidR="00684858" w:rsidRPr="008332D5" w:rsidRDefault="00684858" w:rsidP="00B21FC7">
            <w:r w:rsidRPr="008332D5">
              <w:rPr>
                <w:rFonts w:cs="Arial"/>
                <w:i/>
                <w:iCs/>
                <w:szCs w:val="20"/>
              </w:rPr>
              <w:t>Cunninghamia lanceolata</w:t>
            </w:r>
            <w:r w:rsidRPr="008332D5">
              <w:rPr>
                <w:i/>
              </w:rPr>
              <w:t xml:space="preserve">, </w:t>
            </w:r>
            <w:r w:rsidRPr="008332D5">
              <w:rPr>
                <w:rFonts w:cs="Arial"/>
                <w:i/>
                <w:iCs/>
                <w:szCs w:val="20"/>
              </w:rPr>
              <w:t>Dalbergia</w:t>
            </w:r>
            <w:r w:rsidRPr="008332D5">
              <w:rPr>
                <w:i/>
              </w:rPr>
              <w:t xml:space="preserve">, </w:t>
            </w:r>
            <w:r w:rsidRPr="008332D5">
              <w:rPr>
                <w:rFonts w:cs="Arial"/>
                <w:i/>
                <w:iCs/>
                <w:szCs w:val="20"/>
              </w:rPr>
              <w:t>Eriobotrya japonic</w:t>
            </w:r>
            <w:r w:rsidRPr="008332D5">
              <w:rPr>
                <w:i/>
              </w:rPr>
              <w:t xml:space="preserve">a, </w:t>
            </w:r>
            <w:r w:rsidRPr="008332D5">
              <w:rPr>
                <w:rFonts w:cs="Arial"/>
                <w:b/>
                <w:bCs/>
                <w:i/>
                <w:iCs/>
                <w:szCs w:val="20"/>
              </w:rPr>
              <w:lastRenderedPageBreak/>
              <w:t xml:space="preserve">Ficus carica </w:t>
            </w:r>
            <w:r w:rsidRPr="008332D5">
              <w:rPr>
                <w:b/>
                <w:bCs/>
                <w:iCs/>
              </w:rPr>
              <w:t>(</w:t>
            </w:r>
            <w:r w:rsidR="00604697" w:rsidRPr="008332D5">
              <w:rPr>
                <w:b/>
                <w:bCs/>
                <w:iCs/>
              </w:rPr>
              <w:t xml:space="preserve">see </w:t>
            </w:r>
            <w:r w:rsidR="00BF10BE" w:rsidRPr="008332D5">
              <w:rPr>
                <w:b/>
                <w:bCs/>
                <w:iCs/>
              </w:rPr>
              <w:t>Special</w:t>
            </w:r>
            <w:r w:rsidRPr="008332D5">
              <w:rPr>
                <w:b/>
                <w:bCs/>
                <w:iCs/>
              </w:rPr>
              <w:t>)</w:t>
            </w:r>
            <w:r w:rsidRPr="008332D5">
              <w:rPr>
                <w:i/>
              </w:rPr>
              <w:t xml:space="preserve">, </w:t>
            </w:r>
            <w:r w:rsidRPr="008332D5">
              <w:rPr>
                <w:rFonts w:cs="Arial"/>
                <w:i/>
                <w:iCs/>
                <w:szCs w:val="20"/>
              </w:rPr>
              <w:t xml:space="preserve">F </w:t>
            </w:r>
            <w:r w:rsidRPr="008332D5">
              <w:rPr>
                <w:i/>
              </w:rPr>
              <w:t>hispida, F infectoria, F</w:t>
            </w:r>
            <w:r w:rsidRPr="008332D5">
              <w:t xml:space="preserve"> </w:t>
            </w:r>
            <w:r w:rsidRPr="008332D5">
              <w:rPr>
                <w:i/>
              </w:rPr>
              <w:t>retusa, Maclura tricuspidata, Morus, Robinia pseudoacacia, Salix, Sapium sebiferum, Schima</w:t>
            </w:r>
            <w:r w:rsidRPr="008332D5">
              <w:t xml:space="preserve"> </w:t>
            </w:r>
            <w:r w:rsidRPr="008332D5">
              <w:rPr>
                <w:i/>
              </w:rPr>
              <w:t>superba, Sophora japonica, Trema amboinense, T orientale, Ulmus, Vernicia fordii, Xylosma,</w:t>
            </w:r>
            <w:r w:rsidRPr="008332D5">
              <w:t xml:space="preserve"> other than plants in tissue culture, pollen and seed</w:t>
            </w:r>
            <w:r w:rsidR="00604697" w:rsidRPr="008332D5">
              <w:t>s</w:t>
            </w:r>
          </w:p>
        </w:tc>
        <w:tc>
          <w:tcPr>
            <w:tcW w:w="1843" w:type="dxa"/>
            <w:tcBorders>
              <w:top w:val="single" w:sz="4" w:space="0" w:color="auto"/>
              <w:left w:val="single" w:sz="4" w:space="0" w:color="auto"/>
              <w:bottom w:val="single" w:sz="4" w:space="0" w:color="auto"/>
              <w:right w:val="single" w:sz="4" w:space="0" w:color="auto"/>
            </w:tcBorders>
          </w:tcPr>
          <w:p w14:paraId="573DDE3A" w14:textId="77777777" w:rsidR="00684858" w:rsidRPr="008332D5" w:rsidRDefault="00684858" w:rsidP="00B21FC7">
            <w:pPr>
              <w:rPr>
                <w:rFonts w:cs="Arial"/>
                <w:szCs w:val="20"/>
              </w:rPr>
            </w:pPr>
            <w:r w:rsidRPr="008332D5">
              <w:rPr>
                <w:rFonts w:cs="Arial"/>
                <w:szCs w:val="20"/>
              </w:rPr>
              <w:lastRenderedPageBreak/>
              <w:t>Countries</w:t>
            </w:r>
            <w:r w:rsidRPr="008332D5">
              <w:rPr>
                <w:rFonts w:cs="Arial"/>
                <w:szCs w:val="20"/>
                <w:vertAlign w:val="superscript"/>
              </w:rPr>
              <w:footnoteReference w:id="11"/>
            </w:r>
          </w:p>
          <w:p w14:paraId="746AFBA1" w14:textId="77777777" w:rsidR="00684858" w:rsidRPr="008332D5" w:rsidRDefault="00684858" w:rsidP="00B21FC7">
            <w:pPr>
              <w:rPr>
                <w:rFonts w:cs="Arial"/>
                <w:szCs w:val="20"/>
              </w:rPr>
            </w:pPr>
          </w:p>
          <w:p w14:paraId="23758241" w14:textId="77777777" w:rsidR="00684858" w:rsidRPr="008332D5" w:rsidRDefault="00684858" w:rsidP="00B21FC7">
            <w:pPr>
              <w:rPr>
                <w:rFonts w:cs="Arial"/>
                <w:szCs w:val="20"/>
              </w:rPr>
            </w:pPr>
          </w:p>
          <w:p w14:paraId="6233C9BC" w14:textId="77777777" w:rsidR="00684858" w:rsidRPr="008332D5" w:rsidRDefault="00684858" w:rsidP="00B21FC7">
            <w:pPr>
              <w:rPr>
                <w:rFonts w:cs="Arial"/>
                <w:szCs w:val="20"/>
              </w:rPr>
            </w:pPr>
          </w:p>
          <w:p w14:paraId="5F3B34BE" w14:textId="77777777" w:rsidR="00684858" w:rsidRPr="008332D5" w:rsidRDefault="00684858" w:rsidP="00B21FC7">
            <w:pPr>
              <w:rPr>
                <w:rFonts w:cs="Arial"/>
                <w:szCs w:val="20"/>
              </w:rPr>
            </w:pPr>
          </w:p>
          <w:p w14:paraId="672D550D" w14:textId="77777777" w:rsidR="00684858" w:rsidRPr="008332D5" w:rsidRDefault="00684858" w:rsidP="00B21FC7">
            <w:pPr>
              <w:rPr>
                <w:rFonts w:cs="Arial"/>
                <w:szCs w:val="20"/>
              </w:rPr>
            </w:pPr>
          </w:p>
          <w:p w14:paraId="0B508EE1" w14:textId="77777777" w:rsidR="00684858" w:rsidRPr="008332D5" w:rsidRDefault="00684858" w:rsidP="00B21FC7">
            <w:pPr>
              <w:rPr>
                <w:rFonts w:cs="Arial"/>
                <w:szCs w:val="20"/>
              </w:rPr>
            </w:pPr>
          </w:p>
          <w:p w14:paraId="2C11AAD8" w14:textId="77777777" w:rsidR="00684858" w:rsidRPr="008332D5" w:rsidRDefault="00684858" w:rsidP="00B21FC7">
            <w:pPr>
              <w:rPr>
                <w:rFonts w:cs="Arial"/>
                <w:szCs w:val="20"/>
              </w:rPr>
            </w:pPr>
          </w:p>
          <w:p w14:paraId="283F9C84" w14:textId="77777777" w:rsidR="00684858" w:rsidRPr="008332D5" w:rsidRDefault="00684858" w:rsidP="00B21FC7">
            <w:pPr>
              <w:rPr>
                <w:rFonts w:cs="Arial"/>
                <w:szCs w:val="20"/>
              </w:rPr>
            </w:pPr>
          </w:p>
          <w:p w14:paraId="3E49219D" w14:textId="77777777" w:rsidR="00684858" w:rsidRPr="008332D5" w:rsidRDefault="00684858" w:rsidP="00B21FC7">
            <w:pPr>
              <w:rPr>
                <w:rFonts w:cs="Arial"/>
                <w:szCs w:val="20"/>
              </w:rPr>
            </w:pPr>
          </w:p>
          <w:p w14:paraId="60A9B4D7" w14:textId="77777777" w:rsidR="00684858" w:rsidRPr="008332D5" w:rsidRDefault="00684858" w:rsidP="00B21FC7">
            <w:pPr>
              <w:rPr>
                <w:rFonts w:cs="Arial"/>
                <w:szCs w:val="20"/>
              </w:rPr>
            </w:pPr>
          </w:p>
          <w:p w14:paraId="27E7C330" w14:textId="77777777" w:rsidR="00684858" w:rsidRPr="008332D5" w:rsidRDefault="00684858" w:rsidP="00B21FC7">
            <w:pPr>
              <w:rPr>
                <w:rFonts w:cs="Arial"/>
                <w:szCs w:val="20"/>
              </w:rPr>
            </w:pPr>
          </w:p>
          <w:p w14:paraId="573897BE" w14:textId="77777777" w:rsidR="00684858" w:rsidRPr="008332D5" w:rsidRDefault="00684858" w:rsidP="00B21FC7">
            <w:pPr>
              <w:rPr>
                <w:rFonts w:cs="Arial"/>
                <w:szCs w:val="20"/>
              </w:rPr>
            </w:pPr>
          </w:p>
          <w:p w14:paraId="067D1D7A" w14:textId="77777777" w:rsidR="00684858" w:rsidRPr="008332D5" w:rsidRDefault="00684858" w:rsidP="00B21FC7">
            <w:pPr>
              <w:rPr>
                <w:rFonts w:cs="Arial"/>
                <w:szCs w:val="20"/>
              </w:rPr>
            </w:pPr>
          </w:p>
          <w:p w14:paraId="2A0B23FF" w14:textId="77777777" w:rsidR="00684858" w:rsidRPr="008332D5" w:rsidRDefault="00684858" w:rsidP="00B21FC7">
            <w:pPr>
              <w:rPr>
                <w:rFonts w:cs="Arial"/>
                <w:szCs w:val="20"/>
              </w:rPr>
            </w:pPr>
          </w:p>
          <w:p w14:paraId="670F229B" w14:textId="77777777" w:rsidR="00684858" w:rsidRPr="008332D5" w:rsidRDefault="00684858" w:rsidP="00B21FC7">
            <w:pPr>
              <w:rPr>
                <w:rFonts w:cs="Arial"/>
                <w:szCs w:val="20"/>
              </w:rPr>
            </w:pPr>
          </w:p>
          <w:p w14:paraId="4A82B28D" w14:textId="77777777" w:rsidR="00684858" w:rsidRPr="008332D5" w:rsidRDefault="00684858" w:rsidP="00B21FC7">
            <w:pPr>
              <w:rPr>
                <w:rFonts w:cs="Arial"/>
                <w:szCs w:val="20"/>
              </w:rPr>
            </w:pPr>
          </w:p>
          <w:p w14:paraId="234BEC1D" w14:textId="77777777" w:rsidR="00684858" w:rsidRPr="008332D5" w:rsidRDefault="00684858" w:rsidP="00B21FC7">
            <w:pPr>
              <w:rPr>
                <w:rFonts w:cs="Arial"/>
                <w:szCs w:val="20"/>
              </w:rPr>
            </w:pPr>
          </w:p>
          <w:p w14:paraId="09EF232F" w14:textId="77777777" w:rsidR="00604697" w:rsidRPr="008332D5" w:rsidRDefault="00604697" w:rsidP="00B21FC7">
            <w:pPr>
              <w:rPr>
                <w:rFonts w:cs="Arial"/>
                <w:szCs w:val="20"/>
              </w:rPr>
            </w:pPr>
          </w:p>
          <w:p w14:paraId="55E1F67B" w14:textId="77777777" w:rsidR="00604697" w:rsidRPr="008332D5" w:rsidRDefault="00604697" w:rsidP="00B21FC7">
            <w:pPr>
              <w:rPr>
                <w:rFonts w:cs="Arial"/>
                <w:szCs w:val="20"/>
              </w:rPr>
            </w:pPr>
          </w:p>
          <w:p w14:paraId="45DA30CA" w14:textId="658C8C37" w:rsidR="00684858" w:rsidRPr="008332D5" w:rsidRDefault="00684858" w:rsidP="00B21FC7">
            <w:pPr>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2063A525" w14:textId="77777777" w:rsidR="00684858" w:rsidRPr="008332D5" w:rsidRDefault="00684858" w:rsidP="00B21FC7">
            <w:pPr>
              <w:rPr>
                <w:rFonts w:cs="Arial"/>
                <w:szCs w:val="20"/>
              </w:rPr>
            </w:pPr>
            <w:r w:rsidRPr="008332D5">
              <w:rPr>
                <w:rFonts w:cs="Arial"/>
                <w:szCs w:val="20"/>
              </w:rPr>
              <w:lastRenderedPageBreak/>
              <w:t>32.2(a)or(b)or(c) or(d)or(e)</w:t>
            </w:r>
          </w:p>
          <w:p w14:paraId="44452BAD" w14:textId="77777777" w:rsidR="00684858" w:rsidRPr="008332D5" w:rsidRDefault="00684858" w:rsidP="00B21FC7">
            <w:pPr>
              <w:rPr>
                <w:rFonts w:cs="Arial"/>
                <w:szCs w:val="20"/>
              </w:rPr>
            </w:pPr>
          </w:p>
          <w:p w14:paraId="789AEF06" w14:textId="77777777" w:rsidR="00684858" w:rsidRPr="008332D5" w:rsidRDefault="00684858" w:rsidP="00B21FC7">
            <w:pPr>
              <w:rPr>
                <w:rFonts w:cs="Arial"/>
                <w:szCs w:val="20"/>
              </w:rPr>
            </w:pPr>
          </w:p>
          <w:p w14:paraId="605FA4A5" w14:textId="77777777" w:rsidR="00684858" w:rsidRPr="008332D5" w:rsidRDefault="00684858" w:rsidP="00B21FC7">
            <w:pPr>
              <w:rPr>
                <w:rFonts w:cs="Arial"/>
                <w:szCs w:val="20"/>
              </w:rPr>
            </w:pPr>
          </w:p>
          <w:p w14:paraId="326C8BB0" w14:textId="77777777" w:rsidR="00684858" w:rsidRPr="008332D5" w:rsidRDefault="00684858" w:rsidP="00B21FC7">
            <w:pPr>
              <w:rPr>
                <w:rFonts w:cs="Arial"/>
                <w:szCs w:val="20"/>
              </w:rPr>
            </w:pPr>
          </w:p>
          <w:p w14:paraId="364323CC" w14:textId="77777777" w:rsidR="00684858" w:rsidRPr="008332D5" w:rsidRDefault="00684858" w:rsidP="00B21FC7">
            <w:pPr>
              <w:rPr>
                <w:rFonts w:cs="Arial"/>
                <w:szCs w:val="20"/>
              </w:rPr>
            </w:pPr>
          </w:p>
          <w:p w14:paraId="34D3D109" w14:textId="77777777" w:rsidR="00684858" w:rsidRPr="008332D5" w:rsidRDefault="00684858" w:rsidP="00B21FC7">
            <w:pPr>
              <w:rPr>
                <w:rFonts w:cs="Arial"/>
                <w:szCs w:val="20"/>
              </w:rPr>
            </w:pPr>
          </w:p>
          <w:p w14:paraId="54DDAA0D" w14:textId="77777777" w:rsidR="00684858" w:rsidRPr="008332D5" w:rsidRDefault="00684858" w:rsidP="00B21FC7">
            <w:pPr>
              <w:rPr>
                <w:rFonts w:cs="Arial"/>
                <w:szCs w:val="20"/>
              </w:rPr>
            </w:pPr>
          </w:p>
          <w:p w14:paraId="412BB26A" w14:textId="77777777" w:rsidR="00684858" w:rsidRPr="008332D5" w:rsidRDefault="00684858" w:rsidP="00B21FC7">
            <w:pPr>
              <w:rPr>
                <w:rFonts w:cs="Arial"/>
                <w:szCs w:val="20"/>
              </w:rPr>
            </w:pPr>
          </w:p>
          <w:p w14:paraId="7464B36A" w14:textId="77777777" w:rsidR="00684858" w:rsidRPr="008332D5" w:rsidRDefault="00684858" w:rsidP="00B21FC7">
            <w:pPr>
              <w:rPr>
                <w:rFonts w:cs="Arial"/>
                <w:szCs w:val="20"/>
              </w:rPr>
            </w:pPr>
          </w:p>
          <w:p w14:paraId="057E0779" w14:textId="77777777" w:rsidR="00684858" w:rsidRPr="008332D5" w:rsidRDefault="00684858" w:rsidP="00B21FC7">
            <w:pPr>
              <w:rPr>
                <w:rFonts w:cs="Arial"/>
                <w:szCs w:val="20"/>
              </w:rPr>
            </w:pPr>
          </w:p>
          <w:p w14:paraId="1CEDB56C" w14:textId="77777777" w:rsidR="00684858" w:rsidRPr="008332D5" w:rsidRDefault="00684858" w:rsidP="00B21FC7">
            <w:pPr>
              <w:rPr>
                <w:rFonts w:cs="Arial"/>
                <w:szCs w:val="20"/>
              </w:rPr>
            </w:pPr>
          </w:p>
          <w:p w14:paraId="7F706389" w14:textId="77777777" w:rsidR="00684858" w:rsidRPr="008332D5" w:rsidRDefault="00684858" w:rsidP="00B21FC7">
            <w:pPr>
              <w:rPr>
                <w:rFonts w:cs="Arial"/>
                <w:szCs w:val="20"/>
              </w:rPr>
            </w:pPr>
          </w:p>
          <w:p w14:paraId="53B0DFCB" w14:textId="77777777" w:rsidR="00684858" w:rsidRPr="008332D5" w:rsidRDefault="00684858" w:rsidP="00B21FC7">
            <w:pPr>
              <w:rPr>
                <w:rFonts w:cs="Arial"/>
                <w:szCs w:val="20"/>
              </w:rPr>
            </w:pPr>
          </w:p>
          <w:p w14:paraId="1552E95C" w14:textId="77777777" w:rsidR="00684858" w:rsidRPr="008332D5" w:rsidRDefault="00684858" w:rsidP="00B21FC7">
            <w:pPr>
              <w:rPr>
                <w:rFonts w:cs="Arial"/>
                <w:szCs w:val="20"/>
              </w:rPr>
            </w:pPr>
          </w:p>
          <w:p w14:paraId="2FCF89A6" w14:textId="77777777" w:rsidR="00684858" w:rsidRPr="008332D5" w:rsidRDefault="00684858" w:rsidP="00B21FC7">
            <w:pPr>
              <w:rPr>
                <w:rFonts w:cs="Arial"/>
                <w:szCs w:val="20"/>
              </w:rPr>
            </w:pPr>
          </w:p>
          <w:p w14:paraId="0627D1E8" w14:textId="77777777" w:rsidR="00684858" w:rsidRPr="008332D5" w:rsidRDefault="00684858" w:rsidP="00B21FC7">
            <w:pPr>
              <w:rPr>
                <w:rFonts w:cs="Arial"/>
                <w:szCs w:val="20"/>
              </w:rPr>
            </w:pPr>
          </w:p>
          <w:p w14:paraId="3402DEB6" w14:textId="77777777" w:rsidR="00684858" w:rsidRPr="008332D5" w:rsidRDefault="00684858" w:rsidP="00B21FC7">
            <w:pPr>
              <w:rPr>
                <w:rFonts w:cs="Arial"/>
                <w:szCs w:val="20"/>
              </w:rPr>
            </w:pPr>
          </w:p>
          <w:p w14:paraId="5E8E7D16" w14:textId="262CF2C9" w:rsidR="00684858" w:rsidRPr="008332D5" w:rsidRDefault="00684858"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4AC73E5A" w14:textId="77777777" w:rsidR="00684858" w:rsidRPr="008332D5" w:rsidRDefault="00684858" w:rsidP="00B21FC7">
            <w:pPr>
              <w:rPr>
                <w:rFonts w:cs="Arial"/>
                <w:i/>
                <w:iCs/>
                <w:szCs w:val="20"/>
              </w:rPr>
            </w:pPr>
            <w:r w:rsidRPr="008332D5">
              <w:rPr>
                <w:rFonts w:cs="Arial"/>
                <w:i/>
                <w:iCs/>
                <w:szCs w:val="20"/>
              </w:rPr>
              <w:lastRenderedPageBreak/>
              <w:t>Apriona germari</w:t>
            </w:r>
          </w:p>
          <w:p w14:paraId="70BA2243" w14:textId="77777777" w:rsidR="00684858" w:rsidRPr="008332D5" w:rsidRDefault="00684858" w:rsidP="00B21FC7">
            <w:pPr>
              <w:rPr>
                <w:rFonts w:cs="Arial"/>
                <w:i/>
                <w:iCs/>
                <w:szCs w:val="20"/>
              </w:rPr>
            </w:pPr>
          </w:p>
          <w:p w14:paraId="27E7C981" w14:textId="77777777" w:rsidR="00684858" w:rsidRPr="008332D5" w:rsidRDefault="00684858" w:rsidP="00B21FC7">
            <w:pPr>
              <w:rPr>
                <w:rFonts w:cs="Arial"/>
                <w:i/>
                <w:iCs/>
                <w:szCs w:val="20"/>
              </w:rPr>
            </w:pPr>
          </w:p>
          <w:p w14:paraId="272B3C48" w14:textId="77777777" w:rsidR="00684858" w:rsidRPr="008332D5" w:rsidRDefault="00684858" w:rsidP="00B21FC7">
            <w:pPr>
              <w:rPr>
                <w:rFonts w:cs="Arial"/>
                <w:i/>
                <w:iCs/>
                <w:szCs w:val="20"/>
              </w:rPr>
            </w:pPr>
          </w:p>
          <w:p w14:paraId="62343519" w14:textId="77777777" w:rsidR="00684858" w:rsidRPr="008332D5" w:rsidRDefault="00684858" w:rsidP="00B21FC7">
            <w:pPr>
              <w:rPr>
                <w:rFonts w:cs="Arial"/>
                <w:i/>
                <w:iCs/>
                <w:szCs w:val="20"/>
              </w:rPr>
            </w:pPr>
          </w:p>
          <w:p w14:paraId="1BA05979" w14:textId="77777777" w:rsidR="00684858" w:rsidRPr="008332D5" w:rsidRDefault="00684858" w:rsidP="00B21FC7">
            <w:pPr>
              <w:rPr>
                <w:rFonts w:cs="Arial"/>
                <w:i/>
                <w:iCs/>
                <w:szCs w:val="20"/>
              </w:rPr>
            </w:pPr>
          </w:p>
          <w:p w14:paraId="0466E088" w14:textId="77777777" w:rsidR="00684858" w:rsidRPr="008332D5" w:rsidRDefault="00684858" w:rsidP="00B21FC7">
            <w:pPr>
              <w:rPr>
                <w:rFonts w:cs="Arial"/>
                <w:i/>
                <w:iCs/>
                <w:szCs w:val="20"/>
              </w:rPr>
            </w:pPr>
          </w:p>
          <w:p w14:paraId="6836C96D" w14:textId="77777777" w:rsidR="00684858" w:rsidRPr="008332D5" w:rsidRDefault="00684858" w:rsidP="00B21FC7">
            <w:pPr>
              <w:rPr>
                <w:rFonts w:cs="Arial"/>
                <w:i/>
                <w:iCs/>
                <w:szCs w:val="20"/>
              </w:rPr>
            </w:pPr>
          </w:p>
          <w:p w14:paraId="0864E3FB" w14:textId="77777777" w:rsidR="00684858" w:rsidRPr="008332D5" w:rsidRDefault="00684858" w:rsidP="00B21FC7">
            <w:pPr>
              <w:rPr>
                <w:rFonts w:cs="Arial"/>
                <w:i/>
                <w:iCs/>
                <w:szCs w:val="20"/>
              </w:rPr>
            </w:pPr>
          </w:p>
          <w:p w14:paraId="6487AB26" w14:textId="77777777" w:rsidR="00684858" w:rsidRPr="008332D5" w:rsidRDefault="00684858" w:rsidP="00B21FC7">
            <w:pPr>
              <w:rPr>
                <w:rFonts w:cs="Arial"/>
                <w:i/>
                <w:iCs/>
                <w:szCs w:val="20"/>
              </w:rPr>
            </w:pPr>
          </w:p>
          <w:p w14:paraId="637E119B" w14:textId="77777777" w:rsidR="00684858" w:rsidRPr="008332D5" w:rsidRDefault="00684858" w:rsidP="00B21FC7">
            <w:pPr>
              <w:rPr>
                <w:rFonts w:cs="Arial"/>
                <w:i/>
                <w:iCs/>
                <w:szCs w:val="20"/>
              </w:rPr>
            </w:pPr>
          </w:p>
          <w:p w14:paraId="3282D6E8" w14:textId="77777777" w:rsidR="00684858" w:rsidRPr="008332D5" w:rsidRDefault="00684858" w:rsidP="00B21FC7">
            <w:pPr>
              <w:rPr>
                <w:rFonts w:cs="Arial"/>
                <w:i/>
                <w:iCs/>
                <w:szCs w:val="20"/>
              </w:rPr>
            </w:pPr>
          </w:p>
          <w:p w14:paraId="77C36058" w14:textId="77777777" w:rsidR="00684858" w:rsidRPr="008332D5" w:rsidRDefault="00684858" w:rsidP="00B21FC7">
            <w:pPr>
              <w:rPr>
                <w:rFonts w:cs="Arial"/>
                <w:i/>
                <w:iCs/>
                <w:szCs w:val="20"/>
              </w:rPr>
            </w:pPr>
          </w:p>
          <w:p w14:paraId="3C118456" w14:textId="77777777" w:rsidR="00684858" w:rsidRPr="008332D5" w:rsidRDefault="00684858" w:rsidP="00B21FC7">
            <w:pPr>
              <w:rPr>
                <w:rFonts w:cs="Arial"/>
                <w:i/>
                <w:iCs/>
                <w:szCs w:val="20"/>
              </w:rPr>
            </w:pPr>
          </w:p>
          <w:p w14:paraId="598CA5B9" w14:textId="77777777" w:rsidR="00684858" w:rsidRPr="008332D5" w:rsidRDefault="00684858" w:rsidP="00B21FC7">
            <w:pPr>
              <w:rPr>
                <w:rFonts w:cs="Arial"/>
                <w:i/>
                <w:iCs/>
                <w:szCs w:val="20"/>
              </w:rPr>
            </w:pPr>
          </w:p>
          <w:p w14:paraId="3FD6A6C8" w14:textId="77777777" w:rsidR="00684858" w:rsidRPr="008332D5" w:rsidRDefault="00684858" w:rsidP="00B21FC7">
            <w:pPr>
              <w:rPr>
                <w:rFonts w:cs="Arial"/>
                <w:i/>
                <w:iCs/>
                <w:szCs w:val="20"/>
              </w:rPr>
            </w:pPr>
          </w:p>
          <w:p w14:paraId="44E2717A" w14:textId="77777777" w:rsidR="00684858" w:rsidRPr="008332D5" w:rsidRDefault="00684858" w:rsidP="00B21FC7">
            <w:pPr>
              <w:rPr>
                <w:rFonts w:cs="Arial"/>
                <w:i/>
                <w:iCs/>
                <w:szCs w:val="20"/>
              </w:rPr>
            </w:pPr>
          </w:p>
          <w:p w14:paraId="3D553A68" w14:textId="256AD66C" w:rsidR="00684858" w:rsidRPr="008332D5" w:rsidRDefault="00684858" w:rsidP="00B21FC7">
            <w:pPr>
              <w:rPr>
                <w:rFonts w:cs="Arial"/>
                <w:szCs w:val="20"/>
              </w:rPr>
            </w:pPr>
          </w:p>
          <w:p w14:paraId="1B61AEAE" w14:textId="3F8CE9F8" w:rsidR="00684858" w:rsidRPr="008332D5" w:rsidRDefault="00684858"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70738403" w14:textId="008A1646" w:rsidR="00927FC5" w:rsidRPr="008332D5" w:rsidRDefault="00C15036" w:rsidP="00B21FC7">
            <w:pPr>
              <w:rPr>
                <w:rFonts w:cs="Arial"/>
                <w:szCs w:val="20"/>
              </w:rPr>
            </w:pPr>
            <w:r w:rsidRPr="008332D5">
              <w:rPr>
                <w:rFonts w:cs="Arial"/>
                <w:szCs w:val="20"/>
              </w:rPr>
              <w:lastRenderedPageBreak/>
              <w:t xml:space="preserve">0602 10 90, 0602 20 </w:t>
            </w:r>
            <w:r w:rsidR="00685E3D" w:rsidRPr="008332D5">
              <w:rPr>
                <w:rFonts w:cs="Arial"/>
                <w:szCs w:val="20"/>
              </w:rPr>
              <w:t>20</w:t>
            </w:r>
            <w:r w:rsidRPr="008332D5">
              <w:rPr>
                <w:rFonts w:cs="Arial"/>
                <w:szCs w:val="20"/>
              </w:rPr>
              <w:t>, 06</w:t>
            </w:r>
            <w:r w:rsidR="00A93AF2" w:rsidRPr="008332D5">
              <w:rPr>
                <w:rFonts w:cs="Arial"/>
                <w:szCs w:val="20"/>
              </w:rPr>
              <w:t>0</w:t>
            </w:r>
            <w:r w:rsidRPr="008332D5">
              <w:rPr>
                <w:rFonts w:cs="Arial"/>
                <w:szCs w:val="20"/>
              </w:rPr>
              <w:t>2 20 80, 0602 90 41, 0602 90 45, 0602 90 46, 0602 90 47, 0603 90 48, 0602 90 50, 0602 90 70, 0602 90 91, 0602 90 99</w:t>
            </w:r>
          </w:p>
          <w:p w14:paraId="7DA39505" w14:textId="77777777" w:rsidR="00927FC5" w:rsidRPr="008332D5" w:rsidRDefault="00927FC5" w:rsidP="00B21FC7">
            <w:pPr>
              <w:rPr>
                <w:rFonts w:cs="Arial"/>
                <w:i/>
                <w:iCs/>
                <w:szCs w:val="20"/>
              </w:rPr>
            </w:pPr>
          </w:p>
          <w:p w14:paraId="0FEBE3E8" w14:textId="77777777" w:rsidR="00927FC5" w:rsidRPr="008332D5" w:rsidRDefault="00927FC5" w:rsidP="00B21FC7">
            <w:pPr>
              <w:rPr>
                <w:rFonts w:cs="Arial"/>
                <w:i/>
                <w:iCs/>
                <w:szCs w:val="20"/>
              </w:rPr>
            </w:pPr>
          </w:p>
          <w:p w14:paraId="0D5F5D50" w14:textId="77777777" w:rsidR="00927FC5" w:rsidRPr="008332D5" w:rsidRDefault="00927FC5" w:rsidP="00B21FC7">
            <w:pPr>
              <w:rPr>
                <w:rFonts w:cs="Arial"/>
                <w:i/>
                <w:iCs/>
                <w:szCs w:val="20"/>
              </w:rPr>
            </w:pPr>
          </w:p>
          <w:p w14:paraId="67F3529B" w14:textId="77777777" w:rsidR="00927FC5" w:rsidRPr="008332D5" w:rsidRDefault="00927FC5" w:rsidP="00B21FC7">
            <w:pPr>
              <w:rPr>
                <w:rFonts w:cs="Arial"/>
                <w:i/>
                <w:iCs/>
                <w:szCs w:val="20"/>
              </w:rPr>
            </w:pPr>
          </w:p>
          <w:p w14:paraId="42A9BEBE" w14:textId="77777777" w:rsidR="00927FC5" w:rsidRPr="008332D5" w:rsidRDefault="00927FC5" w:rsidP="00B21FC7">
            <w:pPr>
              <w:rPr>
                <w:rFonts w:cs="Arial"/>
                <w:i/>
                <w:iCs/>
                <w:szCs w:val="20"/>
              </w:rPr>
            </w:pPr>
          </w:p>
          <w:p w14:paraId="0656230C" w14:textId="77777777" w:rsidR="00927FC5" w:rsidRPr="008332D5" w:rsidRDefault="00927FC5" w:rsidP="00B21FC7">
            <w:pPr>
              <w:rPr>
                <w:rFonts w:cs="Arial"/>
                <w:i/>
                <w:iCs/>
                <w:szCs w:val="20"/>
              </w:rPr>
            </w:pPr>
          </w:p>
          <w:p w14:paraId="4439879F" w14:textId="77777777" w:rsidR="00927FC5" w:rsidRPr="008332D5" w:rsidRDefault="00927FC5" w:rsidP="00B21FC7">
            <w:pPr>
              <w:rPr>
                <w:rFonts w:cs="Arial"/>
                <w:i/>
                <w:iCs/>
                <w:szCs w:val="20"/>
              </w:rPr>
            </w:pPr>
          </w:p>
          <w:p w14:paraId="2CCF740C" w14:textId="77777777" w:rsidR="00927FC5" w:rsidRPr="008332D5" w:rsidRDefault="00927FC5" w:rsidP="00B21FC7">
            <w:pPr>
              <w:rPr>
                <w:rFonts w:cs="Arial"/>
                <w:i/>
                <w:iCs/>
                <w:szCs w:val="20"/>
              </w:rPr>
            </w:pPr>
          </w:p>
          <w:p w14:paraId="7FCA559C" w14:textId="77777777" w:rsidR="00927FC5" w:rsidRPr="008332D5" w:rsidRDefault="00927FC5" w:rsidP="00B21FC7">
            <w:pPr>
              <w:rPr>
                <w:rFonts w:cs="Arial"/>
                <w:i/>
                <w:iCs/>
                <w:szCs w:val="20"/>
              </w:rPr>
            </w:pPr>
          </w:p>
          <w:p w14:paraId="7E574AB9" w14:textId="77777777" w:rsidR="00927FC5" w:rsidRPr="008332D5" w:rsidRDefault="00927FC5" w:rsidP="00B21FC7">
            <w:pPr>
              <w:rPr>
                <w:rFonts w:cs="Arial"/>
                <w:i/>
                <w:iCs/>
                <w:szCs w:val="20"/>
              </w:rPr>
            </w:pPr>
          </w:p>
          <w:p w14:paraId="5E693E3D" w14:textId="77777777" w:rsidR="00927FC5" w:rsidRPr="008332D5" w:rsidRDefault="00927FC5" w:rsidP="00B21FC7">
            <w:pPr>
              <w:rPr>
                <w:rFonts w:cs="Arial"/>
                <w:i/>
                <w:iCs/>
                <w:szCs w:val="20"/>
              </w:rPr>
            </w:pPr>
          </w:p>
          <w:p w14:paraId="4C22BA4A" w14:textId="77777777" w:rsidR="00927FC5" w:rsidRPr="008332D5" w:rsidRDefault="00927FC5" w:rsidP="00B21FC7">
            <w:pPr>
              <w:rPr>
                <w:rFonts w:cs="Arial"/>
                <w:i/>
                <w:iCs/>
                <w:szCs w:val="20"/>
              </w:rPr>
            </w:pPr>
          </w:p>
          <w:p w14:paraId="34246172" w14:textId="77777777" w:rsidR="00927FC5" w:rsidRPr="008332D5" w:rsidRDefault="00927FC5" w:rsidP="00B21FC7">
            <w:pPr>
              <w:rPr>
                <w:rFonts w:cs="Arial"/>
                <w:i/>
                <w:iCs/>
                <w:szCs w:val="20"/>
              </w:rPr>
            </w:pPr>
          </w:p>
          <w:p w14:paraId="0F0E28C6" w14:textId="77777777" w:rsidR="00927FC5" w:rsidRPr="008332D5" w:rsidRDefault="00927FC5" w:rsidP="00B21FC7">
            <w:pPr>
              <w:rPr>
                <w:rFonts w:cs="Arial"/>
                <w:i/>
                <w:iCs/>
                <w:szCs w:val="20"/>
              </w:rPr>
            </w:pPr>
          </w:p>
          <w:p w14:paraId="64093261" w14:textId="77777777" w:rsidR="00927FC5" w:rsidRPr="008332D5" w:rsidRDefault="00927FC5" w:rsidP="00B21FC7">
            <w:pPr>
              <w:rPr>
                <w:rFonts w:cs="Arial"/>
                <w:i/>
                <w:iCs/>
                <w:szCs w:val="20"/>
              </w:rPr>
            </w:pPr>
          </w:p>
          <w:p w14:paraId="29D6B2EB" w14:textId="77777777" w:rsidR="00927FC5" w:rsidRPr="008332D5" w:rsidRDefault="00927FC5" w:rsidP="00B21FC7">
            <w:pPr>
              <w:rPr>
                <w:rFonts w:cs="Arial"/>
                <w:i/>
                <w:iCs/>
                <w:szCs w:val="20"/>
              </w:rPr>
            </w:pPr>
          </w:p>
          <w:p w14:paraId="133D4411" w14:textId="77777777" w:rsidR="00927FC5" w:rsidRPr="008332D5" w:rsidRDefault="00927FC5" w:rsidP="00B21FC7">
            <w:pPr>
              <w:rPr>
                <w:rFonts w:cs="Arial"/>
                <w:i/>
                <w:iCs/>
                <w:szCs w:val="20"/>
              </w:rPr>
            </w:pPr>
          </w:p>
          <w:p w14:paraId="0EDC1E56" w14:textId="0EB0B911" w:rsidR="00927FC5" w:rsidRPr="008332D5" w:rsidRDefault="00927FC5" w:rsidP="00B21FC7">
            <w:pPr>
              <w:rPr>
                <w:rFonts w:cs="Arial"/>
                <w:szCs w:val="20"/>
              </w:rPr>
            </w:pPr>
          </w:p>
        </w:tc>
      </w:tr>
      <w:tr w:rsidR="00B21FC7" w:rsidRPr="008332D5" w14:paraId="62830CC4" w14:textId="741962BD" w:rsidTr="006959B5">
        <w:tc>
          <w:tcPr>
            <w:tcW w:w="3260" w:type="dxa"/>
            <w:tcBorders>
              <w:top w:val="single" w:sz="4" w:space="0" w:color="auto"/>
              <w:left w:val="single" w:sz="4" w:space="0" w:color="auto"/>
              <w:bottom w:val="single" w:sz="4" w:space="0" w:color="auto"/>
              <w:right w:val="single" w:sz="4" w:space="0" w:color="auto"/>
            </w:tcBorders>
          </w:tcPr>
          <w:p w14:paraId="28B1BEA5" w14:textId="2E778660" w:rsidR="00684858" w:rsidRPr="008332D5" w:rsidRDefault="00C03D10" w:rsidP="00B21FC7">
            <w:pPr>
              <w:rPr>
                <w:i/>
              </w:rPr>
            </w:pPr>
            <w:r w:rsidRPr="008332D5">
              <w:rPr>
                <w:i/>
              </w:rPr>
              <w:lastRenderedPageBreak/>
              <w:t xml:space="preserve">AD 32.3 </w:t>
            </w:r>
            <w:r w:rsidR="00990193" w:rsidRPr="008332D5">
              <w:rPr>
                <w:iCs/>
              </w:rPr>
              <w:t xml:space="preserve">Plants for planting of </w:t>
            </w:r>
            <w:r w:rsidR="00684858" w:rsidRPr="008332D5">
              <w:rPr>
                <w:i/>
              </w:rPr>
              <w:t>Caesalpinia japonica, Camellia sinensis, Celtis sinensis, Cercis chinensis, Chaenomeles sinensis, Cinnamomum camphora, Cornus kousa, Crataegus cordata, Debregeasia edulis, Diospyros kaki, Eriobotrya japonica, Enkianthus, Fagus crenata, Ficus carica, Firmiana simplex, Gleditsia japonica, Hovenia dulcis, Lagerstroemia indica, Morus, Platanus x hispanica, Platycarya strobilacea, Pterocarya rhoifolia, P stenoptera, Punica granatum, Robinia pseudoacacia, Salix,</w:t>
            </w:r>
            <w:r w:rsidR="00684858" w:rsidRPr="008332D5">
              <w:t xml:space="preserve"> </w:t>
            </w:r>
            <w:r w:rsidR="00684858" w:rsidRPr="008332D5">
              <w:rPr>
                <w:i/>
              </w:rPr>
              <w:t>Spiraea thunbergii, Ulmus parvifolia, Villebrunea pedunculata, Zelkova serrata</w:t>
            </w:r>
            <w:r w:rsidR="00684858" w:rsidRPr="008332D5">
              <w:t>, other than plants in tissue culture, pollen, and seeds</w:t>
            </w:r>
          </w:p>
        </w:tc>
        <w:tc>
          <w:tcPr>
            <w:tcW w:w="1843" w:type="dxa"/>
            <w:tcBorders>
              <w:top w:val="single" w:sz="4" w:space="0" w:color="auto"/>
              <w:left w:val="single" w:sz="4" w:space="0" w:color="auto"/>
              <w:bottom w:val="single" w:sz="4" w:space="0" w:color="auto"/>
              <w:right w:val="single" w:sz="4" w:space="0" w:color="auto"/>
            </w:tcBorders>
          </w:tcPr>
          <w:p w14:paraId="45EB93F0" w14:textId="5ED88674" w:rsidR="00684858" w:rsidRPr="008332D5" w:rsidRDefault="00684858" w:rsidP="00B21FC7">
            <w:pPr>
              <w:rPr>
                <w:rFonts w:cs="Arial"/>
                <w:szCs w:val="20"/>
              </w:rPr>
            </w:pPr>
            <w:r w:rsidRPr="008332D5">
              <w:rPr>
                <w:rFonts w:cs="Arial"/>
                <w:szCs w:val="20"/>
              </w:rPr>
              <w:t>Countries</w:t>
            </w:r>
            <w:r w:rsidR="0054561A" w:rsidRPr="008332D5">
              <w:rPr>
                <w:rFonts w:cs="Arial"/>
                <w:vertAlign w:val="superscript"/>
              </w:rPr>
              <w:t>11</w:t>
            </w:r>
          </w:p>
        </w:tc>
        <w:tc>
          <w:tcPr>
            <w:tcW w:w="2268" w:type="dxa"/>
            <w:tcBorders>
              <w:top w:val="single" w:sz="4" w:space="0" w:color="auto"/>
              <w:left w:val="single" w:sz="4" w:space="0" w:color="auto"/>
              <w:bottom w:val="single" w:sz="4" w:space="0" w:color="auto"/>
              <w:right w:val="single" w:sz="4" w:space="0" w:color="auto"/>
            </w:tcBorders>
          </w:tcPr>
          <w:p w14:paraId="7997296A" w14:textId="77777777" w:rsidR="00684858" w:rsidRPr="008332D5" w:rsidRDefault="00684858" w:rsidP="00B21FC7">
            <w:pPr>
              <w:rPr>
                <w:rFonts w:cs="Arial"/>
                <w:szCs w:val="20"/>
              </w:rPr>
            </w:pPr>
            <w:r w:rsidRPr="008332D5">
              <w:rPr>
                <w:rFonts w:cs="Arial"/>
                <w:szCs w:val="20"/>
              </w:rPr>
              <w:t>32.3(a)or(b)or(c) or(d)or(e)</w:t>
            </w:r>
          </w:p>
        </w:tc>
        <w:tc>
          <w:tcPr>
            <w:tcW w:w="2552" w:type="dxa"/>
            <w:tcBorders>
              <w:top w:val="single" w:sz="4" w:space="0" w:color="auto"/>
              <w:left w:val="single" w:sz="4" w:space="0" w:color="auto"/>
              <w:bottom w:val="single" w:sz="4" w:space="0" w:color="auto"/>
              <w:right w:val="single" w:sz="4" w:space="0" w:color="auto"/>
            </w:tcBorders>
          </w:tcPr>
          <w:p w14:paraId="371CAF6F" w14:textId="77777777" w:rsidR="00684858" w:rsidRPr="008332D5" w:rsidRDefault="00684858" w:rsidP="00B21FC7">
            <w:pPr>
              <w:rPr>
                <w:rFonts w:cs="Arial"/>
                <w:i/>
                <w:iCs/>
                <w:szCs w:val="20"/>
              </w:rPr>
            </w:pPr>
            <w:r w:rsidRPr="008332D5">
              <w:rPr>
                <w:rFonts w:cs="Arial"/>
                <w:i/>
                <w:iCs/>
                <w:szCs w:val="20"/>
              </w:rPr>
              <w:t>Apriona rugicollis</w:t>
            </w:r>
          </w:p>
        </w:tc>
        <w:tc>
          <w:tcPr>
            <w:tcW w:w="5235" w:type="dxa"/>
            <w:tcBorders>
              <w:top w:val="single" w:sz="4" w:space="0" w:color="auto"/>
              <w:left w:val="single" w:sz="4" w:space="0" w:color="auto"/>
              <w:bottom w:val="single" w:sz="4" w:space="0" w:color="auto"/>
              <w:right w:val="single" w:sz="4" w:space="0" w:color="auto"/>
            </w:tcBorders>
          </w:tcPr>
          <w:p w14:paraId="0CEDE8D2" w14:textId="66C173A7" w:rsidR="00684858" w:rsidRPr="008332D5" w:rsidRDefault="00C15036" w:rsidP="00B21FC7">
            <w:pPr>
              <w:rPr>
                <w:rFonts w:cs="Arial"/>
                <w:szCs w:val="20"/>
              </w:rPr>
            </w:pPr>
            <w:r w:rsidRPr="008332D5">
              <w:rPr>
                <w:rFonts w:cs="Arial"/>
                <w:szCs w:val="20"/>
              </w:rPr>
              <w:t>0602 10 90, 0602 20 20, 0602 20 80, 0602 90 41, 0602 90 45, 0602 90 46, 0602 90 47, 0602 90 48, 0602 90 50, 0602 90 70, 0602 90 91, 0602 90 99</w:t>
            </w:r>
          </w:p>
        </w:tc>
      </w:tr>
      <w:tr w:rsidR="00B21FC7" w:rsidRPr="008332D5" w14:paraId="3B9779E2" w14:textId="4A3402DC" w:rsidTr="006959B5">
        <w:tc>
          <w:tcPr>
            <w:tcW w:w="3260" w:type="dxa"/>
            <w:tcBorders>
              <w:top w:val="single" w:sz="4" w:space="0" w:color="auto"/>
              <w:left w:val="single" w:sz="4" w:space="0" w:color="auto"/>
              <w:bottom w:val="single" w:sz="4" w:space="0" w:color="auto"/>
              <w:right w:val="single" w:sz="4" w:space="0" w:color="auto"/>
            </w:tcBorders>
          </w:tcPr>
          <w:p w14:paraId="588D9411" w14:textId="516E5C01" w:rsidR="00684858" w:rsidRPr="008332D5" w:rsidRDefault="007B3E0B" w:rsidP="00B21FC7">
            <w:r w:rsidRPr="008332D5">
              <w:rPr>
                <w:i/>
              </w:rPr>
              <w:t xml:space="preserve">AD 32.4 </w:t>
            </w:r>
            <w:r w:rsidR="00DF6725" w:rsidRPr="008332D5">
              <w:rPr>
                <w:iCs/>
              </w:rPr>
              <w:t xml:space="preserve">Plants for planting of </w:t>
            </w:r>
            <w:r w:rsidR="00684858" w:rsidRPr="008332D5">
              <w:rPr>
                <w:i/>
              </w:rPr>
              <w:t>Debregeasia hypoleuca, Ficus, Maclura pomifer, Morus, Salix,</w:t>
            </w:r>
            <w:r w:rsidR="00684858" w:rsidRPr="008332D5">
              <w:t xml:space="preserve"> other than plants in tissue culture, pollen, and seeds</w:t>
            </w:r>
          </w:p>
        </w:tc>
        <w:tc>
          <w:tcPr>
            <w:tcW w:w="1843" w:type="dxa"/>
            <w:tcBorders>
              <w:top w:val="single" w:sz="4" w:space="0" w:color="auto"/>
              <w:left w:val="single" w:sz="4" w:space="0" w:color="auto"/>
              <w:bottom w:val="single" w:sz="4" w:space="0" w:color="auto"/>
              <w:right w:val="single" w:sz="4" w:space="0" w:color="auto"/>
            </w:tcBorders>
          </w:tcPr>
          <w:p w14:paraId="4A763A59" w14:textId="231D5F5A" w:rsidR="00684858" w:rsidRPr="008332D5" w:rsidRDefault="00684858" w:rsidP="00B21FC7">
            <w:pPr>
              <w:rPr>
                <w:rFonts w:cs="Arial"/>
                <w:szCs w:val="20"/>
              </w:rPr>
            </w:pPr>
            <w:r w:rsidRPr="008332D5">
              <w:rPr>
                <w:rFonts w:cs="Arial"/>
                <w:szCs w:val="20"/>
              </w:rPr>
              <w:t>Countries</w:t>
            </w:r>
            <w:r w:rsidR="00DF6725" w:rsidRPr="008332D5">
              <w:rPr>
                <w:rFonts w:cs="Arial"/>
                <w:szCs w:val="20"/>
                <w:vertAlign w:val="superscript"/>
              </w:rPr>
              <w:t>11</w:t>
            </w:r>
          </w:p>
        </w:tc>
        <w:tc>
          <w:tcPr>
            <w:tcW w:w="2268" w:type="dxa"/>
            <w:tcBorders>
              <w:top w:val="single" w:sz="4" w:space="0" w:color="auto"/>
              <w:left w:val="single" w:sz="4" w:space="0" w:color="auto"/>
              <w:bottom w:val="single" w:sz="4" w:space="0" w:color="auto"/>
              <w:right w:val="single" w:sz="4" w:space="0" w:color="auto"/>
            </w:tcBorders>
          </w:tcPr>
          <w:p w14:paraId="34A950EF" w14:textId="77777777" w:rsidR="00684858" w:rsidRPr="008332D5" w:rsidRDefault="00684858" w:rsidP="00B21FC7">
            <w:pPr>
              <w:rPr>
                <w:rFonts w:cs="Arial"/>
                <w:szCs w:val="20"/>
              </w:rPr>
            </w:pPr>
            <w:r w:rsidRPr="008332D5">
              <w:rPr>
                <w:rFonts w:cs="Arial"/>
                <w:szCs w:val="20"/>
              </w:rPr>
              <w:t>32.4(a)or(b)or(c) or(d)or(e)</w:t>
            </w:r>
          </w:p>
        </w:tc>
        <w:tc>
          <w:tcPr>
            <w:tcW w:w="2552" w:type="dxa"/>
            <w:tcBorders>
              <w:top w:val="single" w:sz="4" w:space="0" w:color="auto"/>
              <w:left w:val="single" w:sz="4" w:space="0" w:color="auto"/>
              <w:bottom w:val="single" w:sz="4" w:space="0" w:color="auto"/>
              <w:right w:val="single" w:sz="4" w:space="0" w:color="auto"/>
            </w:tcBorders>
          </w:tcPr>
          <w:p w14:paraId="5E92AA2D" w14:textId="77777777" w:rsidR="00684858" w:rsidRPr="008332D5" w:rsidRDefault="00684858" w:rsidP="00B21FC7">
            <w:pPr>
              <w:rPr>
                <w:rFonts w:cs="Arial"/>
                <w:i/>
                <w:iCs/>
                <w:szCs w:val="20"/>
              </w:rPr>
            </w:pPr>
            <w:r w:rsidRPr="008332D5">
              <w:rPr>
                <w:rFonts w:cs="Arial"/>
                <w:i/>
                <w:iCs/>
                <w:szCs w:val="20"/>
              </w:rPr>
              <w:t>Apriona cinerea</w:t>
            </w:r>
          </w:p>
        </w:tc>
        <w:tc>
          <w:tcPr>
            <w:tcW w:w="5235" w:type="dxa"/>
            <w:tcBorders>
              <w:top w:val="single" w:sz="4" w:space="0" w:color="auto"/>
              <w:left w:val="single" w:sz="4" w:space="0" w:color="auto"/>
              <w:bottom w:val="single" w:sz="4" w:space="0" w:color="auto"/>
              <w:right w:val="single" w:sz="4" w:space="0" w:color="auto"/>
            </w:tcBorders>
          </w:tcPr>
          <w:p w14:paraId="485E7C7A" w14:textId="59E20A2D" w:rsidR="00684858" w:rsidRPr="008332D5" w:rsidRDefault="002225DC" w:rsidP="00B21FC7">
            <w:pPr>
              <w:rPr>
                <w:rFonts w:cs="Arial"/>
                <w:szCs w:val="20"/>
              </w:rPr>
            </w:pPr>
            <w:r w:rsidRPr="008332D5">
              <w:rPr>
                <w:rFonts w:cs="Arial"/>
                <w:szCs w:val="20"/>
              </w:rPr>
              <w:t>0</w:t>
            </w:r>
            <w:r w:rsidR="007A010D" w:rsidRPr="008332D5">
              <w:rPr>
                <w:rFonts w:cs="Arial"/>
                <w:szCs w:val="20"/>
              </w:rPr>
              <w:t>6</w:t>
            </w:r>
            <w:r w:rsidRPr="008332D5">
              <w:rPr>
                <w:rFonts w:cs="Arial"/>
                <w:szCs w:val="20"/>
              </w:rPr>
              <w:t xml:space="preserve">02 10 90, 0602 20 20, 0602 20 </w:t>
            </w:r>
            <w:r w:rsidR="007B3E0B" w:rsidRPr="008332D5">
              <w:rPr>
                <w:rFonts w:cs="Arial"/>
                <w:szCs w:val="20"/>
              </w:rPr>
              <w:t>8</w:t>
            </w:r>
            <w:r w:rsidRPr="008332D5">
              <w:rPr>
                <w:rFonts w:cs="Arial"/>
                <w:szCs w:val="20"/>
              </w:rPr>
              <w:t>0, 0602 90 41, 0602 90 45, 0602 90 46, 0602 90 47, 0602 90 48, 0602 90 50, 0602 90 70, 0602 90 91, 0602 90 99</w:t>
            </w:r>
          </w:p>
        </w:tc>
      </w:tr>
      <w:tr w:rsidR="00B21FC7" w:rsidRPr="008332D5" w14:paraId="49B40275" w14:textId="521F651E" w:rsidTr="006959B5">
        <w:tc>
          <w:tcPr>
            <w:tcW w:w="3260" w:type="dxa"/>
            <w:tcBorders>
              <w:top w:val="single" w:sz="4" w:space="0" w:color="auto"/>
              <w:left w:val="single" w:sz="4" w:space="0" w:color="auto"/>
              <w:bottom w:val="single" w:sz="4" w:space="0" w:color="auto"/>
              <w:right w:val="single" w:sz="4" w:space="0" w:color="auto"/>
            </w:tcBorders>
          </w:tcPr>
          <w:p w14:paraId="151DEA26" w14:textId="0B1E9921" w:rsidR="00E174EE" w:rsidRPr="008332D5" w:rsidRDefault="007B3E0B" w:rsidP="00B21FC7">
            <w:r w:rsidRPr="008332D5">
              <w:rPr>
                <w:i/>
                <w:iCs/>
              </w:rPr>
              <w:t>AD 32.5</w:t>
            </w:r>
            <w:r w:rsidRPr="008332D5">
              <w:t xml:space="preserve"> </w:t>
            </w:r>
            <w:r w:rsidR="00684858" w:rsidRPr="008332D5">
              <w:t xml:space="preserve">Plants of </w:t>
            </w:r>
            <w:r w:rsidR="00684858" w:rsidRPr="008332D5">
              <w:rPr>
                <w:i/>
              </w:rPr>
              <w:t>Acer macrophyllum, A pseudoplatanus</w:t>
            </w:r>
            <w:r w:rsidR="00684858" w:rsidRPr="008332D5">
              <w:rPr>
                <w:rFonts w:eastAsiaTheme="majorEastAsia" w:cstheme="majorBidi"/>
                <w:color w:val="000000" w:themeColor="text1"/>
              </w:rPr>
              <w:t xml:space="preserve">, </w:t>
            </w:r>
            <w:r w:rsidR="00684858" w:rsidRPr="008332D5">
              <w:rPr>
                <w:i/>
              </w:rPr>
              <w:lastRenderedPageBreak/>
              <w:t>Adiantum aleuticum, A jordanii, Aesculus californica, A hippocastanum, Arbutus menziesii, A unedo, Arctostaphylos, Calluna vulgaris, Camellia</w:t>
            </w:r>
            <w:r w:rsidR="00684858" w:rsidRPr="008332D5">
              <w:rPr>
                <w:rFonts w:eastAsiaTheme="majorEastAsia" w:cstheme="majorBidi"/>
                <w:b/>
                <w:bCs/>
                <w:color w:val="000000" w:themeColor="text1"/>
              </w:rPr>
              <w:t>,</w:t>
            </w:r>
            <w:r w:rsidR="00684858" w:rsidRPr="008332D5">
              <w:rPr>
                <w:b/>
                <w:bCs/>
                <w:i/>
              </w:rPr>
              <w:t xml:space="preserve"> Fagus sylvatica</w:t>
            </w:r>
            <w:r w:rsidR="003212C1" w:rsidRPr="008332D5">
              <w:rPr>
                <w:b/>
                <w:bCs/>
                <w:iCs/>
              </w:rPr>
              <w:t xml:space="preserve"> </w:t>
            </w:r>
            <w:r w:rsidR="009025A6" w:rsidRPr="008332D5">
              <w:rPr>
                <w:b/>
                <w:bCs/>
                <w:iCs/>
              </w:rPr>
              <w:t>[</w:t>
            </w:r>
            <w:r w:rsidR="00E174EE" w:rsidRPr="008332D5">
              <w:rPr>
                <w:b/>
                <w:bCs/>
                <w:iCs/>
              </w:rPr>
              <w:t xml:space="preserve">see </w:t>
            </w:r>
            <w:r w:rsidR="00BF10BE" w:rsidRPr="008332D5">
              <w:rPr>
                <w:b/>
                <w:bCs/>
                <w:iCs/>
              </w:rPr>
              <w:t>Special</w:t>
            </w:r>
            <w:r w:rsidR="0074493E" w:rsidRPr="008332D5">
              <w:rPr>
                <w:b/>
                <w:bCs/>
                <w:iCs/>
              </w:rPr>
              <w:t xml:space="preserve"> Measures</w:t>
            </w:r>
            <w:r w:rsidR="009025A6" w:rsidRPr="008332D5">
              <w:rPr>
                <w:b/>
                <w:bCs/>
                <w:iCs/>
              </w:rPr>
              <w:t>]</w:t>
            </w:r>
            <w:r w:rsidR="00684858" w:rsidRPr="008332D5">
              <w:rPr>
                <w:i/>
              </w:rPr>
              <w:t>, Frangula californica, F purshiana, Griselinia littoralis, Hamamelis virginiana, Heteromeles arbutifolia, Kalmia latifolia Larix decidua, L kaempferi, L × eurolepis, Laurus nobilis, Leucothoe, Lithocarpus densiflorus, Lonicera hispidula, Magnolia, Michelia doltsopa,</w:t>
            </w:r>
            <w:r w:rsidR="00684858" w:rsidRPr="008332D5">
              <w:rPr>
                <w:rFonts w:eastAsiaTheme="majorEastAsia" w:cstheme="majorBidi"/>
                <w:color w:val="000000" w:themeColor="text1"/>
              </w:rPr>
              <w:t xml:space="preserve"> </w:t>
            </w:r>
            <w:r w:rsidR="00684858" w:rsidRPr="008332D5">
              <w:rPr>
                <w:i/>
              </w:rPr>
              <w:t>Nothofagus obliqua, Osmanthus heterophyllus, Parrotia persica, Photinia x fraseri, Pseudotsuga menziesii, Rhododendron other than R simsii, Rosa gymnocarpa, Salix caprea, Sequoia sempervirens, Syringa vulgaris, Taxus, Trientalis latifolia, Umbellularia californica, Vaccinium, Viburnum</w:t>
            </w:r>
            <w:r w:rsidR="00684858" w:rsidRPr="008332D5">
              <w:t xml:space="preserve">, other than fruit, pollen and </w:t>
            </w:r>
          </w:p>
        </w:tc>
        <w:tc>
          <w:tcPr>
            <w:tcW w:w="1843" w:type="dxa"/>
            <w:tcBorders>
              <w:top w:val="single" w:sz="4" w:space="0" w:color="auto"/>
              <w:left w:val="single" w:sz="4" w:space="0" w:color="auto"/>
              <w:bottom w:val="single" w:sz="4" w:space="0" w:color="auto"/>
              <w:right w:val="single" w:sz="4" w:space="0" w:color="auto"/>
            </w:tcBorders>
          </w:tcPr>
          <w:p w14:paraId="3992CD53" w14:textId="01F21CB4" w:rsidR="00684858" w:rsidRPr="008332D5" w:rsidRDefault="00684858" w:rsidP="00B21FC7">
            <w:r w:rsidRPr="008332D5">
              <w:lastRenderedPageBreak/>
              <w:t>Canada, US, Vietnam, GB</w:t>
            </w:r>
          </w:p>
          <w:p w14:paraId="05E0AE75" w14:textId="77777777" w:rsidR="00AF3525" w:rsidRPr="008332D5" w:rsidRDefault="00AF3525" w:rsidP="00B21FC7"/>
          <w:p w14:paraId="400E1008" w14:textId="77777777" w:rsidR="00AF3525" w:rsidRPr="008332D5" w:rsidRDefault="00AF3525" w:rsidP="00B21FC7"/>
          <w:p w14:paraId="2070ADE0" w14:textId="77777777" w:rsidR="00AF3525" w:rsidRPr="008332D5" w:rsidRDefault="00AF3525" w:rsidP="00B21FC7"/>
          <w:p w14:paraId="140008F9" w14:textId="77777777" w:rsidR="00AF3525" w:rsidRPr="008332D5" w:rsidRDefault="00AF3525" w:rsidP="00B21FC7"/>
          <w:p w14:paraId="1DFD9BFE" w14:textId="266D5B5F" w:rsidR="00AF3525" w:rsidRPr="008332D5" w:rsidRDefault="00AF3525" w:rsidP="00B21FC7"/>
          <w:p w14:paraId="13CF7541" w14:textId="77777777" w:rsidR="00E174EE" w:rsidRPr="008332D5" w:rsidRDefault="00E174EE" w:rsidP="00B21FC7"/>
          <w:p w14:paraId="48443968" w14:textId="77777777" w:rsidR="00E174EE" w:rsidRPr="008332D5" w:rsidRDefault="00E174EE" w:rsidP="00B21FC7"/>
          <w:p w14:paraId="52225C35" w14:textId="77777777" w:rsidR="00E174EE" w:rsidRPr="008332D5" w:rsidRDefault="00E174EE" w:rsidP="00B21FC7"/>
          <w:p w14:paraId="04FCF889" w14:textId="77777777" w:rsidR="00E174EE" w:rsidRPr="008332D5" w:rsidRDefault="00E174EE" w:rsidP="00B21FC7"/>
          <w:p w14:paraId="19FAB110" w14:textId="77777777" w:rsidR="00E174EE" w:rsidRPr="008332D5" w:rsidRDefault="00E174EE" w:rsidP="00B21FC7"/>
          <w:p w14:paraId="380DE812" w14:textId="77777777" w:rsidR="00E174EE" w:rsidRPr="008332D5" w:rsidRDefault="00E174EE" w:rsidP="00B21FC7"/>
          <w:p w14:paraId="1D7D21C2" w14:textId="77777777" w:rsidR="00E174EE" w:rsidRPr="008332D5" w:rsidRDefault="00E174EE" w:rsidP="00B21FC7"/>
          <w:p w14:paraId="563D4508" w14:textId="77777777" w:rsidR="00E174EE" w:rsidRPr="008332D5" w:rsidRDefault="00E174EE" w:rsidP="00B21FC7"/>
          <w:p w14:paraId="75D80EDC" w14:textId="77777777" w:rsidR="00E174EE" w:rsidRPr="008332D5" w:rsidRDefault="00E174EE" w:rsidP="00B21FC7"/>
          <w:p w14:paraId="492EAC21" w14:textId="77777777" w:rsidR="00E174EE" w:rsidRPr="008332D5" w:rsidRDefault="00E174EE" w:rsidP="00B21FC7"/>
          <w:p w14:paraId="544C5757" w14:textId="77777777" w:rsidR="00E174EE" w:rsidRPr="008332D5" w:rsidRDefault="00E174EE" w:rsidP="00B21FC7"/>
          <w:p w14:paraId="42A752F6" w14:textId="77777777" w:rsidR="00E174EE" w:rsidRPr="008332D5" w:rsidRDefault="00E174EE" w:rsidP="00B21FC7"/>
          <w:p w14:paraId="69E10CC9" w14:textId="77777777" w:rsidR="00E174EE" w:rsidRPr="008332D5" w:rsidRDefault="00E174EE" w:rsidP="00B21FC7"/>
          <w:p w14:paraId="16AC87A6" w14:textId="77777777" w:rsidR="00E174EE" w:rsidRPr="008332D5" w:rsidRDefault="00E174EE" w:rsidP="00B21FC7"/>
          <w:p w14:paraId="72092D39" w14:textId="77777777" w:rsidR="00E174EE" w:rsidRPr="008332D5" w:rsidRDefault="00E174EE" w:rsidP="00B21FC7"/>
          <w:p w14:paraId="038DDA31" w14:textId="77777777" w:rsidR="00E174EE" w:rsidRPr="008332D5" w:rsidRDefault="00E174EE" w:rsidP="00B21FC7"/>
          <w:p w14:paraId="179B2437" w14:textId="77777777" w:rsidR="00E174EE" w:rsidRPr="008332D5" w:rsidRDefault="00E174EE" w:rsidP="00B21FC7"/>
          <w:p w14:paraId="7CF15F04" w14:textId="77777777" w:rsidR="00E174EE" w:rsidRPr="008332D5" w:rsidRDefault="00E174EE" w:rsidP="00B21FC7"/>
          <w:p w14:paraId="20D23206" w14:textId="77777777" w:rsidR="00E174EE" w:rsidRPr="008332D5" w:rsidRDefault="00E174EE" w:rsidP="00B21FC7"/>
          <w:p w14:paraId="1F046BDD" w14:textId="0C4F1F81" w:rsidR="00684858" w:rsidRPr="008332D5" w:rsidRDefault="00684858" w:rsidP="00B21FC7"/>
          <w:p w14:paraId="37AC6E1A" w14:textId="77777777" w:rsidR="00684858" w:rsidRPr="008332D5" w:rsidRDefault="00684858" w:rsidP="00B21FC7">
            <w:pPr>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07AAD002" w14:textId="77777777" w:rsidR="00684858" w:rsidRPr="008332D5" w:rsidRDefault="00684858" w:rsidP="00B21FC7">
            <w:r w:rsidRPr="008332D5">
              <w:lastRenderedPageBreak/>
              <w:t>32.5(a)or(b)</w:t>
            </w:r>
          </w:p>
          <w:p w14:paraId="3EFAA495" w14:textId="77777777" w:rsidR="00684858" w:rsidRPr="008332D5" w:rsidRDefault="00684858" w:rsidP="00B21FC7"/>
          <w:p w14:paraId="3088C963" w14:textId="77777777" w:rsidR="00684858" w:rsidRPr="008332D5" w:rsidRDefault="00684858" w:rsidP="00B21FC7"/>
          <w:p w14:paraId="0AA2ABF7" w14:textId="77777777" w:rsidR="00684858" w:rsidRPr="008332D5" w:rsidRDefault="00684858" w:rsidP="00B21FC7"/>
          <w:p w14:paraId="1DABE3C5" w14:textId="77777777" w:rsidR="00684858" w:rsidRPr="008332D5" w:rsidRDefault="00684858" w:rsidP="00B21FC7"/>
          <w:p w14:paraId="664DC984" w14:textId="77777777" w:rsidR="00684858" w:rsidRPr="008332D5" w:rsidRDefault="00684858" w:rsidP="00B21FC7"/>
          <w:p w14:paraId="5138BBB2" w14:textId="77777777" w:rsidR="00684858" w:rsidRPr="008332D5" w:rsidRDefault="00684858" w:rsidP="00B21FC7"/>
          <w:p w14:paraId="08858757" w14:textId="77777777" w:rsidR="00684858" w:rsidRPr="008332D5" w:rsidRDefault="00684858" w:rsidP="00B21FC7"/>
          <w:p w14:paraId="05A5C8C2" w14:textId="77777777" w:rsidR="00684858" w:rsidRPr="008332D5" w:rsidRDefault="00684858" w:rsidP="00B21FC7"/>
          <w:p w14:paraId="44137E23" w14:textId="77777777" w:rsidR="00684858" w:rsidRPr="008332D5" w:rsidRDefault="00684858" w:rsidP="00B21FC7"/>
          <w:p w14:paraId="3ADADF61" w14:textId="77777777" w:rsidR="00684858" w:rsidRPr="008332D5" w:rsidRDefault="00684858" w:rsidP="00B21FC7"/>
          <w:p w14:paraId="79B85DD5" w14:textId="77777777" w:rsidR="00684858" w:rsidRPr="008332D5" w:rsidRDefault="00684858" w:rsidP="00B21FC7"/>
          <w:p w14:paraId="30F4AD2A" w14:textId="77777777" w:rsidR="00684858" w:rsidRPr="008332D5" w:rsidRDefault="00684858" w:rsidP="00B21FC7"/>
          <w:p w14:paraId="35A3F69B" w14:textId="77777777" w:rsidR="00684858" w:rsidRPr="008332D5" w:rsidRDefault="00684858" w:rsidP="00B21FC7"/>
          <w:p w14:paraId="6E3863AF" w14:textId="77777777" w:rsidR="00684858" w:rsidRPr="008332D5" w:rsidRDefault="00684858" w:rsidP="00B21FC7"/>
          <w:p w14:paraId="04552671" w14:textId="77777777" w:rsidR="00684858" w:rsidRPr="008332D5" w:rsidRDefault="00684858" w:rsidP="00B21FC7"/>
          <w:p w14:paraId="51B065E3" w14:textId="77777777" w:rsidR="00684858" w:rsidRPr="008332D5" w:rsidRDefault="00684858" w:rsidP="00B21FC7"/>
          <w:p w14:paraId="77418F13" w14:textId="77777777" w:rsidR="00684858" w:rsidRPr="008332D5" w:rsidRDefault="00684858" w:rsidP="00B21FC7"/>
          <w:p w14:paraId="291AD566" w14:textId="77777777" w:rsidR="00684858" w:rsidRPr="008332D5" w:rsidRDefault="00684858" w:rsidP="00B21FC7"/>
          <w:p w14:paraId="05796986" w14:textId="77777777" w:rsidR="00684858" w:rsidRPr="008332D5" w:rsidRDefault="00684858" w:rsidP="00B21FC7"/>
          <w:p w14:paraId="1DD1E763" w14:textId="77777777" w:rsidR="00684858" w:rsidRPr="008332D5" w:rsidRDefault="00684858" w:rsidP="00B21FC7"/>
          <w:p w14:paraId="18A6932A" w14:textId="77777777" w:rsidR="00684858" w:rsidRPr="008332D5" w:rsidRDefault="00684858" w:rsidP="00B21FC7"/>
          <w:p w14:paraId="49686FB3" w14:textId="77777777" w:rsidR="00684858" w:rsidRPr="008332D5" w:rsidRDefault="00684858" w:rsidP="00B21FC7"/>
          <w:p w14:paraId="4691FDC5" w14:textId="77777777" w:rsidR="00684858" w:rsidRPr="008332D5" w:rsidRDefault="00684858" w:rsidP="00B21FC7"/>
          <w:p w14:paraId="69C13CF0" w14:textId="77777777" w:rsidR="00684858" w:rsidRPr="008332D5" w:rsidRDefault="00684858" w:rsidP="00B21FC7"/>
          <w:p w14:paraId="354BC33E" w14:textId="77777777" w:rsidR="00684858" w:rsidRPr="008332D5" w:rsidRDefault="00684858" w:rsidP="00B21FC7"/>
          <w:p w14:paraId="0851B07D" w14:textId="77777777" w:rsidR="00684858" w:rsidRPr="008332D5" w:rsidRDefault="00684858" w:rsidP="00B21FC7"/>
          <w:p w14:paraId="6D089B0F" w14:textId="77777777" w:rsidR="00684858" w:rsidRPr="008332D5" w:rsidRDefault="00684858"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40EC573E" w14:textId="77777777" w:rsidR="00684858" w:rsidRPr="008332D5" w:rsidRDefault="00684858" w:rsidP="00B21FC7">
            <w:r w:rsidRPr="008332D5">
              <w:rPr>
                <w:i/>
              </w:rPr>
              <w:lastRenderedPageBreak/>
              <w:t>Phytophthora ramorum</w:t>
            </w:r>
            <w:r w:rsidRPr="008332D5">
              <w:t xml:space="preserve"> (non-EU isolates)</w:t>
            </w:r>
          </w:p>
          <w:p w14:paraId="45DBC954" w14:textId="77777777" w:rsidR="00684858" w:rsidRPr="008332D5" w:rsidRDefault="00684858" w:rsidP="00B21FC7"/>
          <w:p w14:paraId="1BC77342" w14:textId="77777777" w:rsidR="00684858" w:rsidRPr="008332D5" w:rsidRDefault="00684858" w:rsidP="00B21FC7"/>
          <w:p w14:paraId="4D9D795A" w14:textId="77777777" w:rsidR="00684858" w:rsidRPr="008332D5" w:rsidRDefault="00684858" w:rsidP="00B21FC7"/>
          <w:p w14:paraId="2D454B63" w14:textId="77777777" w:rsidR="00684858" w:rsidRPr="008332D5" w:rsidRDefault="00684858" w:rsidP="00B21FC7"/>
          <w:p w14:paraId="5669D8B3" w14:textId="77777777" w:rsidR="00684858" w:rsidRPr="008332D5" w:rsidRDefault="00684858" w:rsidP="00B21FC7"/>
          <w:p w14:paraId="35AB2CA9" w14:textId="77777777" w:rsidR="00684858" w:rsidRPr="008332D5" w:rsidRDefault="00684858" w:rsidP="00B21FC7"/>
          <w:p w14:paraId="02DD1CE0" w14:textId="77777777" w:rsidR="00684858" w:rsidRPr="008332D5" w:rsidRDefault="00684858" w:rsidP="00B21FC7"/>
          <w:p w14:paraId="77A969CE" w14:textId="77777777" w:rsidR="00684858" w:rsidRPr="008332D5" w:rsidRDefault="00684858" w:rsidP="00B21FC7"/>
          <w:p w14:paraId="394CF907" w14:textId="77777777" w:rsidR="00684858" w:rsidRPr="008332D5" w:rsidRDefault="00684858" w:rsidP="00B21FC7"/>
          <w:p w14:paraId="58FA4F64" w14:textId="77777777" w:rsidR="00684858" w:rsidRPr="008332D5" w:rsidRDefault="00684858" w:rsidP="00B21FC7"/>
          <w:p w14:paraId="15C4A4F8" w14:textId="77777777" w:rsidR="00684858" w:rsidRPr="008332D5" w:rsidRDefault="00684858" w:rsidP="00B21FC7"/>
          <w:p w14:paraId="33F97850" w14:textId="77777777" w:rsidR="00684858" w:rsidRPr="008332D5" w:rsidRDefault="00684858" w:rsidP="00B21FC7"/>
          <w:p w14:paraId="04897413" w14:textId="77777777" w:rsidR="00684858" w:rsidRPr="008332D5" w:rsidRDefault="00684858" w:rsidP="00B21FC7"/>
          <w:p w14:paraId="2836BCAB" w14:textId="77777777" w:rsidR="00684858" w:rsidRPr="008332D5" w:rsidRDefault="00684858" w:rsidP="00B21FC7"/>
          <w:p w14:paraId="56F0B5B3" w14:textId="77777777" w:rsidR="00684858" w:rsidRPr="008332D5" w:rsidRDefault="00684858" w:rsidP="00B21FC7"/>
          <w:p w14:paraId="6B777C1A" w14:textId="77777777" w:rsidR="00684858" w:rsidRPr="008332D5" w:rsidRDefault="00684858" w:rsidP="00B21FC7"/>
          <w:p w14:paraId="61E0D6BF" w14:textId="77777777" w:rsidR="00684858" w:rsidRPr="008332D5" w:rsidRDefault="00684858" w:rsidP="00B21FC7"/>
          <w:p w14:paraId="099B4D68" w14:textId="77777777" w:rsidR="00684858" w:rsidRPr="008332D5" w:rsidRDefault="00684858" w:rsidP="00B21FC7"/>
          <w:p w14:paraId="25F55777" w14:textId="77777777" w:rsidR="00684858" w:rsidRPr="008332D5" w:rsidRDefault="00684858" w:rsidP="00B21FC7"/>
          <w:p w14:paraId="50292B0C" w14:textId="77777777" w:rsidR="00684858" w:rsidRPr="008332D5" w:rsidRDefault="00684858" w:rsidP="00B21FC7"/>
          <w:p w14:paraId="56655BC0" w14:textId="77777777" w:rsidR="00684858" w:rsidRPr="008332D5" w:rsidRDefault="00684858" w:rsidP="00B21FC7"/>
          <w:p w14:paraId="097DC047" w14:textId="77777777" w:rsidR="00684858" w:rsidRPr="008332D5" w:rsidRDefault="00684858" w:rsidP="00B21FC7"/>
          <w:p w14:paraId="171382A6" w14:textId="77777777" w:rsidR="00684858" w:rsidRPr="008332D5" w:rsidRDefault="00684858" w:rsidP="00B21FC7"/>
          <w:p w14:paraId="7E317074" w14:textId="77777777" w:rsidR="00684858" w:rsidRPr="008332D5" w:rsidRDefault="00684858" w:rsidP="00B21FC7">
            <w:pPr>
              <w:rPr>
                <w:rFonts w:cs="Arial"/>
                <w:i/>
                <w:iCs/>
                <w:szCs w:val="20"/>
              </w:rPr>
            </w:pPr>
          </w:p>
        </w:tc>
        <w:tc>
          <w:tcPr>
            <w:tcW w:w="5235" w:type="dxa"/>
            <w:tcBorders>
              <w:top w:val="single" w:sz="4" w:space="0" w:color="auto"/>
              <w:left w:val="single" w:sz="4" w:space="0" w:color="auto"/>
              <w:bottom w:val="single" w:sz="4" w:space="0" w:color="auto"/>
              <w:right w:val="single" w:sz="4" w:space="0" w:color="auto"/>
            </w:tcBorders>
          </w:tcPr>
          <w:p w14:paraId="7D3BBA72" w14:textId="4903D003" w:rsidR="005157F4" w:rsidRPr="008332D5" w:rsidRDefault="00487785" w:rsidP="00B21FC7">
            <w:pPr>
              <w:rPr>
                <w:iCs/>
              </w:rPr>
            </w:pPr>
            <w:r w:rsidRPr="008332D5">
              <w:rPr>
                <w:iCs/>
              </w:rPr>
              <w:lastRenderedPageBreak/>
              <w:t xml:space="preserve">0602 10 90, 0602 </w:t>
            </w:r>
            <w:r w:rsidR="00F01EC7" w:rsidRPr="008332D5">
              <w:rPr>
                <w:iCs/>
              </w:rPr>
              <w:t>1</w:t>
            </w:r>
            <w:r w:rsidRPr="008332D5">
              <w:rPr>
                <w:iCs/>
              </w:rPr>
              <w:t xml:space="preserve">0 20, 0602 20 80, 0602 30 00, 0602 40 41, 0602 90 45, 0602 90 46, 0602 90 47, 0602 90 48, </w:t>
            </w:r>
            <w:r w:rsidRPr="008332D5">
              <w:rPr>
                <w:iCs/>
              </w:rPr>
              <w:lastRenderedPageBreak/>
              <w:t>0602 90 50, 0602 90 70, 0602 90 91, 0602 90 99, 0603 19 70, 0604 20 40, 0604 20 90, 0604 90 91, 1401 90 00, 1404 90 00</w:t>
            </w:r>
          </w:p>
          <w:p w14:paraId="1BFA4615" w14:textId="77777777" w:rsidR="005157F4" w:rsidRPr="008332D5" w:rsidRDefault="005157F4" w:rsidP="00B21FC7">
            <w:pPr>
              <w:rPr>
                <w:i/>
              </w:rPr>
            </w:pPr>
          </w:p>
          <w:p w14:paraId="435F8FA6" w14:textId="77777777" w:rsidR="005157F4" w:rsidRPr="008332D5" w:rsidRDefault="005157F4" w:rsidP="00B21FC7">
            <w:pPr>
              <w:rPr>
                <w:i/>
              </w:rPr>
            </w:pPr>
          </w:p>
          <w:p w14:paraId="37199DCD" w14:textId="77777777" w:rsidR="005157F4" w:rsidRPr="008332D5" w:rsidRDefault="005157F4" w:rsidP="00B21FC7">
            <w:pPr>
              <w:rPr>
                <w:i/>
              </w:rPr>
            </w:pPr>
          </w:p>
          <w:p w14:paraId="3F6D6B71" w14:textId="77777777" w:rsidR="005157F4" w:rsidRPr="008332D5" w:rsidRDefault="005157F4" w:rsidP="00B21FC7">
            <w:pPr>
              <w:rPr>
                <w:i/>
              </w:rPr>
            </w:pPr>
          </w:p>
          <w:p w14:paraId="4CC08EAB" w14:textId="77777777" w:rsidR="005157F4" w:rsidRPr="008332D5" w:rsidRDefault="005157F4" w:rsidP="00B21FC7">
            <w:pPr>
              <w:rPr>
                <w:i/>
              </w:rPr>
            </w:pPr>
          </w:p>
          <w:p w14:paraId="0E3DC9FD" w14:textId="77777777" w:rsidR="005157F4" w:rsidRPr="008332D5" w:rsidRDefault="005157F4" w:rsidP="00B21FC7">
            <w:pPr>
              <w:rPr>
                <w:i/>
              </w:rPr>
            </w:pPr>
          </w:p>
          <w:p w14:paraId="42C0011F" w14:textId="77777777" w:rsidR="005157F4" w:rsidRPr="008332D5" w:rsidRDefault="005157F4" w:rsidP="00B21FC7">
            <w:pPr>
              <w:rPr>
                <w:i/>
              </w:rPr>
            </w:pPr>
          </w:p>
          <w:p w14:paraId="6F3FC015" w14:textId="77777777" w:rsidR="005157F4" w:rsidRPr="008332D5" w:rsidRDefault="005157F4" w:rsidP="00B21FC7">
            <w:pPr>
              <w:rPr>
                <w:i/>
              </w:rPr>
            </w:pPr>
          </w:p>
          <w:p w14:paraId="7FA0AAC2" w14:textId="77777777" w:rsidR="005157F4" w:rsidRPr="008332D5" w:rsidRDefault="005157F4" w:rsidP="00B21FC7">
            <w:pPr>
              <w:rPr>
                <w:i/>
              </w:rPr>
            </w:pPr>
          </w:p>
          <w:p w14:paraId="62F08FDE" w14:textId="77777777" w:rsidR="005157F4" w:rsidRPr="008332D5" w:rsidRDefault="005157F4" w:rsidP="00B21FC7">
            <w:pPr>
              <w:rPr>
                <w:i/>
              </w:rPr>
            </w:pPr>
          </w:p>
          <w:p w14:paraId="4EAD843A" w14:textId="77777777" w:rsidR="005157F4" w:rsidRPr="008332D5" w:rsidRDefault="005157F4" w:rsidP="00B21FC7">
            <w:pPr>
              <w:rPr>
                <w:i/>
              </w:rPr>
            </w:pPr>
          </w:p>
          <w:p w14:paraId="003B2D50" w14:textId="77777777" w:rsidR="005157F4" w:rsidRPr="008332D5" w:rsidRDefault="005157F4" w:rsidP="00B21FC7">
            <w:pPr>
              <w:rPr>
                <w:i/>
              </w:rPr>
            </w:pPr>
          </w:p>
          <w:p w14:paraId="0F9AFCCB" w14:textId="77777777" w:rsidR="005157F4" w:rsidRPr="008332D5" w:rsidRDefault="005157F4" w:rsidP="00B21FC7">
            <w:pPr>
              <w:rPr>
                <w:i/>
              </w:rPr>
            </w:pPr>
          </w:p>
          <w:p w14:paraId="0F608F0A" w14:textId="77777777" w:rsidR="005157F4" w:rsidRPr="008332D5" w:rsidRDefault="005157F4" w:rsidP="00B21FC7">
            <w:pPr>
              <w:rPr>
                <w:i/>
              </w:rPr>
            </w:pPr>
          </w:p>
          <w:p w14:paraId="1A007CE5" w14:textId="77777777" w:rsidR="005157F4" w:rsidRPr="008332D5" w:rsidRDefault="005157F4" w:rsidP="00B21FC7">
            <w:pPr>
              <w:rPr>
                <w:i/>
              </w:rPr>
            </w:pPr>
          </w:p>
          <w:p w14:paraId="431E9AFF" w14:textId="77777777" w:rsidR="005157F4" w:rsidRPr="008332D5" w:rsidRDefault="005157F4" w:rsidP="00B21FC7">
            <w:pPr>
              <w:rPr>
                <w:i/>
              </w:rPr>
            </w:pPr>
          </w:p>
          <w:p w14:paraId="406623C5" w14:textId="77777777" w:rsidR="005157F4" w:rsidRPr="008332D5" w:rsidRDefault="005157F4" w:rsidP="00B21FC7">
            <w:pPr>
              <w:rPr>
                <w:i/>
              </w:rPr>
            </w:pPr>
          </w:p>
          <w:p w14:paraId="592D5F3F" w14:textId="77777777" w:rsidR="005157F4" w:rsidRPr="008332D5" w:rsidRDefault="005157F4" w:rsidP="00B21FC7">
            <w:pPr>
              <w:rPr>
                <w:i/>
              </w:rPr>
            </w:pPr>
          </w:p>
          <w:p w14:paraId="2508F55E" w14:textId="77777777" w:rsidR="005157F4" w:rsidRPr="008332D5" w:rsidRDefault="005157F4" w:rsidP="00B21FC7">
            <w:pPr>
              <w:rPr>
                <w:i/>
              </w:rPr>
            </w:pPr>
          </w:p>
          <w:p w14:paraId="6AEC9ECB" w14:textId="77777777" w:rsidR="005157F4" w:rsidRPr="008332D5" w:rsidRDefault="005157F4" w:rsidP="00B21FC7">
            <w:pPr>
              <w:rPr>
                <w:i/>
              </w:rPr>
            </w:pPr>
          </w:p>
          <w:p w14:paraId="19771E7F" w14:textId="527859E0" w:rsidR="005157F4" w:rsidRPr="008332D5" w:rsidRDefault="005157F4" w:rsidP="00B21FC7">
            <w:pPr>
              <w:rPr>
                <w:i/>
              </w:rPr>
            </w:pPr>
          </w:p>
        </w:tc>
      </w:tr>
      <w:tr w:rsidR="00B21FC7" w:rsidRPr="008332D5" w14:paraId="214BC1A5" w14:textId="4975DC75" w:rsidTr="006959B5">
        <w:tc>
          <w:tcPr>
            <w:tcW w:w="3260" w:type="dxa"/>
            <w:tcBorders>
              <w:top w:val="single" w:sz="4" w:space="0" w:color="auto"/>
              <w:left w:val="single" w:sz="4" w:space="0" w:color="auto"/>
              <w:bottom w:val="single" w:sz="4" w:space="0" w:color="auto"/>
              <w:right w:val="single" w:sz="4" w:space="0" w:color="auto"/>
            </w:tcBorders>
          </w:tcPr>
          <w:p w14:paraId="42FB6DE3" w14:textId="074BA10E" w:rsidR="00684858" w:rsidRPr="008332D5" w:rsidRDefault="00CF276F" w:rsidP="00B21FC7">
            <w:r w:rsidRPr="008332D5">
              <w:rPr>
                <w:i/>
              </w:rPr>
              <w:lastRenderedPageBreak/>
              <w:t xml:space="preserve">AD 32.6 </w:t>
            </w:r>
            <w:r w:rsidR="0074493E" w:rsidRPr="008332D5">
              <w:rPr>
                <w:iCs/>
              </w:rPr>
              <w:t xml:space="preserve">Plants for planting of </w:t>
            </w:r>
            <w:r w:rsidR="00684858" w:rsidRPr="008332D5">
              <w:rPr>
                <w:i/>
              </w:rPr>
              <w:t xml:space="preserve">Acer, Elaeagnus, Gleditsia, Morus, Platanus, </w:t>
            </w:r>
            <w:r w:rsidR="00684858" w:rsidRPr="008332D5">
              <w:rPr>
                <w:b/>
                <w:bCs/>
                <w:i/>
              </w:rPr>
              <w:t>Robin</w:t>
            </w:r>
            <w:r w:rsidR="007A19BF" w:rsidRPr="008332D5">
              <w:rPr>
                <w:b/>
                <w:bCs/>
                <w:i/>
              </w:rPr>
              <w:t>ia</w:t>
            </w:r>
            <w:r w:rsidR="007A19BF" w:rsidRPr="008332D5">
              <w:rPr>
                <w:b/>
                <w:bCs/>
                <w:iCs/>
              </w:rPr>
              <w:t xml:space="preserve"> [see </w:t>
            </w:r>
            <w:r w:rsidR="00BF10BE" w:rsidRPr="008332D5">
              <w:rPr>
                <w:b/>
                <w:bCs/>
                <w:iCs/>
              </w:rPr>
              <w:t>Special</w:t>
            </w:r>
            <w:r w:rsidR="001F52C1" w:rsidRPr="008332D5">
              <w:rPr>
                <w:b/>
                <w:bCs/>
                <w:iCs/>
              </w:rPr>
              <w:t xml:space="preserve"> Measures</w:t>
            </w:r>
            <w:r w:rsidR="007A19BF" w:rsidRPr="008332D5">
              <w:rPr>
                <w:b/>
                <w:bCs/>
                <w:iCs/>
              </w:rPr>
              <w:t>]</w:t>
            </w:r>
            <w:r w:rsidR="00684858" w:rsidRPr="008332D5">
              <w:rPr>
                <w:i/>
              </w:rPr>
              <w:t>, Salix, or Ulmus</w:t>
            </w:r>
            <w:r w:rsidR="00684858" w:rsidRPr="008332D5">
              <w:rPr>
                <w:rFonts w:eastAsiaTheme="majorEastAsia" w:cstheme="majorBidi"/>
                <w:color w:val="000000" w:themeColor="text1"/>
              </w:rPr>
              <w:t>,</w:t>
            </w:r>
            <w:r w:rsidR="00684858" w:rsidRPr="008332D5">
              <w:rPr>
                <w:i/>
              </w:rPr>
              <w:t xml:space="preserve"> </w:t>
            </w:r>
            <w:r w:rsidR="00684858" w:rsidRPr="008332D5">
              <w:t>other than scions, cuttings, plants in tissue culture, pollen, or seeds</w:t>
            </w:r>
          </w:p>
          <w:p w14:paraId="711B5857" w14:textId="6543ADB7" w:rsidR="00684858" w:rsidRPr="008332D5" w:rsidRDefault="00684858" w:rsidP="00B21FC7">
            <w:pPr>
              <w:rPr>
                <w:b/>
                <w:bCs/>
                <w:iCs/>
              </w:rPr>
            </w:pPr>
          </w:p>
        </w:tc>
        <w:tc>
          <w:tcPr>
            <w:tcW w:w="1843" w:type="dxa"/>
            <w:tcBorders>
              <w:top w:val="single" w:sz="4" w:space="0" w:color="auto"/>
              <w:left w:val="single" w:sz="4" w:space="0" w:color="auto"/>
              <w:bottom w:val="single" w:sz="4" w:space="0" w:color="auto"/>
              <w:right w:val="single" w:sz="4" w:space="0" w:color="auto"/>
            </w:tcBorders>
          </w:tcPr>
          <w:p w14:paraId="4118FDB0" w14:textId="702BF84F" w:rsidR="00684858" w:rsidRPr="008332D5" w:rsidRDefault="001F52C1" w:rsidP="00B21FC7">
            <w:pPr>
              <w:rPr>
                <w:rFonts w:cs="Arial"/>
                <w:szCs w:val="20"/>
              </w:rPr>
            </w:pPr>
            <w:r w:rsidRPr="008332D5">
              <w:rPr>
                <w:rFonts w:cs="Arial"/>
                <w:szCs w:val="20"/>
              </w:rPr>
              <w:t>Countries</w:t>
            </w:r>
            <w:r w:rsidR="00CC670B">
              <w:rPr>
                <w:rStyle w:val="FootnoteReference"/>
                <w:rFonts w:cs="Arial"/>
                <w:szCs w:val="20"/>
              </w:rPr>
              <w:footnoteReference w:id="12"/>
            </w:r>
          </w:p>
        </w:tc>
        <w:tc>
          <w:tcPr>
            <w:tcW w:w="2268" w:type="dxa"/>
            <w:tcBorders>
              <w:top w:val="single" w:sz="4" w:space="0" w:color="auto"/>
              <w:left w:val="single" w:sz="4" w:space="0" w:color="auto"/>
              <w:bottom w:val="single" w:sz="4" w:space="0" w:color="auto"/>
              <w:right w:val="single" w:sz="4" w:space="0" w:color="auto"/>
            </w:tcBorders>
          </w:tcPr>
          <w:p w14:paraId="10C59ACC" w14:textId="195C89CD" w:rsidR="00684858" w:rsidRPr="008332D5" w:rsidRDefault="00684858" w:rsidP="00B21FC7">
            <w:pPr>
              <w:rPr>
                <w:rFonts w:cs="Arial"/>
                <w:szCs w:val="20"/>
              </w:rPr>
            </w:pPr>
            <w:r w:rsidRPr="008332D5">
              <w:rPr>
                <w:rFonts w:cs="Arial"/>
                <w:szCs w:val="20"/>
              </w:rPr>
              <w:t>32.6(a)or(b)</w:t>
            </w:r>
            <w:r w:rsidR="00487785" w:rsidRPr="008332D5">
              <w:rPr>
                <w:rFonts w:cs="Arial"/>
                <w:szCs w:val="20"/>
              </w:rPr>
              <w:t>o(c)</w:t>
            </w:r>
          </w:p>
          <w:p w14:paraId="5D8EDD85" w14:textId="77777777" w:rsidR="00684858" w:rsidRPr="008332D5" w:rsidRDefault="00684858" w:rsidP="00B21FC7">
            <w:pPr>
              <w:rPr>
                <w:rFonts w:cs="Arial"/>
                <w:szCs w:val="20"/>
              </w:rPr>
            </w:pPr>
          </w:p>
          <w:p w14:paraId="274A62D3" w14:textId="77777777" w:rsidR="00684858" w:rsidRPr="008332D5" w:rsidRDefault="00684858" w:rsidP="00B21FC7">
            <w:pPr>
              <w:rPr>
                <w:rFonts w:cs="Arial"/>
                <w:szCs w:val="20"/>
              </w:rPr>
            </w:pPr>
          </w:p>
          <w:p w14:paraId="7085BABE" w14:textId="77777777" w:rsidR="00684858" w:rsidRPr="008332D5" w:rsidRDefault="00684858" w:rsidP="00B21FC7">
            <w:pPr>
              <w:rPr>
                <w:rFonts w:cs="Arial"/>
                <w:szCs w:val="20"/>
              </w:rPr>
            </w:pPr>
          </w:p>
          <w:p w14:paraId="79E38806" w14:textId="77777777" w:rsidR="00684858" w:rsidRPr="008332D5" w:rsidRDefault="00684858" w:rsidP="00B21FC7">
            <w:pPr>
              <w:rPr>
                <w:rFonts w:cs="Arial"/>
                <w:szCs w:val="20"/>
              </w:rPr>
            </w:pPr>
          </w:p>
          <w:p w14:paraId="227A240B" w14:textId="77777777" w:rsidR="00684858" w:rsidRPr="008332D5" w:rsidRDefault="00684858" w:rsidP="00B21FC7">
            <w:pPr>
              <w:rPr>
                <w:rFonts w:cs="Arial"/>
                <w:szCs w:val="20"/>
              </w:rPr>
            </w:pPr>
          </w:p>
          <w:p w14:paraId="76C91AFB" w14:textId="7FFFF2B0" w:rsidR="00684858" w:rsidRPr="008332D5" w:rsidRDefault="00684858"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1C1D0B6B" w14:textId="77777777" w:rsidR="00684858" w:rsidRPr="008332D5" w:rsidRDefault="00684858" w:rsidP="00B21FC7">
            <w:pPr>
              <w:rPr>
                <w:rFonts w:cs="Arial"/>
                <w:i/>
                <w:iCs/>
                <w:szCs w:val="20"/>
              </w:rPr>
            </w:pPr>
            <w:r w:rsidRPr="008332D5">
              <w:rPr>
                <w:rFonts w:cs="Arial"/>
                <w:i/>
                <w:iCs/>
                <w:szCs w:val="20"/>
              </w:rPr>
              <w:t>Trirachys sartus</w:t>
            </w:r>
          </w:p>
        </w:tc>
        <w:tc>
          <w:tcPr>
            <w:tcW w:w="5235" w:type="dxa"/>
            <w:tcBorders>
              <w:top w:val="single" w:sz="4" w:space="0" w:color="auto"/>
              <w:left w:val="single" w:sz="4" w:space="0" w:color="auto"/>
              <w:bottom w:val="single" w:sz="4" w:space="0" w:color="auto"/>
              <w:right w:val="single" w:sz="4" w:space="0" w:color="auto"/>
            </w:tcBorders>
          </w:tcPr>
          <w:p w14:paraId="49975649" w14:textId="0609F6AB" w:rsidR="00684858" w:rsidRPr="008332D5" w:rsidRDefault="00487785" w:rsidP="00B21FC7">
            <w:pPr>
              <w:rPr>
                <w:rFonts w:cs="Arial"/>
                <w:szCs w:val="20"/>
              </w:rPr>
            </w:pPr>
            <w:r w:rsidRPr="008332D5">
              <w:rPr>
                <w:rFonts w:cs="Arial"/>
                <w:szCs w:val="20"/>
              </w:rPr>
              <w:t>0602 10 90, 0602 20 20, 0602 20 80, 0602 90 41, 0602 90 45, 0602 90 46, 0602 90 47, 0602 90 48, 0602 90 50, 0602 90 70, 0602 90 91, 0602 90 99</w:t>
            </w:r>
          </w:p>
        </w:tc>
      </w:tr>
      <w:tr w:rsidR="00B21FC7" w:rsidRPr="008332D5" w14:paraId="1BC9011E" w14:textId="0B77B8D1" w:rsidTr="006959B5">
        <w:tc>
          <w:tcPr>
            <w:tcW w:w="3260" w:type="dxa"/>
            <w:tcBorders>
              <w:top w:val="single" w:sz="4" w:space="0" w:color="auto"/>
              <w:left w:val="single" w:sz="4" w:space="0" w:color="auto"/>
              <w:bottom w:val="single" w:sz="4" w:space="0" w:color="auto"/>
              <w:right w:val="single" w:sz="4" w:space="0" w:color="auto"/>
            </w:tcBorders>
          </w:tcPr>
          <w:p w14:paraId="171D1992" w14:textId="0BDDB0F9" w:rsidR="00684858" w:rsidRPr="008332D5" w:rsidRDefault="00CF276F" w:rsidP="00B21FC7">
            <w:bookmarkStart w:id="163" w:name="_Toc218864593"/>
            <w:r w:rsidRPr="008332D5">
              <w:rPr>
                <w:rStyle w:val="Heading3Char"/>
              </w:rPr>
              <w:lastRenderedPageBreak/>
              <w:t xml:space="preserve">AD 32.7 </w:t>
            </w:r>
            <w:r w:rsidR="000C0F53" w:rsidRPr="00AE51DF">
              <w:rPr>
                <w:rStyle w:val="Heading3Char"/>
                <w:i w:val="0"/>
                <w:iCs/>
              </w:rPr>
              <w:t>Plants for planting of</w:t>
            </w:r>
            <w:r w:rsidR="000C0F53" w:rsidRPr="008332D5">
              <w:rPr>
                <w:rStyle w:val="Heading3Char"/>
              </w:rPr>
              <w:t xml:space="preserve"> </w:t>
            </w:r>
            <w:r w:rsidR="00487785" w:rsidRPr="008332D5">
              <w:rPr>
                <w:rStyle w:val="Heading3Char"/>
              </w:rPr>
              <w:t xml:space="preserve">Castanea, </w:t>
            </w:r>
            <w:r w:rsidR="00684858" w:rsidRPr="008332D5">
              <w:rPr>
                <w:rStyle w:val="Heading3Char"/>
              </w:rPr>
              <w:t>Castanopsis,</w:t>
            </w:r>
            <w:r w:rsidR="00487785" w:rsidRPr="008332D5">
              <w:rPr>
                <w:rStyle w:val="Heading3Char"/>
              </w:rPr>
              <w:t xml:space="preserve"> Quercus</w:t>
            </w:r>
            <w:bookmarkEnd w:id="163"/>
            <w:r w:rsidR="00684858" w:rsidRPr="008332D5">
              <w:rPr>
                <w:i/>
              </w:rPr>
              <w:t xml:space="preserve"> </w:t>
            </w:r>
            <w:r w:rsidR="00684858" w:rsidRPr="008332D5">
              <w:t>other than plants in tissue culture, poll</w:t>
            </w:r>
            <w:r w:rsidR="0027483B" w:rsidRPr="008332D5">
              <w:t>en</w:t>
            </w:r>
            <w:r w:rsidR="00684858" w:rsidRPr="008332D5">
              <w:t xml:space="preserve"> and seeds</w:t>
            </w:r>
          </w:p>
        </w:tc>
        <w:tc>
          <w:tcPr>
            <w:tcW w:w="1843" w:type="dxa"/>
            <w:tcBorders>
              <w:top w:val="single" w:sz="4" w:space="0" w:color="auto"/>
              <w:left w:val="single" w:sz="4" w:space="0" w:color="auto"/>
              <w:bottom w:val="single" w:sz="4" w:space="0" w:color="auto"/>
              <w:right w:val="single" w:sz="4" w:space="0" w:color="auto"/>
            </w:tcBorders>
          </w:tcPr>
          <w:p w14:paraId="51690131" w14:textId="5BD0AB23" w:rsidR="00A93AF2" w:rsidRPr="008332D5" w:rsidRDefault="00684858" w:rsidP="00B21FC7">
            <w:pPr>
              <w:rPr>
                <w:rFonts w:cs="Arial"/>
                <w:szCs w:val="20"/>
              </w:rPr>
            </w:pPr>
            <w:r w:rsidRPr="008332D5">
              <w:rPr>
                <w:rFonts w:cs="Arial"/>
                <w:szCs w:val="20"/>
              </w:rPr>
              <w:t>China, N Korea</w:t>
            </w:r>
            <w:r w:rsidR="008D50DD" w:rsidRPr="008332D5">
              <w:rPr>
                <w:rFonts w:cs="Arial"/>
                <w:szCs w:val="20"/>
              </w:rPr>
              <w:t xml:space="preserve"> </w:t>
            </w:r>
            <w:r w:rsidRPr="008332D5">
              <w:rPr>
                <w:rFonts w:cs="Arial"/>
                <w:szCs w:val="20"/>
              </w:rPr>
              <w:t>Russia</w:t>
            </w:r>
            <w:r w:rsidR="008D50DD" w:rsidRPr="008332D5">
              <w:rPr>
                <w:rFonts w:cs="Arial"/>
                <w:szCs w:val="20"/>
              </w:rPr>
              <w:t xml:space="preserve"> </w:t>
            </w:r>
            <w:r w:rsidRPr="008332D5">
              <w:rPr>
                <w:rFonts w:cs="Arial"/>
                <w:szCs w:val="20"/>
              </w:rPr>
              <w:t>S Korea,</w:t>
            </w:r>
          </w:p>
          <w:p w14:paraId="2567EFFD" w14:textId="77777777" w:rsidR="008D50DD" w:rsidRPr="008332D5" w:rsidRDefault="00684858" w:rsidP="00B21FC7">
            <w:pPr>
              <w:rPr>
                <w:rFonts w:cs="Arial"/>
                <w:szCs w:val="20"/>
              </w:rPr>
            </w:pPr>
            <w:r w:rsidRPr="008332D5">
              <w:rPr>
                <w:rFonts w:cs="Arial"/>
                <w:szCs w:val="20"/>
              </w:rPr>
              <w:t>Taiwan</w:t>
            </w:r>
          </w:p>
          <w:p w14:paraId="526ABD72" w14:textId="5A4BB4E7" w:rsidR="00684858" w:rsidRPr="008332D5" w:rsidRDefault="00684858" w:rsidP="00B21FC7">
            <w:pPr>
              <w:rPr>
                <w:rFonts w:cs="Arial"/>
                <w:szCs w:val="20"/>
              </w:rPr>
            </w:pPr>
            <w:r w:rsidRPr="008332D5">
              <w:rPr>
                <w:rFonts w:cs="Arial"/>
                <w:szCs w:val="20"/>
              </w:rPr>
              <w:t>Vietnam</w:t>
            </w:r>
          </w:p>
        </w:tc>
        <w:tc>
          <w:tcPr>
            <w:tcW w:w="2268" w:type="dxa"/>
            <w:tcBorders>
              <w:top w:val="single" w:sz="4" w:space="0" w:color="auto"/>
              <w:left w:val="single" w:sz="4" w:space="0" w:color="auto"/>
              <w:bottom w:val="single" w:sz="4" w:space="0" w:color="auto"/>
              <w:right w:val="single" w:sz="4" w:space="0" w:color="auto"/>
            </w:tcBorders>
          </w:tcPr>
          <w:p w14:paraId="63F29C39" w14:textId="77777777" w:rsidR="00684858" w:rsidRPr="008332D5" w:rsidRDefault="00684858" w:rsidP="00B21FC7">
            <w:pPr>
              <w:rPr>
                <w:rFonts w:cs="Arial"/>
                <w:szCs w:val="20"/>
              </w:rPr>
            </w:pPr>
            <w:r w:rsidRPr="008332D5">
              <w:rPr>
                <w:rFonts w:cs="Arial"/>
                <w:szCs w:val="20"/>
              </w:rPr>
              <w:t>32.7(a)or(b)or(c)</w:t>
            </w:r>
          </w:p>
        </w:tc>
        <w:tc>
          <w:tcPr>
            <w:tcW w:w="2552" w:type="dxa"/>
            <w:tcBorders>
              <w:top w:val="single" w:sz="4" w:space="0" w:color="auto"/>
              <w:left w:val="single" w:sz="4" w:space="0" w:color="auto"/>
              <w:bottom w:val="single" w:sz="4" w:space="0" w:color="auto"/>
              <w:right w:val="single" w:sz="4" w:space="0" w:color="auto"/>
            </w:tcBorders>
          </w:tcPr>
          <w:p w14:paraId="6D60206E" w14:textId="70182E56" w:rsidR="00684858" w:rsidRPr="008332D5" w:rsidRDefault="00487785" w:rsidP="00B21FC7">
            <w:pPr>
              <w:rPr>
                <w:rFonts w:cs="Arial"/>
                <w:szCs w:val="20"/>
              </w:rPr>
            </w:pPr>
            <w:r w:rsidRPr="008332D5">
              <w:rPr>
                <w:rFonts w:cs="Arial"/>
                <w:szCs w:val="20"/>
              </w:rPr>
              <w:t>Official statement</w:t>
            </w:r>
          </w:p>
        </w:tc>
        <w:tc>
          <w:tcPr>
            <w:tcW w:w="5235" w:type="dxa"/>
            <w:tcBorders>
              <w:top w:val="single" w:sz="4" w:space="0" w:color="auto"/>
              <w:left w:val="single" w:sz="4" w:space="0" w:color="auto"/>
              <w:bottom w:val="single" w:sz="4" w:space="0" w:color="auto"/>
              <w:right w:val="single" w:sz="4" w:space="0" w:color="auto"/>
            </w:tcBorders>
          </w:tcPr>
          <w:p w14:paraId="0AF9D9A9" w14:textId="207E073F" w:rsidR="00684858" w:rsidRPr="008332D5" w:rsidRDefault="00487785" w:rsidP="00B21FC7">
            <w:pPr>
              <w:rPr>
                <w:rFonts w:cs="Arial"/>
                <w:szCs w:val="20"/>
              </w:rPr>
            </w:pPr>
            <w:r w:rsidRPr="008332D5">
              <w:rPr>
                <w:rFonts w:cs="Arial"/>
                <w:szCs w:val="20"/>
              </w:rPr>
              <w:t xml:space="preserve">0602 10 90, 0602 20 20, 0602 20 80, 0602 90 41, 0602 90 45, 0602 90 46, 0602 90 47, 0602 90 48, 0602 90 50, 0602 90 </w:t>
            </w:r>
            <w:r w:rsidR="008F63F3" w:rsidRPr="008332D5">
              <w:rPr>
                <w:rFonts w:cs="Arial"/>
                <w:szCs w:val="20"/>
              </w:rPr>
              <w:t>7</w:t>
            </w:r>
            <w:r w:rsidRPr="008332D5">
              <w:rPr>
                <w:rFonts w:cs="Arial"/>
                <w:szCs w:val="20"/>
              </w:rPr>
              <w:t>0, 0602 90 91, 0602 90 99</w:t>
            </w:r>
          </w:p>
        </w:tc>
      </w:tr>
      <w:tr w:rsidR="00B21FC7" w:rsidRPr="008332D5" w14:paraId="6C6DE43A" w14:textId="77777777" w:rsidTr="006959B5">
        <w:tc>
          <w:tcPr>
            <w:tcW w:w="3260" w:type="dxa"/>
            <w:tcBorders>
              <w:top w:val="single" w:sz="4" w:space="0" w:color="auto"/>
              <w:left w:val="single" w:sz="4" w:space="0" w:color="auto"/>
              <w:bottom w:val="single" w:sz="4" w:space="0" w:color="auto"/>
              <w:right w:val="single" w:sz="4" w:space="0" w:color="auto"/>
            </w:tcBorders>
          </w:tcPr>
          <w:p w14:paraId="3D5303E1" w14:textId="676D19E9" w:rsidR="00487785" w:rsidRPr="008332D5" w:rsidRDefault="00841946" w:rsidP="00823EC7">
            <w:pPr>
              <w:pStyle w:val="Heading3"/>
              <w:framePr w:wrap="auto" w:vAnchor="margin" w:xAlign="left" w:yAlign="inline"/>
              <w:suppressOverlap w:val="0"/>
            </w:pPr>
            <w:bookmarkStart w:id="164" w:name="_Toc218864594"/>
            <w:r w:rsidRPr="008332D5">
              <w:t xml:space="preserve">AD </w:t>
            </w:r>
            <w:r w:rsidR="007B0ED2" w:rsidRPr="008332D5">
              <w:t xml:space="preserve">33 </w:t>
            </w:r>
            <w:r w:rsidR="00610344" w:rsidRPr="00AE51DF">
              <w:t>Plants of</w:t>
            </w:r>
            <w:r w:rsidR="00610344" w:rsidRPr="008332D5">
              <w:t xml:space="preserve"> </w:t>
            </w:r>
            <w:r w:rsidR="0027483B" w:rsidRPr="008332D5">
              <w:t xml:space="preserve">Castanea and Quercus </w:t>
            </w:r>
            <w:r w:rsidR="0027483B" w:rsidRPr="00AE51DF">
              <w:t>other than fruit and seeds</w:t>
            </w:r>
            <w:bookmarkEnd w:id="164"/>
          </w:p>
        </w:tc>
        <w:tc>
          <w:tcPr>
            <w:tcW w:w="1843" w:type="dxa"/>
            <w:tcBorders>
              <w:top w:val="single" w:sz="4" w:space="0" w:color="auto"/>
              <w:left w:val="single" w:sz="4" w:space="0" w:color="auto"/>
              <w:bottom w:val="single" w:sz="4" w:space="0" w:color="auto"/>
              <w:right w:val="single" w:sz="4" w:space="0" w:color="auto"/>
            </w:tcBorders>
          </w:tcPr>
          <w:p w14:paraId="34C89672" w14:textId="535EC244" w:rsidR="00487785" w:rsidRPr="008332D5" w:rsidRDefault="0027483B" w:rsidP="00B21FC7">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0E4066BD" w14:textId="0762F140" w:rsidR="00487785" w:rsidRPr="008332D5" w:rsidRDefault="0027483B" w:rsidP="00B21FC7">
            <w:pPr>
              <w:shd w:val="clear" w:color="auto" w:fill="FFFFFF"/>
              <w:rPr>
                <w:rFonts w:cs="Arial"/>
                <w:szCs w:val="20"/>
              </w:rPr>
            </w:pPr>
            <w:r w:rsidRPr="008332D5">
              <w:rPr>
                <w:rFonts w:cs="Arial"/>
                <w:szCs w:val="20"/>
              </w:rPr>
              <w:t>33</w:t>
            </w:r>
          </w:p>
        </w:tc>
        <w:tc>
          <w:tcPr>
            <w:tcW w:w="2552" w:type="dxa"/>
            <w:tcBorders>
              <w:top w:val="single" w:sz="4" w:space="0" w:color="auto"/>
              <w:left w:val="single" w:sz="4" w:space="0" w:color="auto"/>
              <w:bottom w:val="single" w:sz="4" w:space="0" w:color="auto"/>
              <w:right w:val="single" w:sz="4" w:space="0" w:color="auto"/>
            </w:tcBorders>
          </w:tcPr>
          <w:p w14:paraId="57B21389" w14:textId="515E893E" w:rsidR="00487785" w:rsidRPr="008332D5" w:rsidRDefault="007B29CA" w:rsidP="00B21FC7">
            <w:pPr>
              <w:rPr>
                <w:rFonts w:cs="Arial"/>
                <w:i/>
                <w:iCs/>
                <w:szCs w:val="20"/>
              </w:rPr>
            </w:pPr>
            <w:r w:rsidRPr="008332D5">
              <w:rPr>
                <w:rFonts w:cs="Arial"/>
                <w:i/>
                <w:iCs/>
                <w:szCs w:val="20"/>
              </w:rPr>
              <w:t xml:space="preserve">Cronartium </w:t>
            </w:r>
            <w:r w:rsidRPr="008332D5">
              <w:rPr>
                <w:rFonts w:cs="Arial"/>
                <w:szCs w:val="20"/>
              </w:rPr>
              <w:t xml:space="preserve">except for </w:t>
            </w:r>
            <w:r w:rsidR="00EE1500" w:rsidRPr="008332D5">
              <w:rPr>
                <w:rFonts w:cs="Arial"/>
                <w:i/>
                <w:iCs/>
                <w:szCs w:val="20"/>
              </w:rPr>
              <w:t xml:space="preserve">C gentianeum, C pini, </w:t>
            </w:r>
            <w:r w:rsidR="007D5D05" w:rsidRPr="008332D5">
              <w:rPr>
                <w:rFonts w:cs="Arial"/>
                <w:i/>
                <w:iCs/>
                <w:szCs w:val="20"/>
              </w:rPr>
              <w:t>C ribicola</w:t>
            </w:r>
          </w:p>
        </w:tc>
        <w:tc>
          <w:tcPr>
            <w:tcW w:w="5235" w:type="dxa"/>
            <w:tcBorders>
              <w:top w:val="single" w:sz="4" w:space="0" w:color="auto"/>
              <w:left w:val="single" w:sz="4" w:space="0" w:color="auto"/>
              <w:bottom w:val="single" w:sz="4" w:space="0" w:color="auto"/>
              <w:right w:val="single" w:sz="4" w:space="0" w:color="auto"/>
            </w:tcBorders>
          </w:tcPr>
          <w:p w14:paraId="65A4556B" w14:textId="234C2A65" w:rsidR="00487785" w:rsidRPr="008332D5" w:rsidRDefault="0027483B" w:rsidP="00B21FC7">
            <w:pPr>
              <w:rPr>
                <w:rFonts w:cs="Arial"/>
                <w:szCs w:val="20"/>
              </w:rPr>
            </w:pPr>
            <w:r w:rsidRPr="008332D5">
              <w:rPr>
                <w:rFonts w:cs="Arial"/>
                <w:szCs w:val="20"/>
              </w:rPr>
              <w:t>0602 10 90</w:t>
            </w:r>
            <w:r w:rsidR="007D5D05" w:rsidRPr="008332D5">
              <w:rPr>
                <w:rFonts w:cs="Arial"/>
                <w:szCs w:val="20"/>
              </w:rPr>
              <w:t>,</w:t>
            </w:r>
            <w:r w:rsidRPr="008332D5">
              <w:rPr>
                <w:rFonts w:cs="Arial"/>
                <w:szCs w:val="20"/>
              </w:rPr>
              <w:t xml:space="preserve"> 0602 20 20, 0602 20 80, 0602 90 41, 0602 90 45, 0602 90 46, 0602 90 48, 0602 90 50, 0602 90 70, 0602 90 99, 0604 20 90, 1404 90 00</w:t>
            </w:r>
          </w:p>
        </w:tc>
      </w:tr>
      <w:tr w:rsidR="00B21FC7" w:rsidRPr="008332D5" w14:paraId="7F68E963" w14:textId="77777777" w:rsidTr="006959B5">
        <w:tc>
          <w:tcPr>
            <w:tcW w:w="3260" w:type="dxa"/>
            <w:tcBorders>
              <w:top w:val="single" w:sz="4" w:space="0" w:color="auto"/>
              <w:left w:val="single" w:sz="4" w:space="0" w:color="auto"/>
              <w:bottom w:val="single" w:sz="4" w:space="0" w:color="auto"/>
              <w:right w:val="single" w:sz="4" w:space="0" w:color="auto"/>
            </w:tcBorders>
          </w:tcPr>
          <w:p w14:paraId="14B5D8E0" w14:textId="50EBDD81" w:rsidR="0027483B" w:rsidRPr="008332D5" w:rsidRDefault="007B0ED2" w:rsidP="00823EC7">
            <w:pPr>
              <w:pStyle w:val="Heading3"/>
              <w:framePr w:wrap="auto" w:vAnchor="margin" w:xAlign="left" w:yAlign="inline"/>
              <w:suppressOverlap w:val="0"/>
            </w:pPr>
            <w:bookmarkStart w:id="165" w:name="_Toc218864595"/>
            <w:r w:rsidRPr="008332D5">
              <w:t xml:space="preserve">AD 34 </w:t>
            </w:r>
            <w:r w:rsidR="00C5489A" w:rsidRPr="00AE51DF">
              <w:t>Plants of</w:t>
            </w:r>
            <w:r w:rsidR="00C5489A" w:rsidRPr="008332D5">
              <w:t xml:space="preserve"> </w:t>
            </w:r>
            <w:r w:rsidR="0027483B" w:rsidRPr="008332D5">
              <w:t xml:space="preserve">Quercus </w:t>
            </w:r>
            <w:r w:rsidR="0027483B" w:rsidRPr="00AE51DF">
              <w:t>other than fruit and seeds</w:t>
            </w:r>
            <w:bookmarkEnd w:id="165"/>
          </w:p>
        </w:tc>
        <w:tc>
          <w:tcPr>
            <w:tcW w:w="1843" w:type="dxa"/>
            <w:tcBorders>
              <w:top w:val="single" w:sz="4" w:space="0" w:color="auto"/>
              <w:left w:val="single" w:sz="4" w:space="0" w:color="auto"/>
              <w:bottom w:val="single" w:sz="4" w:space="0" w:color="auto"/>
              <w:right w:val="single" w:sz="4" w:space="0" w:color="auto"/>
            </w:tcBorders>
          </w:tcPr>
          <w:p w14:paraId="1F4DBA28" w14:textId="6B8E2597" w:rsidR="0027483B" w:rsidRPr="008332D5" w:rsidRDefault="0027483B" w:rsidP="00B21FC7">
            <w:pPr>
              <w:rPr>
                <w:rFonts w:cs="Arial"/>
                <w:szCs w:val="20"/>
              </w:rPr>
            </w:pPr>
            <w:r w:rsidRPr="008332D5">
              <w:rPr>
                <w:rFonts w:cs="Arial"/>
                <w:szCs w:val="20"/>
              </w:rPr>
              <w:t>US</w:t>
            </w:r>
          </w:p>
        </w:tc>
        <w:tc>
          <w:tcPr>
            <w:tcW w:w="2268" w:type="dxa"/>
            <w:tcBorders>
              <w:top w:val="single" w:sz="4" w:space="0" w:color="auto"/>
              <w:left w:val="single" w:sz="4" w:space="0" w:color="auto"/>
              <w:bottom w:val="single" w:sz="4" w:space="0" w:color="auto"/>
              <w:right w:val="single" w:sz="4" w:space="0" w:color="auto"/>
            </w:tcBorders>
          </w:tcPr>
          <w:p w14:paraId="03EB4D87" w14:textId="3C7FC17A" w:rsidR="0027483B" w:rsidRPr="008332D5" w:rsidRDefault="0027483B" w:rsidP="00B21FC7">
            <w:pPr>
              <w:shd w:val="clear" w:color="auto" w:fill="FFFFFF"/>
              <w:rPr>
                <w:rFonts w:cs="Arial"/>
                <w:szCs w:val="20"/>
              </w:rPr>
            </w:pPr>
            <w:r w:rsidRPr="008332D5">
              <w:rPr>
                <w:rFonts w:cs="Arial"/>
                <w:szCs w:val="20"/>
              </w:rPr>
              <w:t>34</w:t>
            </w:r>
          </w:p>
        </w:tc>
        <w:tc>
          <w:tcPr>
            <w:tcW w:w="2552" w:type="dxa"/>
            <w:tcBorders>
              <w:top w:val="single" w:sz="4" w:space="0" w:color="auto"/>
              <w:left w:val="single" w:sz="4" w:space="0" w:color="auto"/>
              <w:bottom w:val="single" w:sz="4" w:space="0" w:color="auto"/>
              <w:right w:val="single" w:sz="4" w:space="0" w:color="auto"/>
            </w:tcBorders>
          </w:tcPr>
          <w:p w14:paraId="7509E1F9" w14:textId="05D6BA56" w:rsidR="0027483B" w:rsidRPr="008332D5" w:rsidRDefault="0027483B" w:rsidP="00B21FC7">
            <w:pPr>
              <w:rPr>
                <w:rFonts w:cs="Arial"/>
                <w:i/>
                <w:iCs/>
                <w:szCs w:val="20"/>
              </w:rPr>
            </w:pPr>
            <w:r w:rsidRPr="008332D5">
              <w:rPr>
                <w:rFonts w:cs="Arial"/>
                <w:i/>
                <w:iCs/>
                <w:szCs w:val="20"/>
              </w:rPr>
              <w:t>Bretziella fagacearum</w:t>
            </w:r>
          </w:p>
        </w:tc>
        <w:tc>
          <w:tcPr>
            <w:tcW w:w="5235" w:type="dxa"/>
            <w:tcBorders>
              <w:top w:val="single" w:sz="4" w:space="0" w:color="auto"/>
              <w:left w:val="single" w:sz="4" w:space="0" w:color="auto"/>
              <w:bottom w:val="single" w:sz="4" w:space="0" w:color="auto"/>
              <w:right w:val="single" w:sz="4" w:space="0" w:color="auto"/>
            </w:tcBorders>
          </w:tcPr>
          <w:p w14:paraId="172EF490" w14:textId="4E4774D4" w:rsidR="0027483B" w:rsidRPr="008332D5" w:rsidRDefault="0027483B" w:rsidP="00B21FC7">
            <w:pPr>
              <w:rPr>
                <w:rFonts w:cs="Arial"/>
                <w:szCs w:val="20"/>
              </w:rPr>
            </w:pPr>
            <w:r w:rsidRPr="008332D5">
              <w:rPr>
                <w:rFonts w:cs="Arial"/>
                <w:szCs w:val="20"/>
              </w:rPr>
              <w:t>0602 10 90, 0602 20 20, 0602 20 80, 0602 90 41, 0602 90 45, 0602 90 46, 0602 90 48, 0602 90 50, 0602 90 70, 0602 90 99, 0604 20 90, 1404 90 00</w:t>
            </w:r>
          </w:p>
        </w:tc>
      </w:tr>
      <w:tr w:rsidR="00B21FC7" w:rsidRPr="008332D5" w14:paraId="440CDFB6" w14:textId="77777777" w:rsidTr="006959B5">
        <w:tc>
          <w:tcPr>
            <w:tcW w:w="3260" w:type="dxa"/>
            <w:tcBorders>
              <w:top w:val="single" w:sz="4" w:space="0" w:color="auto"/>
              <w:left w:val="single" w:sz="4" w:space="0" w:color="auto"/>
              <w:bottom w:val="single" w:sz="4" w:space="0" w:color="auto"/>
              <w:right w:val="single" w:sz="4" w:space="0" w:color="auto"/>
            </w:tcBorders>
          </w:tcPr>
          <w:p w14:paraId="189A4501" w14:textId="74F3E6F5" w:rsidR="0027483B" w:rsidRPr="008332D5" w:rsidRDefault="007B0ED2" w:rsidP="00823EC7">
            <w:pPr>
              <w:pStyle w:val="Heading3"/>
              <w:framePr w:wrap="auto" w:vAnchor="margin" w:xAlign="left" w:yAlign="inline"/>
              <w:suppressOverlap w:val="0"/>
            </w:pPr>
            <w:bookmarkStart w:id="166" w:name="_Toc218864596"/>
            <w:r w:rsidRPr="008332D5">
              <w:rPr>
                <w:rStyle w:val="Heading3Char"/>
                <w:i/>
                <w:iCs/>
              </w:rPr>
              <w:t xml:space="preserve">AD 35 </w:t>
            </w:r>
            <w:r w:rsidR="00185555" w:rsidRPr="008332D5">
              <w:rPr>
                <w:rStyle w:val="Heading3Char"/>
              </w:rPr>
              <w:t>Plants of</w:t>
            </w:r>
            <w:r w:rsidR="00185555" w:rsidRPr="00AE51DF">
              <w:rPr>
                <w:rStyle w:val="Heading3Char"/>
                <w:i/>
                <w:iCs/>
              </w:rPr>
              <w:t xml:space="preserve"> </w:t>
            </w:r>
            <w:r w:rsidR="0027483B" w:rsidRPr="00AE51DF">
              <w:rPr>
                <w:rStyle w:val="Heading3Char"/>
                <w:i/>
                <w:iCs/>
              </w:rPr>
              <w:t>Corylus</w:t>
            </w:r>
            <w:r w:rsidR="0027483B" w:rsidRPr="00AE51DF">
              <w:t xml:space="preserve"> other than seeds</w:t>
            </w:r>
            <w:bookmarkEnd w:id="166"/>
          </w:p>
        </w:tc>
        <w:tc>
          <w:tcPr>
            <w:tcW w:w="1843" w:type="dxa"/>
            <w:tcBorders>
              <w:top w:val="single" w:sz="4" w:space="0" w:color="auto"/>
              <w:left w:val="single" w:sz="4" w:space="0" w:color="auto"/>
              <w:bottom w:val="single" w:sz="4" w:space="0" w:color="auto"/>
              <w:right w:val="single" w:sz="4" w:space="0" w:color="auto"/>
            </w:tcBorders>
          </w:tcPr>
          <w:p w14:paraId="715600DE" w14:textId="5E153CC6" w:rsidR="0027483B" w:rsidRPr="008332D5" w:rsidRDefault="0027483B" w:rsidP="00B21FC7">
            <w:pPr>
              <w:rPr>
                <w:rFonts w:cs="Arial"/>
                <w:szCs w:val="20"/>
              </w:rPr>
            </w:pPr>
            <w:r w:rsidRPr="008332D5">
              <w:rPr>
                <w:rFonts w:cs="Arial"/>
                <w:szCs w:val="20"/>
              </w:rPr>
              <w:t>Canada, US</w:t>
            </w:r>
          </w:p>
        </w:tc>
        <w:tc>
          <w:tcPr>
            <w:tcW w:w="2268" w:type="dxa"/>
            <w:tcBorders>
              <w:top w:val="single" w:sz="4" w:space="0" w:color="auto"/>
              <w:left w:val="single" w:sz="4" w:space="0" w:color="auto"/>
              <w:bottom w:val="single" w:sz="4" w:space="0" w:color="auto"/>
              <w:right w:val="single" w:sz="4" w:space="0" w:color="auto"/>
            </w:tcBorders>
          </w:tcPr>
          <w:p w14:paraId="0B6C25C2" w14:textId="3CF3EB34" w:rsidR="0027483B" w:rsidRPr="008332D5" w:rsidRDefault="0027483B" w:rsidP="00B21FC7">
            <w:pPr>
              <w:shd w:val="clear" w:color="auto" w:fill="FFFFFF"/>
              <w:rPr>
                <w:rFonts w:cs="Arial"/>
                <w:szCs w:val="20"/>
              </w:rPr>
            </w:pPr>
            <w:r w:rsidRPr="008332D5">
              <w:rPr>
                <w:rFonts w:cs="Arial"/>
                <w:szCs w:val="20"/>
              </w:rPr>
              <w:t>35(a)or(b</w:t>
            </w:r>
            <w:r w:rsidR="009D0AA5" w:rsidRPr="008332D5">
              <w:rPr>
                <w:rFonts w:cs="Arial"/>
                <w:szCs w:val="20"/>
              </w:rPr>
              <w:t>)</w:t>
            </w:r>
          </w:p>
        </w:tc>
        <w:tc>
          <w:tcPr>
            <w:tcW w:w="2552" w:type="dxa"/>
            <w:tcBorders>
              <w:top w:val="single" w:sz="4" w:space="0" w:color="auto"/>
              <w:left w:val="single" w:sz="4" w:space="0" w:color="auto"/>
              <w:bottom w:val="single" w:sz="4" w:space="0" w:color="auto"/>
              <w:right w:val="single" w:sz="4" w:space="0" w:color="auto"/>
            </w:tcBorders>
          </w:tcPr>
          <w:p w14:paraId="4EF14689" w14:textId="022E0772" w:rsidR="0027483B" w:rsidRPr="008332D5" w:rsidRDefault="0027483B" w:rsidP="00B21FC7">
            <w:pPr>
              <w:rPr>
                <w:rFonts w:cs="Arial"/>
                <w:i/>
                <w:iCs/>
                <w:szCs w:val="20"/>
              </w:rPr>
            </w:pPr>
            <w:r w:rsidRPr="008332D5">
              <w:rPr>
                <w:rFonts w:eastAsia="Arial Unicode MS" w:cs="Arial"/>
                <w:i/>
                <w:iCs/>
                <w:color w:val="333333"/>
                <w:szCs w:val="20"/>
                <w:shd w:val="clear" w:color="auto" w:fill="FFFFFF"/>
              </w:rPr>
              <w:t>Anisogramma anomala</w:t>
            </w:r>
          </w:p>
        </w:tc>
        <w:tc>
          <w:tcPr>
            <w:tcW w:w="5235" w:type="dxa"/>
            <w:tcBorders>
              <w:top w:val="single" w:sz="4" w:space="0" w:color="auto"/>
              <w:left w:val="single" w:sz="4" w:space="0" w:color="auto"/>
              <w:bottom w:val="single" w:sz="4" w:space="0" w:color="auto"/>
              <w:right w:val="single" w:sz="4" w:space="0" w:color="auto"/>
            </w:tcBorders>
          </w:tcPr>
          <w:p w14:paraId="192BE56A" w14:textId="473940D9" w:rsidR="009A174F" w:rsidRPr="008332D5" w:rsidRDefault="0027483B" w:rsidP="00B21FC7">
            <w:pPr>
              <w:rPr>
                <w:rFonts w:cs="Arial"/>
                <w:szCs w:val="20"/>
              </w:rPr>
            </w:pPr>
            <w:r w:rsidRPr="008332D5">
              <w:rPr>
                <w:rFonts w:cs="Arial"/>
                <w:szCs w:val="20"/>
              </w:rPr>
              <w:t>0602 10 90, 0602 20 20, 0602 20 80, 0602 90 41, 0602 90 45, 0602 90 46</w:t>
            </w:r>
            <w:r w:rsidR="00841946" w:rsidRPr="008332D5">
              <w:rPr>
                <w:rFonts w:cs="Arial"/>
                <w:szCs w:val="20"/>
              </w:rPr>
              <w:t>,</w:t>
            </w:r>
            <w:r w:rsidRPr="008332D5">
              <w:rPr>
                <w:rFonts w:cs="Arial"/>
                <w:szCs w:val="20"/>
              </w:rPr>
              <w:t xml:space="preserve"> 0602 90 48, 0602 90 50, 0602 90 70, 0602 90 99</w:t>
            </w:r>
          </w:p>
        </w:tc>
      </w:tr>
      <w:tr w:rsidR="00B21FC7" w:rsidRPr="008332D5" w14:paraId="0AD61546" w14:textId="6D045C79" w:rsidTr="006959B5">
        <w:tc>
          <w:tcPr>
            <w:tcW w:w="3260" w:type="dxa"/>
            <w:tcBorders>
              <w:top w:val="single" w:sz="4" w:space="0" w:color="auto"/>
              <w:left w:val="single" w:sz="4" w:space="0" w:color="auto"/>
              <w:bottom w:val="single" w:sz="4" w:space="0" w:color="auto"/>
              <w:right w:val="single" w:sz="4" w:space="0" w:color="auto"/>
            </w:tcBorders>
          </w:tcPr>
          <w:p w14:paraId="093C97C5" w14:textId="31C6E992" w:rsidR="00CF59C0" w:rsidRPr="008332D5" w:rsidRDefault="007B0ED2" w:rsidP="00823EC7">
            <w:pPr>
              <w:pStyle w:val="Heading3"/>
              <w:framePr w:wrap="auto" w:vAnchor="margin" w:xAlign="left" w:yAlign="inline"/>
              <w:suppressOverlap w:val="0"/>
            </w:pPr>
            <w:bookmarkStart w:id="167" w:name="_Toc218864597"/>
            <w:r w:rsidRPr="008332D5">
              <w:t xml:space="preserve">AD 36 </w:t>
            </w:r>
            <w:r w:rsidR="006E080F" w:rsidRPr="00AE51DF">
              <w:rPr>
                <w:iCs/>
              </w:rPr>
              <w:t>Plants of</w:t>
            </w:r>
            <w:r w:rsidR="006E080F" w:rsidRPr="008332D5">
              <w:t xml:space="preserve"> </w:t>
            </w:r>
            <w:r w:rsidR="00684858" w:rsidRPr="008332D5">
              <w:t>Chionanthus virginicus</w:t>
            </w:r>
            <w:r w:rsidRPr="008332D5">
              <w:t xml:space="preserve">, </w:t>
            </w:r>
            <w:r w:rsidR="00684858" w:rsidRPr="008332D5">
              <w:t xml:space="preserve"> Fraxinus </w:t>
            </w:r>
            <w:r w:rsidR="00684858" w:rsidRPr="00AE51DF">
              <w:rPr>
                <w:iCs/>
              </w:rPr>
              <w:t>other than fruit and seeds</w:t>
            </w:r>
            <w:bookmarkEnd w:id="167"/>
          </w:p>
        </w:tc>
        <w:tc>
          <w:tcPr>
            <w:tcW w:w="1843" w:type="dxa"/>
            <w:tcBorders>
              <w:top w:val="single" w:sz="4" w:space="0" w:color="auto"/>
              <w:left w:val="single" w:sz="4" w:space="0" w:color="auto"/>
              <w:bottom w:val="single" w:sz="4" w:space="0" w:color="auto"/>
              <w:right w:val="single" w:sz="4" w:space="0" w:color="auto"/>
            </w:tcBorders>
          </w:tcPr>
          <w:p w14:paraId="25EBA81E" w14:textId="30B9DD42" w:rsidR="00DC5D61" w:rsidRPr="008332D5" w:rsidRDefault="00DC5D61" w:rsidP="00B21FC7">
            <w:pPr>
              <w:rPr>
                <w:rFonts w:cs="Arial"/>
                <w:szCs w:val="20"/>
              </w:rPr>
            </w:pPr>
            <w:r w:rsidRPr="008332D5">
              <w:rPr>
                <w:rFonts w:cs="Arial"/>
                <w:szCs w:val="20"/>
              </w:rPr>
              <w:t>Countries</w:t>
            </w:r>
            <w:r w:rsidRPr="008332D5">
              <w:rPr>
                <w:rStyle w:val="FootnoteReference"/>
                <w:rFonts w:cs="Arial"/>
                <w:szCs w:val="20"/>
              </w:rPr>
              <w:footnoteReference w:id="13"/>
            </w:r>
          </w:p>
          <w:p w14:paraId="7497190F" w14:textId="0DE80B2A" w:rsidR="00684858" w:rsidRPr="008332D5" w:rsidRDefault="00684858" w:rsidP="00B21FC7">
            <w:pPr>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3A95300" w14:textId="77777777" w:rsidR="00684858" w:rsidRPr="008332D5" w:rsidRDefault="00684858" w:rsidP="00B21FC7">
            <w:pPr>
              <w:shd w:val="clear" w:color="auto" w:fill="FFFFFF"/>
              <w:rPr>
                <w:rFonts w:cs="Arial"/>
                <w:szCs w:val="20"/>
              </w:rPr>
            </w:pPr>
            <w:r w:rsidRPr="008332D5">
              <w:rPr>
                <w:rFonts w:cs="Arial"/>
                <w:szCs w:val="20"/>
              </w:rPr>
              <w:t>36</w:t>
            </w:r>
          </w:p>
        </w:tc>
        <w:tc>
          <w:tcPr>
            <w:tcW w:w="2552" w:type="dxa"/>
            <w:tcBorders>
              <w:top w:val="single" w:sz="4" w:space="0" w:color="auto"/>
              <w:left w:val="single" w:sz="4" w:space="0" w:color="auto"/>
              <w:bottom w:val="single" w:sz="4" w:space="0" w:color="auto"/>
              <w:right w:val="single" w:sz="4" w:space="0" w:color="auto"/>
            </w:tcBorders>
          </w:tcPr>
          <w:p w14:paraId="71E21F42" w14:textId="77777777" w:rsidR="00684858" w:rsidRPr="008332D5" w:rsidRDefault="00684858" w:rsidP="00B21FC7">
            <w:pPr>
              <w:rPr>
                <w:rFonts w:cs="Arial"/>
                <w:i/>
                <w:iCs/>
                <w:szCs w:val="20"/>
              </w:rPr>
            </w:pPr>
            <w:r w:rsidRPr="008332D5">
              <w:rPr>
                <w:rFonts w:cs="Arial"/>
                <w:i/>
                <w:iCs/>
                <w:szCs w:val="20"/>
              </w:rPr>
              <w:t>Agrilus planipennis</w:t>
            </w:r>
          </w:p>
        </w:tc>
        <w:tc>
          <w:tcPr>
            <w:tcW w:w="5235" w:type="dxa"/>
            <w:tcBorders>
              <w:top w:val="single" w:sz="4" w:space="0" w:color="auto"/>
              <w:left w:val="single" w:sz="4" w:space="0" w:color="auto"/>
              <w:bottom w:val="single" w:sz="4" w:space="0" w:color="auto"/>
              <w:right w:val="single" w:sz="4" w:space="0" w:color="auto"/>
            </w:tcBorders>
          </w:tcPr>
          <w:p w14:paraId="5B5C7056" w14:textId="08635B7E" w:rsidR="00684858" w:rsidRPr="008332D5" w:rsidRDefault="009A174F" w:rsidP="00B21FC7">
            <w:pPr>
              <w:rPr>
                <w:rFonts w:cs="Arial"/>
                <w:szCs w:val="20"/>
              </w:rPr>
            </w:pPr>
            <w:r w:rsidRPr="008332D5">
              <w:rPr>
                <w:rFonts w:cs="Arial"/>
                <w:szCs w:val="20"/>
              </w:rPr>
              <w:t>0602 10 90, 0602 90 41, 0602 90 45, 0602 90 46, 0602 90 48, 0602 90 50, 0602 90 70, 0602 90 99, 0604 20 90</w:t>
            </w:r>
          </w:p>
        </w:tc>
      </w:tr>
      <w:tr w:rsidR="00B21FC7" w:rsidRPr="008332D5" w14:paraId="78A32209" w14:textId="77777777" w:rsidTr="006959B5">
        <w:tc>
          <w:tcPr>
            <w:tcW w:w="3260" w:type="dxa"/>
            <w:tcBorders>
              <w:top w:val="single" w:sz="4" w:space="0" w:color="auto"/>
              <w:left w:val="single" w:sz="4" w:space="0" w:color="auto"/>
              <w:bottom w:val="single" w:sz="4" w:space="0" w:color="auto"/>
              <w:right w:val="single" w:sz="4" w:space="0" w:color="auto"/>
            </w:tcBorders>
          </w:tcPr>
          <w:p w14:paraId="74D132ED" w14:textId="684BF2E4" w:rsidR="009D0AA5" w:rsidRPr="008332D5" w:rsidRDefault="007B0ED2" w:rsidP="00823EC7">
            <w:pPr>
              <w:pStyle w:val="Heading3"/>
              <w:framePr w:wrap="auto" w:vAnchor="margin" w:xAlign="left" w:yAlign="inline"/>
              <w:suppressOverlap w:val="0"/>
            </w:pPr>
            <w:bookmarkStart w:id="168" w:name="_Toc218864598"/>
            <w:r w:rsidRPr="008332D5">
              <w:t xml:space="preserve">AD 37 </w:t>
            </w:r>
            <w:r w:rsidR="005F5313" w:rsidRPr="00AE51DF">
              <w:t>Plants for planting of</w:t>
            </w:r>
            <w:r w:rsidR="005F5313" w:rsidRPr="008332D5">
              <w:t xml:space="preserve"> </w:t>
            </w:r>
            <w:r w:rsidR="009D0AA5" w:rsidRPr="008332D5">
              <w:t xml:space="preserve">Juglans and Pterocarya </w:t>
            </w:r>
            <w:r w:rsidR="009D0AA5" w:rsidRPr="00AE51DF">
              <w:t>other than seeds</w:t>
            </w:r>
            <w:bookmarkEnd w:id="168"/>
          </w:p>
        </w:tc>
        <w:tc>
          <w:tcPr>
            <w:tcW w:w="1843" w:type="dxa"/>
            <w:tcBorders>
              <w:top w:val="single" w:sz="4" w:space="0" w:color="auto"/>
              <w:left w:val="single" w:sz="4" w:space="0" w:color="auto"/>
              <w:bottom w:val="single" w:sz="4" w:space="0" w:color="auto"/>
              <w:right w:val="single" w:sz="4" w:space="0" w:color="auto"/>
            </w:tcBorders>
          </w:tcPr>
          <w:p w14:paraId="189BA28A" w14:textId="0D9FF9A7" w:rsidR="009D0AA5" w:rsidRPr="008332D5" w:rsidRDefault="009D0AA5" w:rsidP="00B21FC7">
            <w:pPr>
              <w:rPr>
                <w:rFonts w:cs="Arial"/>
                <w:szCs w:val="20"/>
              </w:rPr>
            </w:pPr>
            <w:r w:rsidRPr="008332D5">
              <w:rPr>
                <w:rFonts w:cs="Arial"/>
                <w:szCs w:val="20"/>
              </w:rPr>
              <w:t>US</w:t>
            </w:r>
          </w:p>
        </w:tc>
        <w:tc>
          <w:tcPr>
            <w:tcW w:w="2268" w:type="dxa"/>
            <w:tcBorders>
              <w:top w:val="single" w:sz="4" w:space="0" w:color="auto"/>
              <w:left w:val="single" w:sz="4" w:space="0" w:color="auto"/>
              <w:bottom w:val="single" w:sz="4" w:space="0" w:color="auto"/>
              <w:right w:val="single" w:sz="4" w:space="0" w:color="auto"/>
            </w:tcBorders>
          </w:tcPr>
          <w:p w14:paraId="25B7461A" w14:textId="4D393703" w:rsidR="009D0AA5" w:rsidRPr="008332D5" w:rsidRDefault="009D0AA5" w:rsidP="00B21FC7">
            <w:pPr>
              <w:rPr>
                <w:rFonts w:cs="Arial"/>
                <w:szCs w:val="20"/>
              </w:rPr>
            </w:pPr>
            <w:r w:rsidRPr="008332D5">
              <w:rPr>
                <w:rFonts w:cs="Arial"/>
                <w:szCs w:val="20"/>
              </w:rPr>
              <w:t>37(a)or(b)or(c)</w:t>
            </w:r>
          </w:p>
        </w:tc>
        <w:tc>
          <w:tcPr>
            <w:tcW w:w="2552" w:type="dxa"/>
            <w:tcBorders>
              <w:top w:val="single" w:sz="4" w:space="0" w:color="auto"/>
              <w:left w:val="single" w:sz="4" w:space="0" w:color="auto"/>
              <w:bottom w:val="single" w:sz="4" w:space="0" w:color="auto"/>
              <w:right w:val="single" w:sz="4" w:space="0" w:color="auto"/>
            </w:tcBorders>
          </w:tcPr>
          <w:p w14:paraId="27004289" w14:textId="77777777" w:rsidR="009D0AA5" w:rsidRPr="008332D5" w:rsidRDefault="009D0AA5" w:rsidP="00B21FC7">
            <w:pPr>
              <w:rPr>
                <w:rFonts w:cs="Arial"/>
                <w:i/>
                <w:iCs/>
                <w:szCs w:val="20"/>
              </w:rPr>
            </w:pPr>
            <w:r w:rsidRPr="008332D5">
              <w:rPr>
                <w:rFonts w:cs="Arial"/>
                <w:i/>
                <w:iCs/>
                <w:szCs w:val="20"/>
              </w:rPr>
              <w:t>Geosmithia morbida</w:t>
            </w:r>
          </w:p>
          <w:p w14:paraId="03090F3E" w14:textId="50055072" w:rsidR="009D0AA5" w:rsidRPr="008332D5" w:rsidRDefault="009D0AA5" w:rsidP="00B21FC7">
            <w:pPr>
              <w:rPr>
                <w:rFonts w:cs="Arial"/>
                <w:i/>
                <w:iCs/>
                <w:szCs w:val="20"/>
              </w:rPr>
            </w:pPr>
            <w:r w:rsidRPr="008332D5">
              <w:rPr>
                <w:rFonts w:cs="Arial"/>
                <w:i/>
                <w:iCs/>
                <w:szCs w:val="20"/>
              </w:rPr>
              <w:t>Pityophthorus juglandis</w:t>
            </w:r>
          </w:p>
        </w:tc>
        <w:tc>
          <w:tcPr>
            <w:tcW w:w="5235" w:type="dxa"/>
            <w:tcBorders>
              <w:top w:val="single" w:sz="4" w:space="0" w:color="auto"/>
              <w:left w:val="single" w:sz="4" w:space="0" w:color="auto"/>
              <w:bottom w:val="single" w:sz="4" w:space="0" w:color="auto"/>
              <w:right w:val="single" w:sz="4" w:space="0" w:color="auto"/>
            </w:tcBorders>
          </w:tcPr>
          <w:p w14:paraId="0D9A6F0E" w14:textId="76EBF49C" w:rsidR="009D0AA5" w:rsidRPr="008332D5" w:rsidRDefault="009D0AA5" w:rsidP="00B21FC7">
            <w:pPr>
              <w:rPr>
                <w:rFonts w:cs="Arial"/>
                <w:szCs w:val="20"/>
              </w:rPr>
            </w:pPr>
            <w:r w:rsidRPr="008332D5">
              <w:rPr>
                <w:rFonts w:cs="Arial"/>
                <w:szCs w:val="20"/>
              </w:rPr>
              <w:t>0602 10 90, 0602 20 20, 0602 20 80, 0602 90 41, 0602 90 45, 0602 90 46, 0602 90 48, 0602 90 50, 0602 90 70, 0602 90 99</w:t>
            </w:r>
          </w:p>
        </w:tc>
      </w:tr>
      <w:tr w:rsidR="00B21FC7" w:rsidRPr="008332D5" w14:paraId="5D334E4C" w14:textId="77777777" w:rsidTr="006959B5">
        <w:tc>
          <w:tcPr>
            <w:tcW w:w="3260" w:type="dxa"/>
            <w:tcBorders>
              <w:top w:val="single" w:sz="4" w:space="0" w:color="auto"/>
              <w:left w:val="single" w:sz="4" w:space="0" w:color="auto"/>
              <w:bottom w:val="single" w:sz="4" w:space="0" w:color="auto"/>
              <w:right w:val="single" w:sz="4" w:space="0" w:color="auto"/>
            </w:tcBorders>
          </w:tcPr>
          <w:p w14:paraId="1D9F2EE7" w14:textId="3728BDF0" w:rsidR="009D0AA5" w:rsidRPr="008332D5" w:rsidRDefault="007B0ED2" w:rsidP="00823EC7">
            <w:pPr>
              <w:pStyle w:val="Heading3"/>
              <w:framePr w:wrap="auto" w:vAnchor="margin" w:xAlign="left" w:yAlign="inline"/>
              <w:suppressOverlap w:val="0"/>
            </w:pPr>
            <w:bookmarkStart w:id="169" w:name="_Toc218864599"/>
            <w:r w:rsidRPr="008332D5">
              <w:t xml:space="preserve">AD 38 </w:t>
            </w:r>
            <w:r w:rsidR="00BD4A97" w:rsidRPr="00AE51DF">
              <w:t>Plants of</w:t>
            </w:r>
            <w:r w:rsidR="00BD4A97" w:rsidRPr="008332D5">
              <w:t xml:space="preserve"> </w:t>
            </w:r>
            <w:r w:rsidR="009D0AA5" w:rsidRPr="008332D5">
              <w:t xml:space="preserve">Betula </w:t>
            </w:r>
            <w:r w:rsidR="009D0AA5" w:rsidRPr="00AE51DF">
              <w:t>other than fruit and seeds</w:t>
            </w:r>
            <w:bookmarkEnd w:id="169"/>
          </w:p>
        </w:tc>
        <w:tc>
          <w:tcPr>
            <w:tcW w:w="1843" w:type="dxa"/>
            <w:tcBorders>
              <w:top w:val="single" w:sz="4" w:space="0" w:color="auto"/>
              <w:left w:val="single" w:sz="4" w:space="0" w:color="auto"/>
              <w:bottom w:val="single" w:sz="4" w:space="0" w:color="auto"/>
              <w:right w:val="single" w:sz="4" w:space="0" w:color="auto"/>
            </w:tcBorders>
          </w:tcPr>
          <w:p w14:paraId="7ED72211" w14:textId="29E42BBB" w:rsidR="009D0AA5" w:rsidRPr="008332D5" w:rsidRDefault="009D0AA5" w:rsidP="00B21FC7">
            <w:pPr>
              <w:rPr>
                <w:rFonts w:cs="Arial"/>
                <w:szCs w:val="20"/>
              </w:rPr>
            </w:pPr>
            <w:r w:rsidRPr="008332D5">
              <w:rPr>
                <w:rFonts w:cs="Arial"/>
                <w:szCs w:val="20"/>
              </w:rPr>
              <w:t>Third countries</w:t>
            </w:r>
          </w:p>
        </w:tc>
        <w:tc>
          <w:tcPr>
            <w:tcW w:w="2268" w:type="dxa"/>
            <w:tcBorders>
              <w:top w:val="single" w:sz="4" w:space="0" w:color="auto"/>
              <w:left w:val="single" w:sz="4" w:space="0" w:color="auto"/>
              <w:bottom w:val="single" w:sz="4" w:space="0" w:color="auto"/>
              <w:right w:val="single" w:sz="4" w:space="0" w:color="auto"/>
            </w:tcBorders>
          </w:tcPr>
          <w:p w14:paraId="1E42D153" w14:textId="73CF0875" w:rsidR="009D0AA5" w:rsidRPr="008332D5" w:rsidRDefault="009D0AA5" w:rsidP="00B21FC7">
            <w:pPr>
              <w:rPr>
                <w:rFonts w:cs="Arial"/>
                <w:szCs w:val="20"/>
              </w:rPr>
            </w:pPr>
            <w:r w:rsidRPr="008332D5">
              <w:rPr>
                <w:rFonts w:cs="Arial"/>
                <w:szCs w:val="20"/>
              </w:rPr>
              <w:t>38</w:t>
            </w:r>
          </w:p>
        </w:tc>
        <w:tc>
          <w:tcPr>
            <w:tcW w:w="2552" w:type="dxa"/>
            <w:tcBorders>
              <w:top w:val="single" w:sz="4" w:space="0" w:color="auto"/>
              <w:left w:val="single" w:sz="4" w:space="0" w:color="auto"/>
              <w:bottom w:val="single" w:sz="4" w:space="0" w:color="auto"/>
              <w:right w:val="single" w:sz="4" w:space="0" w:color="auto"/>
            </w:tcBorders>
          </w:tcPr>
          <w:p w14:paraId="04652D68" w14:textId="5BCC454C" w:rsidR="009D0AA5" w:rsidRPr="008332D5" w:rsidRDefault="009D0AA5" w:rsidP="00B21FC7">
            <w:pPr>
              <w:rPr>
                <w:rFonts w:cs="Arial"/>
                <w:i/>
                <w:iCs/>
                <w:szCs w:val="20"/>
              </w:rPr>
            </w:pPr>
            <w:r w:rsidRPr="008332D5">
              <w:rPr>
                <w:rFonts w:cs="Arial"/>
                <w:i/>
                <w:iCs/>
                <w:szCs w:val="20"/>
              </w:rPr>
              <w:t>Agrilus anxius</w:t>
            </w:r>
          </w:p>
        </w:tc>
        <w:tc>
          <w:tcPr>
            <w:tcW w:w="5235" w:type="dxa"/>
            <w:tcBorders>
              <w:top w:val="single" w:sz="4" w:space="0" w:color="auto"/>
              <w:left w:val="single" w:sz="4" w:space="0" w:color="auto"/>
              <w:bottom w:val="single" w:sz="4" w:space="0" w:color="auto"/>
              <w:right w:val="single" w:sz="4" w:space="0" w:color="auto"/>
            </w:tcBorders>
          </w:tcPr>
          <w:p w14:paraId="388B9080" w14:textId="14E3CA8A" w:rsidR="009D0AA5" w:rsidRPr="008332D5" w:rsidRDefault="00BD4A97" w:rsidP="00B21FC7">
            <w:pPr>
              <w:rPr>
                <w:rFonts w:cs="Arial"/>
                <w:szCs w:val="20"/>
              </w:rPr>
            </w:pPr>
            <w:r w:rsidRPr="008332D5">
              <w:rPr>
                <w:rFonts w:cs="Arial"/>
                <w:szCs w:val="20"/>
              </w:rPr>
              <w:t xml:space="preserve">0602 10 90, 0602 20 20, 0602 20 80, </w:t>
            </w:r>
            <w:r w:rsidR="00EB6A5B" w:rsidRPr="008332D5">
              <w:rPr>
                <w:rFonts w:cs="Arial"/>
                <w:szCs w:val="20"/>
              </w:rPr>
              <w:t xml:space="preserve">0602 90 41, 0602 90 45, 0602 90 46, </w:t>
            </w:r>
            <w:r w:rsidR="00CE0F46" w:rsidRPr="008332D5">
              <w:rPr>
                <w:rFonts w:cs="Arial"/>
                <w:szCs w:val="20"/>
              </w:rPr>
              <w:t>0602 90 48, 0602 90 50, 0602 90 70</w:t>
            </w:r>
            <w:r w:rsidR="00D66A5A" w:rsidRPr="008332D5">
              <w:rPr>
                <w:rFonts w:cs="Arial"/>
                <w:szCs w:val="20"/>
              </w:rPr>
              <w:t xml:space="preserve">, 0602 90 99, 0604 20 90, </w:t>
            </w:r>
            <w:r w:rsidR="00423F81" w:rsidRPr="008332D5">
              <w:rPr>
                <w:rFonts w:cs="Arial"/>
                <w:szCs w:val="20"/>
              </w:rPr>
              <w:t>1404 90 00</w:t>
            </w:r>
          </w:p>
        </w:tc>
      </w:tr>
      <w:tr w:rsidR="00B21FC7" w:rsidRPr="008332D5" w14:paraId="52B39E8A" w14:textId="569C6687" w:rsidTr="006959B5">
        <w:tc>
          <w:tcPr>
            <w:tcW w:w="3260" w:type="dxa"/>
            <w:tcBorders>
              <w:top w:val="single" w:sz="4" w:space="0" w:color="auto"/>
              <w:left w:val="single" w:sz="4" w:space="0" w:color="auto"/>
              <w:bottom w:val="single" w:sz="4" w:space="0" w:color="auto"/>
              <w:right w:val="single" w:sz="4" w:space="0" w:color="auto"/>
            </w:tcBorders>
          </w:tcPr>
          <w:p w14:paraId="620BAEAC" w14:textId="7D1CB34E" w:rsidR="009D0AA5" w:rsidRPr="008332D5" w:rsidRDefault="007B0ED2" w:rsidP="00823EC7">
            <w:pPr>
              <w:pStyle w:val="Heading3"/>
              <w:framePr w:wrap="auto" w:vAnchor="margin" w:xAlign="left" w:yAlign="inline"/>
              <w:suppressOverlap w:val="0"/>
            </w:pPr>
            <w:bookmarkStart w:id="170" w:name="_Toc218864600"/>
            <w:r w:rsidRPr="008332D5">
              <w:t xml:space="preserve">AD 39 </w:t>
            </w:r>
            <w:r w:rsidR="00423F81" w:rsidRPr="00AE51DF">
              <w:t>Plants for planting of</w:t>
            </w:r>
            <w:r w:rsidR="00423F81" w:rsidRPr="008332D5">
              <w:t xml:space="preserve"> </w:t>
            </w:r>
            <w:r w:rsidR="009D0AA5" w:rsidRPr="008332D5">
              <w:t xml:space="preserve">Platanus </w:t>
            </w:r>
            <w:r w:rsidR="009D0AA5" w:rsidRPr="00AE51DF">
              <w:t>other than seeds</w:t>
            </w:r>
            <w:bookmarkEnd w:id="170"/>
          </w:p>
        </w:tc>
        <w:tc>
          <w:tcPr>
            <w:tcW w:w="1843" w:type="dxa"/>
            <w:tcBorders>
              <w:top w:val="single" w:sz="4" w:space="0" w:color="auto"/>
              <w:left w:val="single" w:sz="4" w:space="0" w:color="auto"/>
              <w:bottom w:val="single" w:sz="4" w:space="0" w:color="auto"/>
              <w:right w:val="single" w:sz="4" w:space="0" w:color="auto"/>
            </w:tcBorders>
          </w:tcPr>
          <w:p w14:paraId="7538E083" w14:textId="4BD5C9B2" w:rsidR="009D0AA5" w:rsidRPr="008332D5" w:rsidRDefault="009D0AA5" w:rsidP="00B21FC7">
            <w:pPr>
              <w:rPr>
                <w:rFonts w:cs="Arial"/>
                <w:szCs w:val="20"/>
              </w:rPr>
            </w:pPr>
            <w:r w:rsidRPr="008332D5">
              <w:rPr>
                <w:rFonts w:cs="Arial"/>
                <w:szCs w:val="20"/>
              </w:rPr>
              <w:t>Albania, Armenia, Switzerland, Turkey, US</w:t>
            </w:r>
          </w:p>
        </w:tc>
        <w:tc>
          <w:tcPr>
            <w:tcW w:w="2268" w:type="dxa"/>
            <w:tcBorders>
              <w:top w:val="single" w:sz="4" w:space="0" w:color="auto"/>
              <w:left w:val="single" w:sz="4" w:space="0" w:color="auto"/>
              <w:bottom w:val="single" w:sz="4" w:space="0" w:color="auto"/>
              <w:right w:val="single" w:sz="4" w:space="0" w:color="auto"/>
            </w:tcBorders>
          </w:tcPr>
          <w:p w14:paraId="2209EE3D" w14:textId="77777777" w:rsidR="009D0AA5" w:rsidRPr="008332D5" w:rsidRDefault="009D0AA5" w:rsidP="00B21FC7">
            <w:pPr>
              <w:rPr>
                <w:rFonts w:cs="Arial"/>
                <w:szCs w:val="20"/>
              </w:rPr>
            </w:pPr>
            <w:r w:rsidRPr="008332D5">
              <w:rPr>
                <w:rFonts w:cs="Arial"/>
                <w:szCs w:val="20"/>
              </w:rPr>
              <w:t>39(a)or(b)</w:t>
            </w:r>
          </w:p>
        </w:tc>
        <w:tc>
          <w:tcPr>
            <w:tcW w:w="2552" w:type="dxa"/>
            <w:tcBorders>
              <w:top w:val="single" w:sz="4" w:space="0" w:color="auto"/>
              <w:left w:val="single" w:sz="4" w:space="0" w:color="auto"/>
              <w:bottom w:val="single" w:sz="4" w:space="0" w:color="auto"/>
              <w:right w:val="single" w:sz="4" w:space="0" w:color="auto"/>
            </w:tcBorders>
          </w:tcPr>
          <w:p w14:paraId="72055C52" w14:textId="77777777" w:rsidR="009D0AA5" w:rsidRPr="008332D5" w:rsidRDefault="009D0AA5" w:rsidP="00B21FC7">
            <w:pPr>
              <w:rPr>
                <w:rFonts w:cs="Arial"/>
                <w:i/>
                <w:iCs/>
                <w:szCs w:val="20"/>
              </w:rPr>
            </w:pPr>
            <w:r w:rsidRPr="008332D5">
              <w:rPr>
                <w:rFonts w:cs="Arial"/>
                <w:i/>
                <w:iCs/>
                <w:szCs w:val="20"/>
              </w:rPr>
              <w:t>Ceratocystis platani</w:t>
            </w:r>
          </w:p>
        </w:tc>
        <w:tc>
          <w:tcPr>
            <w:tcW w:w="5235" w:type="dxa"/>
            <w:tcBorders>
              <w:top w:val="single" w:sz="4" w:space="0" w:color="auto"/>
              <w:left w:val="single" w:sz="4" w:space="0" w:color="auto"/>
              <w:bottom w:val="single" w:sz="4" w:space="0" w:color="auto"/>
              <w:right w:val="single" w:sz="4" w:space="0" w:color="auto"/>
            </w:tcBorders>
          </w:tcPr>
          <w:p w14:paraId="49162D99" w14:textId="23EC58A0" w:rsidR="009D0AA5" w:rsidRPr="008332D5" w:rsidRDefault="009D0AA5" w:rsidP="00B21FC7">
            <w:pPr>
              <w:rPr>
                <w:rFonts w:cs="Arial"/>
                <w:szCs w:val="20"/>
              </w:rPr>
            </w:pPr>
            <w:r w:rsidRPr="008332D5">
              <w:rPr>
                <w:rFonts w:cs="Arial"/>
                <w:szCs w:val="20"/>
              </w:rPr>
              <w:t>0602 10 90, 0602 20 20, 0602 20 80, 0602 90 41, 0602 90 45, 0602 90 46, 0602 90 48, 0602 90 50, 0602 90 70, 0602 90 99</w:t>
            </w:r>
          </w:p>
        </w:tc>
      </w:tr>
      <w:tr w:rsidR="00B21FC7" w:rsidRPr="008332D5" w14:paraId="455ED138" w14:textId="3EC34703" w:rsidTr="006959B5">
        <w:tc>
          <w:tcPr>
            <w:tcW w:w="3260" w:type="dxa"/>
            <w:tcBorders>
              <w:top w:val="single" w:sz="4" w:space="0" w:color="auto"/>
              <w:left w:val="single" w:sz="4" w:space="0" w:color="auto"/>
              <w:bottom w:val="single" w:sz="4" w:space="0" w:color="auto"/>
              <w:right w:val="single" w:sz="4" w:space="0" w:color="auto"/>
            </w:tcBorders>
          </w:tcPr>
          <w:p w14:paraId="2118D0DA" w14:textId="586ECEDF" w:rsidR="009D0AA5" w:rsidRPr="008332D5" w:rsidRDefault="007B0ED2" w:rsidP="00823EC7">
            <w:pPr>
              <w:pStyle w:val="Heading3"/>
              <w:framePr w:wrap="auto" w:vAnchor="margin" w:xAlign="left" w:yAlign="inline"/>
              <w:suppressOverlap w:val="0"/>
            </w:pPr>
            <w:bookmarkStart w:id="171" w:name="_Toc218864601"/>
            <w:r w:rsidRPr="008332D5">
              <w:t xml:space="preserve">AD 41 </w:t>
            </w:r>
            <w:r w:rsidR="002C0C7D" w:rsidRPr="00AE51DF">
              <w:t>Plants of</w:t>
            </w:r>
            <w:r w:rsidR="002C0C7D" w:rsidRPr="008332D5">
              <w:t xml:space="preserve"> </w:t>
            </w:r>
            <w:r w:rsidR="009D0AA5" w:rsidRPr="008332D5">
              <w:t>Populus</w:t>
            </w:r>
            <w:r w:rsidR="009D0AA5" w:rsidRPr="008332D5">
              <w:rPr>
                <w:rStyle w:val="Heading2Char"/>
              </w:rPr>
              <w:t xml:space="preserve"> </w:t>
            </w:r>
            <w:r w:rsidR="009D0AA5" w:rsidRPr="00AE51DF">
              <w:t>other than fruit and seeds</w:t>
            </w:r>
            <w:bookmarkEnd w:id="171"/>
          </w:p>
        </w:tc>
        <w:tc>
          <w:tcPr>
            <w:tcW w:w="1843" w:type="dxa"/>
            <w:tcBorders>
              <w:top w:val="single" w:sz="4" w:space="0" w:color="auto"/>
              <w:left w:val="single" w:sz="4" w:space="0" w:color="auto"/>
              <w:bottom w:val="single" w:sz="4" w:space="0" w:color="auto"/>
              <w:right w:val="single" w:sz="4" w:space="0" w:color="auto"/>
            </w:tcBorders>
          </w:tcPr>
          <w:p w14:paraId="501110C3" w14:textId="5AA8E6BB" w:rsidR="009D0AA5" w:rsidRPr="008332D5" w:rsidRDefault="009D0AA5" w:rsidP="00B21FC7">
            <w:pPr>
              <w:rPr>
                <w:rFonts w:cs="Arial"/>
                <w:szCs w:val="20"/>
              </w:rPr>
            </w:pPr>
            <w:r w:rsidRPr="008332D5">
              <w:rPr>
                <w:rFonts w:cs="Arial"/>
                <w:szCs w:val="20"/>
              </w:rPr>
              <w:t>Americas</w:t>
            </w:r>
            <w:r w:rsidR="005303A2" w:rsidRPr="005303A2">
              <w:rPr>
                <w:rFonts w:cs="Arial"/>
                <w:szCs w:val="20"/>
                <w:vertAlign w:val="superscript"/>
              </w:rPr>
              <w:t>5</w:t>
            </w:r>
          </w:p>
        </w:tc>
        <w:tc>
          <w:tcPr>
            <w:tcW w:w="2268" w:type="dxa"/>
            <w:tcBorders>
              <w:top w:val="single" w:sz="4" w:space="0" w:color="auto"/>
              <w:left w:val="single" w:sz="4" w:space="0" w:color="auto"/>
              <w:bottom w:val="single" w:sz="4" w:space="0" w:color="auto"/>
              <w:right w:val="single" w:sz="4" w:space="0" w:color="auto"/>
            </w:tcBorders>
          </w:tcPr>
          <w:p w14:paraId="39BCF350" w14:textId="38972102" w:rsidR="009D0AA5" w:rsidRPr="008332D5" w:rsidRDefault="009D0AA5" w:rsidP="00B21FC7">
            <w:pPr>
              <w:rPr>
                <w:rFonts w:cs="Arial"/>
                <w:szCs w:val="20"/>
              </w:rPr>
            </w:pPr>
            <w:r w:rsidRPr="008332D5">
              <w:rPr>
                <w:rFonts w:cs="Arial"/>
                <w:szCs w:val="20"/>
              </w:rPr>
              <w:t xml:space="preserve">41 </w:t>
            </w:r>
          </w:p>
        </w:tc>
        <w:tc>
          <w:tcPr>
            <w:tcW w:w="2552" w:type="dxa"/>
            <w:tcBorders>
              <w:top w:val="single" w:sz="4" w:space="0" w:color="auto"/>
              <w:left w:val="single" w:sz="4" w:space="0" w:color="auto"/>
              <w:bottom w:val="single" w:sz="4" w:space="0" w:color="auto"/>
              <w:right w:val="single" w:sz="4" w:space="0" w:color="auto"/>
            </w:tcBorders>
          </w:tcPr>
          <w:p w14:paraId="20CF222D" w14:textId="44E2F806" w:rsidR="009D0AA5" w:rsidRPr="008332D5" w:rsidRDefault="009D0AA5" w:rsidP="00B21FC7">
            <w:pPr>
              <w:rPr>
                <w:rFonts w:cs="Arial"/>
                <w:i/>
                <w:iCs/>
                <w:szCs w:val="20"/>
              </w:rPr>
            </w:pPr>
            <w:r w:rsidRPr="008332D5">
              <w:rPr>
                <w:rFonts w:cs="Arial"/>
                <w:i/>
                <w:iCs/>
                <w:szCs w:val="20"/>
              </w:rPr>
              <w:t>Sphaerulina musiva</w:t>
            </w:r>
          </w:p>
        </w:tc>
        <w:tc>
          <w:tcPr>
            <w:tcW w:w="5235" w:type="dxa"/>
            <w:tcBorders>
              <w:top w:val="single" w:sz="4" w:space="0" w:color="auto"/>
              <w:left w:val="single" w:sz="4" w:space="0" w:color="auto"/>
              <w:bottom w:val="single" w:sz="4" w:space="0" w:color="auto"/>
              <w:right w:val="single" w:sz="4" w:space="0" w:color="auto"/>
            </w:tcBorders>
          </w:tcPr>
          <w:p w14:paraId="648804F8" w14:textId="0F71011F" w:rsidR="009D0AA5" w:rsidRPr="008332D5" w:rsidRDefault="009D0AA5" w:rsidP="00B21FC7">
            <w:pPr>
              <w:rPr>
                <w:rFonts w:cs="Arial"/>
                <w:szCs w:val="20"/>
              </w:rPr>
            </w:pPr>
            <w:r w:rsidRPr="008332D5">
              <w:rPr>
                <w:rFonts w:cs="Arial"/>
                <w:szCs w:val="20"/>
              </w:rPr>
              <w:t>0602 10 90, 0602 20 20, 0602 20 80, 0602 90 41, 0602 90 45, 0602 90 46, 0602 90 48, 0602 90 50, 0602 90 70, 0602 90 91, 0602 90 99, 0604 20 90, 1404 90 00</w:t>
            </w:r>
          </w:p>
        </w:tc>
      </w:tr>
      <w:tr w:rsidR="00B21FC7" w:rsidRPr="008332D5" w14:paraId="7EA01CC4" w14:textId="3E465FF3" w:rsidTr="006959B5">
        <w:tc>
          <w:tcPr>
            <w:tcW w:w="3260" w:type="dxa"/>
            <w:tcBorders>
              <w:top w:val="single" w:sz="4" w:space="0" w:color="auto"/>
              <w:left w:val="single" w:sz="4" w:space="0" w:color="auto"/>
              <w:bottom w:val="single" w:sz="4" w:space="0" w:color="auto"/>
              <w:right w:val="single" w:sz="4" w:space="0" w:color="auto"/>
            </w:tcBorders>
          </w:tcPr>
          <w:p w14:paraId="203FDA2D" w14:textId="0AA30B15" w:rsidR="009D0AA5" w:rsidRPr="008332D5" w:rsidRDefault="007B0ED2" w:rsidP="00823EC7">
            <w:pPr>
              <w:pStyle w:val="Heading3"/>
              <w:framePr w:wrap="auto" w:vAnchor="margin" w:xAlign="left" w:yAlign="inline"/>
              <w:suppressOverlap w:val="0"/>
            </w:pPr>
            <w:bookmarkStart w:id="172" w:name="_Toc98317879"/>
            <w:bookmarkStart w:id="173" w:name="_Toc218864602"/>
            <w:r w:rsidRPr="008332D5">
              <w:rPr>
                <w:rStyle w:val="Heading3Char"/>
              </w:rPr>
              <w:t xml:space="preserve">AD 42 </w:t>
            </w:r>
            <w:r w:rsidR="001D661C" w:rsidRPr="008332D5">
              <w:rPr>
                <w:rStyle w:val="Heading3Char"/>
                <w:iCs/>
              </w:rPr>
              <w:t xml:space="preserve">Plants for planting of </w:t>
            </w:r>
            <w:r w:rsidR="009D0AA5" w:rsidRPr="008332D5">
              <w:rPr>
                <w:rStyle w:val="Heading3Char"/>
                <w:i/>
                <w:iCs/>
              </w:rPr>
              <w:t>Amelanchier</w:t>
            </w:r>
            <w:bookmarkStart w:id="174" w:name="_Toc98317880"/>
            <w:bookmarkEnd w:id="172"/>
            <w:r w:rsidR="009D0AA5" w:rsidRPr="008332D5">
              <w:rPr>
                <w:rStyle w:val="Heading3Char"/>
                <w:i/>
                <w:iCs/>
              </w:rPr>
              <w:t>, Aronia</w:t>
            </w:r>
            <w:bookmarkStart w:id="175" w:name="_Toc98317881"/>
            <w:bookmarkEnd w:id="174"/>
            <w:r w:rsidR="009D0AA5" w:rsidRPr="008332D5">
              <w:rPr>
                <w:rStyle w:val="Heading3Char"/>
                <w:i/>
                <w:iCs/>
              </w:rPr>
              <w:t>, Cotoneaster</w:t>
            </w:r>
            <w:bookmarkStart w:id="176" w:name="_Toc98317882"/>
            <w:bookmarkEnd w:id="175"/>
            <w:r w:rsidR="009D0AA5" w:rsidRPr="008332D5">
              <w:rPr>
                <w:rStyle w:val="Heading3Char"/>
                <w:i/>
                <w:iCs/>
              </w:rPr>
              <w:t>, Crataegus, Cydonia, Malus</w:t>
            </w:r>
            <w:r w:rsidR="009D0AA5" w:rsidRPr="008332D5">
              <w:rPr>
                <w:rStyle w:val="Heading3Char"/>
                <w:b/>
                <w:bCs/>
                <w:i/>
                <w:iCs/>
              </w:rPr>
              <w:t>, Prunus</w:t>
            </w:r>
            <w:r w:rsidR="00914E30" w:rsidRPr="008332D5">
              <w:rPr>
                <w:rStyle w:val="Heading3Char"/>
                <w:b/>
                <w:bCs/>
              </w:rPr>
              <w:t xml:space="preserve"> [see </w:t>
            </w:r>
            <w:r w:rsidR="00BF10BE" w:rsidRPr="008332D5">
              <w:rPr>
                <w:rStyle w:val="Heading3Char"/>
                <w:b/>
                <w:bCs/>
              </w:rPr>
              <w:t>Special</w:t>
            </w:r>
            <w:r w:rsidR="00914E30" w:rsidRPr="008332D5">
              <w:rPr>
                <w:rStyle w:val="Heading3Char"/>
                <w:b/>
                <w:bCs/>
              </w:rPr>
              <w:t xml:space="preserve"> Measures],</w:t>
            </w:r>
            <w:r w:rsidR="009D0AA5" w:rsidRPr="008332D5">
              <w:rPr>
                <w:rStyle w:val="Heading3Char"/>
              </w:rPr>
              <w:t xml:space="preserve"> </w:t>
            </w:r>
            <w:r w:rsidR="009D0AA5" w:rsidRPr="008332D5">
              <w:rPr>
                <w:rStyle w:val="Heading3Char"/>
                <w:i/>
                <w:iCs/>
              </w:rPr>
              <w:t>Pyracantha</w:t>
            </w:r>
            <w:bookmarkEnd w:id="176"/>
            <w:r w:rsidR="009D0AA5" w:rsidRPr="008332D5">
              <w:rPr>
                <w:rStyle w:val="Heading3Char"/>
                <w:i/>
                <w:iCs/>
              </w:rPr>
              <w:t xml:space="preserve">, Pyrus, </w:t>
            </w:r>
            <w:r w:rsidR="009D0AA5" w:rsidRPr="00C61FC5">
              <w:rPr>
                <w:rStyle w:val="Heading3Char"/>
                <w:i/>
                <w:iCs/>
              </w:rPr>
              <w:t>Sorbus</w:t>
            </w:r>
            <w:r w:rsidR="009D0AA5" w:rsidRPr="008332D5">
              <w:t xml:space="preserve"> </w:t>
            </w:r>
            <w:r w:rsidR="009D0AA5" w:rsidRPr="00AE51DF">
              <w:t>other than scions, cuttings and seeds</w:t>
            </w:r>
            <w:bookmarkEnd w:id="173"/>
          </w:p>
        </w:tc>
        <w:tc>
          <w:tcPr>
            <w:tcW w:w="1843" w:type="dxa"/>
            <w:tcBorders>
              <w:top w:val="single" w:sz="4" w:space="0" w:color="auto"/>
              <w:left w:val="single" w:sz="4" w:space="0" w:color="auto"/>
              <w:bottom w:val="single" w:sz="4" w:space="0" w:color="auto"/>
              <w:right w:val="single" w:sz="4" w:space="0" w:color="auto"/>
            </w:tcBorders>
          </w:tcPr>
          <w:p w14:paraId="4CA1C398" w14:textId="77777777" w:rsidR="009D0AA5" w:rsidRPr="008332D5" w:rsidRDefault="009D0AA5" w:rsidP="00B21FC7">
            <w:pPr>
              <w:rPr>
                <w:rFonts w:cs="Arial"/>
                <w:szCs w:val="20"/>
              </w:rPr>
            </w:pPr>
            <w:r w:rsidRPr="008332D5">
              <w:rPr>
                <w:rFonts w:cs="Arial"/>
                <w:szCs w:val="20"/>
              </w:rPr>
              <w:t>Canada, US</w:t>
            </w:r>
          </w:p>
        </w:tc>
        <w:tc>
          <w:tcPr>
            <w:tcW w:w="2268" w:type="dxa"/>
            <w:tcBorders>
              <w:top w:val="single" w:sz="4" w:space="0" w:color="auto"/>
              <w:left w:val="single" w:sz="4" w:space="0" w:color="auto"/>
              <w:bottom w:val="single" w:sz="4" w:space="0" w:color="auto"/>
              <w:right w:val="single" w:sz="4" w:space="0" w:color="auto"/>
            </w:tcBorders>
          </w:tcPr>
          <w:p w14:paraId="74D9707D" w14:textId="77777777" w:rsidR="009D0AA5" w:rsidRPr="008332D5" w:rsidRDefault="009D0AA5" w:rsidP="00B21FC7">
            <w:pPr>
              <w:rPr>
                <w:rFonts w:cs="Arial"/>
                <w:szCs w:val="20"/>
              </w:rPr>
            </w:pPr>
            <w:r w:rsidRPr="008332D5">
              <w:rPr>
                <w:rFonts w:cs="Arial"/>
                <w:szCs w:val="20"/>
              </w:rPr>
              <w:t>42(a)or(b)</w:t>
            </w:r>
          </w:p>
        </w:tc>
        <w:tc>
          <w:tcPr>
            <w:tcW w:w="2552" w:type="dxa"/>
            <w:tcBorders>
              <w:top w:val="single" w:sz="4" w:space="0" w:color="auto"/>
              <w:left w:val="single" w:sz="4" w:space="0" w:color="auto"/>
              <w:bottom w:val="single" w:sz="4" w:space="0" w:color="auto"/>
              <w:right w:val="single" w:sz="4" w:space="0" w:color="auto"/>
            </w:tcBorders>
          </w:tcPr>
          <w:p w14:paraId="54BD562F" w14:textId="77777777" w:rsidR="009D0AA5" w:rsidRPr="008332D5" w:rsidRDefault="009D0AA5" w:rsidP="00B21FC7">
            <w:pPr>
              <w:rPr>
                <w:rFonts w:cs="Arial"/>
                <w:i/>
                <w:iCs/>
                <w:szCs w:val="20"/>
              </w:rPr>
            </w:pPr>
            <w:r w:rsidRPr="008332D5">
              <w:rPr>
                <w:rFonts w:cs="Arial"/>
                <w:i/>
                <w:iCs/>
                <w:szCs w:val="20"/>
              </w:rPr>
              <w:t>Saperda candida</w:t>
            </w:r>
          </w:p>
        </w:tc>
        <w:tc>
          <w:tcPr>
            <w:tcW w:w="5235" w:type="dxa"/>
            <w:tcBorders>
              <w:top w:val="single" w:sz="4" w:space="0" w:color="auto"/>
              <w:left w:val="single" w:sz="4" w:space="0" w:color="auto"/>
              <w:bottom w:val="single" w:sz="4" w:space="0" w:color="auto"/>
              <w:right w:val="single" w:sz="4" w:space="0" w:color="auto"/>
            </w:tcBorders>
          </w:tcPr>
          <w:p w14:paraId="2CDBC1A6" w14:textId="7E5BBD8D" w:rsidR="009D0AA5" w:rsidRPr="008332D5" w:rsidRDefault="009D0AA5" w:rsidP="00B21FC7">
            <w:pPr>
              <w:rPr>
                <w:rFonts w:cs="Arial"/>
                <w:i/>
                <w:iCs/>
                <w:szCs w:val="20"/>
              </w:rPr>
            </w:pPr>
            <w:r w:rsidRPr="008332D5">
              <w:rPr>
                <w:rFonts w:cs="Arial"/>
                <w:szCs w:val="20"/>
              </w:rPr>
              <w:t>0602 20 20, 0602 20 80, 0602 90 41, 0602 90 45, 0602 90 46, 0602 90 47, 0602 90 48, 0602 90 50, 0602 90 70, 0602 90 91, 0602 90 99</w:t>
            </w:r>
          </w:p>
        </w:tc>
      </w:tr>
      <w:tr w:rsidR="00B21FC7" w:rsidRPr="008332D5" w14:paraId="24579C9C" w14:textId="77777777" w:rsidTr="006959B5">
        <w:tc>
          <w:tcPr>
            <w:tcW w:w="3260" w:type="dxa"/>
            <w:tcBorders>
              <w:top w:val="single" w:sz="4" w:space="0" w:color="auto"/>
              <w:left w:val="single" w:sz="4" w:space="0" w:color="auto"/>
              <w:bottom w:val="single" w:sz="4" w:space="0" w:color="auto"/>
              <w:right w:val="single" w:sz="4" w:space="0" w:color="auto"/>
            </w:tcBorders>
          </w:tcPr>
          <w:p w14:paraId="0A1A6B47" w14:textId="59B97437" w:rsidR="00A2581B" w:rsidRPr="008332D5" w:rsidRDefault="00A2581B" w:rsidP="00823EC7">
            <w:pPr>
              <w:pStyle w:val="Heading3"/>
              <w:framePr w:wrap="auto" w:vAnchor="margin" w:xAlign="left" w:yAlign="inline"/>
              <w:suppressOverlap w:val="0"/>
              <w:rPr>
                <w:rStyle w:val="Heading3Char"/>
                <w:i/>
                <w:iCs/>
              </w:rPr>
            </w:pPr>
            <w:bookmarkStart w:id="177" w:name="_Toc218864603"/>
            <w:r w:rsidRPr="008332D5">
              <w:rPr>
                <w:rStyle w:val="Heading3Char"/>
                <w:i/>
                <w:iCs/>
              </w:rPr>
              <w:lastRenderedPageBreak/>
              <w:t xml:space="preserve">AD 43 </w:t>
            </w:r>
            <w:r w:rsidR="009C3F70" w:rsidRPr="008332D5">
              <w:rPr>
                <w:rStyle w:val="Heading3Char"/>
              </w:rPr>
              <w:t xml:space="preserve">Plants for planting of </w:t>
            </w:r>
            <w:r w:rsidRPr="008332D5">
              <w:rPr>
                <w:rStyle w:val="Heading3Char"/>
                <w:i/>
                <w:iCs/>
              </w:rPr>
              <w:t xml:space="preserve">Crataegus, Cydonia. Fragaria, Malus, </w:t>
            </w:r>
            <w:r w:rsidRPr="008332D5">
              <w:rPr>
                <w:rStyle w:val="Heading3Char"/>
                <w:b/>
                <w:bCs/>
                <w:i/>
                <w:iCs/>
              </w:rPr>
              <w:t>Prunus</w:t>
            </w:r>
            <w:r w:rsidR="00BC0EB8" w:rsidRPr="008332D5">
              <w:rPr>
                <w:rStyle w:val="Heading3Char"/>
                <w:b/>
                <w:bCs/>
                <w:i/>
                <w:iCs/>
              </w:rPr>
              <w:t xml:space="preserve"> </w:t>
            </w:r>
            <w:r w:rsidR="00BC0EB8" w:rsidRPr="008332D5">
              <w:rPr>
                <w:rStyle w:val="Heading3Char"/>
                <w:b/>
                <w:bCs/>
              </w:rPr>
              <w:t xml:space="preserve">[see </w:t>
            </w:r>
            <w:r w:rsidR="00BF10BE" w:rsidRPr="008332D5">
              <w:rPr>
                <w:rStyle w:val="Heading3Char"/>
                <w:b/>
                <w:bCs/>
              </w:rPr>
              <w:t>Special</w:t>
            </w:r>
            <w:r w:rsidR="00BC0EB8" w:rsidRPr="008332D5">
              <w:rPr>
                <w:rStyle w:val="Heading3Char"/>
                <w:b/>
                <w:bCs/>
              </w:rPr>
              <w:t xml:space="preserve"> Measures]</w:t>
            </w:r>
            <w:r w:rsidRPr="008332D5">
              <w:rPr>
                <w:rStyle w:val="Heading3Char"/>
                <w:b/>
                <w:bCs/>
              </w:rPr>
              <w:t>,</w:t>
            </w:r>
            <w:r w:rsidRPr="008332D5">
              <w:rPr>
                <w:rStyle w:val="Heading3Char"/>
                <w:i/>
                <w:iCs/>
              </w:rPr>
              <w:t xml:space="preserve"> Pyrus, Vaccinium </w:t>
            </w:r>
            <w:r w:rsidRPr="008332D5">
              <w:rPr>
                <w:rStyle w:val="Heading3Char"/>
              </w:rPr>
              <w:t>other than seeds</w:t>
            </w:r>
            <w:bookmarkEnd w:id="177"/>
          </w:p>
        </w:tc>
        <w:tc>
          <w:tcPr>
            <w:tcW w:w="1843" w:type="dxa"/>
            <w:tcBorders>
              <w:top w:val="single" w:sz="4" w:space="0" w:color="auto"/>
              <w:left w:val="single" w:sz="4" w:space="0" w:color="auto"/>
              <w:bottom w:val="single" w:sz="4" w:space="0" w:color="auto"/>
              <w:right w:val="single" w:sz="4" w:space="0" w:color="auto"/>
            </w:tcBorders>
          </w:tcPr>
          <w:p w14:paraId="32922F14" w14:textId="48A19EBA" w:rsidR="00A2581B" w:rsidRPr="008332D5" w:rsidRDefault="00200CCE" w:rsidP="00B21FC7">
            <w:pPr>
              <w:rPr>
                <w:rFonts w:cs="Arial"/>
                <w:szCs w:val="20"/>
              </w:rPr>
            </w:pPr>
            <w:r w:rsidRPr="008332D5">
              <w:rPr>
                <w:rFonts w:cs="Arial"/>
                <w:szCs w:val="20"/>
              </w:rPr>
              <w:t>Canada, Mexico, US</w:t>
            </w:r>
          </w:p>
        </w:tc>
        <w:tc>
          <w:tcPr>
            <w:tcW w:w="2268" w:type="dxa"/>
            <w:tcBorders>
              <w:top w:val="single" w:sz="4" w:space="0" w:color="auto"/>
              <w:left w:val="single" w:sz="4" w:space="0" w:color="auto"/>
              <w:bottom w:val="single" w:sz="4" w:space="0" w:color="auto"/>
              <w:right w:val="single" w:sz="4" w:space="0" w:color="auto"/>
            </w:tcBorders>
          </w:tcPr>
          <w:p w14:paraId="13372520" w14:textId="77777777" w:rsidR="00111281" w:rsidRPr="008332D5" w:rsidRDefault="00111281" w:rsidP="00B21FC7">
            <w:pPr>
              <w:rPr>
                <w:rFonts w:cs="Arial"/>
                <w:szCs w:val="20"/>
              </w:rPr>
            </w:pPr>
            <w:r w:rsidRPr="008332D5">
              <w:rPr>
                <w:rFonts w:cs="Arial"/>
                <w:szCs w:val="20"/>
              </w:rPr>
              <w:t>43(a)or(b)or(c)</w:t>
            </w:r>
          </w:p>
          <w:p w14:paraId="2D24D328" w14:textId="77777777" w:rsidR="00A2581B" w:rsidRPr="008332D5" w:rsidRDefault="00A2581B"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78C5648B" w14:textId="3EAA5A68" w:rsidR="00A2581B" w:rsidRPr="008332D5" w:rsidRDefault="00111281" w:rsidP="00B21FC7">
            <w:pPr>
              <w:rPr>
                <w:rFonts w:cs="Arial"/>
                <w:i/>
                <w:iCs/>
                <w:szCs w:val="20"/>
              </w:rPr>
            </w:pPr>
            <w:r w:rsidRPr="008332D5">
              <w:rPr>
                <w:rFonts w:cs="Arial"/>
                <w:i/>
                <w:iCs/>
                <w:szCs w:val="20"/>
              </w:rPr>
              <w:t>Grapholita packardi</w:t>
            </w:r>
          </w:p>
        </w:tc>
        <w:tc>
          <w:tcPr>
            <w:tcW w:w="5235" w:type="dxa"/>
            <w:tcBorders>
              <w:top w:val="single" w:sz="4" w:space="0" w:color="auto"/>
              <w:left w:val="single" w:sz="4" w:space="0" w:color="auto"/>
              <w:bottom w:val="single" w:sz="4" w:space="0" w:color="auto"/>
              <w:right w:val="single" w:sz="4" w:space="0" w:color="auto"/>
            </w:tcBorders>
          </w:tcPr>
          <w:p w14:paraId="5A8B206A" w14:textId="77777777" w:rsidR="00200CCE" w:rsidRPr="008332D5" w:rsidRDefault="00200CCE" w:rsidP="00B21FC7">
            <w:pPr>
              <w:rPr>
                <w:rFonts w:cs="Arial"/>
                <w:szCs w:val="20"/>
              </w:rPr>
            </w:pPr>
            <w:r w:rsidRPr="008332D5">
              <w:rPr>
                <w:rFonts w:cs="Arial"/>
                <w:szCs w:val="20"/>
              </w:rPr>
              <w:t>0602 10 90, 0602 20 20, 0602 20 80, 0602 90 41, 0602 90 45, 0602 90 46, 0602 90 48, 0602 90 50, 0602 90 70, 0602 90 91, 0602 90 99</w:t>
            </w:r>
          </w:p>
          <w:p w14:paraId="47AF1F7B" w14:textId="77777777" w:rsidR="00A2581B" w:rsidRPr="008332D5" w:rsidRDefault="00A2581B" w:rsidP="00B21FC7">
            <w:pPr>
              <w:rPr>
                <w:rFonts w:cs="Arial"/>
                <w:szCs w:val="20"/>
              </w:rPr>
            </w:pPr>
          </w:p>
        </w:tc>
      </w:tr>
      <w:tr w:rsidR="00B21FC7" w:rsidRPr="008332D5" w14:paraId="53C75C21" w14:textId="77777777" w:rsidTr="006959B5">
        <w:tc>
          <w:tcPr>
            <w:tcW w:w="3260" w:type="dxa"/>
            <w:tcBorders>
              <w:top w:val="single" w:sz="4" w:space="0" w:color="auto"/>
              <w:left w:val="single" w:sz="4" w:space="0" w:color="auto"/>
              <w:bottom w:val="single" w:sz="4" w:space="0" w:color="auto"/>
              <w:right w:val="single" w:sz="4" w:space="0" w:color="auto"/>
            </w:tcBorders>
          </w:tcPr>
          <w:p w14:paraId="4AD88886" w14:textId="28AADA54" w:rsidR="00111281" w:rsidRPr="008332D5" w:rsidRDefault="00A20F82" w:rsidP="00823EC7">
            <w:pPr>
              <w:pStyle w:val="Heading3"/>
              <w:framePr w:wrap="auto" w:vAnchor="margin" w:xAlign="left" w:yAlign="inline"/>
              <w:suppressOverlap w:val="0"/>
              <w:rPr>
                <w:rStyle w:val="Heading3Char"/>
              </w:rPr>
            </w:pPr>
            <w:bookmarkStart w:id="178" w:name="_Toc218864604"/>
            <w:r w:rsidRPr="008332D5">
              <w:rPr>
                <w:rStyle w:val="Heading3Char"/>
                <w:i/>
                <w:iCs/>
              </w:rPr>
              <w:t xml:space="preserve">AD 44 </w:t>
            </w:r>
            <w:r w:rsidR="00CE6463" w:rsidRPr="008332D5">
              <w:rPr>
                <w:rStyle w:val="Heading3Char"/>
              </w:rPr>
              <w:t xml:space="preserve">Plants for planting of </w:t>
            </w:r>
            <w:r w:rsidRPr="008332D5">
              <w:rPr>
                <w:rStyle w:val="Heading3Char"/>
                <w:i/>
                <w:iCs/>
              </w:rPr>
              <w:t>Crataegus</w:t>
            </w:r>
            <w:r w:rsidR="003B3726" w:rsidRPr="008332D5">
              <w:rPr>
                <w:rStyle w:val="Heading3Char"/>
                <w:i/>
                <w:iCs/>
              </w:rPr>
              <w:t xml:space="preserve"> </w:t>
            </w:r>
            <w:r w:rsidR="003B3726" w:rsidRPr="008332D5">
              <w:rPr>
                <w:rStyle w:val="Heading3Char"/>
              </w:rPr>
              <w:t>other than seeds</w:t>
            </w:r>
            <w:bookmarkEnd w:id="178"/>
          </w:p>
        </w:tc>
        <w:tc>
          <w:tcPr>
            <w:tcW w:w="1843" w:type="dxa"/>
            <w:tcBorders>
              <w:top w:val="single" w:sz="4" w:space="0" w:color="auto"/>
              <w:left w:val="single" w:sz="4" w:space="0" w:color="auto"/>
              <w:bottom w:val="single" w:sz="4" w:space="0" w:color="auto"/>
              <w:right w:val="single" w:sz="4" w:space="0" w:color="auto"/>
            </w:tcBorders>
          </w:tcPr>
          <w:p w14:paraId="6FFA53AB" w14:textId="624FE9B3" w:rsidR="00111281" w:rsidRPr="008332D5" w:rsidRDefault="00794789" w:rsidP="00B21FC7">
            <w:pPr>
              <w:rPr>
                <w:rFonts w:cs="Arial"/>
                <w:szCs w:val="20"/>
              </w:rPr>
            </w:pPr>
            <w:r w:rsidRPr="008332D5">
              <w:rPr>
                <w:rFonts w:cs="Arial"/>
                <w:szCs w:val="20"/>
              </w:rPr>
              <w:t>Third countries where pathogen is known to occur</w:t>
            </w:r>
          </w:p>
        </w:tc>
        <w:tc>
          <w:tcPr>
            <w:tcW w:w="2268" w:type="dxa"/>
            <w:tcBorders>
              <w:top w:val="single" w:sz="4" w:space="0" w:color="auto"/>
              <w:left w:val="single" w:sz="4" w:space="0" w:color="auto"/>
              <w:bottom w:val="single" w:sz="4" w:space="0" w:color="auto"/>
              <w:right w:val="single" w:sz="4" w:space="0" w:color="auto"/>
            </w:tcBorders>
          </w:tcPr>
          <w:p w14:paraId="348B7154" w14:textId="77777777" w:rsidR="00111281" w:rsidRPr="008332D5" w:rsidRDefault="0076733F" w:rsidP="00B21FC7">
            <w:pPr>
              <w:rPr>
                <w:rFonts w:cs="Arial"/>
                <w:szCs w:val="20"/>
              </w:rPr>
            </w:pPr>
            <w:r w:rsidRPr="008332D5">
              <w:rPr>
                <w:rFonts w:cs="Arial"/>
                <w:szCs w:val="20"/>
              </w:rPr>
              <w:t>44</w:t>
            </w:r>
          </w:p>
          <w:p w14:paraId="7168C2E6" w14:textId="6E756691" w:rsidR="0076733F" w:rsidRPr="008332D5" w:rsidRDefault="0076733F" w:rsidP="00B21FC7">
            <w:pPr>
              <w:rPr>
                <w:rFonts w:cs="Arial"/>
                <w:szCs w:val="20"/>
              </w:rPr>
            </w:pPr>
          </w:p>
        </w:tc>
        <w:tc>
          <w:tcPr>
            <w:tcW w:w="2552" w:type="dxa"/>
            <w:tcBorders>
              <w:top w:val="single" w:sz="4" w:space="0" w:color="auto"/>
              <w:left w:val="single" w:sz="4" w:space="0" w:color="auto"/>
              <w:bottom w:val="single" w:sz="4" w:space="0" w:color="auto"/>
              <w:right w:val="single" w:sz="4" w:space="0" w:color="auto"/>
            </w:tcBorders>
          </w:tcPr>
          <w:p w14:paraId="5B09F474" w14:textId="08C04156" w:rsidR="00111281" w:rsidRPr="008332D5" w:rsidRDefault="00CD54E2" w:rsidP="00B21FC7">
            <w:pPr>
              <w:rPr>
                <w:rFonts w:cs="Arial"/>
                <w:i/>
                <w:iCs/>
                <w:szCs w:val="20"/>
              </w:rPr>
            </w:pPr>
            <w:r w:rsidRPr="008332D5">
              <w:rPr>
                <w:rFonts w:cs="Arial"/>
                <w:i/>
                <w:iCs/>
                <w:szCs w:val="20"/>
              </w:rPr>
              <w:t>Phyllosticta solitaria</w:t>
            </w:r>
          </w:p>
        </w:tc>
        <w:tc>
          <w:tcPr>
            <w:tcW w:w="5235" w:type="dxa"/>
            <w:tcBorders>
              <w:top w:val="single" w:sz="4" w:space="0" w:color="auto"/>
              <w:left w:val="single" w:sz="4" w:space="0" w:color="auto"/>
              <w:bottom w:val="single" w:sz="4" w:space="0" w:color="auto"/>
              <w:right w:val="single" w:sz="4" w:space="0" w:color="auto"/>
            </w:tcBorders>
          </w:tcPr>
          <w:p w14:paraId="0430D76C" w14:textId="77777777" w:rsidR="00CD1BEF" w:rsidRPr="008332D5" w:rsidRDefault="00CD1BEF" w:rsidP="00B21FC7">
            <w:pPr>
              <w:rPr>
                <w:rFonts w:cs="Arial"/>
                <w:szCs w:val="20"/>
              </w:rPr>
            </w:pPr>
            <w:r w:rsidRPr="008332D5">
              <w:rPr>
                <w:rFonts w:cs="Arial"/>
                <w:szCs w:val="20"/>
              </w:rPr>
              <w:t>0602 10 90, 0602 20 20, 0602 20 80, 0602 90 41, 0602 90 45, 0602 90 46, 0602 90 48, 0602 90 50, 0602 90 70, 0602 90 91, 0602 90 99</w:t>
            </w:r>
          </w:p>
          <w:p w14:paraId="27F3EC92" w14:textId="77777777" w:rsidR="00111281" w:rsidRPr="008332D5" w:rsidRDefault="00111281" w:rsidP="00B21FC7">
            <w:pPr>
              <w:rPr>
                <w:rFonts w:cs="Arial"/>
                <w:szCs w:val="20"/>
              </w:rPr>
            </w:pPr>
          </w:p>
        </w:tc>
      </w:tr>
      <w:tr w:rsidR="00B21FC7" w:rsidRPr="008332D5" w14:paraId="3522F9A6" w14:textId="77777777" w:rsidTr="006959B5">
        <w:trPr>
          <w:trHeight w:val="624"/>
        </w:trPr>
        <w:tc>
          <w:tcPr>
            <w:tcW w:w="3260" w:type="dxa"/>
            <w:tcBorders>
              <w:top w:val="single" w:sz="4" w:space="0" w:color="auto"/>
            </w:tcBorders>
          </w:tcPr>
          <w:p w14:paraId="1E6B3CFD" w14:textId="7C74397A" w:rsidR="00C94D21" w:rsidRPr="008332D5" w:rsidRDefault="0099583D" w:rsidP="00B21FC7">
            <w:pPr>
              <w:rPr>
                <w:rStyle w:val="Heading3Char"/>
                <w:i w:val="0"/>
              </w:rPr>
            </w:pPr>
            <w:bookmarkStart w:id="179" w:name="_Toc218864605"/>
            <w:r w:rsidRPr="008332D5">
              <w:rPr>
                <w:rStyle w:val="Heading3Char"/>
              </w:rPr>
              <w:t xml:space="preserve">AD 45 </w:t>
            </w:r>
            <w:r w:rsidR="00B060CD" w:rsidRPr="00AE51DF">
              <w:rPr>
                <w:rStyle w:val="Heading3Char"/>
                <w:i w:val="0"/>
                <w:iCs/>
              </w:rPr>
              <w:t>Plants for planting of</w:t>
            </w:r>
            <w:r w:rsidR="00B060CD" w:rsidRPr="008332D5">
              <w:rPr>
                <w:rStyle w:val="Heading3Char"/>
              </w:rPr>
              <w:t xml:space="preserve"> </w:t>
            </w:r>
            <w:r w:rsidRPr="008332D5">
              <w:rPr>
                <w:rStyle w:val="Heading3Char"/>
              </w:rPr>
              <w:t>Cydonia, Fragaria, Malus, Prunus</w:t>
            </w:r>
            <w:r w:rsidR="00BC0EB8" w:rsidRPr="008332D5">
              <w:rPr>
                <w:rStyle w:val="Heading3Char"/>
              </w:rPr>
              <w:t xml:space="preserve"> [see </w:t>
            </w:r>
            <w:r w:rsidR="00BF10BE" w:rsidRPr="008332D5">
              <w:rPr>
                <w:rStyle w:val="Heading3Char"/>
              </w:rPr>
              <w:t>Special</w:t>
            </w:r>
            <w:r w:rsidR="00BC0EB8" w:rsidRPr="008332D5">
              <w:rPr>
                <w:rStyle w:val="Heading3Char"/>
              </w:rPr>
              <w:t xml:space="preserve"> Measures]</w:t>
            </w:r>
            <w:r w:rsidRPr="008332D5">
              <w:rPr>
                <w:rStyle w:val="Heading3Char"/>
              </w:rPr>
              <w:t xml:space="preserve">, Pyrus, Ribes, Rubus </w:t>
            </w:r>
            <w:r w:rsidRPr="00AE51DF">
              <w:rPr>
                <w:rStyle w:val="Heading3Char"/>
                <w:i w:val="0"/>
                <w:iCs/>
              </w:rPr>
              <w:t>other than seeds</w:t>
            </w:r>
            <w:bookmarkEnd w:id="179"/>
          </w:p>
          <w:p w14:paraId="7A06F792" w14:textId="77777777" w:rsidR="00C94D21" w:rsidRPr="008332D5" w:rsidRDefault="00C94D21" w:rsidP="00164BFE">
            <w:pPr>
              <w:rPr>
                <w:rStyle w:val="Heading3Char"/>
                <w:iCs/>
              </w:rPr>
            </w:pPr>
          </w:p>
        </w:tc>
        <w:tc>
          <w:tcPr>
            <w:tcW w:w="1843" w:type="dxa"/>
            <w:tcBorders>
              <w:top w:val="single" w:sz="4" w:space="0" w:color="auto"/>
            </w:tcBorders>
          </w:tcPr>
          <w:p w14:paraId="29A35B90" w14:textId="4A7C036C" w:rsidR="00C94D21" w:rsidRPr="008332D5" w:rsidRDefault="00C94D21" w:rsidP="00B21FC7">
            <w:pPr>
              <w:rPr>
                <w:rFonts w:cs="Arial"/>
                <w:szCs w:val="20"/>
              </w:rPr>
            </w:pPr>
            <w:r w:rsidRPr="008332D5">
              <w:rPr>
                <w:rFonts w:cs="Arial"/>
                <w:szCs w:val="20"/>
              </w:rPr>
              <w:t>Third countries  where pathogen</w:t>
            </w:r>
            <w:r w:rsidR="00B21FC7" w:rsidRPr="008332D5">
              <w:rPr>
                <w:rFonts w:cs="Arial"/>
                <w:szCs w:val="20"/>
              </w:rPr>
              <w:t>s</w:t>
            </w:r>
            <w:r w:rsidR="00164BFE" w:rsidRPr="008332D5">
              <w:rPr>
                <w:rFonts w:cs="Arial"/>
                <w:szCs w:val="20"/>
              </w:rPr>
              <w:t xml:space="preserve"> are known to occur</w:t>
            </w:r>
          </w:p>
        </w:tc>
        <w:tc>
          <w:tcPr>
            <w:tcW w:w="2268" w:type="dxa"/>
            <w:tcBorders>
              <w:top w:val="single" w:sz="4" w:space="0" w:color="auto"/>
            </w:tcBorders>
          </w:tcPr>
          <w:p w14:paraId="678A9251" w14:textId="77777777" w:rsidR="00C94D21" w:rsidRPr="008332D5" w:rsidRDefault="00C94D21" w:rsidP="00B21FC7">
            <w:pPr>
              <w:rPr>
                <w:rFonts w:cs="Arial"/>
                <w:szCs w:val="20"/>
              </w:rPr>
            </w:pPr>
            <w:r w:rsidRPr="008332D5">
              <w:rPr>
                <w:rFonts w:cs="Arial"/>
                <w:szCs w:val="20"/>
              </w:rPr>
              <w:t>45</w:t>
            </w:r>
          </w:p>
        </w:tc>
        <w:tc>
          <w:tcPr>
            <w:tcW w:w="2552" w:type="dxa"/>
            <w:tcBorders>
              <w:top w:val="single" w:sz="4" w:space="0" w:color="auto"/>
            </w:tcBorders>
          </w:tcPr>
          <w:p w14:paraId="1CA3CDAA" w14:textId="178F1080" w:rsidR="00C94D21" w:rsidRPr="008332D5" w:rsidRDefault="008927A3" w:rsidP="00164BFE">
            <w:pPr>
              <w:rPr>
                <w:rFonts w:cs="Arial"/>
                <w:i/>
                <w:iCs/>
                <w:szCs w:val="20"/>
              </w:rPr>
            </w:pPr>
            <w:r w:rsidRPr="008332D5">
              <w:rPr>
                <w:rFonts w:cs="Arial"/>
                <w:i/>
                <w:iCs/>
                <w:szCs w:val="20"/>
              </w:rPr>
              <w:t>Phyllosticta solitaria</w:t>
            </w:r>
          </w:p>
          <w:p w14:paraId="3AA1CD86" w14:textId="32A3AAF3" w:rsidR="003C561A" w:rsidRPr="008332D5" w:rsidRDefault="008927A3" w:rsidP="00164BFE">
            <w:pPr>
              <w:rPr>
                <w:rFonts w:cs="Arial"/>
                <w:szCs w:val="20"/>
              </w:rPr>
            </w:pPr>
            <w:r w:rsidRPr="008332D5">
              <w:rPr>
                <w:rFonts w:cs="Arial"/>
                <w:szCs w:val="20"/>
              </w:rPr>
              <w:t>Viruses, viroids</w:t>
            </w:r>
            <w:r w:rsidR="003C561A" w:rsidRPr="008332D5">
              <w:rPr>
                <w:rFonts w:cs="Arial"/>
                <w:szCs w:val="20"/>
              </w:rPr>
              <w:t xml:space="preserve"> phytoplasmas (see Point 22 of Part A of Annex ii </w:t>
            </w:r>
            <w:r w:rsidR="00455A0B" w:rsidRPr="008332D5">
              <w:rPr>
                <w:rFonts w:cs="Arial"/>
                <w:szCs w:val="20"/>
              </w:rPr>
              <w:t>of EU 2019/2072)</w:t>
            </w:r>
          </w:p>
          <w:p w14:paraId="6F68AADC" w14:textId="6DA9C683" w:rsidR="008927A3" w:rsidRPr="008332D5" w:rsidRDefault="008927A3" w:rsidP="00164BFE">
            <w:pPr>
              <w:rPr>
                <w:rFonts w:cs="Arial"/>
                <w:i/>
                <w:iCs/>
                <w:szCs w:val="20"/>
              </w:rPr>
            </w:pPr>
          </w:p>
        </w:tc>
        <w:tc>
          <w:tcPr>
            <w:tcW w:w="5235" w:type="dxa"/>
            <w:tcBorders>
              <w:top w:val="single" w:sz="4" w:space="0" w:color="auto"/>
            </w:tcBorders>
          </w:tcPr>
          <w:p w14:paraId="5D80E6CC" w14:textId="0912ACA6" w:rsidR="00C94D21" w:rsidRPr="008332D5" w:rsidRDefault="00C94D21" w:rsidP="00B21FC7">
            <w:pPr>
              <w:rPr>
                <w:rFonts w:cs="Arial"/>
                <w:szCs w:val="20"/>
              </w:rPr>
            </w:pPr>
            <w:r w:rsidRPr="008332D5">
              <w:rPr>
                <w:rFonts w:cs="Arial"/>
                <w:szCs w:val="20"/>
              </w:rPr>
              <w:t>0602 10 90, 0602 20 20, 0602 20 80, 0602 90 30, 0602 90 41, 0602 90 45, 0602 90 46, 0602 90 48, 0602 90 50, 0602 90 70, 0602 90 91, 0602 90 99</w:t>
            </w:r>
          </w:p>
        </w:tc>
      </w:tr>
      <w:tr w:rsidR="009D0AA5" w:rsidRPr="008332D5" w14:paraId="4ED4A8A3" w14:textId="77777777" w:rsidTr="006959B5">
        <w:trPr>
          <w:trHeight w:val="624"/>
        </w:trPr>
        <w:tc>
          <w:tcPr>
            <w:tcW w:w="15158" w:type="dxa"/>
            <w:gridSpan w:val="5"/>
            <w:tcBorders>
              <w:bottom w:val="single" w:sz="4" w:space="0" w:color="auto"/>
            </w:tcBorders>
            <w:vAlign w:val="center"/>
          </w:tcPr>
          <w:p w14:paraId="6F3EBB40" w14:textId="77777777" w:rsidR="00007C42" w:rsidRDefault="00007C42" w:rsidP="00595446">
            <w:pPr>
              <w:pStyle w:val="Heading2"/>
              <w:rPr>
                <w:rStyle w:val="Heading3Char"/>
                <w:bCs w:val="0"/>
              </w:rPr>
            </w:pPr>
            <w:bookmarkStart w:id="180" w:name="_Toc218864606"/>
          </w:p>
          <w:p w14:paraId="4515EE44" w14:textId="175D3ECB" w:rsidR="00F40948" w:rsidRDefault="00BF10BE" w:rsidP="00595446">
            <w:pPr>
              <w:pStyle w:val="Heading2"/>
            </w:pPr>
            <w:r w:rsidRPr="008332D5">
              <w:rPr>
                <w:rStyle w:val="Heading3Char"/>
              </w:rPr>
              <w:t>S</w:t>
            </w:r>
            <w:r w:rsidR="00F40948" w:rsidRPr="008332D5">
              <w:t>pecial measures for the introduction of  specified high risk plants</w:t>
            </w:r>
            <w:bookmarkEnd w:id="180"/>
            <w:r w:rsidR="008306D8" w:rsidRPr="008332D5">
              <w:t xml:space="preserve"> </w:t>
            </w:r>
          </w:p>
          <w:p w14:paraId="3DAFABC3" w14:textId="77777777" w:rsidR="00007C42" w:rsidRPr="00007C42" w:rsidRDefault="00007C42" w:rsidP="00007C42"/>
          <w:p w14:paraId="59A912E9" w14:textId="1FA75955" w:rsidR="00F90A9D" w:rsidRPr="008332D5" w:rsidRDefault="009D0AA5" w:rsidP="00B21FC7">
            <w:pPr>
              <w:rPr>
                <w:b/>
                <w:bCs/>
                <w:iCs/>
              </w:rPr>
            </w:pPr>
            <w:r w:rsidRPr="008332D5">
              <w:rPr>
                <w:b/>
                <w:bCs/>
                <w:iCs/>
              </w:rPr>
              <w:t xml:space="preserve">CIR (EU) 2020/1231 (v </w:t>
            </w:r>
            <w:r w:rsidR="0065392A" w:rsidRPr="008332D5">
              <w:rPr>
                <w:b/>
                <w:bCs/>
                <w:iCs/>
              </w:rPr>
              <w:t>3.10</w:t>
            </w:r>
            <w:r w:rsidR="00F71F98" w:rsidRPr="008332D5">
              <w:rPr>
                <w:b/>
                <w:bCs/>
                <w:iCs/>
              </w:rPr>
              <w:t>.25</w:t>
            </w:r>
            <w:r w:rsidRPr="008332D5">
              <w:rPr>
                <w:b/>
                <w:bCs/>
                <w:iCs/>
              </w:rPr>
              <w:t xml:space="preserve">) </w:t>
            </w:r>
            <w:hyperlink r:id="rId15" w:history="1">
              <w:r w:rsidRPr="008332D5">
                <w:rPr>
                  <w:rStyle w:val="Hyperlink"/>
                  <w:b/>
                  <w:bCs/>
                  <w:iCs/>
                </w:rPr>
                <w:t>[link]</w:t>
              </w:r>
            </w:hyperlink>
            <w:r w:rsidRPr="008332D5">
              <w:rPr>
                <w:b/>
                <w:bCs/>
                <w:iCs/>
              </w:rPr>
              <w:t xml:space="preserve"> </w:t>
            </w:r>
          </w:p>
          <w:p w14:paraId="1AE4992A" w14:textId="6C744397" w:rsidR="009D0AA5" w:rsidRPr="008332D5" w:rsidRDefault="00BE19D6" w:rsidP="00B21FC7">
            <w:pPr>
              <w:rPr>
                <w:b/>
                <w:bCs/>
                <w:iCs/>
              </w:rPr>
            </w:pPr>
            <w:r w:rsidRPr="008332D5">
              <w:rPr>
                <w:b/>
                <w:bCs/>
                <w:iCs/>
              </w:rPr>
              <w:t xml:space="preserve">Annex to </w:t>
            </w:r>
            <w:r w:rsidR="009D0AA5" w:rsidRPr="008332D5">
              <w:rPr>
                <w:b/>
                <w:bCs/>
                <w:iCs/>
              </w:rPr>
              <w:t xml:space="preserve">CIR (EU) 2018/2019 (v </w:t>
            </w:r>
            <w:r w:rsidR="00C02CAA" w:rsidRPr="008332D5">
              <w:rPr>
                <w:b/>
                <w:bCs/>
                <w:iCs/>
              </w:rPr>
              <w:t>3.8</w:t>
            </w:r>
            <w:r w:rsidR="009D0AA5" w:rsidRPr="008332D5">
              <w:rPr>
                <w:b/>
                <w:bCs/>
                <w:iCs/>
              </w:rPr>
              <w:t xml:space="preserve">.25) </w:t>
            </w:r>
            <w:hyperlink r:id="rId16" w:anchor="anx_1" w:history="1">
              <w:r w:rsidR="009D0AA5" w:rsidRPr="008332D5">
                <w:rPr>
                  <w:rStyle w:val="Hyperlink"/>
                  <w:b/>
                  <w:bCs/>
                  <w:iCs/>
                </w:rPr>
                <w:t>[link]</w:t>
              </w:r>
            </w:hyperlink>
            <w:r w:rsidR="009D0AA5" w:rsidRPr="008332D5">
              <w:rPr>
                <w:b/>
                <w:bCs/>
                <w:iCs/>
              </w:rPr>
              <w:t xml:space="preserve"> </w:t>
            </w:r>
            <w:r w:rsidR="004D7856" w:rsidRPr="008332D5">
              <w:rPr>
                <w:b/>
                <w:bCs/>
                <w:iCs/>
              </w:rPr>
              <w:t xml:space="preserve">– </w:t>
            </w:r>
            <w:r w:rsidR="00155DC9" w:rsidRPr="008332D5">
              <w:rPr>
                <w:iCs/>
              </w:rPr>
              <w:t>[</w:t>
            </w:r>
            <w:r w:rsidR="004D7856" w:rsidRPr="008332D5">
              <w:rPr>
                <w:iCs/>
              </w:rPr>
              <w:t>list of high risk plants</w:t>
            </w:r>
            <w:r w:rsidR="00155DC9" w:rsidRPr="008332D5">
              <w:rPr>
                <w:iCs/>
              </w:rPr>
              <w:t>]</w:t>
            </w:r>
          </w:p>
        </w:tc>
      </w:tr>
      <w:tr w:rsidR="002267FA" w:rsidRPr="008332D5" w14:paraId="258AB150" w14:textId="7EFEB061" w:rsidTr="00913601">
        <w:tc>
          <w:tcPr>
            <w:tcW w:w="3260" w:type="dxa"/>
            <w:tcBorders>
              <w:top w:val="single" w:sz="4" w:space="0" w:color="auto"/>
              <w:left w:val="single" w:sz="4" w:space="0" w:color="auto"/>
              <w:bottom w:val="single" w:sz="4" w:space="0" w:color="auto"/>
              <w:right w:val="single" w:sz="4" w:space="0" w:color="auto"/>
            </w:tcBorders>
          </w:tcPr>
          <w:p w14:paraId="5F7C8748" w14:textId="5BC6FDBF" w:rsidR="002267FA" w:rsidRPr="008332D5" w:rsidRDefault="002267FA" w:rsidP="00823EC7">
            <w:pPr>
              <w:pStyle w:val="Heading3"/>
              <w:framePr w:wrap="auto" w:vAnchor="margin" w:xAlign="left" w:yAlign="inline"/>
              <w:suppressOverlap w:val="0"/>
            </w:pPr>
            <w:bookmarkStart w:id="181" w:name="_Toc218864607"/>
            <w:r w:rsidRPr="008332D5">
              <w:rPr>
                <w:rStyle w:val="Heading3Char"/>
                <w:i/>
                <w:iCs/>
              </w:rPr>
              <w:t>Acer campestre, A palmatum, A platanoides</w:t>
            </w:r>
            <w:r w:rsidRPr="008332D5">
              <w:t>, A pseudoplatanus</w:t>
            </w:r>
            <w:bookmarkEnd w:id="181"/>
          </w:p>
        </w:tc>
        <w:tc>
          <w:tcPr>
            <w:tcW w:w="1843" w:type="dxa"/>
            <w:tcBorders>
              <w:top w:val="single" w:sz="4" w:space="0" w:color="auto"/>
              <w:left w:val="single" w:sz="4" w:space="0" w:color="auto"/>
              <w:bottom w:val="single" w:sz="4" w:space="0" w:color="auto"/>
              <w:right w:val="single" w:sz="4" w:space="0" w:color="auto"/>
            </w:tcBorders>
          </w:tcPr>
          <w:p w14:paraId="475ECD91" w14:textId="77777777" w:rsidR="002267FA" w:rsidRPr="008332D5" w:rsidRDefault="002267FA" w:rsidP="00B21FC7">
            <w:pPr>
              <w:rPr>
                <w:rFonts w:cs="Arial"/>
                <w:szCs w:val="20"/>
              </w:rPr>
            </w:pPr>
            <w:r w:rsidRPr="008332D5">
              <w:rPr>
                <w:rFonts w:cs="Arial"/>
                <w:szCs w:val="20"/>
              </w:rPr>
              <w:t>GB</w:t>
            </w:r>
          </w:p>
        </w:tc>
        <w:tc>
          <w:tcPr>
            <w:tcW w:w="2268" w:type="dxa"/>
            <w:vMerge w:val="restart"/>
            <w:tcBorders>
              <w:top w:val="single" w:sz="4" w:space="0" w:color="auto"/>
              <w:left w:val="single" w:sz="4" w:space="0" w:color="auto"/>
              <w:right w:val="single" w:sz="4" w:space="0" w:color="auto"/>
            </w:tcBorders>
          </w:tcPr>
          <w:p w14:paraId="1B01098C" w14:textId="02671AA4" w:rsidR="002267FA" w:rsidRPr="008332D5" w:rsidRDefault="002267FA" w:rsidP="00B21FC7">
            <w:pPr>
              <w:rPr>
                <w:rFonts w:cs="Arial"/>
                <w:szCs w:val="20"/>
              </w:rPr>
            </w:pPr>
            <w:r w:rsidRPr="008332D5">
              <w:rPr>
                <w:rFonts w:cs="Arial"/>
                <w:szCs w:val="20"/>
              </w:rPr>
              <w:t xml:space="preserve">CIR (EU) 2020/1213 </w:t>
            </w:r>
            <w:hyperlink r:id="rId17" w:history="1">
              <w:r w:rsidRPr="008332D5">
                <w:rPr>
                  <w:rStyle w:val="Hyperlink"/>
                  <w:rFonts w:cs="Arial"/>
                  <w:szCs w:val="20"/>
                </w:rPr>
                <w:t>(link)</w:t>
              </w:r>
            </w:hyperlink>
          </w:p>
        </w:tc>
        <w:tc>
          <w:tcPr>
            <w:tcW w:w="2552" w:type="dxa"/>
            <w:vMerge w:val="restart"/>
            <w:tcBorders>
              <w:top w:val="single" w:sz="4" w:space="0" w:color="auto"/>
              <w:left w:val="single" w:sz="4" w:space="0" w:color="auto"/>
              <w:right w:val="single" w:sz="4" w:space="0" w:color="auto"/>
            </w:tcBorders>
          </w:tcPr>
          <w:p w14:paraId="11D7F97B" w14:textId="22C72386"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0BC18642" w14:textId="04741093" w:rsidR="002267FA" w:rsidRPr="008332D5" w:rsidRDefault="002267FA" w:rsidP="00B21FC7">
            <w:pPr>
              <w:rPr>
                <w:rFonts w:cs="Arial"/>
                <w:szCs w:val="20"/>
              </w:rPr>
            </w:pPr>
            <w:r w:rsidRPr="008332D5">
              <w:rPr>
                <w:rFonts w:cs="Arial"/>
                <w:szCs w:val="20"/>
              </w:rPr>
              <w:t>0602 90 41, 0602 90 45, 0602 90 46, 0602 90 48</w:t>
            </w:r>
          </w:p>
        </w:tc>
      </w:tr>
      <w:tr w:rsidR="002267FA" w:rsidRPr="008332D5" w14:paraId="435CD5BD" w14:textId="2C7E4943" w:rsidTr="00913601">
        <w:tc>
          <w:tcPr>
            <w:tcW w:w="3260" w:type="dxa"/>
            <w:tcBorders>
              <w:top w:val="single" w:sz="4" w:space="0" w:color="auto"/>
              <w:left w:val="single" w:sz="4" w:space="0" w:color="auto"/>
              <w:bottom w:val="single" w:sz="4" w:space="0" w:color="auto"/>
              <w:right w:val="single" w:sz="4" w:space="0" w:color="auto"/>
            </w:tcBorders>
          </w:tcPr>
          <w:p w14:paraId="715CA2B7" w14:textId="43BECEAB" w:rsidR="002267FA" w:rsidRPr="008332D5" w:rsidRDefault="002267FA" w:rsidP="007A0450">
            <w:pPr>
              <w:rPr>
                <w:i/>
                <w:iCs/>
              </w:rPr>
            </w:pPr>
            <w:r w:rsidRPr="008332D5">
              <w:rPr>
                <w:i/>
                <w:iCs/>
              </w:rPr>
              <w:t xml:space="preserve">Acer japonicum, </w:t>
            </w:r>
            <w:r w:rsidRPr="008332D5">
              <w:rPr>
                <w:rFonts w:hint="eastAsia"/>
                <w:i/>
                <w:iCs/>
              </w:rPr>
              <w:t>A palmatum</w:t>
            </w:r>
            <w:r w:rsidRPr="008332D5">
              <w:rPr>
                <w:i/>
                <w:iCs/>
              </w:rPr>
              <w:t xml:space="preserve">, </w:t>
            </w:r>
            <w:r w:rsidRPr="008332D5">
              <w:rPr>
                <w:rFonts w:hint="eastAsia"/>
                <w:i/>
                <w:iCs/>
              </w:rPr>
              <w:t>A shirasawanum</w:t>
            </w:r>
          </w:p>
        </w:tc>
        <w:tc>
          <w:tcPr>
            <w:tcW w:w="1843" w:type="dxa"/>
            <w:tcBorders>
              <w:top w:val="single" w:sz="4" w:space="0" w:color="auto"/>
              <w:left w:val="single" w:sz="4" w:space="0" w:color="auto"/>
              <w:bottom w:val="single" w:sz="4" w:space="0" w:color="auto"/>
              <w:right w:val="single" w:sz="4" w:space="0" w:color="auto"/>
            </w:tcBorders>
          </w:tcPr>
          <w:p w14:paraId="09DB2964" w14:textId="6922F311" w:rsidR="002267FA" w:rsidRPr="008332D5" w:rsidRDefault="002267FA" w:rsidP="00B21FC7">
            <w:pPr>
              <w:rPr>
                <w:rFonts w:cs="Arial"/>
                <w:szCs w:val="20"/>
              </w:rPr>
            </w:pPr>
            <w:r w:rsidRPr="008332D5">
              <w:rPr>
                <w:rFonts w:cs="Arial"/>
                <w:szCs w:val="20"/>
              </w:rPr>
              <w:t>NZ</w:t>
            </w:r>
          </w:p>
        </w:tc>
        <w:tc>
          <w:tcPr>
            <w:tcW w:w="2268" w:type="dxa"/>
            <w:vMerge/>
            <w:tcBorders>
              <w:left w:val="single" w:sz="4" w:space="0" w:color="auto"/>
              <w:right w:val="single" w:sz="4" w:space="0" w:color="auto"/>
            </w:tcBorders>
          </w:tcPr>
          <w:p w14:paraId="37CF8BD0" w14:textId="19B41187"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30338407" w14:textId="4CAA9E8D"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03CD6776" w14:textId="23F2CB7B" w:rsidR="002267FA" w:rsidRPr="008332D5" w:rsidRDefault="002267FA" w:rsidP="00B21FC7">
            <w:pPr>
              <w:rPr>
                <w:rFonts w:cs="Arial"/>
                <w:szCs w:val="20"/>
              </w:rPr>
            </w:pPr>
            <w:r w:rsidRPr="008332D5">
              <w:rPr>
                <w:rFonts w:cs="Arial"/>
                <w:szCs w:val="20"/>
              </w:rPr>
              <w:t>0602 90 41, 0602 90 45, 0602 90 46, 0603 90 48, 0602 90 50</w:t>
            </w:r>
          </w:p>
        </w:tc>
      </w:tr>
      <w:tr w:rsidR="002267FA" w:rsidRPr="008332D5" w14:paraId="0DBD58C9" w14:textId="77777777" w:rsidTr="00913601">
        <w:trPr>
          <w:trHeight w:val="283"/>
        </w:trPr>
        <w:tc>
          <w:tcPr>
            <w:tcW w:w="3260" w:type="dxa"/>
            <w:tcBorders>
              <w:top w:val="single" w:sz="4" w:space="0" w:color="auto"/>
              <w:left w:val="single" w:sz="4" w:space="0" w:color="auto"/>
              <w:bottom w:val="single" w:sz="4" w:space="0" w:color="auto"/>
              <w:right w:val="single" w:sz="4" w:space="0" w:color="auto"/>
            </w:tcBorders>
          </w:tcPr>
          <w:p w14:paraId="3F2D8E19" w14:textId="5EF798CD" w:rsidR="002267FA" w:rsidRPr="008332D5" w:rsidRDefault="002267FA" w:rsidP="007A0450">
            <w:pPr>
              <w:rPr>
                <w:i/>
                <w:iCs/>
              </w:rPr>
            </w:pPr>
            <w:r w:rsidRPr="008332D5">
              <w:rPr>
                <w:i/>
                <w:iCs/>
              </w:rPr>
              <w:t>Albizia julibrissin</w:t>
            </w:r>
          </w:p>
        </w:tc>
        <w:tc>
          <w:tcPr>
            <w:tcW w:w="1843" w:type="dxa"/>
            <w:tcBorders>
              <w:top w:val="single" w:sz="4" w:space="0" w:color="auto"/>
              <w:left w:val="single" w:sz="4" w:space="0" w:color="auto"/>
              <w:bottom w:val="single" w:sz="4" w:space="0" w:color="auto"/>
              <w:right w:val="single" w:sz="4" w:space="0" w:color="auto"/>
            </w:tcBorders>
          </w:tcPr>
          <w:p w14:paraId="51B134B1" w14:textId="1A4B1E49" w:rsidR="002267FA" w:rsidRPr="008332D5" w:rsidRDefault="002267FA" w:rsidP="00B21FC7">
            <w:pPr>
              <w:rPr>
                <w:rFonts w:cs="Arial"/>
                <w:szCs w:val="20"/>
              </w:rPr>
            </w:pPr>
            <w:r w:rsidRPr="008332D5">
              <w:rPr>
                <w:rFonts w:cs="Arial"/>
                <w:szCs w:val="20"/>
              </w:rPr>
              <w:t>IL</w:t>
            </w:r>
          </w:p>
        </w:tc>
        <w:tc>
          <w:tcPr>
            <w:tcW w:w="2268" w:type="dxa"/>
            <w:vMerge/>
            <w:tcBorders>
              <w:left w:val="single" w:sz="4" w:space="0" w:color="auto"/>
              <w:right w:val="single" w:sz="4" w:space="0" w:color="auto"/>
            </w:tcBorders>
          </w:tcPr>
          <w:p w14:paraId="163F3B73" w14:textId="00CED452" w:rsidR="002267FA" w:rsidRPr="008332D5" w:rsidRDefault="002267FA" w:rsidP="00456F51">
            <w:pPr>
              <w:rPr>
                <w:rFonts w:cs="Arial"/>
                <w:szCs w:val="20"/>
              </w:rPr>
            </w:pPr>
          </w:p>
        </w:tc>
        <w:tc>
          <w:tcPr>
            <w:tcW w:w="2552" w:type="dxa"/>
            <w:vMerge/>
            <w:tcBorders>
              <w:left w:val="single" w:sz="4" w:space="0" w:color="auto"/>
              <w:right w:val="single" w:sz="4" w:space="0" w:color="auto"/>
            </w:tcBorders>
          </w:tcPr>
          <w:p w14:paraId="12D879C1" w14:textId="77777777"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15C3A5D3" w14:textId="7B9A6DBB" w:rsidR="002267FA" w:rsidRPr="008332D5" w:rsidRDefault="002267FA" w:rsidP="00B21FC7">
            <w:pPr>
              <w:rPr>
                <w:rFonts w:cs="Arial"/>
                <w:szCs w:val="20"/>
              </w:rPr>
            </w:pPr>
            <w:r w:rsidRPr="008332D5">
              <w:rPr>
                <w:rFonts w:cs="Arial"/>
                <w:szCs w:val="20"/>
              </w:rPr>
              <w:t>0602 90 41, 0602 90 45, 0602 90 46, 0602 90 48</w:t>
            </w:r>
          </w:p>
        </w:tc>
      </w:tr>
      <w:tr w:rsidR="002267FA" w:rsidRPr="008332D5" w14:paraId="725D36C8" w14:textId="77777777" w:rsidTr="00913601">
        <w:tc>
          <w:tcPr>
            <w:tcW w:w="3260" w:type="dxa"/>
            <w:tcBorders>
              <w:top w:val="single" w:sz="4" w:space="0" w:color="auto"/>
              <w:left w:val="single" w:sz="4" w:space="0" w:color="auto"/>
              <w:bottom w:val="single" w:sz="4" w:space="0" w:color="auto"/>
              <w:right w:val="single" w:sz="4" w:space="0" w:color="auto"/>
            </w:tcBorders>
          </w:tcPr>
          <w:p w14:paraId="229FEE6A" w14:textId="02905F22" w:rsidR="002267FA" w:rsidRPr="008332D5" w:rsidRDefault="002267FA" w:rsidP="007A0450">
            <w:pPr>
              <w:rPr>
                <w:i/>
                <w:iCs/>
              </w:rPr>
            </w:pPr>
            <w:r w:rsidRPr="008332D5">
              <w:rPr>
                <w:i/>
                <w:iCs/>
              </w:rPr>
              <w:t xml:space="preserve">Alnus </w:t>
            </w:r>
            <w:r w:rsidRPr="008332D5">
              <w:t xml:space="preserve">other than </w:t>
            </w:r>
            <w:r w:rsidRPr="008332D5">
              <w:rPr>
                <w:i/>
                <w:iCs/>
              </w:rPr>
              <w:t>A cordata, A glutinosa, A incana</w:t>
            </w:r>
          </w:p>
        </w:tc>
        <w:tc>
          <w:tcPr>
            <w:tcW w:w="1843" w:type="dxa"/>
            <w:tcBorders>
              <w:top w:val="single" w:sz="4" w:space="0" w:color="auto"/>
              <w:left w:val="single" w:sz="4" w:space="0" w:color="auto"/>
              <w:bottom w:val="single" w:sz="4" w:space="0" w:color="auto"/>
              <w:right w:val="single" w:sz="4" w:space="0" w:color="auto"/>
            </w:tcBorders>
          </w:tcPr>
          <w:p w14:paraId="6C8A0B15" w14:textId="0F206E3F"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06D815C6" w14:textId="5282D915"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2AC80B32" w14:textId="77777777"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576254D4" w14:textId="1E2F6452" w:rsidR="002267FA" w:rsidRPr="008332D5" w:rsidRDefault="002267FA" w:rsidP="00B21FC7">
            <w:pPr>
              <w:rPr>
                <w:rFonts w:cs="Arial"/>
                <w:szCs w:val="20"/>
              </w:rPr>
            </w:pPr>
            <w:r w:rsidRPr="008332D5">
              <w:rPr>
                <w:rFonts w:cs="Arial"/>
                <w:szCs w:val="20"/>
              </w:rPr>
              <w:t>0602 10 90, 0602 90 41, 0602 90 45, 0602 90 46</w:t>
            </w:r>
          </w:p>
        </w:tc>
      </w:tr>
      <w:tr w:rsidR="002267FA" w:rsidRPr="008332D5" w14:paraId="678E4179" w14:textId="77777777" w:rsidTr="00913601">
        <w:trPr>
          <w:trHeight w:val="283"/>
        </w:trPr>
        <w:tc>
          <w:tcPr>
            <w:tcW w:w="3260" w:type="dxa"/>
            <w:tcBorders>
              <w:top w:val="single" w:sz="4" w:space="0" w:color="auto"/>
              <w:left w:val="single" w:sz="4" w:space="0" w:color="auto"/>
              <w:bottom w:val="single" w:sz="4" w:space="0" w:color="auto"/>
              <w:right w:val="single" w:sz="4" w:space="0" w:color="auto"/>
            </w:tcBorders>
          </w:tcPr>
          <w:p w14:paraId="70973186" w14:textId="62EE1B88" w:rsidR="002267FA" w:rsidRPr="008332D5" w:rsidRDefault="002267FA" w:rsidP="007A0450">
            <w:pPr>
              <w:rPr>
                <w:i/>
                <w:iCs/>
              </w:rPr>
            </w:pPr>
            <w:r w:rsidRPr="008332D5">
              <w:rPr>
                <w:i/>
                <w:iCs/>
              </w:rPr>
              <w:t>Cornus alba, C sanguinea</w:t>
            </w:r>
          </w:p>
        </w:tc>
        <w:tc>
          <w:tcPr>
            <w:tcW w:w="1843" w:type="dxa"/>
            <w:tcBorders>
              <w:top w:val="single" w:sz="4" w:space="0" w:color="auto"/>
              <w:left w:val="single" w:sz="4" w:space="0" w:color="auto"/>
              <w:bottom w:val="single" w:sz="4" w:space="0" w:color="auto"/>
              <w:right w:val="single" w:sz="4" w:space="0" w:color="auto"/>
            </w:tcBorders>
          </w:tcPr>
          <w:p w14:paraId="7353E673" w14:textId="5345A8B2"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74BCC4E2" w14:textId="70218F49"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08D9FCBA" w14:textId="77777777"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2DC13154" w14:textId="2347EBF4" w:rsidR="002267FA" w:rsidRPr="008332D5" w:rsidRDefault="002267FA" w:rsidP="00B21FC7">
            <w:pPr>
              <w:rPr>
                <w:rFonts w:cs="Arial"/>
                <w:szCs w:val="20"/>
              </w:rPr>
            </w:pPr>
            <w:r w:rsidRPr="008332D5">
              <w:rPr>
                <w:rFonts w:cs="Arial"/>
                <w:szCs w:val="20"/>
              </w:rPr>
              <w:t>0602 10 90, 0602 90 45, 0602 90 46, 0602 90 48</w:t>
            </w:r>
          </w:p>
        </w:tc>
      </w:tr>
      <w:tr w:rsidR="002267FA" w:rsidRPr="008332D5" w14:paraId="1AB0B52A" w14:textId="706B04FB" w:rsidTr="00913601">
        <w:trPr>
          <w:trHeight w:val="283"/>
        </w:trPr>
        <w:tc>
          <w:tcPr>
            <w:tcW w:w="3260" w:type="dxa"/>
            <w:tcBorders>
              <w:top w:val="single" w:sz="4" w:space="0" w:color="auto"/>
              <w:left w:val="single" w:sz="4" w:space="0" w:color="auto"/>
              <w:bottom w:val="single" w:sz="4" w:space="0" w:color="auto"/>
              <w:right w:val="single" w:sz="4" w:space="0" w:color="auto"/>
            </w:tcBorders>
          </w:tcPr>
          <w:p w14:paraId="45DF57F8" w14:textId="578CD5E7" w:rsidR="002267FA" w:rsidRPr="008332D5" w:rsidRDefault="002267FA" w:rsidP="007A0450">
            <w:pPr>
              <w:rPr>
                <w:i/>
                <w:iCs/>
              </w:rPr>
            </w:pPr>
            <w:r w:rsidRPr="008332D5">
              <w:rPr>
                <w:i/>
                <w:iCs/>
              </w:rPr>
              <w:t>Fagus sylvatica</w:t>
            </w:r>
          </w:p>
        </w:tc>
        <w:tc>
          <w:tcPr>
            <w:tcW w:w="1843" w:type="dxa"/>
            <w:tcBorders>
              <w:top w:val="single" w:sz="4" w:space="0" w:color="auto"/>
              <w:left w:val="single" w:sz="4" w:space="0" w:color="auto"/>
              <w:bottom w:val="single" w:sz="4" w:space="0" w:color="auto"/>
              <w:right w:val="single" w:sz="4" w:space="0" w:color="auto"/>
            </w:tcBorders>
          </w:tcPr>
          <w:p w14:paraId="243EA17B" w14:textId="28484343"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11C5C41A" w14:textId="0820DF42"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6B00D9CE" w14:textId="48915D04"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54AB1595" w14:textId="4EF4B32C" w:rsidR="002267FA" w:rsidRPr="008332D5" w:rsidRDefault="002267FA" w:rsidP="00B21FC7">
            <w:pPr>
              <w:rPr>
                <w:rFonts w:cs="Arial"/>
                <w:szCs w:val="20"/>
              </w:rPr>
            </w:pPr>
            <w:r w:rsidRPr="008332D5">
              <w:rPr>
                <w:rFonts w:cs="Arial"/>
                <w:szCs w:val="20"/>
              </w:rPr>
              <w:t>0602 10 90, 0602 90 41, 0602 90 45, 0602 90 46</w:t>
            </w:r>
          </w:p>
        </w:tc>
      </w:tr>
      <w:tr w:rsidR="002267FA" w:rsidRPr="008332D5" w14:paraId="02F618EC" w14:textId="77777777" w:rsidTr="00913601">
        <w:tc>
          <w:tcPr>
            <w:tcW w:w="3260" w:type="dxa"/>
            <w:tcBorders>
              <w:top w:val="single" w:sz="4" w:space="0" w:color="auto"/>
              <w:left w:val="single" w:sz="4" w:space="0" w:color="auto"/>
              <w:bottom w:val="single" w:sz="4" w:space="0" w:color="auto"/>
              <w:right w:val="single" w:sz="4" w:space="0" w:color="auto"/>
            </w:tcBorders>
          </w:tcPr>
          <w:p w14:paraId="17A200C1" w14:textId="532E5168" w:rsidR="002267FA" w:rsidRPr="008332D5" w:rsidRDefault="002267FA" w:rsidP="00156A87">
            <w:pPr>
              <w:rPr>
                <w:i/>
                <w:iCs/>
              </w:rPr>
            </w:pPr>
            <w:r w:rsidRPr="008332D5">
              <w:rPr>
                <w:i/>
                <w:iCs/>
              </w:rPr>
              <w:t>Ficus carica</w:t>
            </w:r>
          </w:p>
        </w:tc>
        <w:tc>
          <w:tcPr>
            <w:tcW w:w="1843" w:type="dxa"/>
            <w:tcBorders>
              <w:top w:val="single" w:sz="4" w:space="0" w:color="auto"/>
              <w:left w:val="single" w:sz="4" w:space="0" w:color="auto"/>
              <w:bottom w:val="single" w:sz="4" w:space="0" w:color="auto"/>
              <w:right w:val="single" w:sz="4" w:space="0" w:color="auto"/>
            </w:tcBorders>
          </w:tcPr>
          <w:p w14:paraId="3D039EC4" w14:textId="7B505E2A" w:rsidR="002267FA" w:rsidRPr="008332D5" w:rsidRDefault="002267FA" w:rsidP="00B21FC7">
            <w:pPr>
              <w:rPr>
                <w:rFonts w:cs="Arial"/>
                <w:szCs w:val="20"/>
              </w:rPr>
            </w:pPr>
            <w:r w:rsidRPr="008332D5">
              <w:rPr>
                <w:rFonts w:cs="Arial"/>
                <w:szCs w:val="20"/>
              </w:rPr>
              <w:t>IL</w:t>
            </w:r>
          </w:p>
        </w:tc>
        <w:tc>
          <w:tcPr>
            <w:tcW w:w="2268" w:type="dxa"/>
            <w:vMerge/>
            <w:tcBorders>
              <w:left w:val="single" w:sz="4" w:space="0" w:color="auto"/>
              <w:right w:val="single" w:sz="4" w:space="0" w:color="auto"/>
            </w:tcBorders>
          </w:tcPr>
          <w:p w14:paraId="4EEE96F3" w14:textId="4E720B1B"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3221C8A3" w14:textId="77777777"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551ADF51" w14:textId="77D1F927" w:rsidR="002267FA" w:rsidRPr="008332D5" w:rsidRDefault="002267FA" w:rsidP="00B21FC7">
            <w:pPr>
              <w:rPr>
                <w:rFonts w:cs="Arial"/>
                <w:szCs w:val="20"/>
              </w:rPr>
            </w:pPr>
            <w:r w:rsidRPr="008332D5">
              <w:rPr>
                <w:rFonts w:cs="Arial"/>
                <w:szCs w:val="20"/>
              </w:rPr>
              <w:t>0602 20 20, 0602 20 80, 0602 90 45, 0602 90 46, 0602 90 48, 0602 90 50, 0602 90 70</w:t>
            </w:r>
          </w:p>
        </w:tc>
      </w:tr>
      <w:tr w:rsidR="002267FA" w:rsidRPr="008332D5" w14:paraId="6D7F21B3" w14:textId="42AADFC8" w:rsidTr="00913601">
        <w:trPr>
          <w:trHeight w:val="283"/>
        </w:trPr>
        <w:tc>
          <w:tcPr>
            <w:tcW w:w="3260" w:type="dxa"/>
            <w:tcBorders>
              <w:top w:val="single" w:sz="4" w:space="0" w:color="auto"/>
              <w:left w:val="single" w:sz="4" w:space="0" w:color="auto"/>
              <w:bottom w:val="single" w:sz="4" w:space="0" w:color="auto"/>
              <w:right w:val="single" w:sz="4" w:space="0" w:color="auto"/>
            </w:tcBorders>
          </w:tcPr>
          <w:p w14:paraId="631B015A" w14:textId="584C07B7" w:rsidR="002267FA" w:rsidRPr="008332D5" w:rsidRDefault="002267FA" w:rsidP="00156A87">
            <w:pPr>
              <w:rPr>
                <w:i/>
                <w:iCs/>
              </w:rPr>
            </w:pPr>
            <w:r w:rsidRPr="008332D5">
              <w:rPr>
                <w:i/>
                <w:iCs/>
              </w:rPr>
              <w:t xml:space="preserve">Jasminum polyanthum </w:t>
            </w:r>
          </w:p>
        </w:tc>
        <w:tc>
          <w:tcPr>
            <w:tcW w:w="1843" w:type="dxa"/>
            <w:tcBorders>
              <w:top w:val="single" w:sz="4" w:space="0" w:color="auto"/>
              <w:left w:val="single" w:sz="4" w:space="0" w:color="auto"/>
              <w:bottom w:val="single" w:sz="4" w:space="0" w:color="auto"/>
              <w:right w:val="single" w:sz="4" w:space="0" w:color="auto"/>
            </w:tcBorders>
          </w:tcPr>
          <w:p w14:paraId="1E0FC9DE" w14:textId="2EC37AE8" w:rsidR="002267FA" w:rsidRPr="008332D5" w:rsidRDefault="002267FA" w:rsidP="00B21FC7">
            <w:pPr>
              <w:rPr>
                <w:rFonts w:cs="Arial"/>
                <w:szCs w:val="20"/>
              </w:rPr>
            </w:pPr>
            <w:r w:rsidRPr="008332D5">
              <w:rPr>
                <w:rFonts w:cs="Arial"/>
                <w:szCs w:val="20"/>
              </w:rPr>
              <w:t>IL, UG</w:t>
            </w:r>
          </w:p>
        </w:tc>
        <w:tc>
          <w:tcPr>
            <w:tcW w:w="2268" w:type="dxa"/>
            <w:vMerge/>
            <w:tcBorders>
              <w:left w:val="single" w:sz="4" w:space="0" w:color="auto"/>
              <w:right w:val="single" w:sz="4" w:space="0" w:color="auto"/>
            </w:tcBorders>
          </w:tcPr>
          <w:p w14:paraId="5EBFF9E7" w14:textId="7933AC9D"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05E2EBDD" w14:textId="0BAA3B79"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3057C264" w14:textId="084BC495" w:rsidR="002267FA" w:rsidRPr="008332D5" w:rsidRDefault="002267FA" w:rsidP="00B21FC7">
            <w:pPr>
              <w:rPr>
                <w:rFonts w:cs="Arial"/>
                <w:szCs w:val="20"/>
              </w:rPr>
            </w:pPr>
            <w:r w:rsidRPr="008332D5">
              <w:rPr>
                <w:rFonts w:cs="Arial"/>
                <w:szCs w:val="20"/>
              </w:rPr>
              <w:t>0602 10 90</w:t>
            </w:r>
          </w:p>
        </w:tc>
      </w:tr>
      <w:tr w:rsidR="002267FA" w:rsidRPr="008332D5" w14:paraId="5742656D" w14:textId="0958BB61" w:rsidTr="00913601">
        <w:trPr>
          <w:trHeight w:val="283"/>
        </w:trPr>
        <w:tc>
          <w:tcPr>
            <w:tcW w:w="3260" w:type="dxa"/>
            <w:tcBorders>
              <w:top w:val="single" w:sz="4" w:space="0" w:color="auto"/>
              <w:left w:val="single" w:sz="4" w:space="0" w:color="auto"/>
              <w:bottom w:val="single" w:sz="4" w:space="0" w:color="auto"/>
              <w:right w:val="single" w:sz="4" w:space="0" w:color="auto"/>
            </w:tcBorders>
          </w:tcPr>
          <w:p w14:paraId="06EE4D46" w14:textId="186F4FC2" w:rsidR="002267FA" w:rsidRPr="008332D5" w:rsidRDefault="002267FA" w:rsidP="00156A87">
            <w:pPr>
              <w:rPr>
                <w:i/>
                <w:iCs/>
              </w:rPr>
            </w:pPr>
            <w:r w:rsidRPr="008332D5">
              <w:rPr>
                <w:i/>
                <w:iCs/>
              </w:rPr>
              <w:t>Juglans regia</w:t>
            </w:r>
          </w:p>
        </w:tc>
        <w:tc>
          <w:tcPr>
            <w:tcW w:w="1843" w:type="dxa"/>
            <w:tcBorders>
              <w:top w:val="single" w:sz="4" w:space="0" w:color="auto"/>
              <w:left w:val="single" w:sz="4" w:space="0" w:color="auto"/>
              <w:bottom w:val="single" w:sz="4" w:space="0" w:color="auto"/>
              <w:right w:val="single" w:sz="4" w:space="0" w:color="auto"/>
            </w:tcBorders>
          </w:tcPr>
          <w:p w14:paraId="7F17270E" w14:textId="25712A4A" w:rsidR="002267FA" w:rsidRPr="008332D5" w:rsidRDefault="002267FA" w:rsidP="00B21FC7">
            <w:pPr>
              <w:rPr>
                <w:rFonts w:cs="Arial"/>
                <w:szCs w:val="20"/>
              </w:rPr>
            </w:pPr>
            <w:r w:rsidRPr="008332D5">
              <w:rPr>
                <w:rFonts w:cs="Arial"/>
                <w:szCs w:val="20"/>
              </w:rPr>
              <w:t>TR</w:t>
            </w:r>
          </w:p>
        </w:tc>
        <w:tc>
          <w:tcPr>
            <w:tcW w:w="2268" w:type="dxa"/>
            <w:vMerge/>
            <w:tcBorders>
              <w:left w:val="single" w:sz="4" w:space="0" w:color="auto"/>
              <w:right w:val="single" w:sz="4" w:space="0" w:color="auto"/>
            </w:tcBorders>
          </w:tcPr>
          <w:p w14:paraId="36423FDE" w14:textId="4A13EB38"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26990430" w14:textId="1CB83C58"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2C192D4A" w14:textId="21ED1D2B" w:rsidR="002267FA" w:rsidRPr="008332D5" w:rsidRDefault="002267FA" w:rsidP="00B21FC7">
            <w:pPr>
              <w:rPr>
                <w:rFonts w:cs="Arial"/>
                <w:szCs w:val="20"/>
              </w:rPr>
            </w:pPr>
            <w:r w:rsidRPr="008332D5">
              <w:rPr>
                <w:rFonts w:cs="Arial"/>
                <w:szCs w:val="20"/>
              </w:rPr>
              <w:t>0602 20 20</w:t>
            </w:r>
          </w:p>
        </w:tc>
      </w:tr>
      <w:tr w:rsidR="002267FA" w:rsidRPr="008332D5" w14:paraId="57C7B34E" w14:textId="3DE9A26F" w:rsidTr="00913601">
        <w:tc>
          <w:tcPr>
            <w:tcW w:w="3260" w:type="dxa"/>
            <w:tcBorders>
              <w:top w:val="single" w:sz="4" w:space="0" w:color="auto"/>
              <w:left w:val="single" w:sz="4" w:space="0" w:color="auto"/>
              <w:bottom w:val="single" w:sz="4" w:space="0" w:color="auto"/>
              <w:right w:val="single" w:sz="4" w:space="0" w:color="auto"/>
            </w:tcBorders>
          </w:tcPr>
          <w:p w14:paraId="1033DB14" w14:textId="77777777" w:rsidR="002267FA" w:rsidRPr="008332D5" w:rsidRDefault="002267FA" w:rsidP="00156A87">
            <w:pPr>
              <w:rPr>
                <w:i/>
                <w:iCs/>
              </w:rPr>
            </w:pPr>
            <w:r w:rsidRPr="008332D5">
              <w:rPr>
                <w:i/>
                <w:iCs/>
              </w:rPr>
              <w:t xml:space="preserve">Ligustrum delavayanum, L japonicum, </w:t>
            </w:r>
          </w:p>
          <w:p w14:paraId="726F97CD" w14:textId="3366F78E" w:rsidR="002267FA" w:rsidRPr="008332D5" w:rsidRDefault="002267FA" w:rsidP="00156A87">
            <w:pPr>
              <w:rPr>
                <w:i/>
                <w:iCs/>
              </w:rPr>
            </w:pPr>
            <w:r w:rsidRPr="008332D5">
              <w:rPr>
                <w:i/>
                <w:iCs/>
              </w:rPr>
              <w:t>L ovalifolium, L vulgare</w:t>
            </w:r>
          </w:p>
        </w:tc>
        <w:tc>
          <w:tcPr>
            <w:tcW w:w="1843" w:type="dxa"/>
            <w:tcBorders>
              <w:top w:val="single" w:sz="4" w:space="0" w:color="auto"/>
              <w:left w:val="single" w:sz="4" w:space="0" w:color="auto"/>
              <w:bottom w:val="single" w:sz="4" w:space="0" w:color="auto"/>
              <w:right w:val="single" w:sz="4" w:space="0" w:color="auto"/>
            </w:tcBorders>
          </w:tcPr>
          <w:p w14:paraId="3E1F86DD" w14:textId="3A695A91"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5A859BA2" w14:textId="19A0D4E4" w:rsidR="002267FA" w:rsidRPr="008332D5" w:rsidRDefault="002267FA" w:rsidP="00B21FC7">
            <w:pPr>
              <w:rPr>
                <w:rFonts w:cs="Arial"/>
                <w:szCs w:val="20"/>
              </w:rPr>
            </w:pPr>
          </w:p>
        </w:tc>
        <w:tc>
          <w:tcPr>
            <w:tcW w:w="2552" w:type="dxa"/>
            <w:vMerge/>
            <w:tcBorders>
              <w:left w:val="single" w:sz="4" w:space="0" w:color="auto"/>
              <w:bottom w:val="single" w:sz="4" w:space="0" w:color="auto"/>
              <w:right w:val="single" w:sz="4" w:space="0" w:color="auto"/>
            </w:tcBorders>
          </w:tcPr>
          <w:p w14:paraId="52B07D67" w14:textId="62EFB5F6" w:rsidR="002267FA" w:rsidRPr="008332D5" w:rsidRDefault="002267FA" w:rsidP="00B21FC7">
            <w:pPr>
              <w:jc w:val="both"/>
              <w:rPr>
                <w:rFonts w:cs="Arial"/>
                <w:i/>
                <w:iCs/>
                <w:szCs w:val="20"/>
              </w:rPr>
            </w:pPr>
          </w:p>
        </w:tc>
        <w:tc>
          <w:tcPr>
            <w:tcW w:w="5235" w:type="dxa"/>
            <w:tcBorders>
              <w:top w:val="single" w:sz="4" w:space="0" w:color="auto"/>
              <w:left w:val="single" w:sz="4" w:space="0" w:color="auto"/>
              <w:bottom w:val="single" w:sz="4" w:space="0" w:color="auto"/>
              <w:right w:val="single" w:sz="4" w:space="0" w:color="auto"/>
            </w:tcBorders>
          </w:tcPr>
          <w:p w14:paraId="2DA8A56D" w14:textId="77777777" w:rsidR="002267FA" w:rsidRPr="008332D5" w:rsidRDefault="002267FA" w:rsidP="00B21FC7">
            <w:pPr>
              <w:rPr>
                <w:rFonts w:cs="Arial"/>
                <w:szCs w:val="20"/>
              </w:rPr>
            </w:pPr>
            <w:r w:rsidRPr="008332D5">
              <w:rPr>
                <w:rFonts w:cs="Arial"/>
                <w:szCs w:val="20"/>
              </w:rPr>
              <w:t>0602 10 90</w:t>
            </w:r>
          </w:p>
          <w:p w14:paraId="3D2BFA0B" w14:textId="77777777" w:rsidR="002267FA" w:rsidRPr="008332D5" w:rsidRDefault="002267FA" w:rsidP="00B21FC7">
            <w:pPr>
              <w:rPr>
                <w:rFonts w:cs="Arial"/>
                <w:szCs w:val="20"/>
              </w:rPr>
            </w:pPr>
          </w:p>
          <w:p w14:paraId="47094AD9" w14:textId="7AA24508" w:rsidR="002267FA" w:rsidRPr="008332D5" w:rsidRDefault="002267FA" w:rsidP="00B21FC7">
            <w:pPr>
              <w:rPr>
                <w:rFonts w:cs="Arial"/>
                <w:szCs w:val="20"/>
              </w:rPr>
            </w:pPr>
            <w:r w:rsidRPr="008332D5">
              <w:rPr>
                <w:rFonts w:cs="Arial"/>
                <w:szCs w:val="20"/>
              </w:rPr>
              <w:t>0602 90 45, 0602 90 46, 0602 90 48</w:t>
            </w:r>
          </w:p>
        </w:tc>
      </w:tr>
      <w:tr w:rsidR="002267FA" w:rsidRPr="008332D5" w14:paraId="48B22663" w14:textId="0F476BCE" w:rsidTr="00EA3FE8">
        <w:tc>
          <w:tcPr>
            <w:tcW w:w="3260" w:type="dxa"/>
            <w:tcBorders>
              <w:top w:val="single" w:sz="4" w:space="0" w:color="auto"/>
              <w:left w:val="single" w:sz="4" w:space="0" w:color="auto"/>
              <w:bottom w:val="single" w:sz="4" w:space="0" w:color="auto"/>
              <w:right w:val="single" w:sz="4" w:space="0" w:color="auto"/>
            </w:tcBorders>
          </w:tcPr>
          <w:p w14:paraId="29A533D1" w14:textId="7A2D6A3C" w:rsidR="002267FA" w:rsidRPr="008332D5" w:rsidRDefault="002267FA" w:rsidP="00156A87">
            <w:pPr>
              <w:rPr>
                <w:i/>
                <w:iCs/>
              </w:rPr>
            </w:pPr>
            <w:r w:rsidRPr="008332D5">
              <w:rPr>
                <w:i/>
                <w:iCs/>
              </w:rPr>
              <w:lastRenderedPageBreak/>
              <w:t>Malus sylvestris</w:t>
            </w:r>
          </w:p>
        </w:tc>
        <w:tc>
          <w:tcPr>
            <w:tcW w:w="1843" w:type="dxa"/>
            <w:tcBorders>
              <w:top w:val="single" w:sz="4" w:space="0" w:color="auto"/>
              <w:left w:val="single" w:sz="4" w:space="0" w:color="auto"/>
              <w:bottom w:val="single" w:sz="4" w:space="0" w:color="auto"/>
              <w:right w:val="single" w:sz="4" w:space="0" w:color="auto"/>
            </w:tcBorders>
          </w:tcPr>
          <w:p w14:paraId="3B5166D3" w14:textId="77777777" w:rsidR="002267FA" w:rsidRPr="008332D5" w:rsidRDefault="002267FA" w:rsidP="00B21FC7">
            <w:pPr>
              <w:rPr>
                <w:rFonts w:cs="Arial"/>
                <w:szCs w:val="20"/>
              </w:rPr>
            </w:pPr>
            <w:r w:rsidRPr="008332D5">
              <w:rPr>
                <w:rFonts w:cs="Arial"/>
                <w:szCs w:val="20"/>
              </w:rPr>
              <w:t>GB</w:t>
            </w:r>
          </w:p>
          <w:p w14:paraId="41C1B1A4" w14:textId="77777777" w:rsidR="002267FA" w:rsidRPr="008332D5" w:rsidRDefault="002267FA" w:rsidP="00B21FC7">
            <w:pPr>
              <w:rPr>
                <w:rFonts w:cs="Arial"/>
                <w:szCs w:val="20"/>
              </w:rPr>
            </w:pPr>
          </w:p>
        </w:tc>
        <w:tc>
          <w:tcPr>
            <w:tcW w:w="2268" w:type="dxa"/>
            <w:vMerge/>
            <w:tcBorders>
              <w:left w:val="single" w:sz="4" w:space="0" w:color="auto"/>
              <w:right w:val="single" w:sz="4" w:space="0" w:color="auto"/>
            </w:tcBorders>
          </w:tcPr>
          <w:p w14:paraId="3EC8BCD1" w14:textId="304A265B" w:rsidR="002267FA" w:rsidRPr="008332D5" w:rsidRDefault="002267FA" w:rsidP="00B21FC7">
            <w:pPr>
              <w:rPr>
                <w:rFonts w:cs="Arial"/>
                <w:szCs w:val="20"/>
              </w:rPr>
            </w:pPr>
          </w:p>
        </w:tc>
        <w:tc>
          <w:tcPr>
            <w:tcW w:w="2552" w:type="dxa"/>
            <w:vMerge w:val="restart"/>
            <w:tcBorders>
              <w:top w:val="single" w:sz="4" w:space="0" w:color="auto"/>
              <w:left w:val="single" w:sz="4" w:space="0" w:color="auto"/>
              <w:right w:val="single" w:sz="4" w:space="0" w:color="auto"/>
            </w:tcBorders>
          </w:tcPr>
          <w:p w14:paraId="36006868" w14:textId="21248ED6"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41FF8445" w14:textId="62D4E5C5" w:rsidR="002267FA" w:rsidRPr="008332D5" w:rsidRDefault="002267FA" w:rsidP="00B21FC7">
            <w:pPr>
              <w:rPr>
                <w:rFonts w:cs="Arial"/>
                <w:szCs w:val="20"/>
              </w:rPr>
            </w:pPr>
            <w:r w:rsidRPr="008332D5">
              <w:rPr>
                <w:rFonts w:cs="Arial"/>
                <w:szCs w:val="20"/>
              </w:rPr>
              <w:t>0602 10 90, 0602 20 20, 0602 20 80</w:t>
            </w:r>
          </w:p>
        </w:tc>
      </w:tr>
      <w:tr w:rsidR="002267FA" w:rsidRPr="008332D5" w14:paraId="43D9F01F" w14:textId="180C3578" w:rsidTr="00EA3FE8">
        <w:tc>
          <w:tcPr>
            <w:tcW w:w="3260" w:type="dxa"/>
            <w:vMerge w:val="restart"/>
            <w:tcBorders>
              <w:top w:val="single" w:sz="4" w:space="0" w:color="auto"/>
              <w:left w:val="single" w:sz="4" w:space="0" w:color="auto"/>
              <w:bottom w:val="single" w:sz="4" w:space="0" w:color="auto"/>
              <w:right w:val="single" w:sz="4" w:space="0" w:color="auto"/>
            </w:tcBorders>
          </w:tcPr>
          <w:p w14:paraId="57E9F17B" w14:textId="77777777" w:rsidR="002267FA" w:rsidRPr="008332D5" w:rsidRDefault="002267FA" w:rsidP="00156A87">
            <w:pPr>
              <w:rPr>
                <w:i/>
                <w:iCs/>
              </w:rPr>
            </w:pPr>
            <w:r w:rsidRPr="008332D5">
              <w:rPr>
                <w:i/>
                <w:iCs/>
              </w:rPr>
              <w:t>Malus domestica</w:t>
            </w:r>
          </w:p>
          <w:p w14:paraId="1AAA849E" w14:textId="6704806E" w:rsidR="002267FA" w:rsidRPr="008332D5" w:rsidRDefault="002267FA" w:rsidP="00156A87">
            <w:pPr>
              <w:rPr>
                <w:i/>
                <w:iCs/>
              </w:rPr>
            </w:pPr>
          </w:p>
        </w:tc>
        <w:tc>
          <w:tcPr>
            <w:tcW w:w="1843" w:type="dxa"/>
            <w:tcBorders>
              <w:top w:val="single" w:sz="4" w:space="0" w:color="auto"/>
              <w:left w:val="single" w:sz="4" w:space="0" w:color="auto"/>
              <w:bottom w:val="single" w:sz="4" w:space="0" w:color="auto"/>
              <w:right w:val="single" w:sz="4" w:space="0" w:color="auto"/>
            </w:tcBorders>
          </w:tcPr>
          <w:p w14:paraId="1AAE5374" w14:textId="0C305849" w:rsidR="002267FA" w:rsidRPr="008332D5" w:rsidRDefault="002267FA" w:rsidP="00B21FC7">
            <w:pPr>
              <w:rPr>
                <w:rFonts w:cs="Arial"/>
                <w:szCs w:val="20"/>
              </w:rPr>
            </w:pPr>
            <w:r w:rsidRPr="008332D5">
              <w:rPr>
                <w:rFonts w:cs="Arial"/>
                <w:szCs w:val="20"/>
              </w:rPr>
              <w:t>TR</w:t>
            </w:r>
          </w:p>
        </w:tc>
        <w:tc>
          <w:tcPr>
            <w:tcW w:w="2268" w:type="dxa"/>
            <w:vMerge/>
            <w:tcBorders>
              <w:left w:val="single" w:sz="4" w:space="0" w:color="auto"/>
              <w:right w:val="single" w:sz="4" w:space="0" w:color="auto"/>
            </w:tcBorders>
          </w:tcPr>
          <w:p w14:paraId="2CC44981" w14:textId="27AE2E34"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0144B4D5" w14:textId="128873DF"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276BF05F" w14:textId="5FAF2A2C" w:rsidR="002267FA" w:rsidRPr="008332D5" w:rsidRDefault="002267FA" w:rsidP="00B21FC7">
            <w:pPr>
              <w:rPr>
                <w:rFonts w:cs="Arial"/>
                <w:szCs w:val="20"/>
              </w:rPr>
            </w:pPr>
            <w:r w:rsidRPr="008332D5">
              <w:rPr>
                <w:rFonts w:cs="Arial"/>
                <w:szCs w:val="20"/>
              </w:rPr>
              <w:t>0602 10 90, 0602 20 20</w:t>
            </w:r>
          </w:p>
        </w:tc>
      </w:tr>
      <w:tr w:rsidR="002267FA" w:rsidRPr="008332D5" w14:paraId="497D1A58" w14:textId="77777777" w:rsidTr="00EA3FE8">
        <w:tc>
          <w:tcPr>
            <w:tcW w:w="3260" w:type="dxa"/>
            <w:vMerge/>
            <w:tcBorders>
              <w:top w:val="single" w:sz="4" w:space="0" w:color="auto"/>
              <w:left w:val="single" w:sz="4" w:space="0" w:color="auto"/>
              <w:bottom w:val="single" w:sz="4" w:space="0" w:color="auto"/>
              <w:right w:val="single" w:sz="4" w:space="0" w:color="auto"/>
            </w:tcBorders>
          </w:tcPr>
          <w:p w14:paraId="2F8358CC" w14:textId="77777777" w:rsidR="002267FA" w:rsidRPr="008332D5" w:rsidRDefault="002267FA" w:rsidP="00156A87"/>
        </w:tc>
        <w:tc>
          <w:tcPr>
            <w:tcW w:w="1843" w:type="dxa"/>
            <w:tcBorders>
              <w:top w:val="single" w:sz="4" w:space="0" w:color="auto"/>
              <w:left w:val="single" w:sz="4" w:space="0" w:color="auto"/>
              <w:bottom w:val="single" w:sz="4" w:space="0" w:color="auto"/>
              <w:right w:val="single" w:sz="4" w:space="0" w:color="auto"/>
            </w:tcBorders>
          </w:tcPr>
          <w:p w14:paraId="5CF259D5" w14:textId="0C8A3D2B"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586D2468" w14:textId="602F3CC2"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6E1A966D" w14:textId="17D1FA78" w:rsidR="002267FA" w:rsidRPr="008332D5" w:rsidRDefault="002267FA" w:rsidP="00B21FC7">
            <w:pPr>
              <w:rPr>
                <w:rFonts w:cs="Arial"/>
                <w:i/>
                <w:iCs/>
                <w:szCs w:val="20"/>
              </w:rPr>
            </w:pPr>
          </w:p>
        </w:tc>
        <w:tc>
          <w:tcPr>
            <w:tcW w:w="5235" w:type="dxa"/>
            <w:tcBorders>
              <w:top w:val="single" w:sz="4" w:space="0" w:color="auto"/>
              <w:left w:val="single" w:sz="4" w:space="0" w:color="auto"/>
              <w:bottom w:val="single" w:sz="4" w:space="0" w:color="auto"/>
              <w:right w:val="single" w:sz="4" w:space="0" w:color="auto"/>
            </w:tcBorders>
          </w:tcPr>
          <w:p w14:paraId="0D09BBFA" w14:textId="62EABDC2" w:rsidR="002267FA" w:rsidRPr="008332D5" w:rsidRDefault="002267FA" w:rsidP="00B21FC7">
            <w:pPr>
              <w:rPr>
                <w:rFonts w:cs="Arial"/>
                <w:szCs w:val="20"/>
              </w:rPr>
            </w:pPr>
            <w:r w:rsidRPr="008332D5">
              <w:rPr>
                <w:rFonts w:cs="Arial"/>
                <w:szCs w:val="20"/>
              </w:rPr>
              <w:t>0602 10 90, 0602 20 20, 0602 20 80</w:t>
            </w:r>
          </w:p>
        </w:tc>
      </w:tr>
      <w:tr w:rsidR="002267FA" w:rsidRPr="008332D5" w14:paraId="1E197DCA" w14:textId="32DE3CD7" w:rsidTr="00EA3FE8">
        <w:trPr>
          <w:trHeight w:val="283"/>
        </w:trPr>
        <w:tc>
          <w:tcPr>
            <w:tcW w:w="3260" w:type="dxa"/>
            <w:tcBorders>
              <w:top w:val="single" w:sz="4" w:space="0" w:color="auto"/>
              <w:left w:val="single" w:sz="4" w:space="0" w:color="auto"/>
              <w:bottom w:val="single" w:sz="4" w:space="0" w:color="auto"/>
              <w:right w:val="single" w:sz="4" w:space="0" w:color="auto"/>
            </w:tcBorders>
          </w:tcPr>
          <w:p w14:paraId="2A10CBC6" w14:textId="7DFA3047" w:rsidR="002267FA" w:rsidRPr="00CE2A8B" w:rsidRDefault="002267FA" w:rsidP="00156A87">
            <w:pPr>
              <w:rPr>
                <w:i/>
                <w:iCs/>
              </w:rPr>
            </w:pPr>
            <w:r w:rsidRPr="00CE2A8B">
              <w:rPr>
                <w:i/>
                <w:iCs/>
              </w:rPr>
              <w:t>Nerium oleander</w:t>
            </w:r>
          </w:p>
        </w:tc>
        <w:tc>
          <w:tcPr>
            <w:tcW w:w="1843" w:type="dxa"/>
            <w:tcBorders>
              <w:top w:val="single" w:sz="4" w:space="0" w:color="auto"/>
              <w:left w:val="single" w:sz="4" w:space="0" w:color="auto"/>
              <w:bottom w:val="single" w:sz="4" w:space="0" w:color="auto"/>
              <w:right w:val="single" w:sz="4" w:space="0" w:color="auto"/>
            </w:tcBorders>
          </w:tcPr>
          <w:p w14:paraId="61662812" w14:textId="26B44666" w:rsidR="002267FA" w:rsidRPr="008332D5" w:rsidRDefault="002267FA" w:rsidP="00B21FC7">
            <w:pPr>
              <w:rPr>
                <w:rFonts w:cs="Arial"/>
                <w:szCs w:val="20"/>
              </w:rPr>
            </w:pPr>
            <w:r w:rsidRPr="008332D5">
              <w:rPr>
                <w:rFonts w:cs="Arial"/>
                <w:szCs w:val="20"/>
              </w:rPr>
              <w:t>TR</w:t>
            </w:r>
          </w:p>
        </w:tc>
        <w:tc>
          <w:tcPr>
            <w:tcW w:w="2268" w:type="dxa"/>
            <w:vMerge/>
            <w:tcBorders>
              <w:left w:val="single" w:sz="4" w:space="0" w:color="auto"/>
              <w:right w:val="single" w:sz="4" w:space="0" w:color="auto"/>
            </w:tcBorders>
          </w:tcPr>
          <w:p w14:paraId="271C1CC6" w14:textId="0AB07533"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7C88906C" w14:textId="6D8299DE"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12D0C8BE" w14:textId="283CB7DF" w:rsidR="002267FA" w:rsidRPr="008332D5" w:rsidRDefault="002267FA" w:rsidP="00B21FC7">
            <w:pPr>
              <w:rPr>
                <w:rFonts w:cs="Arial"/>
                <w:szCs w:val="20"/>
              </w:rPr>
            </w:pPr>
            <w:r w:rsidRPr="008332D5">
              <w:rPr>
                <w:rFonts w:cs="Arial"/>
                <w:szCs w:val="20"/>
              </w:rPr>
              <w:t>0602 90 45, 0602 90 46, 0602 90 47, 0602 90 70, 0602 90 91</w:t>
            </w:r>
          </w:p>
        </w:tc>
      </w:tr>
      <w:tr w:rsidR="002267FA" w:rsidRPr="008332D5" w14:paraId="0EE734A6" w14:textId="77777777" w:rsidTr="00EA3FE8">
        <w:trPr>
          <w:trHeight w:val="283"/>
        </w:trPr>
        <w:tc>
          <w:tcPr>
            <w:tcW w:w="3260" w:type="dxa"/>
            <w:tcBorders>
              <w:top w:val="single" w:sz="4" w:space="0" w:color="auto"/>
              <w:left w:val="single" w:sz="4" w:space="0" w:color="auto"/>
              <w:bottom w:val="single" w:sz="4" w:space="0" w:color="auto"/>
              <w:right w:val="single" w:sz="4" w:space="0" w:color="auto"/>
            </w:tcBorders>
          </w:tcPr>
          <w:p w14:paraId="05879D9A" w14:textId="18F20616" w:rsidR="002267FA" w:rsidRPr="00E14000" w:rsidRDefault="002267FA" w:rsidP="00823EC7">
            <w:pPr>
              <w:pStyle w:val="Heading3"/>
              <w:framePr w:wrap="auto" w:vAnchor="margin" w:xAlign="left" w:yAlign="inline"/>
              <w:suppressOverlap w:val="0"/>
            </w:pPr>
            <w:bookmarkStart w:id="182" w:name="_Toc218864608"/>
            <w:r w:rsidRPr="00E14000">
              <w:t>Persea americana</w:t>
            </w:r>
            <w:bookmarkEnd w:id="182"/>
          </w:p>
        </w:tc>
        <w:tc>
          <w:tcPr>
            <w:tcW w:w="1843" w:type="dxa"/>
            <w:tcBorders>
              <w:top w:val="single" w:sz="4" w:space="0" w:color="auto"/>
              <w:left w:val="single" w:sz="4" w:space="0" w:color="auto"/>
              <w:bottom w:val="single" w:sz="4" w:space="0" w:color="auto"/>
              <w:right w:val="single" w:sz="4" w:space="0" w:color="auto"/>
            </w:tcBorders>
          </w:tcPr>
          <w:p w14:paraId="3EB5DC8F" w14:textId="0E5CC4D9" w:rsidR="002267FA" w:rsidRPr="008332D5" w:rsidRDefault="002267FA" w:rsidP="00B21FC7">
            <w:pPr>
              <w:rPr>
                <w:rFonts w:cs="Arial"/>
                <w:szCs w:val="20"/>
              </w:rPr>
            </w:pPr>
            <w:r w:rsidRPr="008332D5">
              <w:rPr>
                <w:rFonts w:cs="Arial"/>
                <w:szCs w:val="20"/>
              </w:rPr>
              <w:t>IL</w:t>
            </w:r>
          </w:p>
        </w:tc>
        <w:tc>
          <w:tcPr>
            <w:tcW w:w="2268" w:type="dxa"/>
            <w:vMerge/>
            <w:tcBorders>
              <w:left w:val="single" w:sz="4" w:space="0" w:color="auto"/>
              <w:right w:val="single" w:sz="4" w:space="0" w:color="auto"/>
            </w:tcBorders>
          </w:tcPr>
          <w:p w14:paraId="61DB3BF4" w14:textId="687D60EF"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3297EFF6" w14:textId="4655D667" w:rsidR="002267FA" w:rsidRPr="008332D5" w:rsidRDefault="002267FA" w:rsidP="00B21FC7">
            <w:pPr>
              <w:rPr>
                <w:rFonts w:cs="Arial"/>
                <w:i/>
                <w:iCs/>
                <w:szCs w:val="20"/>
              </w:rPr>
            </w:pPr>
          </w:p>
        </w:tc>
        <w:tc>
          <w:tcPr>
            <w:tcW w:w="5235" w:type="dxa"/>
            <w:tcBorders>
              <w:top w:val="single" w:sz="4" w:space="0" w:color="auto"/>
              <w:left w:val="single" w:sz="4" w:space="0" w:color="auto"/>
              <w:bottom w:val="single" w:sz="4" w:space="0" w:color="auto"/>
              <w:right w:val="single" w:sz="4" w:space="0" w:color="auto"/>
            </w:tcBorders>
          </w:tcPr>
          <w:p w14:paraId="09DD6E90" w14:textId="57B24580" w:rsidR="002267FA" w:rsidRPr="008332D5" w:rsidRDefault="002267FA" w:rsidP="00B21FC7">
            <w:pPr>
              <w:rPr>
                <w:rFonts w:cs="Arial"/>
                <w:szCs w:val="20"/>
              </w:rPr>
            </w:pPr>
            <w:r w:rsidRPr="008332D5">
              <w:rPr>
                <w:rFonts w:cs="Arial"/>
                <w:szCs w:val="20"/>
              </w:rPr>
              <w:t>0602 10 90, 0602 90 41, 0602 90 45, 0602 90 48, 0602 90 50</w:t>
            </w:r>
          </w:p>
        </w:tc>
      </w:tr>
      <w:tr w:rsidR="002267FA" w:rsidRPr="008332D5" w14:paraId="51E41B4A" w14:textId="02BFF819" w:rsidTr="00EA3FE8">
        <w:tc>
          <w:tcPr>
            <w:tcW w:w="3260" w:type="dxa"/>
            <w:tcBorders>
              <w:top w:val="single" w:sz="4" w:space="0" w:color="auto"/>
              <w:left w:val="single" w:sz="4" w:space="0" w:color="auto"/>
              <w:bottom w:val="single" w:sz="4" w:space="0" w:color="auto"/>
              <w:right w:val="single" w:sz="4" w:space="0" w:color="auto"/>
            </w:tcBorders>
          </w:tcPr>
          <w:p w14:paraId="5DC02B52" w14:textId="50128C52" w:rsidR="002267FA" w:rsidRPr="008332D5" w:rsidRDefault="002267FA" w:rsidP="00823EC7">
            <w:pPr>
              <w:pStyle w:val="Heading3"/>
              <w:framePr w:wrap="auto" w:vAnchor="margin" w:xAlign="left" w:yAlign="inline"/>
              <w:suppressOverlap w:val="0"/>
            </w:pPr>
            <w:bookmarkStart w:id="183" w:name="_Toc218864609"/>
            <w:r w:rsidRPr="008332D5">
              <w:t>Prunus persica, P dulcis, P armeniaca, P davidiana</w:t>
            </w:r>
            <w:bookmarkEnd w:id="183"/>
          </w:p>
        </w:tc>
        <w:tc>
          <w:tcPr>
            <w:tcW w:w="1843" w:type="dxa"/>
            <w:tcBorders>
              <w:top w:val="single" w:sz="4" w:space="0" w:color="auto"/>
              <w:left w:val="single" w:sz="4" w:space="0" w:color="auto"/>
              <w:bottom w:val="single" w:sz="4" w:space="0" w:color="auto"/>
              <w:right w:val="single" w:sz="4" w:space="0" w:color="auto"/>
            </w:tcBorders>
          </w:tcPr>
          <w:p w14:paraId="0CC1DCB7" w14:textId="77777777" w:rsidR="002267FA" w:rsidRPr="008332D5" w:rsidRDefault="002267FA" w:rsidP="00B21FC7">
            <w:pPr>
              <w:rPr>
                <w:rFonts w:cs="Arial"/>
                <w:szCs w:val="20"/>
              </w:rPr>
            </w:pPr>
            <w:r w:rsidRPr="008332D5">
              <w:rPr>
                <w:rFonts w:cs="Arial"/>
                <w:szCs w:val="20"/>
              </w:rPr>
              <w:t>TR</w:t>
            </w:r>
          </w:p>
          <w:p w14:paraId="304AC687" w14:textId="76204AFA" w:rsidR="002267FA" w:rsidRPr="008332D5" w:rsidRDefault="002267FA" w:rsidP="00B21FC7">
            <w:pPr>
              <w:rPr>
                <w:rFonts w:cs="Arial"/>
                <w:szCs w:val="20"/>
              </w:rPr>
            </w:pPr>
          </w:p>
        </w:tc>
        <w:tc>
          <w:tcPr>
            <w:tcW w:w="2268" w:type="dxa"/>
            <w:vMerge/>
            <w:tcBorders>
              <w:left w:val="single" w:sz="4" w:space="0" w:color="auto"/>
              <w:right w:val="single" w:sz="4" w:space="0" w:color="auto"/>
            </w:tcBorders>
          </w:tcPr>
          <w:p w14:paraId="3FAEE56F" w14:textId="11C0AB47"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33A4BC99" w14:textId="357CD4E5"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4C111CF4" w14:textId="77777777" w:rsidR="002267FA" w:rsidRPr="008332D5" w:rsidRDefault="002267FA" w:rsidP="00B21FC7">
            <w:pPr>
              <w:rPr>
                <w:rFonts w:cs="Arial"/>
                <w:szCs w:val="20"/>
              </w:rPr>
            </w:pPr>
            <w:r w:rsidRPr="008332D5">
              <w:rPr>
                <w:rFonts w:cs="Arial"/>
                <w:szCs w:val="20"/>
              </w:rPr>
              <w:t>0602 10 90, 0602 20 90</w:t>
            </w:r>
          </w:p>
          <w:p w14:paraId="199D8996" w14:textId="4FE94DB5" w:rsidR="002267FA" w:rsidRPr="008332D5" w:rsidRDefault="002267FA" w:rsidP="00B21FC7">
            <w:pPr>
              <w:rPr>
                <w:rFonts w:cs="Arial"/>
                <w:szCs w:val="20"/>
              </w:rPr>
            </w:pPr>
          </w:p>
        </w:tc>
      </w:tr>
      <w:tr w:rsidR="002267FA" w:rsidRPr="008332D5" w14:paraId="6AF4FA76" w14:textId="77777777" w:rsidTr="00165EF1">
        <w:tc>
          <w:tcPr>
            <w:tcW w:w="3260" w:type="dxa"/>
            <w:tcBorders>
              <w:top w:val="single" w:sz="4" w:space="0" w:color="auto"/>
              <w:left w:val="single" w:sz="4" w:space="0" w:color="auto"/>
              <w:bottom w:val="single" w:sz="4" w:space="0" w:color="auto"/>
              <w:right w:val="single" w:sz="4" w:space="0" w:color="auto"/>
            </w:tcBorders>
          </w:tcPr>
          <w:p w14:paraId="00D24283" w14:textId="4DE5516E" w:rsidR="002267FA" w:rsidRPr="008332D5" w:rsidRDefault="002267FA" w:rsidP="00823EC7">
            <w:pPr>
              <w:pStyle w:val="Heading3"/>
              <w:framePr w:wrap="auto" w:vAnchor="margin" w:xAlign="left" w:yAlign="inline"/>
              <w:suppressOverlap w:val="0"/>
            </w:pPr>
            <w:bookmarkStart w:id="184" w:name="_Toc218864610"/>
            <w:r w:rsidRPr="008332D5">
              <w:t>Prunus armeniaca, P avium, P canescens, P cerasifera, P domestica, P pseudocerasus, P spinosa</w:t>
            </w:r>
            <w:bookmarkEnd w:id="184"/>
          </w:p>
        </w:tc>
        <w:tc>
          <w:tcPr>
            <w:tcW w:w="1843" w:type="dxa"/>
            <w:tcBorders>
              <w:top w:val="single" w:sz="4" w:space="0" w:color="auto"/>
              <w:left w:val="single" w:sz="4" w:space="0" w:color="auto"/>
              <w:bottom w:val="single" w:sz="4" w:space="0" w:color="auto"/>
              <w:right w:val="single" w:sz="4" w:space="0" w:color="auto"/>
            </w:tcBorders>
          </w:tcPr>
          <w:p w14:paraId="1D4E5583" w14:textId="24BB3EDC"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613345BA" w14:textId="77777777"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0706CC53" w14:textId="77777777" w:rsidR="002267FA" w:rsidRPr="008332D5" w:rsidRDefault="002267FA" w:rsidP="00B21FC7">
            <w:pPr>
              <w:rPr>
                <w:rFonts w:cs="Arial"/>
                <w:i/>
                <w:iCs/>
                <w:szCs w:val="20"/>
              </w:rPr>
            </w:pPr>
          </w:p>
        </w:tc>
        <w:tc>
          <w:tcPr>
            <w:tcW w:w="5235" w:type="dxa"/>
            <w:tcBorders>
              <w:top w:val="single" w:sz="4" w:space="0" w:color="auto"/>
              <w:left w:val="single" w:sz="4" w:space="0" w:color="auto"/>
              <w:bottom w:val="single" w:sz="4" w:space="0" w:color="auto"/>
              <w:right w:val="single" w:sz="4" w:space="0" w:color="auto"/>
            </w:tcBorders>
          </w:tcPr>
          <w:p w14:paraId="2AD93C8F" w14:textId="052950BA" w:rsidR="002267FA" w:rsidRPr="008332D5" w:rsidRDefault="002267FA" w:rsidP="00B21FC7">
            <w:pPr>
              <w:rPr>
                <w:rFonts w:cs="Arial"/>
                <w:szCs w:val="20"/>
              </w:rPr>
            </w:pPr>
            <w:r w:rsidRPr="008332D5">
              <w:rPr>
                <w:rFonts w:cs="Arial"/>
                <w:szCs w:val="20"/>
              </w:rPr>
              <w:t>0602 10 90, 0602 20 20, 0602 20 80, 0602 90 45, 0602 90 46, 0602 90 48</w:t>
            </w:r>
          </w:p>
        </w:tc>
      </w:tr>
      <w:tr w:rsidR="002267FA" w:rsidRPr="008332D5" w14:paraId="5CF67715" w14:textId="2AF00E0E" w:rsidTr="00165EF1">
        <w:trPr>
          <w:trHeight w:val="283"/>
        </w:trPr>
        <w:tc>
          <w:tcPr>
            <w:tcW w:w="3260" w:type="dxa"/>
            <w:tcBorders>
              <w:top w:val="single" w:sz="4" w:space="0" w:color="auto"/>
              <w:left w:val="single" w:sz="4" w:space="0" w:color="auto"/>
              <w:bottom w:val="single" w:sz="4" w:space="0" w:color="auto"/>
              <w:right w:val="single" w:sz="4" w:space="0" w:color="auto"/>
            </w:tcBorders>
          </w:tcPr>
          <w:p w14:paraId="5B4AF3B3" w14:textId="5940A5DB" w:rsidR="002267FA" w:rsidRPr="008332D5" w:rsidRDefault="002267FA" w:rsidP="00823EC7">
            <w:pPr>
              <w:pStyle w:val="Heading3"/>
              <w:framePr w:wrap="auto" w:vAnchor="margin" w:xAlign="left" w:yAlign="inline"/>
              <w:suppressOverlap w:val="0"/>
            </w:pPr>
            <w:bookmarkStart w:id="185" w:name="_Toc218864611"/>
            <w:r w:rsidRPr="008332D5">
              <w:t>Quercus petraea, Q robur</w:t>
            </w:r>
            <w:bookmarkEnd w:id="185"/>
          </w:p>
        </w:tc>
        <w:tc>
          <w:tcPr>
            <w:tcW w:w="1843" w:type="dxa"/>
            <w:tcBorders>
              <w:top w:val="single" w:sz="4" w:space="0" w:color="auto"/>
              <w:left w:val="single" w:sz="4" w:space="0" w:color="auto"/>
              <w:bottom w:val="single" w:sz="4" w:space="0" w:color="auto"/>
              <w:right w:val="single" w:sz="4" w:space="0" w:color="auto"/>
            </w:tcBorders>
          </w:tcPr>
          <w:p w14:paraId="657402B3" w14:textId="4F6DCF7A" w:rsidR="002267FA" w:rsidRPr="008332D5" w:rsidRDefault="002267FA" w:rsidP="00B21FC7">
            <w:pPr>
              <w:rPr>
                <w:rFonts w:cs="Arial"/>
                <w:szCs w:val="20"/>
              </w:rPr>
            </w:pPr>
            <w:r w:rsidRPr="008332D5">
              <w:rPr>
                <w:rFonts w:cs="Arial"/>
                <w:szCs w:val="20"/>
              </w:rPr>
              <w:t>GB</w:t>
            </w:r>
          </w:p>
        </w:tc>
        <w:tc>
          <w:tcPr>
            <w:tcW w:w="2268" w:type="dxa"/>
            <w:vMerge/>
            <w:tcBorders>
              <w:left w:val="single" w:sz="4" w:space="0" w:color="auto"/>
              <w:right w:val="single" w:sz="4" w:space="0" w:color="auto"/>
            </w:tcBorders>
          </w:tcPr>
          <w:p w14:paraId="2E9883B7" w14:textId="2C9C6B44" w:rsidR="002267FA" w:rsidRPr="008332D5" w:rsidRDefault="002267FA" w:rsidP="00B21FC7">
            <w:pPr>
              <w:rPr>
                <w:rFonts w:cs="Arial"/>
                <w:szCs w:val="20"/>
              </w:rPr>
            </w:pPr>
          </w:p>
        </w:tc>
        <w:tc>
          <w:tcPr>
            <w:tcW w:w="2552" w:type="dxa"/>
            <w:vMerge/>
            <w:tcBorders>
              <w:left w:val="single" w:sz="4" w:space="0" w:color="auto"/>
              <w:right w:val="single" w:sz="4" w:space="0" w:color="auto"/>
            </w:tcBorders>
          </w:tcPr>
          <w:p w14:paraId="2C01D288" w14:textId="02B91E4C"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56580314" w14:textId="6FCE6377" w:rsidR="002267FA" w:rsidRPr="008332D5" w:rsidRDefault="002267FA" w:rsidP="00B21FC7">
            <w:pPr>
              <w:tabs>
                <w:tab w:val="right" w:pos="5607"/>
              </w:tabs>
              <w:rPr>
                <w:rFonts w:cs="Arial"/>
                <w:szCs w:val="20"/>
              </w:rPr>
            </w:pPr>
            <w:r w:rsidRPr="008332D5">
              <w:rPr>
                <w:rFonts w:cs="Arial"/>
                <w:szCs w:val="20"/>
              </w:rPr>
              <w:t>0602 10 90, 0602 90 41, 0602 90 45, 0602 90 46</w:t>
            </w:r>
            <w:r w:rsidRPr="008332D5">
              <w:rPr>
                <w:rFonts w:cs="Arial"/>
                <w:szCs w:val="20"/>
              </w:rPr>
              <w:tab/>
            </w:r>
          </w:p>
        </w:tc>
      </w:tr>
      <w:tr w:rsidR="002267FA" w:rsidRPr="008332D5" w14:paraId="0B4A18C0" w14:textId="77777777" w:rsidTr="00165EF1">
        <w:trPr>
          <w:trHeight w:val="283"/>
        </w:trPr>
        <w:tc>
          <w:tcPr>
            <w:tcW w:w="3260" w:type="dxa"/>
            <w:tcBorders>
              <w:top w:val="single" w:sz="4" w:space="0" w:color="auto"/>
              <w:left w:val="single" w:sz="4" w:space="0" w:color="auto"/>
              <w:bottom w:val="single" w:sz="4" w:space="0" w:color="auto"/>
              <w:right w:val="single" w:sz="4" w:space="0" w:color="auto"/>
            </w:tcBorders>
          </w:tcPr>
          <w:p w14:paraId="6DD7CDF6" w14:textId="66B27F1F" w:rsidR="002267FA" w:rsidRPr="008332D5" w:rsidRDefault="002267FA" w:rsidP="00823EC7">
            <w:pPr>
              <w:pStyle w:val="Heading3"/>
              <w:framePr w:wrap="auto" w:vAnchor="margin" w:xAlign="left" w:yAlign="inline"/>
              <w:suppressOverlap w:val="0"/>
            </w:pPr>
            <w:bookmarkStart w:id="186" w:name="_Toc218864612"/>
            <w:r w:rsidRPr="008332D5">
              <w:t>Robinia pseudoacacia</w:t>
            </w:r>
            <w:bookmarkEnd w:id="186"/>
          </w:p>
        </w:tc>
        <w:tc>
          <w:tcPr>
            <w:tcW w:w="1843" w:type="dxa"/>
            <w:tcBorders>
              <w:top w:val="single" w:sz="4" w:space="0" w:color="auto"/>
              <w:left w:val="single" w:sz="4" w:space="0" w:color="auto"/>
              <w:bottom w:val="single" w:sz="4" w:space="0" w:color="auto"/>
              <w:right w:val="single" w:sz="4" w:space="0" w:color="auto"/>
            </w:tcBorders>
          </w:tcPr>
          <w:p w14:paraId="0B054C4F" w14:textId="237085B9" w:rsidR="002267FA" w:rsidRPr="008332D5" w:rsidRDefault="002267FA" w:rsidP="00B21FC7">
            <w:pPr>
              <w:rPr>
                <w:rFonts w:cs="Arial"/>
                <w:szCs w:val="20"/>
              </w:rPr>
            </w:pPr>
            <w:r w:rsidRPr="008332D5">
              <w:rPr>
                <w:rFonts w:cs="Arial"/>
                <w:szCs w:val="20"/>
              </w:rPr>
              <w:t>IL, TR</w:t>
            </w:r>
          </w:p>
        </w:tc>
        <w:tc>
          <w:tcPr>
            <w:tcW w:w="2268" w:type="dxa"/>
            <w:vMerge/>
            <w:tcBorders>
              <w:left w:val="single" w:sz="4" w:space="0" w:color="auto"/>
              <w:bottom w:val="single" w:sz="4" w:space="0" w:color="auto"/>
              <w:right w:val="single" w:sz="4" w:space="0" w:color="auto"/>
            </w:tcBorders>
          </w:tcPr>
          <w:p w14:paraId="654D2294" w14:textId="64942E1D" w:rsidR="002267FA" w:rsidRPr="008332D5" w:rsidRDefault="002267FA" w:rsidP="00B21FC7">
            <w:pPr>
              <w:rPr>
                <w:rFonts w:cs="Arial"/>
                <w:szCs w:val="20"/>
              </w:rPr>
            </w:pPr>
          </w:p>
        </w:tc>
        <w:tc>
          <w:tcPr>
            <w:tcW w:w="2552" w:type="dxa"/>
            <w:vMerge/>
            <w:tcBorders>
              <w:left w:val="single" w:sz="4" w:space="0" w:color="auto"/>
              <w:bottom w:val="single" w:sz="4" w:space="0" w:color="auto"/>
              <w:right w:val="single" w:sz="4" w:space="0" w:color="auto"/>
            </w:tcBorders>
          </w:tcPr>
          <w:p w14:paraId="5B34643A" w14:textId="6E95C525" w:rsidR="002267FA" w:rsidRPr="008332D5" w:rsidRDefault="002267FA" w:rsidP="00B21FC7">
            <w:pPr>
              <w:rPr>
                <w:rFonts w:cs="Arial"/>
                <w:szCs w:val="20"/>
              </w:rPr>
            </w:pPr>
          </w:p>
        </w:tc>
        <w:tc>
          <w:tcPr>
            <w:tcW w:w="5235" w:type="dxa"/>
            <w:tcBorders>
              <w:top w:val="single" w:sz="4" w:space="0" w:color="auto"/>
              <w:left w:val="single" w:sz="4" w:space="0" w:color="auto"/>
              <w:bottom w:val="single" w:sz="4" w:space="0" w:color="auto"/>
              <w:right w:val="single" w:sz="4" w:space="0" w:color="auto"/>
            </w:tcBorders>
          </w:tcPr>
          <w:p w14:paraId="03F5E475" w14:textId="007FBF01" w:rsidR="002267FA" w:rsidRPr="008332D5" w:rsidRDefault="002267FA" w:rsidP="00B21FC7">
            <w:pPr>
              <w:tabs>
                <w:tab w:val="right" w:pos="5607"/>
              </w:tabs>
              <w:rPr>
                <w:rFonts w:cs="Arial"/>
                <w:szCs w:val="20"/>
              </w:rPr>
            </w:pPr>
            <w:r w:rsidRPr="008332D5">
              <w:rPr>
                <w:rFonts w:cs="Arial"/>
                <w:szCs w:val="20"/>
              </w:rPr>
              <w:t>0602 90 41, 0602 90 45, 0602 90 46, 0602 90 48</w:t>
            </w:r>
          </w:p>
        </w:tc>
      </w:tr>
    </w:tbl>
    <w:p w14:paraId="5DE25DB1" w14:textId="77777777" w:rsidR="00374E3F" w:rsidRPr="008332D5" w:rsidRDefault="00374E3F" w:rsidP="0032242A">
      <w:pPr>
        <w:keepNext/>
        <w:keepLines/>
        <w:outlineLvl w:val="1"/>
        <w:rPr>
          <w:rFonts w:eastAsiaTheme="majorEastAsia" w:cs="Arial"/>
          <w:b/>
          <w:iCs/>
          <w:color w:val="000000" w:themeColor="text1"/>
          <w:sz w:val="22"/>
          <w:szCs w:val="22"/>
        </w:rPr>
      </w:pPr>
    </w:p>
    <w:p w14:paraId="34A4B4BA" w14:textId="1F8C2133" w:rsidR="0032242A" w:rsidRPr="008332D5" w:rsidRDefault="0032242A" w:rsidP="0032242A">
      <w:pPr>
        <w:keepNext/>
        <w:keepLines/>
        <w:outlineLvl w:val="1"/>
        <w:rPr>
          <w:rFonts w:eastAsiaTheme="majorEastAsia" w:cs="Arial"/>
          <w:b/>
          <w:iCs/>
          <w:color w:val="000000" w:themeColor="text1"/>
          <w:sz w:val="22"/>
          <w:szCs w:val="22"/>
        </w:rPr>
      </w:pPr>
      <w:bookmarkStart w:id="187" w:name="_Toc218864613"/>
      <w:r w:rsidRPr="008332D5">
        <w:rPr>
          <w:rFonts w:eastAsiaTheme="majorEastAsia" w:cs="Arial"/>
          <w:b/>
          <w:iCs/>
          <w:color w:val="000000" w:themeColor="text1"/>
          <w:sz w:val="22"/>
          <w:szCs w:val="22"/>
        </w:rPr>
        <w:t>8.   Wood and Isolated Bark</w:t>
      </w:r>
      <w:bookmarkEnd w:id="187"/>
    </w:p>
    <w:p w14:paraId="375F7CEF" w14:textId="3A1C1C49" w:rsidR="008E72D3" w:rsidRPr="008332D5" w:rsidRDefault="003F0555" w:rsidP="003F0555">
      <w:pPr>
        <w:rPr>
          <w:rFonts w:eastAsiaTheme="majorEastAsia" w:cs="Arial"/>
          <w:bCs/>
          <w:iCs/>
          <w:color w:val="000000" w:themeColor="text1"/>
          <w:sz w:val="22"/>
          <w:szCs w:val="22"/>
        </w:rPr>
      </w:pPr>
      <w:r w:rsidRPr="008332D5">
        <w:rPr>
          <w:rFonts w:eastAsiaTheme="majorEastAsia" w:cs="Arial"/>
          <w:bCs/>
          <w:iCs/>
          <w:color w:val="000000" w:themeColor="text1"/>
          <w:sz w:val="22"/>
          <w:szCs w:val="22"/>
        </w:rPr>
        <w:t xml:space="preserve">For </w:t>
      </w:r>
      <w:r w:rsidR="00552C44" w:rsidRPr="008332D5">
        <w:rPr>
          <w:rFonts w:eastAsiaTheme="majorEastAsia" w:cs="Arial"/>
          <w:bCs/>
          <w:iCs/>
          <w:color w:val="000000" w:themeColor="text1"/>
          <w:sz w:val="22"/>
          <w:szCs w:val="22"/>
        </w:rPr>
        <w:t xml:space="preserve">all Additional </w:t>
      </w:r>
      <w:r w:rsidR="00B63F44" w:rsidRPr="008332D5">
        <w:rPr>
          <w:rFonts w:eastAsiaTheme="majorEastAsia" w:cs="Arial"/>
          <w:bCs/>
          <w:iCs/>
          <w:color w:val="000000" w:themeColor="text1"/>
          <w:sz w:val="22"/>
          <w:szCs w:val="22"/>
        </w:rPr>
        <w:t>Declarations</w:t>
      </w:r>
      <w:r w:rsidR="00552C44" w:rsidRPr="008332D5">
        <w:rPr>
          <w:rFonts w:eastAsiaTheme="majorEastAsia" w:cs="Arial"/>
          <w:bCs/>
          <w:iCs/>
          <w:color w:val="000000" w:themeColor="text1"/>
          <w:sz w:val="22"/>
          <w:szCs w:val="22"/>
        </w:rPr>
        <w:t xml:space="preserve"> for wood and isolated bark </w:t>
      </w:r>
      <w:r w:rsidRPr="008332D5">
        <w:rPr>
          <w:rFonts w:eastAsiaTheme="majorEastAsia" w:cs="Arial"/>
          <w:bCs/>
          <w:iCs/>
          <w:color w:val="000000" w:themeColor="text1"/>
          <w:sz w:val="22"/>
          <w:szCs w:val="22"/>
        </w:rPr>
        <w:t>r</w:t>
      </w:r>
      <w:r w:rsidR="003E031E" w:rsidRPr="008332D5">
        <w:rPr>
          <w:rFonts w:eastAsiaTheme="majorEastAsia" w:cs="Arial"/>
          <w:bCs/>
          <w:iCs/>
          <w:color w:val="000000" w:themeColor="text1"/>
          <w:sz w:val="22"/>
          <w:szCs w:val="22"/>
        </w:rPr>
        <w:t xml:space="preserve">efer to </w:t>
      </w:r>
      <w:hyperlink r:id="rId18" w:anchor="anx_VII" w:history="1">
        <w:r w:rsidR="003E031E" w:rsidRPr="008332D5">
          <w:rPr>
            <w:rStyle w:val="Hyperlink"/>
            <w:bCs/>
            <w:sz w:val="22"/>
            <w:szCs w:val="22"/>
          </w:rPr>
          <w:t>Annex VII to CIR 2019/2072.</w:t>
        </w:r>
      </w:hyperlink>
      <w:r w:rsidR="00B63F44" w:rsidRPr="008332D5">
        <w:rPr>
          <w:bCs/>
          <w:sz w:val="22"/>
          <w:szCs w:val="22"/>
        </w:rPr>
        <w:t xml:space="preserve"> </w:t>
      </w:r>
      <w:r w:rsidR="00AE1865" w:rsidRPr="008332D5">
        <w:rPr>
          <w:bCs/>
          <w:sz w:val="22"/>
          <w:szCs w:val="22"/>
        </w:rPr>
        <w:t>f</w:t>
      </w:r>
      <w:r w:rsidR="00B63F44" w:rsidRPr="008332D5">
        <w:rPr>
          <w:bCs/>
          <w:sz w:val="22"/>
          <w:szCs w:val="22"/>
        </w:rPr>
        <w:t>or the Approved Form</w:t>
      </w:r>
    </w:p>
    <w:p w14:paraId="2DB61D7C" w14:textId="77777777" w:rsidR="0032242A" w:rsidRPr="008332D5" w:rsidRDefault="0032242A" w:rsidP="0032242A"/>
    <w:tbl>
      <w:tblPr>
        <w:tblpPr w:vertAnchor="text" w:tblpY="1"/>
        <w:tblOverlap w:val="never"/>
        <w:tblW w:w="151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4"/>
        <w:gridCol w:w="19"/>
        <w:gridCol w:w="1399"/>
        <w:gridCol w:w="18"/>
        <w:gridCol w:w="2109"/>
        <w:gridCol w:w="2977"/>
        <w:gridCol w:w="6"/>
        <w:gridCol w:w="11"/>
        <w:gridCol w:w="5795"/>
        <w:gridCol w:w="17"/>
      </w:tblGrid>
      <w:tr w:rsidR="001C7DD7" w:rsidRPr="008332D5" w14:paraId="1BEB315A" w14:textId="77777777" w:rsidTr="00BA71AF">
        <w:trPr>
          <w:tblHeader/>
        </w:trPr>
        <w:tc>
          <w:tcPr>
            <w:tcW w:w="284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28F0984" w14:textId="08C48191" w:rsidR="001C7DD7" w:rsidRPr="008332D5" w:rsidRDefault="001C7DD7" w:rsidP="00374E3F">
            <w:pPr>
              <w:rPr>
                <w:vertAlign w:val="subscript"/>
              </w:rPr>
            </w:pPr>
            <w:r w:rsidRPr="008332D5">
              <w:t>Genus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46CCED1" w14:textId="75AB56B0" w:rsidR="001C7DD7" w:rsidRPr="008332D5" w:rsidRDefault="001C7DD7" w:rsidP="00374E3F">
            <w:pPr>
              <w:rPr>
                <w:rFonts w:cs="Arial"/>
                <w:szCs w:val="20"/>
              </w:rPr>
            </w:pPr>
            <w:r w:rsidRPr="008332D5">
              <w:rPr>
                <w:rFonts w:cs="Arial"/>
                <w:szCs w:val="20"/>
              </w:rPr>
              <w:t>Origin</w:t>
            </w:r>
          </w:p>
        </w:tc>
        <w:tc>
          <w:tcPr>
            <w:tcW w:w="2109" w:type="dxa"/>
            <w:tcBorders>
              <w:top w:val="single" w:sz="4" w:space="0" w:color="auto"/>
              <w:left w:val="single" w:sz="4" w:space="0" w:color="auto"/>
              <w:bottom w:val="single" w:sz="4" w:space="0" w:color="auto"/>
              <w:right w:val="single" w:sz="4" w:space="0" w:color="auto"/>
            </w:tcBorders>
            <w:shd w:val="clear" w:color="auto" w:fill="E7E6E6" w:themeFill="background2"/>
          </w:tcPr>
          <w:p w14:paraId="2D46F4CE" w14:textId="492994EC" w:rsidR="001C7DD7" w:rsidRPr="008332D5" w:rsidRDefault="001C7DD7" w:rsidP="00374E3F">
            <w:pPr>
              <w:rPr>
                <w:rFonts w:cs="Arial"/>
                <w:szCs w:val="20"/>
              </w:rPr>
            </w:pPr>
            <w:r w:rsidRPr="008332D5">
              <w:rPr>
                <w:rFonts w:cs="Arial"/>
                <w:szCs w:val="20"/>
              </w:rPr>
              <w:t>AD Requirements</w:t>
            </w:r>
          </w:p>
        </w:tc>
        <w:tc>
          <w:tcPr>
            <w:tcW w:w="29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62A4440" w14:textId="5B430CA8" w:rsidR="001C7DD7" w:rsidRPr="008332D5" w:rsidRDefault="001C7DD7" w:rsidP="00374E3F">
            <w:pPr>
              <w:rPr>
                <w:rFonts w:cs="Arial"/>
                <w:i/>
                <w:iCs/>
                <w:szCs w:val="20"/>
              </w:rPr>
            </w:pPr>
            <w:r w:rsidRPr="008332D5">
              <w:rPr>
                <w:rFonts w:cs="Arial"/>
                <w:szCs w:val="20"/>
              </w:rPr>
              <w:t>Quarantine Pathogens</w:t>
            </w:r>
          </w:p>
        </w:tc>
        <w:tc>
          <w:tcPr>
            <w:tcW w:w="582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E8914AD" w14:textId="36496A97" w:rsidR="001C7DD7" w:rsidRPr="008332D5" w:rsidRDefault="001C7DD7" w:rsidP="00374E3F">
            <w:pPr>
              <w:jc w:val="center"/>
              <w:rPr>
                <w:rFonts w:cs="Arial"/>
                <w:szCs w:val="20"/>
              </w:rPr>
            </w:pPr>
            <w:r w:rsidRPr="008332D5">
              <w:rPr>
                <w:rFonts w:cs="Arial"/>
                <w:szCs w:val="20"/>
              </w:rPr>
              <w:t>CN Codes</w:t>
            </w:r>
          </w:p>
        </w:tc>
      </w:tr>
      <w:tr w:rsidR="00641FF1" w:rsidRPr="008332D5" w14:paraId="0AB149C5" w14:textId="6F25E893" w:rsidTr="00BA71AF">
        <w:tc>
          <w:tcPr>
            <w:tcW w:w="2843" w:type="dxa"/>
            <w:gridSpan w:val="2"/>
            <w:tcBorders>
              <w:top w:val="single" w:sz="4" w:space="0" w:color="auto"/>
              <w:left w:val="single" w:sz="4" w:space="0" w:color="auto"/>
              <w:bottom w:val="single" w:sz="4" w:space="0" w:color="auto"/>
              <w:right w:val="single" w:sz="4" w:space="0" w:color="auto"/>
            </w:tcBorders>
          </w:tcPr>
          <w:p w14:paraId="22998E93" w14:textId="39A33B3A" w:rsidR="00684858" w:rsidRPr="004B5299" w:rsidRDefault="00500AC2" w:rsidP="00641FF1">
            <w:pPr>
              <w:rPr>
                <w:i/>
                <w:iCs/>
              </w:rPr>
            </w:pPr>
            <w:r w:rsidRPr="008332D5">
              <w:rPr>
                <w:i/>
                <w:iCs/>
              </w:rPr>
              <w:t>A</w:t>
            </w:r>
            <w:r w:rsidR="00C060A8" w:rsidRPr="008332D5">
              <w:rPr>
                <w:i/>
                <w:iCs/>
              </w:rPr>
              <w:t>D</w:t>
            </w:r>
            <w:r w:rsidRPr="008332D5">
              <w:rPr>
                <w:i/>
                <w:iCs/>
              </w:rPr>
              <w:t xml:space="preserve"> 77</w:t>
            </w:r>
            <w:r w:rsidRPr="008332D5">
              <w:t xml:space="preserve"> </w:t>
            </w:r>
            <w:r w:rsidR="00684858" w:rsidRPr="008332D5">
              <w:t>Wood of Conifers (Pinopsida)</w:t>
            </w:r>
            <w:r w:rsidR="004B5299">
              <w:t xml:space="preserve"> – includes </w:t>
            </w:r>
            <w:r w:rsidR="004B5299">
              <w:rPr>
                <w:i/>
                <w:iCs/>
              </w:rPr>
              <w:t>abies, Picea, Pinus, Cupressus, C</w:t>
            </w:r>
            <w:r w:rsidR="003D1244">
              <w:rPr>
                <w:i/>
                <w:iCs/>
              </w:rPr>
              <w:t>edrus</w:t>
            </w:r>
          </w:p>
        </w:tc>
        <w:tc>
          <w:tcPr>
            <w:tcW w:w="1417" w:type="dxa"/>
            <w:gridSpan w:val="2"/>
            <w:tcBorders>
              <w:top w:val="single" w:sz="4" w:space="0" w:color="auto"/>
              <w:left w:val="single" w:sz="4" w:space="0" w:color="auto"/>
              <w:bottom w:val="single" w:sz="4" w:space="0" w:color="auto"/>
              <w:right w:val="single" w:sz="4" w:space="0" w:color="auto"/>
            </w:tcBorders>
          </w:tcPr>
          <w:p w14:paraId="77FF693A" w14:textId="51CE6C07" w:rsidR="00684858" w:rsidRPr="008332D5" w:rsidRDefault="00684858" w:rsidP="002E3C8E">
            <w:pPr>
              <w:rPr>
                <w:rFonts w:cs="Arial"/>
                <w:szCs w:val="20"/>
              </w:rPr>
            </w:pPr>
            <w:r w:rsidRPr="008332D5">
              <w:rPr>
                <w:rFonts w:cs="Arial"/>
                <w:szCs w:val="20"/>
              </w:rPr>
              <w:t>Countries where pathogen known to occur</w:t>
            </w:r>
            <w:r w:rsidR="000C1D3E">
              <w:rPr>
                <w:rStyle w:val="FootnoteReference"/>
                <w:rFonts w:cs="Arial"/>
                <w:szCs w:val="20"/>
              </w:rPr>
              <w:footnoteReference w:id="14"/>
            </w:r>
          </w:p>
        </w:tc>
        <w:tc>
          <w:tcPr>
            <w:tcW w:w="2109" w:type="dxa"/>
            <w:tcBorders>
              <w:top w:val="single" w:sz="4" w:space="0" w:color="auto"/>
              <w:left w:val="single" w:sz="4" w:space="0" w:color="auto"/>
              <w:bottom w:val="single" w:sz="4" w:space="0" w:color="auto"/>
              <w:right w:val="single" w:sz="4" w:space="0" w:color="auto"/>
            </w:tcBorders>
          </w:tcPr>
          <w:p w14:paraId="1C74CF62" w14:textId="77777777" w:rsidR="00684858" w:rsidRPr="008332D5" w:rsidRDefault="00684858" w:rsidP="002E3C8E">
            <w:pPr>
              <w:rPr>
                <w:rFonts w:cs="Arial"/>
                <w:szCs w:val="20"/>
              </w:rPr>
            </w:pPr>
            <w:r w:rsidRPr="008332D5">
              <w:rPr>
                <w:rFonts w:cs="Arial"/>
                <w:szCs w:val="20"/>
              </w:rPr>
              <w:t>77(a)or(b)or(c)</w:t>
            </w:r>
          </w:p>
        </w:tc>
        <w:tc>
          <w:tcPr>
            <w:tcW w:w="2994" w:type="dxa"/>
            <w:gridSpan w:val="3"/>
            <w:tcBorders>
              <w:top w:val="single" w:sz="4" w:space="0" w:color="auto"/>
              <w:left w:val="single" w:sz="4" w:space="0" w:color="auto"/>
              <w:bottom w:val="single" w:sz="4" w:space="0" w:color="auto"/>
              <w:right w:val="single" w:sz="4" w:space="0" w:color="auto"/>
            </w:tcBorders>
          </w:tcPr>
          <w:p w14:paraId="48449913" w14:textId="77777777" w:rsidR="00684858" w:rsidRPr="008332D5" w:rsidRDefault="00684858" w:rsidP="002E3C8E">
            <w:pPr>
              <w:rPr>
                <w:rFonts w:cs="Arial"/>
                <w:i/>
                <w:iCs/>
                <w:szCs w:val="20"/>
              </w:rPr>
            </w:pPr>
            <w:r w:rsidRPr="008332D5">
              <w:rPr>
                <w:rFonts w:cs="Arial"/>
                <w:i/>
                <w:iCs/>
                <w:szCs w:val="20"/>
              </w:rPr>
              <w:t>Bursaphelenchus xylophilus</w:t>
            </w:r>
          </w:p>
        </w:tc>
        <w:tc>
          <w:tcPr>
            <w:tcW w:w="5812" w:type="dxa"/>
            <w:gridSpan w:val="2"/>
            <w:tcBorders>
              <w:top w:val="single" w:sz="4" w:space="0" w:color="auto"/>
              <w:left w:val="single" w:sz="4" w:space="0" w:color="auto"/>
              <w:bottom w:val="single" w:sz="4" w:space="0" w:color="auto"/>
              <w:right w:val="single" w:sz="4" w:space="0" w:color="auto"/>
            </w:tcBorders>
          </w:tcPr>
          <w:p w14:paraId="1C584FE8" w14:textId="1D634333" w:rsidR="00684858" w:rsidRPr="008332D5" w:rsidRDefault="001C767F" w:rsidP="002E3C8E">
            <w:pPr>
              <w:rPr>
                <w:rFonts w:cs="Arial"/>
                <w:szCs w:val="20"/>
              </w:rPr>
            </w:pPr>
            <w:r w:rsidRPr="008332D5">
              <w:rPr>
                <w:rFonts w:cs="Arial"/>
                <w:szCs w:val="20"/>
              </w:rPr>
              <w:t>4</w:t>
            </w:r>
            <w:r w:rsidR="00C060A8" w:rsidRPr="008332D5">
              <w:rPr>
                <w:rFonts w:cs="Arial"/>
                <w:szCs w:val="20"/>
              </w:rPr>
              <w:t>401 21 00, 4401 41 00, 4401 49 00</w:t>
            </w:r>
          </w:p>
        </w:tc>
      </w:tr>
      <w:tr w:rsidR="00641FF1" w:rsidRPr="008332D5" w14:paraId="18D8A903" w14:textId="3E508C55" w:rsidTr="00BA71AF">
        <w:tc>
          <w:tcPr>
            <w:tcW w:w="2843" w:type="dxa"/>
            <w:gridSpan w:val="2"/>
            <w:tcBorders>
              <w:top w:val="single" w:sz="4" w:space="0" w:color="auto"/>
              <w:left w:val="single" w:sz="4" w:space="0" w:color="auto"/>
              <w:bottom w:val="single" w:sz="4" w:space="0" w:color="auto"/>
              <w:right w:val="single" w:sz="4" w:space="0" w:color="auto"/>
            </w:tcBorders>
          </w:tcPr>
          <w:p w14:paraId="6E5687C9" w14:textId="4DB69A48" w:rsidR="00684858" w:rsidRPr="008332D5" w:rsidRDefault="00500AC2" w:rsidP="00641FF1">
            <w:r w:rsidRPr="008332D5">
              <w:rPr>
                <w:i/>
                <w:iCs/>
              </w:rPr>
              <w:t>AD 78</w:t>
            </w:r>
            <w:r w:rsidRPr="008332D5">
              <w:t xml:space="preserve"> </w:t>
            </w:r>
            <w:r w:rsidR="00684858" w:rsidRPr="008332D5">
              <w:t>Wood of</w:t>
            </w:r>
            <w:r w:rsidR="00785D30" w:rsidRPr="008332D5">
              <w:t xml:space="preserve"> </w:t>
            </w:r>
            <w:r w:rsidR="00684858" w:rsidRPr="00AE51DF">
              <w:rPr>
                <w:i/>
                <w:iCs/>
              </w:rPr>
              <w:t>Thuja</w:t>
            </w:r>
            <w:r w:rsidR="0085195F" w:rsidRPr="00AE51DF">
              <w:rPr>
                <w:i/>
                <w:iCs/>
              </w:rPr>
              <w:t xml:space="preserve">, </w:t>
            </w:r>
            <w:r w:rsidR="00684858" w:rsidRPr="00AE51DF">
              <w:rPr>
                <w:i/>
                <w:iCs/>
              </w:rPr>
              <w:t>Taxus</w:t>
            </w:r>
          </w:p>
        </w:tc>
        <w:tc>
          <w:tcPr>
            <w:tcW w:w="1417" w:type="dxa"/>
            <w:gridSpan w:val="2"/>
            <w:tcBorders>
              <w:top w:val="single" w:sz="4" w:space="0" w:color="auto"/>
              <w:left w:val="single" w:sz="4" w:space="0" w:color="auto"/>
              <w:bottom w:val="single" w:sz="4" w:space="0" w:color="auto"/>
              <w:right w:val="single" w:sz="4" w:space="0" w:color="auto"/>
            </w:tcBorders>
          </w:tcPr>
          <w:p w14:paraId="08A409DB" w14:textId="06797210" w:rsidR="00684858" w:rsidRPr="008332D5" w:rsidRDefault="00684858" w:rsidP="002E3C8E">
            <w:pPr>
              <w:rPr>
                <w:rFonts w:cs="Arial"/>
                <w:szCs w:val="20"/>
              </w:rPr>
            </w:pPr>
            <w:r w:rsidRPr="008332D5">
              <w:rPr>
                <w:rFonts w:cs="Arial"/>
                <w:szCs w:val="20"/>
              </w:rPr>
              <w:t>Countries where pathogen known to occur</w:t>
            </w:r>
            <w:r w:rsidRPr="008332D5">
              <w:rPr>
                <w:rFonts w:cs="Arial"/>
                <w:szCs w:val="20"/>
                <w:vertAlign w:val="superscript"/>
              </w:rPr>
              <w:t>1</w:t>
            </w:r>
            <w:r w:rsidR="009A79D1">
              <w:rPr>
                <w:rFonts w:cs="Arial"/>
                <w:szCs w:val="20"/>
                <w:vertAlign w:val="superscript"/>
              </w:rPr>
              <w:t>4</w:t>
            </w:r>
          </w:p>
        </w:tc>
        <w:tc>
          <w:tcPr>
            <w:tcW w:w="2109" w:type="dxa"/>
            <w:tcBorders>
              <w:top w:val="single" w:sz="4" w:space="0" w:color="auto"/>
              <w:left w:val="single" w:sz="4" w:space="0" w:color="auto"/>
              <w:bottom w:val="single" w:sz="4" w:space="0" w:color="auto"/>
              <w:right w:val="single" w:sz="4" w:space="0" w:color="auto"/>
            </w:tcBorders>
          </w:tcPr>
          <w:p w14:paraId="181AD653" w14:textId="77777777" w:rsidR="00684858" w:rsidRPr="008332D5" w:rsidRDefault="00684858" w:rsidP="002E3C8E">
            <w:pPr>
              <w:rPr>
                <w:rFonts w:cs="Arial"/>
                <w:szCs w:val="20"/>
              </w:rPr>
            </w:pPr>
            <w:r w:rsidRPr="008332D5">
              <w:rPr>
                <w:rFonts w:cs="Arial"/>
                <w:szCs w:val="20"/>
              </w:rPr>
              <w:t>78(a)or(b)or(c)or(d)or(e)</w:t>
            </w:r>
          </w:p>
        </w:tc>
        <w:tc>
          <w:tcPr>
            <w:tcW w:w="2994" w:type="dxa"/>
            <w:gridSpan w:val="3"/>
            <w:tcBorders>
              <w:top w:val="single" w:sz="4" w:space="0" w:color="auto"/>
              <w:left w:val="single" w:sz="4" w:space="0" w:color="auto"/>
              <w:bottom w:val="single" w:sz="4" w:space="0" w:color="auto"/>
              <w:right w:val="single" w:sz="4" w:space="0" w:color="auto"/>
            </w:tcBorders>
          </w:tcPr>
          <w:p w14:paraId="589CF7BB" w14:textId="77777777" w:rsidR="00684858" w:rsidRPr="008332D5" w:rsidRDefault="00684858" w:rsidP="002E3C8E">
            <w:pPr>
              <w:rPr>
                <w:rFonts w:cs="Arial"/>
                <w:i/>
                <w:iCs/>
                <w:szCs w:val="20"/>
              </w:rPr>
            </w:pPr>
            <w:r w:rsidRPr="008332D5">
              <w:rPr>
                <w:rFonts w:cs="Arial"/>
                <w:i/>
                <w:iCs/>
                <w:szCs w:val="20"/>
              </w:rPr>
              <w:t>Bursaphelenchus xylophilus</w:t>
            </w:r>
          </w:p>
        </w:tc>
        <w:tc>
          <w:tcPr>
            <w:tcW w:w="5812" w:type="dxa"/>
            <w:gridSpan w:val="2"/>
            <w:tcBorders>
              <w:top w:val="single" w:sz="4" w:space="0" w:color="auto"/>
              <w:left w:val="single" w:sz="4" w:space="0" w:color="auto"/>
              <w:bottom w:val="single" w:sz="4" w:space="0" w:color="auto"/>
              <w:right w:val="single" w:sz="4" w:space="0" w:color="auto"/>
            </w:tcBorders>
          </w:tcPr>
          <w:p w14:paraId="33246DEC" w14:textId="0DC6B975" w:rsidR="00684858" w:rsidRPr="008332D5" w:rsidRDefault="001C767F" w:rsidP="002E3C8E">
            <w:pPr>
              <w:rPr>
                <w:rFonts w:cs="Arial"/>
                <w:szCs w:val="20"/>
              </w:rPr>
            </w:pPr>
            <w:r w:rsidRPr="008332D5">
              <w:rPr>
                <w:rFonts w:cs="Arial"/>
                <w:szCs w:val="20"/>
              </w:rPr>
              <w:t>4401 11 00, 4403 11 00, 4403 25 10, 4403 25 90, 4403 26 00, 4404 10 00, 4406 11 00, 4406 91 00, 4407 19 10, 4407 19 20, 4407 19 90, 4408 10 15, 408 10 91</w:t>
            </w:r>
            <w:r w:rsidR="009F4A85" w:rsidRPr="008332D5">
              <w:rPr>
                <w:rFonts w:cs="Arial"/>
                <w:szCs w:val="20"/>
              </w:rPr>
              <w:t xml:space="preserve">, </w:t>
            </w:r>
            <w:r w:rsidRPr="008332D5">
              <w:rPr>
                <w:rFonts w:cs="Arial"/>
                <w:szCs w:val="20"/>
              </w:rPr>
              <w:t>4408 10 98</w:t>
            </w:r>
            <w:r w:rsidR="009F4A85" w:rsidRPr="008332D5">
              <w:rPr>
                <w:rFonts w:cs="Arial"/>
                <w:szCs w:val="20"/>
              </w:rPr>
              <w:t xml:space="preserve">, </w:t>
            </w:r>
            <w:r w:rsidRPr="008332D5">
              <w:rPr>
                <w:rFonts w:cs="Arial"/>
                <w:szCs w:val="20"/>
              </w:rPr>
              <w:t>409 10 18</w:t>
            </w:r>
            <w:r w:rsidR="009F4A85" w:rsidRPr="008332D5">
              <w:rPr>
                <w:rFonts w:cs="Arial"/>
                <w:szCs w:val="20"/>
              </w:rPr>
              <w:t xml:space="preserve">, </w:t>
            </w:r>
            <w:r w:rsidRPr="008332D5">
              <w:rPr>
                <w:rFonts w:cs="Arial"/>
                <w:szCs w:val="20"/>
              </w:rPr>
              <w:t>4416 00 00</w:t>
            </w:r>
            <w:r w:rsidR="009F4A85" w:rsidRPr="008332D5">
              <w:rPr>
                <w:rFonts w:cs="Arial"/>
                <w:szCs w:val="20"/>
              </w:rPr>
              <w:t xml:space="preserve">, </w:t>
            </w:r>
            <w:r w:rsidRPr="008332D5">
              <w:rPr>
                <w:rFonts w:cs="Arial"/>
                <w:szCs w:val="20"/>
              </w:rPr>
              <w:t>9406 10 00</w:t>
            </w:r>
          </w:p>
        </w:tc>
      </w:tr>
      <w:tr w:rsidR="00684858" w:rsidRPr="008332D5" w14:paraId="1D648B61" w14:textId="2A172C38" w:rsidTr="00BA71AF">
        <w:tc>
          <w:tcPr>
            <w:tcW w:w="2843" w:type="dxa"/>
            <w:gridSpan w:val="2"/>
            <w:tcBorders>
              <w:top w:val="single" w:sz="4" w:space="0" w:color="auto"/>
              <w:left w:val="single" w:sz="4" w:space="0" w:color="auto"/>
              <w:bottom w:val="single" w:sz="4" w:space="0" w:color="auto"/>
              <w:right w:val="single" w:sz="4" w:space="0" w:color="auto"/>
            </w:tcBorders>
          </w:tcPr>
          <w:p w14:paraId="4AD89707" w14:textId="20F97BFE" w:rsidR="00684858" w:rsidRPr="003D1244" w:rsidRDefault="00500AC2" w:rsidP="00641FF1">
            <w:pPr>
              <w:rPr>
                <w:i/>
                <w:iCs/>
              </w:rPr>
            </w:pPr>
            <w:r w:rsidRPr="008332D5">
              <w:rPr>
                <w:i/>
                <w:iCs/>
              </w:rPr>
              <w:t>AD 79</w:t>
            </w:r>
            <w:r w:rsidRPr="008332D5">
              <w:t xml:space="preserve"> </w:t>
            </w:r>
            <w:r w:rsidR="00684858" w:rsidRPr="008332D5">
              <w:t>Wood of conifers (Pinopsida)</w:t>
            </w:r>
            <w:r w:rsidR="003D1244">
              <w:t xml:space="preserve"> – includes </w:t>
            </w:r>
            <w:r w:rsidR="003D1244">
              <w:rPr>
                <w:i/>
                <w:iCs/>
              </w:rPr>
              <w:t>Abies, Picea, Pinus, Cupressus, Cedrus</w:t>
            </w:r>
          </w:p>
        </w:tc>
        <w:tc>
          <w:tcPr>
            <w:tcW w:w="1399" w:type="dxa"/>
            <w:tcBorders>
              <w:top w:val="single" w:sz="4" w:space="0" w:color="auto"/>
              <w:left w:val="single" w:sz="4" w:space="0" w:color="auto"/>
              <w:bottom w:val="single" w:sz="4" w:space="0" w:color="auto"/>
              <w:right w:val="single" w:sz="4" w:space="0" w:color="auto"/>
            </w:tcBorders>
          </w:tcPr>
          <w:p w14:paraId="7226D78F" w14:textId="77777777" w:rsidR="00684858" w:rsidRPr="008332D5" w:rsidRDefault="00684858" w:rsidP="002E3C8E">
            <w:pPr>
              <w:rPr>
                <w:rFonts w:cs="Arial"/>
                <w:szCs w:val="20"/>
              </w:rPr>
            </w:pPr>
            <w:r w:rsidRPr="008332D5">
              <w:rPr>
                <w:rFonts w:cs="Arial"/>
                <w:szCs w:val="20"/>
              </w:rPr>
              <w:t>Kazakhstan, Russia, Turkey</w:t>
            </w:r>
          </w:p>
        </w:tc>
        <w:tc>
          <w:tcPr>
            <w:tcW w:w="2127" w:type="dxa"/>
            <w:gridSpan w:val="2"/>
            <w:tcBorders>
              <w:top w:val="single" w:sz="4" w:space="0" w:color="auto"/>
              <w:left w:val="single" w:sz="4" w:space="0" w:color="auto"/>
              <w:bottom w:val="single" w:sz="4" w:space="0" w:color="auto"/>
              <w:right w:val="single" w:sz="4" w:space="0" w:color="auto"/>
            </w:tcBorders>
          </w:tcPr>
          <w:p w14:paraId="46902C9B" w14:textId="07E3B6B8" w:rsidR="00684858" w:rsidRPr="008332D5" w:rsidRDefault="00684858" w:rsidP="002E3C8E">
            <w:pPr>
              <w:rPr>
                <w:rFonts w:cs="Arial"/>
                <w:szCs w:val="20"/>
              </w:rPr>
            </w:pPr>
            <w:r w:rsidRPr="008332D5">
              <w:rPr>
                <w:rFonts w:cs="Arial"/>
                <w:szCs w:val="20"/>
              </w:rPr>
              <w:t>79(a)or(b)or(c)or(d)or(e)or(f)</w:t>
            </w:r>
          </w:p>
        </w:tc>
        <w:tc>
          <w:tcPr>
            <w:tcW w:w="2983" w:type="dxa"/>
            <w:gridSpan w:val="2"/>
            <w:tcBorders>
              <w:top w:val="single" w:sz="4" w:space="0" w:color="auto"/>
              <w:left w:val="single" w:sz="4" w:space="0" w:color="auto"/>
              <w:bottom w:val="single" w:sz="4" w:space="0" w:color="auto"/>
              <w:right w:val="single" w:sz="4" w:space="0" w:color="auto"/>
            </w:tcBorders>
          </w:tcPr>
          <w:p w14:paraId="240C0E47" w14:textId="77777777" w:rsidR="00684858" w:rsidRPr="008332D5" w:rsidRDefault="00684858" w:rsidP="002E3C8E">
            <w:pPr>
              <w:rPr>
                <w:rFonts w:cs="Arial"/>
                <w:szCs w:val="20"/>
              </w:rPr>
            </w:pPr>
            <w:r w:rsidRPr="008332D5">
              <w:rPr>
                <w:rFonts w:cs="Arial"/>
                <w:i/>
                <w:iCs/>
                <w:szCs w:val="20"/>
              </w:rPr>
              <w:t>Monochamu</w:t>
            </w:r>
            <w:r w:rsidRPr="008332D5">
              <w:rPr>
                <w:rFonts w:cs="Arial"/>
                <w:szCs w:val="20"/>
              </w:rPr>
              <w:t>s spp (non-European)</w:t>
            </w:r>
          </w:p>
          <w:p w14:paraId="15F2E2F5" w14:textId="77777777" w:rsidR="0008231D" w:rsidRPr="008332D5" w:rsidRDefault="00684858" w:rsidP="002E3C8E">
            <w:pPr>
              <w:rPr>
                <w:rFonts w:cs="Arial"/>
                <w:i/>
                <w:iCs/>
                <w:szCs w:val="20"/>
              </w:rPr>
            </w:pPr>
            <w:r w:rsidRPr="008332D5">
              <w:rPr>
                <w:rFonts w:cs="Arial"/>
                <w:i/>
                <w:iCs/>
                <w:szCs w:val="20"/>
              </w:rPr>
              <w:t>Pissodes cibriani</w:t>
            </w:r>
            <w:r w:rsidR="00EC1A7E" w:rsidRPr="008332D5">
              <w:rPr>
                <w:rFonts w:cs="Arial"/>
                <w:i/>
                <w:iCs/>
                <w:szCs w:val="20"/>
              </w:rPr>
              <w:t xml:space="preserve">, </w:t>
            </w:r>
            <w:r w:rsidRPr="008332D5">
              <w:rPr>
                <w:rFonts w:cs="Arial"/>
                <w:i/>
                <w:iCs/>
                <w:szCs w:val="20"/>
              </w:rPr>
              <w:t xml:space="preserve">P fasciatus, P nemorensis, P nitidus, </w:t>
            </w:r>
          </w:p>
          <w:p w14:paraId="3BE56746" w14:textId="7F7DBE1A" w:rsidR="00684858" w:rsidRPr="008332D5" w:rsidRDefault="0008231D" w:rsidP="002E3C8E">
            <w:pPr>
              <w:rPr>
                <w:rFonts w:cs="Arial"/>
                <w:i/>
                <w:iCs/>
                <w:szCs w:val="20"/>
              </w:rPr>
            </w:pPr>
            <w:r w:rsidRPr="008332D5">
              <w:rPr>
                <w:rFonts w:cs="Arial"/>
                <w:i/>
                <w:iCs/>
                <w:szCs w:val="20"/>
              </w:rPr>
              <w:lastRenderedPageBreak/>
              <w:t xml:space="preserve">P </w:t>
            </w:r>
            <w:r w:rsidR="00684858" w:rsidRPr="008332D5">
              <w:rPr>
                <w:rFonts w:cs="Arial"/>
                <w:i/>
                <w:iCs/>
                <w:szCs w:val="20"/>
              </w:rPr>
              <w:t xml:space="preserve">punctatus, P strobi, </w:t>
            </w:r>
          </w:p>
          <w:p w14:paraId="6AB7BF7E" w14:textId="007E04C5" w:rsidR="00684858" w:rsidRPr="008332D5" w:rsidRDefault="00684858" w:rsidP="002E3C8E">
            <w:pPr>
              <w:rPr>
                <w:rFonts w:cs="Arial"/>
                <w:i/>
                <w:iCs/>
                <w:szCs w:val="20"/>
              </w:rPr>
            </w:pPr>
            <w:r w:rsidRPr="008332D5">
              <w:rPr>
                <w:rFonts w:cs="Arial"/>
                <w:i/>
                <w:iCs/>
                <w:szCs w:val="20"/>
              </w:rPr>
              <w:t xml:space="preserve">P terminalis, P yunnanensis, </w:t>
            </w:r>
          </w:p>
          <w:p w14:paraId="263A4786" w14:textId="1D6C9773" w:rsidR="00684858" w:rsidRPr="008332D5" w:rsidRDefault="00684858" w:rsidP="002E3C8E">
            <w:pPr>
              <w:rPr>
                <w:rFonts w:cs="Arial"/>
                <w:i/>
                <w:iCs/>
                <w:szCs w:val="20"/>
              </w:rPr>
            </w:pPr>
            <w:r w:rsidRPr="008332D5">
              <w:rPr>
                <w:rFonts w:cs="Arial"/>
                <w:i/>
                <w:iCs/>
                <w:szCs w:val="20"/>
              </w:rPr>
              <w:t>P zitacuarense</w:t>
            </w:r>
            <w:r w:rsidR="0008231D" w:rsidRPr="008332D5">
              <w:rPr>
                <w:rFonts w:cs="Arial"/>
                <w:i/>
                <w:iCs/>
                <w:szCs w:val="20"/>
              </w:rPr>
              <w:t>,</w:t>
            </w:r>
          </w:p>
          <w:p w14:paraId="5C615772" w14:textId="6C126B03" w:rsidR="00684858" w:rsidRPr="008332D5" w:rsidRDefault="00684858" w:rsidP="002E3C8E">
            <w:pPr>
              <w:rPr>
                <w:rFonts w:cs="Arial"/>
                <w:szCs w:val="20"/>
              </w:rPr>
            </w:pPr>
            <w:r w:rsidRPr="008332D5">
              <w:rPr>
                <w:rFonts w:cs="Arial"/>
                <w:i/>
                <w:iCs/>
                <w:szCs w:val="20"/>
              </w:rPr>
              <w:t>Scolytinae</w:t>
            </w:r>
            <w:r w:rsidRPr="008332D5">
              <w:rPr>
                <w:rFonts w:cs="Arial"/>
                <w:szCs w:val="20"/>
              </w:rPr>
              <w:t xml:space="preserve"> spp (non-European)</w:t>
            </w:r>
          </w:p>
        </w:tc>
        <w:tc>
          <w:tcPr>
            <w:tcW w:w="5823" w:type="dxa"/>
            <w:gridSpan w:val="3"/>
            <w:tcBorders>
              <w:top w:val="single" w:sz="4" w:space="0" w:color="auto"/>
              <w:left w:val="single" w:sz="4" w:space="0" w:color="auto"/>
              <w:bottom w:val="single" w:sz="4" w:space="0" w:color="auto"/>
              <w:right w:val="single" w:sz="4" w:space="0" w:color="auto"/>
            </w:tcBorders>
          </w:tcPr>
          <w:p w14:paraId="5608274D" w14:textId="612F7B17" w:rsidR="00684858" w:rsidRPr="008332D5" w:rsidRDefault="00F44E5D" w:rsidP="002E3C8E">
            <w:pPr>
              <w:rPr>
                <w:rFonts w:cs="Arial"/>
                <w:szCs w:val="20"/>
              </w:rPr>
            </w:pPr>
            <w:r w:rsidRPr="008332D5">
              <w:rPr>
                <w:rFonts w:cs="Arial"/>
                <w:szCs w:val="20"/>
              </w:rPr>
              <w:lastRenderedPageBreak/>
              <w:t xml:space="preserve">4401 11 00, 4403 11 00, 4403 21 10, 4403 21 90, 4403 22 00, 4403 23 10, 4403 23 90, 4403 24 00, 4403 25 10, 4403 25 90, 4403 26 00, 4404 10 00, 4406 11 00, 4406 91 00, 4407 11 10, 4407 11 20, 4407 11 90, 4407 12 10, 4407 12 20, 4407 12 90, </w:t>
            </w:r>
            <w:r w:rsidRPr="008332D5">
              <w:rPr>
                <w:rFonts w:cs="Arial"/>
                <w:szCs w:val="20"/>
              </w:rPr>
              <w:lastRenderedPageBreak/>
              <w:t>4407 19 10, 4407 19 20, 4407 19 90, 4408 10 15, 4408 10 91, 4408 10 98, 4409 10 18, 4416 00 00, 9406 10 00</w:t>
            </w:r>
          </w:p>
        </w:tc>
      </w:tr>
      <w:tr w:rsidR="00684858" w:rsidRPr="008332D5" w14:paraId="39479575" w14:textId="5B69236B" w:rsidTr="00BA71AF">
        <w:tc>
          <w:tcPr>
            <w:tcW w:w="2843" w:type="dxa"/>
            <w:gridSpan w:val="2"/>
            <w:tcBorders>
              <w:top w:val="single" w:sz="4" w:space="0" w:color="auto"/>
              <w:left w:val="single" w:sz="4" w:space="0" w:color="auto"/>
              <w:bottom w:val="single" w:sz="4" w:space="0" w:color="auto"/>
              <w:right w:val="single" w:sz="4" w:space="0" w:color="auto"/>
            </w:tcBorders>
          </w:tcPr>
          <w:p w14:paraId="3543CF59" w14:textId="11D84676" w:rsidR="00684858" w:rsidRPr="003D1244" w:rsidRDefault="00500AC2" w:rsidP="00641FF1">
            <w:pPr>
              <w:rPr>
                <w:i/>
                <w:iCs/>
              </w:rPr>
            </w:pPr>
            <w:r w:rsidRPr="008332D5">
              <w:rPr>
                <w:i/>
                <w:iCs/>
              </w:rPr>
              <w:lastRenderedPageBreak/>
              <w:t>AD 80</w:t>
            </w:r>
            <w:r w:rsidRPr="008332D5">
              <w:t xml:space="preserve"> </w:t>
            </w:r>
            <w:r w:rsidR="00684858" w:rsidRPr="008332D5">
              <w:t>Wood of conifers (Pinopsida)</w:t>
            </w:r>
            <w:r w:rsidR="003D1244">
              <w:t xml:space="preserve"> – includes </w:t>
            </w:r>
            <w:r w:rsidR="007D5525">
              <w:rPr>
                <w:i/>
                <w:iCs/>
              </w:rPr>
              <w:t>Abies, Picea, Pinus, Cupressus, Cedrus</w:t>
            </w:r>
          </w:p>
        </w:tc>
        <w:tc>
          <w:tcPr>
            <w:tcW w:w="1399" w:type="dxa"/>
            <w:tcBorders>
              <w:top w:val="single" w:sz="4" w:space="0" w:color="auto"/>
              <w:left w:val="single" w:sz="4" w:space="0" w:color="auto"/>
              <w:bottom w:val="single" w:sz="4" w:space="0" w:color="auto"/>
              <w:right w:val="single" w:sz="4" w:space="0" w:color="auto"/>
            </w:tcBorders>
          </w:tcPr>
          <w:p w14:paraId="05764B46" w14:textId="77777777" w:rsidR="00684858" w:rsidRPr="008332D5" w:rsidRDefault="00684858" w:rsidP="002E3C8E">
            <w:pPr>
              <w:rPr>
                <w:rFonts w:cs="Arial"/>
                <w:szCs w:val="20"/>
              </w:rPr>
            </w:pPr>
            <w:r w:rsidRPr="008332D5">
              <w:rPr>
                <w:rFonts w:cs="Arial"/>
                <w:szCs w:val="20"/>
              </w:rPr>
              <w:t xml:space="preserve">Third countries other than </w:t>
            </w:r>
            <w:r w:rsidRPr="008332D5">
              <w:rPr>
                <w:rFonts w:cs="Arial"/>
                <w:szCs w:val="20"/>
                <w:vertAlign w:val="superscript"/>
              </w:rPr>
              <w:footnoteReference w:id="15"/>
            </w:r>
            <w:r w:rsidRPr="008332D5">
              <w:rPr>
                <w:rFonts w:cs="Arial"/>
                <w:szCs w:val="20"/>
              </w:rPr>
              <w:t xml:space="preserve"> and </w:t>
            </w:r>
          </w:p>
          <w:p w14:paraId="263269EA" w14:textId="77777777" w:rsidR="00684858" w:rsidRPr="008332D5" w:rsidRDefault="00684858" w:rsidP="002E3C8E">
            <w:pPr>
              <w:rPr>
                <w:rFonts w:cs="Arial"/>
                <w:szCs w:val="20"/>
              </w:rPr>
            </w:pPr>
            <w:r w:rsidRPr="008332D5">
              <w:rPr>
                <w:rFonts w:cs="Arial"/>
                <w:szCs w:val="20"/>
              </w:rPr>
              <w:t>countries where pathogen known to exist</w:t>
            </w:r>
            <w:r w:rsidRPr="008332D5">
              <w:rPr>
                <w:rFonts w:cs="Arial"/>
                <w:szCs w:val="20"/>
                <w:vertAlign w:val="superscript"/>
              </w:rPr>
              <w:footnoteReference w:id="16"/>
            </w:r>
          </w:p>
        </w:tc>
        <w:tc>
          <w:tcPr>
            <w:tcW w:w="2127" w:type="dxa"/>
            <w:gridSpan w:val="2"/>
            <w:tcBorders>
              <w:top w:val="single" w:sz="4" w:space="0" w:color="auto"/>
              <w:left w:val="single" w:sz="4" w:space="0" w:color="auto"/>
              <w:bottom w:val="single" w:sz="4" w:space="0" w:color="auto"/>
              <w:right w:val="single" w:sz="4" w:space="0" w:color="auto"/>
            </w:tcBorders>
          </w:tcPr>
          <w:p w14:paraId="7715F34C" w14:textId="77777777" w:rsidR="00684858" w:rsidRPr="008332D5" w:rsidRDefault="00684858" w:rsidP="002E3C8E">
            <w:pPr>
              <w:rPr>
                <w:rFonts w:cs="Arial"/>
                <w:szCs w:val="20"/>
              </w:rPr>
            </w:pPr>
            <w:r w:rsidRPr="008332D5">
              <w:rPr>
                <w:rFonts w:cs="Arial"/>
                <w:szCs w:val="20"/>
              </w:rPr>
              <w:t>80(a)or(b)or(c)or(d)or(e)</w:t>
            </w:r>
          </w:p>
        </w:tc>
        <w:tc>
          <w:tcPr>
            <w:tcW w:w="2983" w:type="dxa"/>
            <w:gridSpan w:val="2"/>
            <w:tcBorders>
              <w:top w:val="single" w:sz="4" w:space="0" w:color="auto"/>
              <w:left w:val="single" w:sz="4" w:space="0" w:color="auto"/>
              <w:bottom w:val="single" w:sz="4" w:space="0" w:color="auto"/>
              <w:right w:val="single" w:sz="4" w:space="0" w:color="auto"/>
            </w:tcBorders>
          </w:tcPr>
          <w:p w14:paraId="20239AC8" w14:textId="77777777" w:rsidR="00684858" w:rsidRPr="008332D5" w:rsidRDefault="00684858" w:rsidP="002E3C8E">
            <w:pPr>
              <w:rPr>
                <w:rFonts w:cs="Arial"/>
                <w:i/>
                <w:iCs/>
                <w:szCs w:val="20"/>
              </w:rPr>
            </w:pPr>
            <w:r w:rsidRPr="008332D5">
              <w:rPr>
                <w:rFonts w:cs="Arial"/>
                <w:i/>
                <w:iCs/>
                <w:szCs w:val="20"/>
              </w:rPr>
              <w:t>Bursaphelenchus xylophilus</w:t>
            </w:r>
          </w:p>
          <w:p w14:paraId="005F4793" w14:textId="77777777" w:rsidR="00684858" w:rsidRPr="008332D5" w:rsidRDefault="00684858" w:rsidP="002E3C8E">
            <w:pPr>
              <w:rPr>
                <w:rFonts w:cs="Arial"/>
                <w:szCs w:val="20"/>
              </w:rPr>
            </w:pPr>
            <w:r w:rsidRPr="008332D5">
              <w:rPr>
                <w:rFonts w:cs="Arial"/>
                <w:i/>
                <w:iCs/>
                <w:szCs w:val="20"/>
              </w:rPr>
              <w:t>Monochamus</w:t>
            </w:r>
            <w:r w:rsidRPr="008332D5">
              <w:rPr>
                <w:rFonts w:cs="Arial"/>
                <w:szCs w:val="20"/>
              </w:rPr>
              <w:t xml:space="preserve"> spp (non-European)</w:t>
            </w:r>
          </w:p>
          <w:p w14:paraId="1E7A442D" w14:textId="77777777" w:rsidR="00EC12F9" w:rsidRPr="008332D5" w:rsidRDefault="00EC12F9" w:rsidP="002E3C8E">
            <w:pPr>
              <w:rPr>
                <w:rFonts w:cs="Arial"/>
                <w:szCs w:val="20"/>
              </w:rPr>
            </w:pPr>
          </w:p>
          <w:p w14:paraId="44B9C45B" w14:textId="77777777" w:rsidR="00EC12F9" w:rsidRPr="008332D5" w:rsidRDefault="00EC12F9" w:rsidP="002E3C8E">
            <w:pPr>
              <w:rPr>
                <w:rFonts w:cs="Arial"/>
                <w:szCs w:val="20"/>
              </w:rPr>
            </w:pPr>
          </w:p>
          <w:p w14:paraId="10F59AFD" w14:textId="5396369B" w:rsidR="00FA7133" w:rsidRPr="008332D5" w:rsidRDefault="00FA7133" w:rsidP="002E3C8E">
            <w:pPr>
              <w:rPr>
                <w:rFonts w:cs="Arial"/>
                <w:i/>
                <w:iCs/>
                <w:szCs w:val="20"/>
              </w:rPr>
            </w:pPr>
            <w:r w:rsidRPr="008332D5">
              <w:rPr>
                <w:rFonts w:cs="Arial"/>
                <w:i/>
                <w:iCs/>
                <w:szCs w:val="20"/>
              </w:rPr>
              <w:t>Bursaphelenchus xylophilus</w:t>
            </w:r>
          </w:p>
        </w:tc>
        <w:tc>
          <w:tcPr>
            <w:tcW w:w="5823" w:type="dxa"/>
            <w:gridSpan w:val="3"/>
            <w:tcBorders>
              <w:top w:val="single" w:sz="4" w:space="0" w:color="auto"/>
              <w:left w:val="single" w:sz="4" w:space="0" w:color="auto"/>
              <w:bottom w:val="single" w:sz="4" w:space="0" w:color="auto"/>
              <w:right w:val="single" w:sz="4" w:space="0" w:color="auto"/>
            </w:tcBorders>
          </w:tcPr>
          <w:p w14:paraId="6B80B714" w14:textId="27C65E95" w:rsidR="00B749DF" w:rsidRPr="008332D5" w:rsidRDefault="00C54EB5" w:rsidP="002E3C8E">
            <w:pPr>
              <w:rPr>
                <w:rFonts w:cs="Arial"/>
                <w:szCs w:val="20"/>
              </w:rPr>
            </w:pPr>
            <w:r w:rsidRPr="008332D5">
              <w:rPr>
                <w:rFonts w:cs="Arial"/>
                <w:szCs w:val="20"/>
              </w:rPr>
              <w:t>4401 11 00, 4403 11 00, 4403 21 10, 4403 21 90, 4403 22 00, 4403 23 10, 4403 23 90, 4403 24 00, 4403 25 10, 4403 25 90, 4403 26 00, 4404 10 00, 4406 11 00, 4406 91 00, 4407 11 10, 4407 11 20, 4407 11 90, 4407 12 10, 4407 12 20, 4407 12 90, 4407 19 10, 4407 19 20, 4407 19 90, 4408 10 15, 4408 10 91, 4408 10 98, 4409 10 18, 4416 00 00, 9406 10 00</w:t>
            </w:r>
          </w:p>
        </w:tc>
      </w:tr>
      <w:tr w:rsidR="00684858" w:rsidRPr="008332D5" w14:paraId="6C68C532" w14:textId="2DA8FB62" w:rsidTr="00BA71AF">
        <w:tc>
          <w:tcPr>
            <w:tcW w:w="2843" w:type="dxa"/>
            <w:gridSpan w:val="2"/>
            <w:tcBorders>
              <w:top w:val="single" w:sz="4" w:space="0" w:color="auto"/>
              <w:left w:val="single" w:sz="4" w:space="0" w:color="auto"/>
              <w:bottom w:val="single" w:sz="4" w:space="0" w:color="auto"/>
              <w:right w:val="single" w:sz="4" w:space="0" w:color="auto"/>
            </w:tcBorders>
          </w:tcPr>
          <w:p w14:paraId="0A3D702A" w14:textId="64C648B8" w:rsidR="00684858" w:rsidRPr="008332D5" w:rsidRDefault="00500AC2" w:rsidP="00641FF1">
            <w:r w:rsidRPr="008332D5">
              <w:rPr>
                <w:i/>
                <w:iCs/>
              </w:rPr>
              <w:t>AD 81</w:t>
            </w:r>
            <w:r w:rsidRPr="008332D5">
              <w:t xml:space="preserve"> </w:t>
            </w:r>
            <w:r w:rsidR="00684858" w:rsidRPr="008332D5">
              <w:t>Wood in whole or in part from Conifers (Pinopsida)</w:t>
            </w:r>
            <w:r w:rsidR="007F0F63" w:rsidRPr="008332D5">
              <w:t xml:space="preserve"> </w:t>
            </w:r>
            <w:r w:rsidR="007D5525">
              <w:t xml:space="preserve">-  </w:t>
            </w:r>
            <w:r w:rsidR="007D5525" w:rsidRPr="007D5525">
              <w:rPr>
                <w:i/>
                <w:iCs/>
              </w:rPr>
              <w:t>includes Abies, Picea, Pinus, Cupressus, Cedrus</w:t>
            </w:r>
          </w:p>
        </w:tc>
        <w:tc>
          <w:tcPr>
            <w:tcW w:w="1399" w:type="dxa"/>
            <w:tcBorders>
              <w:top w:val="single" w:sz="4" w:space="0" w:color="auto"/>
              <w:left w:val="single" w:sz="4" w:space="0" w:color="auto"/>
              <w:bottom w:val="single" w:sz="4" w:space="0" w:color="auto"/>
              <w:right w:val="single" w:sz="4" w:space="0" w:color="auto"/>
            </w:tcBorders>
          </w:tcPr>
          <w:p w14:paraId="7204B9BF" w14:textId="7D558E6B" w:rsidR="00684858" w:rsidRPr="008332D5" w:rsidRDefault="00684858" w:rsidP="002E3C8E">
            <w:pPr>
              <w:rPr>
                <w:rFonts w:cs="Arial"/>
                <w:szCs w:val="20"/>
              </w:rPr>
            </w:pPr>
            <w:r w:rsidRPr="008332D5">
              <w:rPr>
                <w:rFonts w:cs="Arial"/>
                <w:szCs w:val="20"/>
              </w:rPr>
              <w:t>Third countries</w:t>
            </w:r>
            <w:r w:rsidR="00995FC7" w:rsidRPr="008332D5">
              <w:rPr>
                <w:rFonts w:cs="Arial"/>
                <w:szCs w:val="20"/>
              </w:rPr>
              <w:t xml:space="preserve"> other than </w:t>
            </w:r>
            <w:r w:rsidRPr="008332D5">
              <w:rPr>
                <w:rFonts w:cs="Arial"/>
                <w:szCs w:val="20"/>
                <w:vertAlign w:val="superscript"/>
              </w:rPr>
              <w:footnoteReference w:id="17"/>
            </w:r>
            <w:r w:rsidRPr="008332D5">
              <w:rPr>
                <w:rFonts w:cs="Arial"/>
                <w:szCs w:val="20"/>
                <w:vertAlign w:val="superscript"/>
              </w:rPr>
              <w:t xml:space="preserve"> </w:t>
            </w:r>
            <w:r w:rsidRPr="008332D5">
              <w:rPr>
                <w:rFonts w:cs="Arial"/>
                <w:szCs w:val="20"/>
              </w:rPr>
              <w:t>and</w:t>
            </w:r>
          </w:p>
          <w:p w14:paraId="7E8EA04B" w14:textId="77777777" w:rsidR="002464F1" w:rsidRPr="008332D5" w:rsidRDefault="00684858" w:rsidP="002E3C8E">
            <w:pPr>
              <w:rPr>
                <w:rFonts w:cs="Arial"/>
                <w:szCs w:val="20"/>
              </w:rPr>
            </w:pPr>
            <w:r w:rsidRPr="008332D5">
              <w:rPr>
                <w:rFonts w:cs="Arial"/>
                <w:szCs w:val="20"/>
              </w:rPr>
              <w:t xml:space="preserve">countries </w:t>
            </w:r>
          </w:p>
          <w:p w14:paraId="3A56C0F5" w14:textId="0E2860EA" w:rsidR="00684858" w:rsidRPr="008332D5" w:rsidRDefault="002464F1" w:rsidP="002E3C8E">
            <w:pPr>
              <w:rPr>
                <w:rFonts w:cs="Arial"/>
                <w:szCs w:val="20"/>
              </w:rPr>
            </w:pPr>
            <w:r w:rsidRPr="008332D5">
              <w:rPr>
                <w:rFonts w:cs="Arial"/>
                <w:szCs w:val="20"/>
              </w:rPr>
              <w:t>and other tha</w:t>
            </w:r>
            <w:r w:rsidR="006F1FC9" w:rsidRPr="008332D5">
              <w:rPr>
                <w:rFonts w:cs="Arial"/>
                <w:szCs w:val="20"/>
              </w:rPr>
              <w:t xml:space="preserve">n </w:t>
            </w:r>
            <w:r w:rsidR="006F1FC9" w:rsidRPr="008332D5">
              <w:rPr>
                <w:rStyle w:val="FootnoteReference"/>
                <w:rFonts w:cs="Arial"/>
                <w:szCs w:val="20"/>
              </w:rPr>
              <w:footnoteReference w:id="18"/>
            </w:r>
          </w:p>
        </w:tc>
        <w:tc>
          <w:tcPr>
            <w:tcW w:w="2127" w:type="dxa"/>
            <w:gridSpan w:val="2"/>
            <w:tcBorders>
              <w:top w:val="single" w:sz="4" w:space="0" w:color="auto"/>
              <w:left w:val="single" w:sz="4" w:space="0" w:color="auto"/>
              <w:bottom w:val="single" w:sz="4" w:space="0" w:color="auto"/>
              <w:right w:val="single" w:sz="4" w:space="0" w:color="auto"/>
            </w:tcBorders>
          </w:tcPr>
          <w:p w14:paraId="2D35587D" w14:textId="77777777" w:rsidR="00684858" w:rsidRPr="008332D5" w:rsidRDefault="00684858" w:rsidP="002E3C8E">
            <w:pPr>
              <w:rPr>
                <w:rFonts w:cs="Arial"/>
                <w:szCs w:val="20"/>
              </w:rPr>
            </w:pPr>
            <w:r w:rsidRPr="008332D5">
              <w:rPr>
                <w:rFonts w:cs="Arial"/>
                <w:szCs w:val="20"/>
              </w:rPr>
              <w:t>81(a)or(b)or(c)or(d)or(e)</w:t>
            </w:r>
          </w:p>
          <w:p w14:paraId="729072F2" w14:textId="77777777" w:rsidR="00684858" w:rsidRPr="008332D5" w:rsidRDefault="00684858" w:rsidP="002E3C8E">
            <w:pPr>
              <w:rPr>
                <w:rFonts w:cs="Arial"/>
                <w:szCs w:val="20"/>
              </w:rPr>
            </w:pPr>
          </w:p>
        </w:tc>
        <w:tc>
          <w:tcPr>
            <w:tcW w:w="2983" w:type="dxa"/>
            <w:gridSpan w:val="2"/>
            <w:tcBorders>
              <w:top w:val="single" w:sz="4" w:space="0" w:color="auto"/>
              <w:left w:val="single" w:sz="4" w:space="0" w:color="auto"/>
              <w:bottom w:val="single" w:sz="4" w:space="0" w:color="auto"/>
              <w:right w:val="single" w:sz="4" w:space="0" w:color="auto"/>
            </w:tcBorders>
          </w:tcPr>
          <w:p w14:paraId="2A96AF51" w14:textId="77777777" w:rsidR="00684858" w:rsidRPr="008332D5" w:rsidRDefault="00684858" w:rsidP="002E3C8E">
            <w:pPr>
              <w:rPr>
                <w:rFonts w:cs="Arial"/>
                <w:i/>
                <w:iCs/>
                <w:szCs w:val="20"/>
              </w:rPr>
            </w:pPr>
            <w:bookmarkStart w:id="188" w:name="_Hlk205289426"/>
            <w:r w:rsidRPr="008332D5">
              <w:rPr>
                <w:rFonts w:cs="Arial"/>
                <w:i/>
                <w:iCs/>
                <w:szCs w:val="20"/>
              </w:rPr>
              <w:t>Bursaphelenchus xylophilus</w:t>
            </w:r>
          </w:p>
          <w:bookmarkEnd w:id="188"/>
          <w:p w14:paraId="71D08493" w14:textId="77777777" w:rsidR="00684858" w:rsidRPr="008332D5" w:rsidRDefault="00684858" w:rsidP="002E3C8E">
            <w:pPr>
              <w:rPr>
                <w:rFonts w:cs="Arial"/>
                <w:szCs w:val="20"/>
              </w:rPr>
            </w:pPr>
            <w:r w:rsidRPr="008332D5">
              <w:rPr>
                <w:rFonts w:cs="Arial"/>
                <w:i/>
                <w:iCs/>
                <w:szCs w:val="20"/>
              </w:rPr>
              <w:t>Monochamus</w:t>
            </w:r>
            <w:r w:rsidRPr="008332D5">
              <w:rPr>
                <w:rFonts w:cs="Arial"/>
                <w:szCs w:val="20"/>
              </w:rPr>
              <w:t xml:space="preserve"> spp (non-European)</w:t>
            </w:r>
          </w:p>
          <w:p w14:paraId="2E7D1EB8" w14:textId="77777777" w:rsidR="00B83E13" w:rsidRPr="008332D5" w:rsidRDefault="00684858" w:rsidP="002E3C8E">
            <w:pPr>
              <w:rPr>
                <w:rFonts w:cs="Arial"/>
                <w:i/>
                <w:iCs/>
                <w:szCs w:val="20"/>
              </w:rPr>
            </w:pPr>
            <w:r w:rsidRPr="008332D5">
              <w:rPr>
                <w:rFonts w:cs="Arial"/>
                <w:i/>
                <w:iCs/>
                <w:szCs w:val="20"/>
              </w:rPr>
              <w:t>Pissodes cibriani</w:t>
            </w:r>
            <w:r w:rsidR="00B83E13" w:rsidRPr="008332D5">
              <w:rPr>
                <w:rFonts w:cs="Arial"/>
                <w:i/>
                <w:iCs/>
                <w:szCs w:val="20"/>
              </w:rPr>
              <w:t xml:space="preserve">, </w:t>
            </w:r>
            <w:r w:rsidRPr="008332D5">
              <w:rPr>
                <w:rFonts w:cs="Arial"/>
                <w:i/>
                <w:iCs/>
                <w:szCs w:val="20"/>
              </w:rPr>
              <w:t xml:space="preserve">P fasciatus, </w:t>
            </w:r>
          </w:p>
          <w:p w14:paraId="1FE90EB4" w14:textId="7723A38E" w:rsidR="00684858" w:rsidRPr="008332D5" w:rsidRDefault="00684858" w:rsidP="002E3C8E">
            <w:pPr>
              <w:rPr>
                <w:rFonts w:cs="Arial"/>
                <w:i/>
                <w:iCs/>
                <w:szCs w:val="20"/>
              </w:rPr>
            </w:pPr>
            <w:r w:rsidRPr="008332D5">
              <w:rPr>
                <w:rFonts w:cs="Arial"/>
                <w:i/>
                <w:iCs/>
                <w:szCs w:val="20"/>
              </w:rPr>
              <w:t>P nemorensis,</w:t>
            </w:r>
            <w:r w:rsidR="001A6AED" w:rsidRPr="008332D5">
              <w:rPr>
                <w:rFonts w:cs="Arial"/>
                <w:i/>
                <w:iCs/>
                <w:szCs w:val="20"/>
              </w:rPr>
              <w:t xml:space="preserve"> </w:t>
            </w:r>
            <w:r w:rsidRPr="008332D5">
              <w:rPr>
                <w:rFonts w:cs="Arial"/>
                <w:i/>
                <w:iCs/>
                <w:szCs w:val="20"/>
              </w:rPr>
              <w:t>P nitidus, P punctatus, P strobi, P terminalis, P yunnanensis,</w:t>
            </w:r>
            <w:r w:rsidR="001A6AED" w:rsidRPr="008332D5">
              <w:rPr>
                <w:rFonts w:cs="Arial"/>
                <w:i/>
                <w:iCs/>
                <w:szCs w:val="20"/>
              </w:rPr>
              <w:t xml:space="preserve"> </w:t>
            </w:r>
            <w:r w:rsidRPr="008332D5">
              <w:rPr>
                <w:rFonts w:cs="Arial"/>
                <w:i/>
                <w:iCs/>
                <w:szCs w:val="20"/>
              </w:rPr>
              <w:t>P zitacuarense</w:t>
            </w:r>
          </w:p>
          <w:p w14:paraId="4AE5C94F" w14:textId="77777777" w:rsidR="00684858" w:rsidRPr="008332D5" w:rsidRDefault="00684858" w:rsidP="002E3C8E">
            <w:pPr>
              <w:rPr>
                <w:rFonts w:cs="Arial"/>
                <w:szCs w:val="20"/>
              </w:rPr>
            </w:pPr>
            <w:r w:rsidRPr="008332D5">
              <w:rPr>
                <w:rFonts w:cs="Arial"/>
                <w:i/>
                <w:iCs/>
                <w:szCs w:val="20"/>
              </w:rPr>
              <w:t>Scolytinae</w:t>
            </w:r>
            <w:r w:rsidRPr="008332D5">
              <w:rPr>
                <w:rFonts w:cs="Arial"/>
                <w:szCs w:val="20"/>
              </w:rPr>
              <w:t xml:space="preserve"> spp (non-European)</w:t>
            </w:r>
          </w:p>
        </w:tc>
        <w:tc>
          <w:tcPr>
            <w:tcW w:w="5823" w:type="dxa"/>
            <w:gridSpan w:val="3"/>
            <w:tcBorders>
              <w:top w:val="single" w:sz="4" w:space="0" w:color="auto"/>
              <w:left w:val="single" w:sz="4" w:space="0" w:color="auto"/>
              <w:bottom w:val="single" w:sz="4" w:space="0" w:color="auto"/>
              <w:right w:val="single" w:sz="4" w:space="0" w:color="auto"/>
            </w:tcBorders>
          </w:tcPr>
          <w:p w14:paraId="46C0A2B6" w14:textId="6DCA6A6C" w:rsidR="00684858" w:rsidRPr="008332D5" w:rsidRDefault="00F44B68" w:rsidP="002E3C8E">
            <w:pPr>
              <w:rPr>
                <w:rFonts w:cs="Arial"/>
                <w:szCs w:val="20"/>
              </w:rPr>
            </w:pPr>
            <w:r w:rsidRPr="008332D5">
              <w:rPr>
                <w:rFonts w:cs="Arial"/>
                <w:szCs w:val="20"/>
              </w:rPr>
              <w:t xml:space="preserve">4401 21 00, </w:t>
            </w:r>
            <w:r w:rsidR="001346EF" w:rsidRPr="008332D5">
              <w:rPr>
                <w:rFonts w:cs="Arial"/>
                <w:szCs w:val="20"/>
              </w:rPr>
              <w:t>4401 41 00, 4401 49 00</w:t>
            </w:r>
          </w:p>
        </w:tc>
      </w:tr>
      <w:tr w:rsidR="00684858" w:rsidRPr="008332D5" w14:paraId="2C380D27" w14:textId="5CB94301" w:rsidTr="00BA71AF">
        <w:tc>
          <w:tcPr>
            <w:tcW w:w="2843" w:type="dxa"/>
            <w:gridSpan w:val="2"/>
            <w:tcBorders>
              <w:top w:val="single" w:sz="4" w:space="0" w:color="auto"/>
              <w:left w:val="single" w:sz="4" w:space="0" w:color="auto"/>
              <w:bottom w:val="single" w:sz="4" w:space="0" w:color="auto"/>
              <w:right w:val="single" w:sz="4" w:space="0" w:color="auto"/>
            </w:tcBorders>
          </w:tcPr>
          <w:p w14:paraId="0A6205C7" w14:textId="478F67A7" w:rsidR="00684858" w:rsidRPr="008332D5" w:rsidRDefault="00500AC2" w:rsidP="002E3C8E">
            <w:r w:rsidRPr="008332D5">
              <w:rPr>
                <w:i/>
                <w:iCs/>
              </w:rPr>
              <w:t xml:space="preserve">AD </w:t>
            </w:r>
            <w:r w:rsidR="00517971" w:rsidRPr="008332D5">
              <w:rPr>
                <w:i/>
                <w:iCs/>
              </w:rPr>
              <w:t>82</w:t>
            </w:r>
            <w:r w:rsidR="00517971" w:rsidRPr="008332D5">
              <w:t xml:space="preserve"> </w:t>
            </w:r>
            <w:r w:rsidR="00684858" w:rsidRPr="008332D5">
              <w:t>Isolated bark of Conifers (Pinopsida)</w:t>
            </w:r>
            <w:r w:rsidR="007D5525">
              <w:t xml:space="preserve"> - </w:t>
            </w:r>
            <w:r w:rsidR="007D5525" w:rsidRPr="007D5525">
              <w:rPr>
                <w:i/>
                <w:iCs/>
              </w:rPr>
              <w:t xml:space="preserve"> includes Abies, Picea, Pinus, Cupressus, Cedrus</w:t>
            </w:r>
          </w:p>
        </w:tc>
        <w:tc>
          <w:tcPr>
            <w:tcW w:w="1399" w:type="dxa"/>
            <w:tcBorders>
              <w:top w:val="single" w:sz="4" w:space="0" w:color="auto"/>
              <w:left w:val="single" w:sz="4" w:space="0" w:color="auto"/>
              <w:bottom w:val="single" w:sz="4" w:space="0" w:color="auto"/>
              <w:right w:val="single" w:sz="4" w:space="0" w:color="auto"/>
            </w:tcBorders>
          </w:tcPr>
          <w:p w14:paraId="6D846B72" w14:textId="226E12E3" w:rsidR="00684858" w:rsidRPr="008332D5" w:rsidRDefault="00684858" w:rsidP="002E3C8E">
            <w:pPr>
              <w:rPr>
                <w:rFonts w:cs="Arial"/>
                <w:szCs w:val="20"/>
              </w:rPr>
            </w:pPr>
            <w:r w:rsidRPr="008332D5">
              <w:rPr>
                <w:rFonts w:cs="Arial"/>
                <w:szCs w:val="20"/>
              </w:rPr>
              <w:t>Third countries</w:t>
            </w:r>
            <w:r w:rsidR="00D27F65">
              <w:rPr>
                <w:rFonts w:cs="Arial"/>
                <w:szCs w:val="20"/>
                <w:vertAlign w:val="superscript"/>
              </w:rPr>
              <w:t>9</w:t>
            </w:r>
          </w:p>
        </w:tc>
        <w:tc>
          <w:tcPr>
            <w:tcW w:w="2127" w:type="dxa"/>
            <w:gridSpan w:val="2"/>
            <w:tcBorders>
              <w:top w:val="single" w:sz="4" w:space="0" w:color="auto"/>
              <w:left w:val="single" w:sz="4" w:space="0" w:color="auto"/>
              <w:bottom w:val="single" w:sz="4" w:space="0" w:color="auto"/>
              <w:right w:val="single" w:sz="4" w:space="0" w:color="auto"/>
            </w:tcBorders>
          </w:tcPr>
          <w:p w14:paraId="0C1AF18C" w14:textId="77777777" w:rsidR="00684858" w:rsidRPr="008332D5" w:rsidRDefault="00684858" w:rsidP="002E3C8E">
            <w:pPr>
              <w:rPr>
                <w:rFonts w:cs="Arial"/>
                <w:szCs w:val="20"/>
              </w:rPr>
            </w:pPr>
            <w:r w:rsidRPr="008332D5">
              <w:rPr>
                <w:rFonts w:cs="Arial"/>
                <w:szCs w:val="20"/>
              </w:rPr>
              <w:t>82(a)or(b)and(c)</w:t>
            </w:r>
          </w:p>
        </w:tc>
        <w:tc>
          <w:tcPr>
            <w:tcW w:w="2983" w:type="dxa"/>
            <w:gridSpan w:val="2"/>
            <w:tcBorders>
              <w:top w:val="single" w:sz="4" w:space="0" w:color="auto"/>
              <w:left w:val="single" w:sz="4" w:space="0" w:color="auto"/>
              <w:bottom w:val="single" w:sz="4" w:space="0" w:color="auto"/>
              <w:right w:val="single" w:sz="4" w:space="0" w:color="auto"/>
            </w:tcBorders>
          </w:tcPr>
          <w:p w14:paraId="00B14887" w14:textId="77777777" w:rsidR="00684858" w:rsidRPr="008332D5" w:rsidRDefault="00684858" w:rsidP="002E3C8E">
            <w:pPr>
              <w:rPr>
                <w:rFonts w:cs="Arial"/>
                <w:szCs w:val="20"/>
              </w:rPr>
            </w:pPr>
            <w:r w:rsidRPr="008332D5">
              <w:rPr>
                <w:rFonts w:cs="Arial"/>
                <w:szCs w:val="20"/>
              </w:rPr>
              <w:t>-</w:t>
            </w:r>
          </w:p>
        </w:tc>
        <w:tc>
          <w:tcPr>
            <w:tcW w:w="5823" w:type="dxa"/>
            <w:gridSpan w:val="3"/>
            <w:tcBorders>
              <w:top w:val="single" w:sz="4" w:space="0" w:color="auto"/>
              <w:left w:val="single" w:sz="4" w:space="0" w:color="auto"/>
              <w:bottom w:val="single" w:sz="4" w:space="0" w:color="auto"/>
              <w:right w:val="single" w:sz="4" w:space="0" w:color="auto"/>
            </w:tcBorders>
          </w:tcPr>
          <w:p w14:paraId="4A4C60F1" w14:textId="754D9634" w:rsidR="00684858" w:rsidRPr="008332D5" w:rsidRDefault="005751AB" w:rsidP="002E3C8E">
            <w:pPr>
              <w:rPr>
                <w:rFonts w:cs="Arial"/>
                <w:szCs w:val="20"/>
              </w:rPr>
            </w:pPr>
            <w:r w:rsidRPr="008332D5">
              <w:rPr>
                <w:rFonts w:cs="Arial"/>
                <w:szCs w:val="20"/>
              </w:rPr>
              <w:t>1404 90 00, 4401 49 00</w:t>
            </w:r>
          </w:p>
        </w:tc>
      </w:tr>
      <w:tr w:rsidR="00684858" w:rsidRPr="008332D5" w14:paraId="269D3CCB" w14:textId="6A684A0C" w:rsidTr="00BA71AF">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38FEF94F" w14:textId="0596B840" w:rsidR="00684858" w:rsidRPr="008332D5" w:rsidRDefault="00517971" w:rsidP="00823EC7">
            <w:pPr>
              <w:pStyle w:val="Heading3"/>
              <w:framePr w:wrap="auto" w:vAnchor="margin" w:xAlign="left" w:yAlign="inline"/>
              <w:suppressOverlap w:val="0"/>
            </w:pPr>
            <w:bookmarkStart w:id="189" w:name="_Toc218864614"/>
            <w:r w:rsidRPr="008332D5">
              <w:t>AD 83</w:t>
            </w:r>
            <w:r w:rsidR="00916F06" w:rsidRPr="008332D5">
              <w:t xml:space="preserve"> </w:t>
            </w:r>
            <w:r w:rsidR="00684858" w:rsidRPr="00AE51DF">
              <w:rPr>
                <w:iCs/>
              </w:rPr>
              <w:t>Wood</w:t>
            </w:r>
            <w:r w:rsidR="00E85731" w:rsidRPr="00AE51DF">
              <w:rPr>
                <w:iCs/>
              </w:rPr>
              <w:t xml:space="preserve"> </w:t>
            </w:r>
            <w:r w:rsidR="00916F06" w:rsidRPr="00AE51DF">
              <w:rPr>
                <w:iCs/>
              </w:rPr>
              <w:t>of</w:t>
            </w:r>
            <w:r w:rsidR="00916F06" w:rsidRPr="008332D5">
              <w:t xml:space="preserve"> </w:t>
            </w:r>
            <w:r w:rsidR="00684858" w:rsidRPr="008332D5">
              <w:t>Juglans</w:t>
            </w:r>
            <w:r w:rsidR="00916F06" w:rsidRPr="008332D5">
              <w:t xml:space="preserve">, </w:t>
            </w:r>
            <w:r w:rsidR="00684858" w:rsidRPr="008332D5">
              <w:t>Pterocarya</w:t>
            </w:r>
            <w:bookmarkEnd w:id="189"/>
            <w:r w:rsidR="00943D18" w:rsidRPr="008332D5">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28AF1AE6" w14:textId="77777777" w:rsidR="00684858" w:rsidRPr="008332D5" w:rsidRDefault="00684858" w:rsidP="00641FF1">
            <w:pPr>
              <w:rPr>
                <w:rFonts w:cs="Arial"/>
                <w:szCs w:val="20"/>
              </w:rPr>
            </w:pPr>
            <w:r w:rsidRPr="008332D5">
              <w:rPr>
                <w:rFonts w:cs="Arial"/>
                <w:szCs w:val="20"/>
              </w:rPr>
              <w:t>US</w:t>
            </w:r>
          </w:p>
        </w:tc>
        <w:tc>
          <w:tcPr>
            <w:tcW w:w="2127" w:type="dxa"/>
            <w:gridSpan w:val="2"/>
            <w:tcBorders>
              <w:top w:val="single" w:sz="4" w:space="0" w:color="auto"/>
              <w:left w:val="single" w:sz="4" w:space="0" w:color="auto"/>
              <w:bottom w:val="single" w:sz="4" w:space="0" w:color="auto"/>
              <w:right w:val="single" w:sz="4" w:space="0" w:color="auto"/>
            </w:tcBorders>
          </w:tcPr>
          <w:p w14:paraId="60A7C32B" w14:textId="77777777" w:rsidR="00684858" w:rsidRPr="008332D5" w:rsidRDefault="00684858" w:rsidP="00641FF1">
            <w:pPr>
              <w:rPr>
                <w:rFonts w:cs="Arial"/>
                <w:szCs w:val="20"/>
              </w:rPr>
            </w:pPr>
            <w:r w:rsidRPr="008332D5">
              <w:rPr>
                <w:rFonts w:cs="Arial"/>
                <w:szCs w:val="20"/>
              </w:rPr>
              <w:t>83(a)or(b)or(c)</w:t>
            </w:r>
          </w:p>
          <w:p w14:paraId="1EF72BC1" w14:textId="77777777" w:rsidR="00684858" w:rsidRPr="008332D5" w:rsidRDefault="00684858" w:rsidP="00641FF1">
            <w:pPr>
              <w:rPr>
                <w:rFonts w:cs="Arial"/>
                <w:szCs w:val="20"/>
              </w:rPr>
            </w:pPr>
          </w:p>
          <w:p w14:paraId="0B564A82" w14:textId="34AE3DFE" w:rsidR="00684858" w:rsidRPr="008332D5" w:rsidRDefault="00684858" w:rsidP="00641FF1">
            <w:pPr>
              <w:rPr>
                <w:rFonts w:cs="Arial"/>
                <w:szCs w:val="20"/>
              </w:rPr>
            </w:pPr>
          </w:p>
        </w:tc>
        <w:tc>
          <w:tcPr>
            <w:tcW w:w="2977" w:type="dxa"/>
            <w:tcBorders>
              <w:top w:val="single" w:sz="4" w:space="0" w:color="auto"/>
              <w:left w:val="single" w:sz="4" w:space="0" w:color="auto"/>
              <w:bottom w:val="single" w:sz="4" w:space="0" w:color="auto"/>
              <w:right w:val="single" w:sz="4" w:space="0" w:color="auto"/>
            </w:tcBorders>
          </w:tcPr>
          <w:p w14:paraId="087503F8" w14:textId="77777777" w:rsidR="00684858" w:rsidRPr="008332D5" w:rsidRDefault="00684858" w:rsidP="00641FF1">
            <w:pPr>
              <w:rPr>
                <w:rFonts w:cs="Arial"/>
                <w:szCs w:val="20"/>
              </w:rPr>
            </w:pPr>
            <w:r w:rsidRPr="008332D5">
              <w:rPr>
                <w:rFonts w:cs="Arial"/>
                <w:szCs w:val="20"/>
              </w:rPr>
              <w:t xml:space="preserve">Geosmithia morbida </w:t>
            </w:r>
          </w:p>
          <w:p w14:paraId="0C25F10D" w14:textId="77777777" w:rsidR="00684858" w:rsidRPr="008332D5" w:rsidRDefault="00684858" w:rsidP="00641FF1">
            <w:pPr>
              <w:rPr>
                <w:rFonts w:cs="Arial"/>
                <w:szCs w:val="20"/>
              </w:rPr>
            </w:pPr>
            <w:r w:rsidRPr="008332D5">
              <w:rPr>
                <w:rFonts w:cs="Arial"/>
                <w:szCs w:val="20"/>
              </w:rPr>
              <w:t>Vector Pityophthorus juglandis</w:t>
            </w:r>
          </w:p>
        </w:tc>
        <w:tc>
          <w:tcPr>
            <w:tcW w:w="5812" w:type="dxa"/>
            <w:gridSpan w:val="3"/>
            <w:tcBorders>
              <w:top w:val="single" w:sz="4" w:space="0" w:color="auto"/>
              <w:left w:val="single" w:sz="4" w:space="0" w:color="auto"/>
              <w:bottom w:val="single" w:sz="4" w:space="0" w:color="auto"/>
              <w:right w:val="single" w:sz="4" w:space="0" w:color="auto"/>
            </w:tcBorders>
          </w:tcPr>
          <w:p w14:paraId="3DEDA9FE" w14:textId="52FA68DB" w:rsidR="00684858" w:rsidRPr="008332D5" w:rsidRDefault="001B378C" w:rsidP="00641FF1">
            <w:pPr>
              <w:rPr>
                <w:rFonts w:eastAsia="Arial Unicode MS" w:cs="Arial"/>
                <w:color w:val="333333"/>
                <w:szCs w:val="20"/>
              </w:rPr>
            </w:pPr>
            <w:r w:rsidRPr="008332D5">
              <w:rPr>
                <w:rFonts w:eastAsia="Arial Unicode MS" w:cs="Arial"/>
                <w:color w:val="333333"/>
                <w:szCs w:val="20"/>
              </w:rPr>
              <w:t>4401 12 00, 4403 12 00, 4403 99 00, 4404 20 0</w:t>
            </w:r>
            <w:r w:rsidR="00FD7190" w:rsidRPr="008332D5">
              <w:rPr>
                <w:rFonts w:eastAsia="Arial Unicode MS" w:cs="Arial"/>
                <w:color w:val="333333"/>
                <w:szCs w:val="20"/>
              </w:rPr>
              <w:t xml:space="preserve">0 </w:t>
            </w:r>
            <w:r w:rsidRPr="008332D5">
              <w:rPr>
                <w:rFonts w:eastAsia="Arial Unicode MS" w:cs="Arial"/>
                <w:color w:val="333333"/>
                <w:szCs w:val="20"/>
              </w:rPr>
              <w:t>,4406 12 00, 4406 92 00</w:t>
            </w:r>
            <w:r w:rsidR="00F62E9C" w:rsidRPr="008332D5">
              <w:rPr>
                <w:rFonts w:eastAsia="Arial Unicode MS" w:cs="Arial"/>
                <w:color w:val="333333"/>
                <w:szCs w:val="20"/>
              </w:rPr>
              <w:t xml:space="preserve">, </w:t>
            </w:r>
            <w:r w:rsidRPr="008332D5">
              <w:rPr>
                <w:rFonts w:eastAsia="Arial Unicode MS" w:cs="Arial"/>
                <w:color w:val="333333"/>
                <w:szCs w:val="20"/>
              </w:rPr>
              <w:t>4407 99 2</w:t>
            </w:r>
            <w:r w:rsidR="00F62E9C" w:rsidRPr="008332D5">
              <w:rPr>
                <w:rFonts w:eastAsia="Arial Unicode MS" w:cs="Arial"/>
                <w:color w:val="333333"/>
                <w:szCs w:val="20"/>
              </w:rPr>
              <w:t xml:space="preserve">7, </w:t>
            </w:r>
            <w:r w:rsidRPr="008332D5">
              <w:rPr>
                <w:rFonts w:eastAsia="Arial Unicode MS" w:cs="Arial"/>
                <w:color w:val="333333"/>
                <w:szCs w:val="20"/>
              </w:rPr>
              <w:t>4407 99 40</w:t>
            </w:r>
            <w:r w:rsidR="00F62E9C" w:rsidRPr="008332D5">
              <w:rPr>
                <w:rFonts w:eastAsia="Arial Unicode MS" w:cs="Arial"/>
                <w:color w:val="333333"/>
                <w:szCs w:val="20"/>
              </w:rPr>
              <w:t xml:space="preserve">, </w:t>
            </w:r>
            <w:r w:rsidRPr="008332D5">
              <w:rPr>
                <w:rFonts w:eastAsia="Arial Unicode MS" w:cs="Arial"/>
                <w:color w:val="333333"/>
                <w:szCs w:val="20"/>
              </w:rPr>
              <w:t>4407 99 90</w:t>
            </w:r>
            <w:r w:rsidR="00F62E9C" w:rsidRPr="008332D5">
              <w:rPr>
                <w:rFonts w:eastAsia="Arial Unicode MS" w:cs="Arial"/>
                <w:color w:val="333333"/>
                <w:szCs w:val="20"/>
              </w:rPr>
              <w:t>, 4</w:t>
            </w:r>
            <w:r w:rsidRPr="008332D5">
              <w:rPr>
                <w:rFonts w:eastAsia="Arial Unicode MS" w:cs="Arial"/>
                <w:color w:val="333333"/>
                <w:szCs w:val="20"/>
              </w:rPr>
              <w:t>408 90 15</w:t>
            </w:r>
            <w:r w:rsidR="00F62E9C" w:rsidRPr="008332D5">
              <w:rPr>
                <w:rFonts w:eastAsia="Arial Unicode MS" w:cs="Arial"/>
                <w:color w:val="333333"/>
                <w:szCs w:val="20"/>
              </w:rPr>
              <w:t xml:space="preserve">, </w:t>
            </w:r>
            <w:r w:rsidRPr="008332D5">
              <w:rPr>
                <w:rFonts w:eastAsia="Arial Unicode MS" w:cs="Arial"/>
                <w:color w:val="333333"/>
                <w:szCs w:val="20"/>
              </w:rPr>
              <w:t>4408 90 35</w:t>
            </w:r>
            <w:r w:rsidR="00FD7190" w:rsidRPr="008332D5">
              <w:rPr>
                <w:rFonts w:eastAsia="Arial Unicode MS" w:cs="Arial"/>
                <w:color w:val="333333"/>
                <w:szCs w:val="20"/>
              </w:rPr>
              <w:t xml:space="preserve">, </w:t>
            </w:r>
            <w:r w:rsidRPr="008332D5">
              <w:rPr>
                <w:rFonts w:eastAsia="Arial Unicode MS" w:cs="Arial"/>
                <w:color w:val="333333"/>
                <w:szCs w:val="20"/>
              </w:rPr>
              <w:t>4408 90 85</w:t>
            </w:r>
            <w:r w:rsidR="00FD7190" w:rsidRPr="008332D5">
              <w:rPr>
                <w:rFonts w:eastAsia="Arial Unicode MS" w:cs="Arial"/>
                <w:color w:val="333333"/>
                <w:szCs w:val="20"/>
              </w:rPr>
              <w:t xml:space="preserve">, </w:t>
            </w:r>
            <w:r w:rsidRPr="008332D5">
              <w:rPr>
                <w:rFonts w:eastAsia="Arial Unicode MS" w:cs="Arial"/>
                <w:color w:val="333333"/>
                <w:szCs w:val="20"/>
              </w:rPr>
              <w:t>4408 90 95</w:t>
            </w:r>
            <w:r w:rsidR="00FD7190" w:rsidRPr="008332D5">
              <w:rPr>
                <w:rFonts w:eastAsia="Arial Unicode MS" w:cs="Arial"/>
                <w:color w:val="333333"/>
                <w:szCs w:val="20"/>
              </w:rPr>
              <w:t xml:space="preserve">, </w:t>
            </w:r>
            <w:r w:rsidRPr="008332D5">
              <w:rPr>
                <w:rFonts w:eastAsia="Arial Unicode MS" w:cs="Arial"/>
                <w:color w:val="333333"/>
                <w:szCs w:val="20"/>
              </w:rPr>
              <w:t>4416 00 00</w:t>
            </w:r>
            <w:r w:rsidR="00FD7190" w:rsidRPr="008332D5">
              <w:rPr>
                <w:rFonts w:eastAsia="Arial Unicode MS" w:cs="Arial"/>
                <w:color w:val="333333"/>
                <w:szCs w:val="20"/>
              </w:rPr>
              <w:t xml:space="preserve">, </w:t>
            </w:r>
            <w:r w:rsidRPr="008332D5">
              <w:rPr>
                <w:rFonts w:eastAsia="Arial Unicode MS" w:cs="Arial"/>
                <w:color w:val="333333"/>
                <w:szCs w:val="20"/>
              </w:rPr>
              <w:t>9406 10 00</w:t>
            </w:r>
          </w:p>
        </w:tc>
      </w:tr>
      <w:tr w:rsidR="00916F06" w:rsidRPr="008332D5" w14:paraId="7B5BF97B" w14:textId="77777777"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6ED02320" w14:textId="02272055" w:rsidR="00916F06" w:rsidRPr="008332D5" w:rsidRDefault="005A3256" w:rsidP="00823EC7">
            <w:pPr>
              <w:pStyle w:val="Heading3"/>
              <w:framePr w:wrap="auto" w:vAnchor="margin" w:xAlign="left" w:yAlign="inline"/>
              <w:suppressOverlap w:val="0"/>
            </w:pPr>
            <w:bookmarkStart w:id="190" w:name="_Toc218864615"/>
            <w:r w:rsidRPr="008332D5">
              <w:t xml:space="preserve">AD 84 </w:t>
            </w:r>
            <w:r w:rsidRPr="00AE51DF">
              <w:rPr>
                <w:iCs/>
              </w:rPr>
              <w:t xml:space="preserve">Isolated bark and wood </w:t>
            </w:r>
            <w:r w:rsidR="00C107D2" w:rsidRPr="00AE51DF">
              <w:rPr>
                <w:iCs/>
              </w:rPr>
              <w:t>of</w:t>
            </w:r>
            <w:r w:rsidR="00C107D2" w:rsidRPr="008332D5">
              <w:t xml:space="preserve"> Juglans, Pterocarya</w:t>
            </w:r>
            <w:bookmarkEnd w:id="190"/>
            <w:r w:rsidR="00E85731" w:rsidRPr="008332D5">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41E07A5C" w14:textId="444A5D32" w:rsidR="00916F06" w:rsidRPr="008332D5" w:rsidRDefault="00963E72" w:rsidP="00641FF1">
            <w:pPr>
              <w:rPr>
                <w:rFonts w:cs="Arial"/>
                <w:szCs w:val="20"/>
              </w:rPr>
            </w:pPr>
            <w:r w:rsidRPr="008332D5">
              <w:rPr>
                <w:rFonts w:cs="Arial"/>
                <w:szCs w:val="20"/>
              </w:rPr>
              <w:t>US</w:t>
            </w:r>
          </w:p>
        </w:tc>
        <w:tc>
          <w:tcPr>
            <w:tcW w:w="2127" w:type="dxa"/>
            <w:gridSpan w:val="2"/>
            <w:tcBorders>
              <w:top w:val="single" w:sz="4" w:space="0" w:color="auto"/>
              <w:left w:val="single" w:sz="4" w:space="0" w:color="auto"/>
              <w:bottom w:val="single" w:sz="4" w:space="0" w:color="auto"/>
              <w:right w:val="single" w:sz="4" w:space="0" w:color="auto"/>
            </w:tcBorders>
          </w:tcPr>
          <w:p w14:paraId="5BC2FF73" w14:textId="00140642" w:rsidR="00916F06" w:rsidRPr="008332D5" w:rsidRDefault="00963E72" w:rsidP="00641FF1">
            <w:pPr>
              <w:rPr>
                <w:rFonts w:cs="Arial"/>
                <w:szCs w:val="20"/>
              </w:rPr>
            </w:pPr>
            <w:r w:rsidRPr="008332D5">
              <w:rPr>
                <w:rFonts w:cs="Arial"/>
                <w:szCs w:val="20"/>
              </w:rPr>
              <w:t>84(a)or(b)</w:t>
            </w:r>
          </w:p>
        </w:tc>
        <w:tc>
          <w:tcPr>
            <w:tcW w:w="2977" w:type="dxa"/>
            <w:tcBorders>
              <w:top w:val="single" w:sz="4" w:space="0" w:color="auto"/>
              <w:left w:val="single" w:sz="4" w:space="0" w:color="auto"/>
              <w:bottom w:val="single" w:sz="4" w:space="0" w:color="auto"/>
              <w:right w:val="single" w:sz="4" w:space="0" w:color="auto"/>
            </w:tcBorders>
          </w:tcPr>
          <w:p w14:paraId="38C33931" w14:textId="77777777" w:rsidR="00963E72" w:rsidRPr="008332D5" w:rsidRDefault="00963E72" w:rsidP="00641FF1">
            <w:pPr>
              <w:rPr>
                <w:rFonts w:cs="Arial"/>
                <w:szCs w:val="20"/>
              </w:rPr>
            </w:pPr>
            <w:r w:rsidRPr="008332D5">
              <w:rPr>
                <w:rFonts w:cs="Arial"/>
                <w:szCs w:val="20"/>
              </w:rPr>
              <w:t xml:space="preserve">Geosmithia morbida </w:t>
            </w:r>
          </w:p>
          <w:p w14:paraId="62CECB6C" w14:textId="3475D6FB" w:rsidR="00916F06" w:rsidRPr="008332D5" w:rsidRDefault="00963E72" w:rsidP="00641FF1">
            <w:pPr>
              <w:rPr>
                <w:rFonts w:cs="Arial"/>
                <w:szCs w:val="20"/>
              </w:rPr>
            </w:pPr>
            <w:r w:rsidRPr="008332D5">
              <w:rPr>
                <w:rFonts w:cs="Arial"/>
                <w:szCs w:val="20"/>
              </w:rPr>
              <w:t>Vector Pityophthorus juglandis</w:t>
            </w:r>
          </w:p>
        </w:tc>
        <w:tc>
          <w:tcPr>
            <w:tcW w:w="5812" w:type="dxa"/>
            <w:gridSpan w:val="3"/>
            <w:tcBorders>
              <w:top w:val="single" w:sz="4" w:space="0" w:color="auto"/>
              <w:left w:val="single" w:sz="4" w:space="0" w:color="auto"/>
              <w:bottom w:val="single" w:sz="4" w:space="0" w:color="auto"/>
              <w:right w:val="single" w:sz="4" w:space="0" w:color="auto"/>
            </w:tcBorders>
          </w:tcPr>
          <w:p w14:paraId="325ED69C" w14:textId="47FE0839" w:rsidR="00916F06" w:rsidRPr="008332D5" w:rsidRDefault="00963E72" w:rsidP="00641FF1">
            <w:pPr>
              <w:rPr>
                <w:rFonts w:cs="Arial"/>
                <w:szCs w:val="20"/>
              </w:rPr>
            </w:pPr>
            <w:r w:rsidRPr="008332D5">
              <w:rPr>
                <w:rFonts w:cs="Arial"/>
                <w:szCs w:val="20"/>
              </w:rPr>
              <w:t>1404 90 00, 4401 22 00, 4401 41 00, 4401 49 00</w:t>
            </w:r>
          </w:p>
        </w:tc>
      </w:tr>
      <w:tr w:rsidR="00684858" w:rsidRPr="008332D5" w14:paraId="30BBCB9C" w14:textId="13B3080C" w:rsidTr="00BA71AF">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558BAFB5" w14:textId="77777777" w:rsidR="00761393" w:rsidRPr="008332D5" w:rsidRDefault="00517971" w:rsidP="00823EC7">
            <w:pPr>
              <w:pStyle w:val="Heading3"/>
              <w:framePr w:wrap="auto" w:vAnchor="margin" w:xAlign="left" w:yAlign="inline"/>
              <w:suppressOverlap w:val="0"/>
            </w:pPr>
            <w:bookmarkStart w:id="191" w:name="_Toc218864616"/>
            <w:r w:rsidRPr="008332D5">
              <w:lastRenderedPageBreak/>
              <w:t xml:space="preserve">AD 85, 86 </w:t>
            </w:r>
            <w:r w:rsidR="00684858" w:rsidRPr="00AE51DF">
              <w:rPr>
                <w:iCs/>
              </w:rPr>
              <w:t>Wood of</w:t>
            </w:r>
            <w:r w:rsidR="00684858" w:rsidRPr="008332D5">
              <w:t xml:space="preserve"> Acer saccharum</w:t>
            </w:r>
            <w:bookmarkEnd w:id="191"/>
            <w:r w:rsidR="00684858" w:rsidRPr="008332D5">
              <w:t xml:space="preserve"> </w:t>
            </w:r>
          </w:p>
          <w:p w14:paraId="76D63CB7" w14:textId="77777777" w:rsidR="00C351F3" w:rsidRPr="008332D5" w:rsidRDefault="00C351F3" w:rsidP="00823EC7">
            <w:pPr>
              <w:pStyle w:val="Heading3"/>
              <w:framePr w:wrap="auto" w:vAnchor="margin" w:xAlign="left" w:yAlign="inline"/>
              <w:suppressOverlap w:val="0"/>
            </w:pPr>
          </w:p>
          <w:p w14:paraId="026AB5CC" w14:textId="77777777" w:rsidR="000B5A75" w:rsidRPr="008332D5" w:rsidRDefault="000B5A75" w:rsidP="00F503CE"/>
          <w:p w14:paraId="0B5058ED" w14:textId="1F2C52A1" w:rsidR="00684858" w:rsidRPr="008332D5" w:rsidRDefault="000B5A75" w:rsidP="00F503CE">
            <w:r w:rsidRPr="008332D5">
              <w:t>F</w:t>
            </w:r>
            <w:r w:rsidR="00684858" w:rsidRPr="008332D5">
              <w:t>or veneer sheets</w:t>
            </w:r>
          </w:p>
        </w:tc>
        <w:tc>
          <w:tcPr>
            <w:tcW w:w="1418" w:type="dxa"/>
            <w:gridSpan w:val="2"/>
            <w:tcBorders>
              <w:top w:val="single" w:sz="4" w:space="0" w:color="auto"/>
              <w:left w:val="single" w:sz="4" w:space="0" w:color="auto"/>
              <w:bottom w:val="single" w:sz="4" w:space="0" w:color="auto"/>
              <w:right w:val="single" w:sz="4" w:space="0" w:color="auto"/>
            </w:tcBorders>
          </w:tcPr>
          <w:p w14:paraId="24702DA1" w14:textId="77777777" w:rsidR="00684858" w:rsidRPr="008332D5" w:rsidRDefault="00684858" w:rsidP="00641FF1">
            <w:pPr>
              <w:rPr>
                <w:rFonts w:cs="Arial"/>
                <w:szCs w:val="20"/>
              </w:rPr>
            </w:pPr>
            <w:r w:rsidRPr="008332D5">
              <w:rPr>
                <w:rFonts w:cs="Arial"/>
                <w:szCs w:val="20"/>
              </w:rPr>
              <w:t>Canada</w:t>
            </w:r>
          </w:p>
          <w:p w14:paraId="7E932F6F" w14:textId="77777777" w:rsidR="00684858" w:rsidRPr="008332D5" w:rsidRDefault="00684858" w:rsidP="00641FF1">
            <w:pPr>
              <w:rPr>
                <w:rFonts w:cs="Arial"/>
                <w:szCs w:val="20"/>
              </w:rPr>
            </w:pPr>
            <w:r w:rsidRPr="008332D5">
              <w:rPr>
                <w:rFonts w:cs="Arial"/>
                <w:szCs w:val="20"/>
              </w:rPr>
              <w:t>US</w:t>
            </w:r>
          </w:p>
        </w:tc>
        <w:tc>
          <w:tcPr>
            <w:tcW w:w="2127" w:type="dxa"/>
            <w:gridSpan w:val="2"/>
            <w:tcBorders>
              <w:top w:val="single" w:sz="4" w:space="0" w:color="auto"/>
              <w:left w:val="single" w:sz="4" w:space="0" w:color="auto"/>
              <w:bottom w:val="single" w:sz="4" w:space="0" w:color="auto"/>
              <w:right w:val="single" w:sz="4" w:space="0" w:color="auto"/>
            </w:tcBorders>
          </w:tcPr>
          <w:p w14:paraId="6F8FAD22" w14:textId="7A3AE336" w:rsidR="00684858" w:rsidRPr="008332D5" w:rsidRDefault="00684858" w:rsidP="00641FF1">
            <w:pPr>
              <w:rPr>
                <w:rFonts w:cs="Arial"/>
                <w:szCs w:val="20"/>
              </w:rPr>
            </w:pPr>
            <w:r w:rsidRPr="008332D5">
              <w:rPr>
                <w:rFonts w:cs="Arial"/>
                <w:szCs w:val="20"/>
              </w:rPr>
              <w:t>85</w:t>
            </w:r>
            <w:r w:rsidR="00773F5C" w:rsidRPr="008332D5">
              <w:rPr>
                <w:rStyle w:val="FootnoteReference"/>
                <w:rFonts w:cs="Arial"/>
                <w:szCs w:val="20"/>
              </w:rPr>
              <w:footnoteReference w:id="19"/>
            </w:r>
          </w:p>
          <w:p w14:paraId="75F1DC45" w14:textId="77777777" w:rsidR="00684858" w:rsidRPr="008332D5" w:rsidRDefault="00684858" w:rsidP="00641FF1">
            <w:pPr>
              <w:rPr>
                <w:rFonts w:cs="Arial"/>
                <w:szCs w:val="20"/>
              </w:rPr>
            </w:pPr>
          </w:p>
          <w:p w14:paraId="43C54499" w14:textId="77777777" w:rsidR="00B15224" w:rsidRPr="008332D5" w:rsidRDefault="00B15224" w:rsidP="00641FF1">
            <w:pPr>
              <w:rPr>
                <w:rFonts w:cs="Arial"/>
                <w:szCs w:val="20"/>
              </w:rPr>
            </w:pPr>
          </w:p>
          <w:p w14:paraId="317FB004" w14:textId="77777777" w:rsidR="00C351F3" w:rsidRPr="008332D5" w:rsidRDefault="00C351F3" w:rsidP="00641FF1">
            <w:pPr>
              <w:rPr>
                <w:rFonts w:cs="Arial"/>
                <w:szCs w:val="20"/>
              </w:rPr>
            </w:pPr>
          </w:p>
          <w:p w14:paraId="5A9C4B0F" w14:textId="772CF460" w:rsidR="00684858" w:rsidRPr="008332D5" w:rsidRDefault="00684858" w:rsidP="00641FF1">
            <w:pPr>
              <w:rPr>
                <w:rFonts w:cs="Arial"/>
                <w:szCs w:val="20"/>
              </w:rPr>
            </w:pPr>
            <w:r w:rsidRPr="008332D5">
              <w:rPr>
                <w:rFonts w:cs="Arial"/>
                <w:szCs w:val="20"/>
              </w:rPr>
              <w:t>86</w:t>
            </w:r>
            <w:r w:rsidR="0068738B" w:rsidRPr="008332D5">
              <w:rPr>
                <w:rFonts w:cs="Arial"/>
                <w:szCs w:val="20"/>
                <w:vertAlign w:val="superscript"/>
              </w:rPr>
              <w:t>19</w:t>
            </w:r>
          </w:p>
        </w:tc>
        <w:tc>
          <w:tcPr>
            <w:tcW w:w="2977" w:type="dxa"/>
            <w:tcBorders>
              <w:top w:val="single" w:sz="4" w:space="0" w:color="auto"/>
              <w:left w:val="single" w:sz="4" w:space="0" w:color="auto"/>
              <w:bottom w:val="single" w:sz="4" w:space="0" w:color="auto"/>
              <w:right w:val="single" w:sz="4" w:space="0" w:color="auto"/>
            </w:tcBorders>
          </w:tcPr>
          <w:p w14:paraId="38F8725D" w14:textId="77777777" w:rsidR="00684858" w:rsidRPr="008332D5" w:rsidRDefault="00684858" w:rsidP="00641FF1">
            <w:pPr>
              <w:rPr>
                <w:rFonts w:cs="Arial"/>
                <w:szCs w:val="20"/>
              </w:rPr>
            </w:pPr>
            <w:r w:rsidRPr="008332D5">
              <w:rPr>
                <w:rFonts w:cs="Arial"/>
                <w:szCs w:val="20"/>
              </w:rPr>
              <w:t>-</w:t>
            </w:r>
          </w:p>
          <w:p w14:paraId="2E48338D" w14:textId="77777777" w:rsidR="00684858" w:rsidRPr="008332D5" w:rsidRDefault="00684858" w:rsidP="00641FF1">
            <w:pPr>
              <w:rPr>
                <w:rFonts w:cs="Arial"/>
                <w:szCs w:val="20"/>
              </w:rPr>
            </w:pPr>
          </w:p>
          <w:p w14:paraId="5CDCCCD8" w14:textId="77777777" w:rsidR="00C351F3" w:rsidRPr="008332D5" w:rsidRDefault="00C351F3" w:rsidP="00641FF1">
            <w:pPr>
              <w:rPr>
                <w:rFonts w:cs="Arial"/>
                <w:szCs w:val="20"/>
              </w:rPr>
            </w:pPr>
          </w:p>
          <w:p w14:paraId="52A87708" w14:textId="77777777" w:rsidR="00C351F3" w:rsidRPr="008332D5" w:rsidRDefault="00C351F3" w:rsidP="00641FF1">
            <w:pPr>
              <w:rPr>
                <w:rFonts w:cs="Arial"/>
                <w:szCs w:val="20"/>
              </w:rPr>
            </w:pPr>
          </w:p>
          <w:p w14:paraId="22EE72EE" w14:textId="1DAB60AC" w:rsidR="00684858" w:rsidRPr="008332D5" w:rsidRDefault="00684858" w:rsidP="00641FF1">
            <w:pPr>
              <w:rPr>
                <w:rFonts w:cs="Arial"/>
                <w:i/>
                <w:iCs/>
                <w:szCs w:val="20"/>
              </w:rPr>
            </w:pPr>
            <w:r w:rsidRPr="008332D5">
              <w:rPr>
                <w:rFonts w:cs="Arial"/>
                <w:i/>
                <w:iCs/>
                <w:szCs w:val="20"/>
              </w:rPr>
              <w:t>Davidsoniella virescens</w:t>
            </w:r>
          </w:p>
        </w:tc>
        <w:tc>
          <w:tcPr>
            <w:tcW w:w="5812" w:type="dxa"/>
            <w:gridSpan w:val="3"/>
            <w:tcBorders>
              <w:top w:val="single" w:sz="4" w:space="0" w:color="auto"/>
              <w:left w:val="single" w:sz="4" w:space="0" w:color="auto"/>
              <w:bottom w:val="single" w:sz="4" w:space="0" w:color="auto"/>
              <w:right w:val="single" w:sz="4" w:space="0" w:color="auto"/>
            </w:tcBorders>
          </w:tcPr>
          <w:p w14:paraId="7ACB65FA" w14:textId="77777777" w:rsidR="00684858" w:rsidRPr="008332D5" w:rsidRDefault="00D13CFC" w:rsidP="00641FF1">
            <w:pPr>
              <w:rPr>
                <w:rFonts w:cs="Arial"/>
                <w:szCs w:val="20"/>
              </w:rPr>
            </w:pPr>
            <w:r w:rsidRPr="008332D5">
              <w:rPr>
                <w:rFonts w:cs="Arial"/>
                <w:szCs w:val="20"/>
              </w:rPr>
              <w:t xml:space="preserve">4401 12 00, 4403 12 00, 4403 99 00 4404 20 00, 4406 12 00, </w:t>
            </w:r>
            <w:r w:rsidR="00B0238A" w:rsidRPr="008332D5">
              <w:rPr>
                <w:rFonts w:cs="Arial"/>
                <w:szCs w:val="20"/>
              </w:rPr>
              <w:t>4406 92 00, 4407 93 10, 4407 93 91, 4407 93 99, 4416 00 00, 9406 10 00</w:t>
            </w:r>
          </w:p>
          <w:p w14:paraId="68FF97F6" w14:textId="77777777" w:rsidR="0059268E" w:rsidRPr="008332D5" w:rsidRDefault="0059268E" w:rsidP="00641FF1">
            <w:pPr>
              <w:rPr>
                <w:rFonts w:cs="Arial"/>
                <w:szCs w:val="20"/>
              </w:rPr>
            </w:pPr>
          </w:p>
          <w:p w14:paraId="564870C0" w14:textId="3F706499" w:rsidR="0059268E" w:rsidRPr="008332D5" w:rsidRDefault="0059268E" w:rsidP="00641FF1">
            <w:pPr>
              <w:rPr>
                <w:rFonts w:cs="Arial"/>
                <w:szCs w:val="20"/>
              </w:rPr>
            </w:pPr>
            <w:r w:rsidRPr="008332D5">
              <w:rPr>
                <w:rFonts w:cs="Arial"/>
                <w:szCs w:val="20"/>
              </w:rPr>
              <w:t xml:space="preserve">4403 12 00, </w:t>
            </w:r>
            <w:r w:rsidR="00AA4D99" w:rsidRPr="008332D5">
              <w:rPr>
                <w:rFonts w:cs="Arial"/>
                <w:szCs w:val="20"/>
              </w:rPr>
              <w:t>4407 93 10, 4407 93 91, 4407 93 99 4408 90 15, 4408 90 35, 4408 90 85, 4408 90 95</w:t>
            </w:r>
          </w:p>
        </w:tc>
      </w:tr>
      <w:tr w:rsidR="00684858" w:rsidRPr="008332D5" w14:paraId="293F5996" w14:textId="3C91BAE9"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7A180ADC" w14:textId="33206F36" w:rsidR="00684858" w:rsidRPr="008332D5" w:rsidRDefault="00517971" w:rsidP="00823EC7">
            <w:pPr>
              <w:pStyle w:val="Heading3"/>
              <w:framePr w:wrap="auto" w:vAnchor="margin" w:xAlign="left" w:yAlign="inline"/>
              <w:suppressOverlap w:val="0"/>
            </w:pPr>
            <w:bookmarkStart w:id="192" w:name="_Toc218864617"/>
            <w:r w:rsidRPr="008332D5">
              <w:t xml:space="preserve">AD 87 </w:t>
            </w:r>
            <w:r w:rsidR="00684858" w:rsidRPr="00AE51DF">
              <w:rPr>
                <w:iCs/>
              </w:rPr>
              <w:t>Wood of</w:t>
            </w:r>
            <w:r w:rsidR="00684858" w:rsidRPr="008332D5">
              <w:t xml:space="preserve"> Chionanthus virginicus, Fraxinus</w:t>
            </w:r>
            <w:bookmarkEnd w:id="192"/>
          </w:p>
          <w:p w14:paraId="31DD52B8" w14:textId="52CCF547" w:rsidR="00684858" w:rsidRPr="008332D5" w:rsidRDefault="00684858" w:rsidP="00EF48F3"/>
        </w:tc>
        <w:tc>
          <w:tcPr>
            <w:tcW w:w="1418" w:type="dxa"/>
            <w:gridSpan w:val="2"/>
            <w:tcBorders>
              <w:top w:val="single" w:sz="4" w:space="0" w:color="auto"/>
              <w:left w:val="single" w:sz="4" w:space="0" w:color="auto"/>
              <w:bottom w:val="single" w:sz="4" w:space="0" w:color="auto"/>
              <w:right w:val="single" w:sz="4" w:space="0" w:color="auto"/>
            </w:tcBorders>
          </w:tcPr>
          <w:p w14:paraId="12BB1C9C" w14:textId="6CACA624" w:rsidR="00684858" w:rsidRPr="008332D5" w:rsidRDefault="00D76FE6" w:rsidP="00641FF1">
            <w:pPr>
              <w:rPr>
                <w:rFonts w:cs="Arial"/>
                <w:szCs w:val="20"/>
              </w:rPr>
            </w:pPr>
            <w:r w:rsidRPr="008332D5">
              <w:rPr>
                <w:rFonts w:cs="Arial"/>
                <w:szCs w:val="20"/>
              </w:rPr>
              <w:t>Countries</w:t>
            </w:r>
            <w:r w:rsidR="00E00BB8" w:rsidRPr="008332D5">
              <w:rPr>
                <w:rFonts w:cs="Arial"/>
                <w:szCs w:val="20"/>
                <w:vertAlign w:val="superscript"/>
              </w:rPr>
              <w:t>20</w:t>
            </w:r>
          </w:p>
        </w:tc>
        <w:tc>
          <w:tcPr>
            <w:tcW w:w="2127" w:type="dxa"/>
            <w:gridSpan w:val="2"/>
            <w:tcBorders>
              <w:top w:val="single" w:sz="4" w:space="0" w:color="auto"/>
              <w:left w:val="single" w:sz="4" w:space="0" w:color="auto"/>
              <w:bottom w:val="single" w:sz="4" w:space="0" w:color="auto"/>
              <w:right w:val="single" w:sz="4" w:space="0" w:color="auto"/>
            </w:tcBorders>
          </w:tcPr>
          <w:p w14:paraId="2F455641" w14:textId="77777777" w:rsidR="00684858" w:rsidRPr="008332D5" w:rsidRDefault="00684858" w:rsidP="00641FF1">
            <w:pPr>
              <w:rPr>
                <w:rFonts w:cs="Arial"/>
                <w:szCs w:val="20"/>
              </w:rPr>
            </w:pPr>
            <w:r w:rsidRPr="008332D5">
              <w:rPr>
                <w:rFonts w:cs="Arial"/>
                <w:szCs w:val="20"/>
              </w:rPr>
              <w:t>87(a)or(b)or(c)</w:t>
            </w:r>
          </w:p>
          <w:p w14:paraId="120ABD54" w14:textId="77777777" w:rsidR="00684858" w:rsidRPr="008332D5" w:rsidRDefault="00684858" w:rsidP="00641FF1">
            <w:pPr>
              <w:rPr>
                <w:rFonts w:cs="Arial"/>
                <w:szCs w:val="20"/>
              </w:rPr>
            </w:pPr>
          </w:p>
          <w:p w14:paraId="50E79828" w14:textId="7E551A62" w:rsidR="00684858" w:rsidRPr="008332D5" w:rsidRDefault="00684858" w:rsidP="00641FF1">
            <w:pPr>
              <w:rPr>
                <w:rFonts w:cs="Arial"/>
                <w:szCs w:val="20"/>
              </w:rPr>
            </w:pPr>
          </w:p>
        </w:tc>
        <w:tc>
          <w:tcPr>
            <w:tcW w:w="2977" w:type="dxa"/>
            <w:tcBorders>
              <w:top w:val="single" w:sz="4" w:space="0" w:color="auto"/>
              <w:left w:val="single" w:sz="4" w:space="0" w:color="auto"/>
              <w:bottom w:val="single" w:sz="4" w:space="0" w:color="auto"/>
              <w:right w:val="single" w:sz="4" w:space="0" w:color="auto"/>
            </w:tcBorders>
          </w:tcPr>
          <w:p w14:paraId="5FC52593" w14:textId="77777777" w:rsidR="00684858" w:rsidRPr="008332D5" w:rsidRDefault="00684858" w:rsidP="00641FF1">
            <w:pPr>
              <w:rPr>
                <w:rFonts w:cs="Arial"/>
                <w:szCs w:val="20"/>
              </w:rPr>
            </w:pPr>
            <w:r w:rsidRPr="008332D5">
              <w:rPr>
                <w:rFonts w:cs="Arial"/>
                <w:szCs w:val="20"/>
              </w:rPr>
              <w:t>Agrilus planipennis</w:t>
            </w:r>
          </w:p>
        </w:tc>
        <w:tc>
          <w:tcPr>
            <w:tcW w:w="5812" w:type="dxa"/>
            <w:gridSpan w:val="3"/>
            <w:tcBorders>
              <w:top w:val="single" w:sz="4" w:space="0" w:color="auto"/>
              <w:left w:val="single" w:sz="4" w:space="0" w:color="auto"/>
              <w:bottom w:val="single" w:sz="4" w:space="0" w:color="auto"/>
              <w:right w:val="single" w:sz="4" w:space="0" w:color="auto"/>
            </w:tcBorders>
          </w:tcPr>
          <w:p w14:paraId="3DBC4B65" w14:textId="4E6F4BAA" w:rsidR="00684858" w:rsidRPr="008332D5" w:rsidRDefault="0063110D" w:rsidP="00641FF1">
            <w:pPr>
              <w:rPr>
                <w:rFonts w:cs="Arial"/>
                <w:szCs w:val="20"/>
              </w:rPr>
            </w:pPr>
            <w:r w:rsidRPr="008332D5">
              <w:rPr>
                <w:rFonts w:cs="Arial"/>
                <w:szCs w:val="20"/>
              </w:rPr>
              <w:t>4401 12 00, 4403 12 00, 4403 99 00</w:t>
            </w:r>
            <w:r w:rsidR="004F3D45" w:rsidRPr="008332D5">
              <w:rPr>
                <w:rFonts w:cs="Arial"/>
                <w:szCs w:val="20"/>
              </w:rPr>
              <w:t xml:space="preserve">, </w:t>
            </w:r>
            <w:r w:rsidRPr="008332D5">
              <w:rPr>
                <w:rFonts w:cs="Arial"/>
                <w:szCs w:val="20"/>
              </w:rPr>
              <w:t>4404 20 00, 4406 12 00, 4406 92 00,</w:t>
            </w:r>
            <w:r w:rsidR="004F3D45" w:rsidRPr="008332D5">
              <w:rPr>
                <w:rFonts w:cs="Arial"/>
                <w:szCs w:val="20"/>
              </w:rPr>
              <w:t xml:space="preserve"> 4407 95 10, 4407 95 91, 4407 95 99, </w:t>
            </w:r>
            <w:r w:rsidR="002C3E48" w:rsidRPr="008332D5">
              <w:rPr>
                <w:rFonts w:cs="Arial"/>
                <w:szCs w:val="20"/>
              </w:rPr>
              <w:t xml:space="preserve">4407 99 27, 4407 99 40, 4407 99 90, </w:t>
            </w:r>
            <w:r w:rsidR="00953744" w:rsidRPr="008332D5">
              <w:rPr>
                <w:rFonts w:cs="Arial"/>
                <w:szCs w:val="20"/>
              </w:rPr>
              <w:t xml:space="preserve">4408 90 15, </w:t>
            </w:r>
            <w:r w:rsidR="00052879" w:rsidRPr="008332D5">
              <w:rPr>
                <w:rFonts w:cs="Arial"/>
                <w:szCs w:val="20"/>
              </w:rPr>
              <w:t>4408 90 35, 4408 90 95, 4409 29 10, 4409 29 91, 4409</w:t>
            </w:r>
            <w:r w:rsidR="00080627" w:rsidRPr="008332D5">
              <w:rPr>
                <w:rFonts w:cs="Arial"/>
                <w:szCs w:val="20"/>
              </w:rPr>
              <w:t xml:space="preserve"> 29 99</w:t>
            </w:r>
            <w:r w:rsidR="0089381B" w:rsidRPr="008332D5">
              <w:rPr>
                <w:rFonts w:cs="Arial"/>
                <w:szCs w:val="20"/>
              </w:rPr>
              <w:t xml:space="preserve">, </w:t>
            </w:r>
            <w:r w:rsidR="00080627" w:rsidRPr="008332D5">
              <w:rPr>
                <w:rFonts w:cs="Arial"/>
                <w:szCs w:val="20"/>
              </w:rPr>
              <w:t>4416 00 00, 9406 10 00</w:t>
            </w:r>
          </w:p>
        </w:tc>
      </w:tr>
      <w:tr w:rsidR="00684858" w:rsidRPr="008332D5" w14:paraId="49CFECCF" w14:textId="5E816E16"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7BDF177E" w14:textId="0D0C00E9" w:rsidR="00684858" w:rsidRPr="008332D5" w:rsidRDefault="00517971" w:rsidP="00823EC7">
            <w:pPr>
              <w:pStyle w:val="Heading3"/>
              <w:framePr w:wrap="auto" w:vAnchor="margin" w:xAlign="left" w:yAlign="inline"/>
              <w:suppressOverlap w:val="0"/>
            </w:pPr>
            <w:bookmarkStart w:id="193" w:name="_Toc218864618"/>
            <w:r w:rsidRPr="008332D5">
              <w:t>AD 87</w:t>
            </w:r>
            <w:r w:rsidR="001352A1" w:rsidRPr="008332D5">
              <w:t>.1</w:t>
            </w:r>
            <w:r w:rsidR="000B5A75" w:rsidRPr="008332D5">
              <w:t xml:space="preserve"> </w:t>
            </w:r>
            <w:r w:rsidR="00684858" w:rsidRPr="00AE51DF">
              <w:rPr>
                <w:iCs/>
              </w:rPr>
              <w:t>Wood of</w:t>
            </w:r>
            <w:r w:rsidR="00684858" w:rsidRPr="008332D5">
              <w:t xml:space="preserve"> Chionanthus virginicus, Fraxinus</w:t>
            </w:r>
            <w:bookmarkEnd w:id="193"/>
          </w:p>
          <w:p w14:paraId="7001AFCB" w14:textId="208BA5FD" w:rsidR="00684858" w:rsidRPr="008332D5" w:rsidRDefault="00684858" w:rsidP="00851A53"/>
        </w:tc>
        <w:tc>
          <w:tcPr>
            <w:tcW w:w="1418" w:type="dxa"/>
            <w:gridSpan w:val="2"/>
            <w:tcBorders>
              <w:top w:val="single" w:sz="4" w:space="0" w:color="auto"/>
              <w:left w:val="single" w:sz="4" w:space="0" w:color="auto"/>
              <w:bottom w:val="single" w:sz="4" w:space="0" w:color="auto"/>
              <w:right w:val="single" w:sz="4" w:space="0" w:color="auto"/>
            </w:tcBorders>
          </w:tcPr>
          <w:p w14:paraId="0BC1E314" w14:textId="23426BCD" w:rsidR="00684858" w:rsidRPr="008332D5" w:rsidRDefault="00684858" w:rsidP="00641FF1">
            <w:pPr>
              <w:rPr>
                <w:rFonts w:cs="Arial"/>
                <w:szCs w:val="20"/>
              </w:rPr>
            </w:pPr>
            <w:r w:rsidRPr="008332D5">
              <w:rPr>
                <w:rFonts w:cs="Arial"/>
                <w:szCs w:val="20"/>
              </w:rPr>
              <w:t>Canada, US</w:t>
            </w:r>
          </w:p>
        </w:tc>
        <w:tc>
          <w:tcPr>
            <w:tcW w:w="2127" w:type="dxa"/>
            <w:gridSpan w:val="2"/>
            <w:tcBorders>
              <w:top w:val="single" w:sz="4" w:space="0" w:color="auto"/>
              <w:left w:val="single" w:sz="4" w:space="0" w:color="auto"/>
              <w:bottom w:val="single" w:sz="4" w:space="0" w:color="auto"/>
              <w:right w:val="single" w:sz="4" w:space="0" w:color="auto"/>
            </w:tcBorders>
          </w:tcPr>
          <w:p w14:paraId="10B7AA3E" w14:textId="77777777" w:rsidR="00684858" w:rsidRPr="008332D5" w:rsidRDefault="00684858" w:rsidP="00641FF1">
            <w:pPr>
              <w:rPr>
                <w:rFonts w:cs="Arial"/>
                <w:szCs w:val="20"/>
              </w:rPr>
            </w:pPr>
            <w:r w:rsidRPr="008332D5">
              <w:rPr>
                <w:rFonts w:cs="Arial"/>
                <w:szCs w:val="20"/>
              </w:rPr>
              <w:t>87.1(a)or(b)</w:t>
            </w:r>
          </w:p>
          <w:p w14:paraId="28313223" w14:textId="0616CE44" w:rsidR="00684858" w:rsidRPr="008332D5" w:rsidRDefault="00684858" w:rsidP="00641FF1">
            <w:pPr>
              <w:rPr>
                <w:rFonts w:cs="Arial"/>
                <w:szCs w:val="20"/>
              </w:rPr>
            </w:pPr>
          </w:p>
        </w:tc>
        <w:tc>
          <w:tcPr>
            <w:tcW w:w="2977" w:type="dxa"/>
            <w:tcBorders>
              <w:top w:val="single" w:sz="4" w:space="0" w:color="auto"/>
              <w:left w:val="single" w:sz="4" w:space="0" w:color="auto"/>
              <w:bottom w:val="single" w:sz="4" w:space="0" w:color="auto"/>
              <w:right w:val="single" w:sz="4" w:space="0" w:color="auto"/>
            </w:tcBorders>
          </w:tcPr>
          <w:p w14:paraId="1EFFB31E" w14:textId="77777777" w:rsidR="00684858" w:rsidRPr="008332D5" w:rsidRDefault="00684858" w:rsidP="00641FF1">
            <w:pPr>
              <w:rPr>
                <w:rFonts w:cs="Arial"/>
                <w:i/>
                <w:iCs/>
                <w:szCs w:val="20"/>
              </w:rPr>
            </w:pPr>
            <w:r w:rsidRPr="008332D5">
              <w:rPr>
                <w:rFonts w:cs="Arial"/>
                <w:i/>
                <w:iCs/>
                <w:szCs w:val="20"/>
              </w:rPr>
              <w:t>Agrilus planipennis</w:t>
            </w:r>
          </w:p>
          <w:p w14:paraId="025D2137" w14:textId="1C0593AE" w:rsidR="00684858" w:rsidRPr="008332D5" w:rsidRDefault="00684858" w:rsidP="00641FF1">
            <w:pPr>
              <w:rPr>
                <w:rFonts w:cs="Arial"/>
                <w:i/>
                <w:iCs/>
                <w:szCs w:val="20"/>
              </w:rPr>
            </w:pPr>
          </w:p>
        </w:tc>
        <w:tc>
          <w:tcPr>
            <w:tcW w:w="5812" w:type="dxa"/>
            <w:gridSpan w:val="3"/>
            <w:tcBorders>
              <w:top w:val="single" w:sz="4" w:space="0" w:color="auto"/>
              <w:left w:val="single" w:sz="4" w:space="0" w:color="auto"/>
              <w:bottom w:val="single" w:sz="4" w:space="0" w:color="auto"/>
              <w:right w:val="single" w:sz="4" w:space="0" w:color="auto"/>
            </w:tcBorders>
          </w:tcPr>
          <w:p w14:paraId="26692B32" w14:textId="6A0C43DE" w:rsidR="00684858" w:rsidRPr="008332D5" w:rsidRDefault="00DC5C82" w:rsidP="00641FF1">
            <w:pPr>
              <w:rPr>
                <w:rFonts w:cs="Arial"/>
                <w:i/>
                <w:iCs/>
                <w:szCs w:val="20"/>
              </w:rPr>
            </w:pPr>
            <w:r w:rsidRPr="008332D5">
              <w:rPr>
                <w:rFonts w:cs="Arial"/>
                <w:szCs w:val="20"/>
              </w:rPr>
              <w:t>4401 12 00, 4403 12 00, 4403 99 00, 4404 20 00, 4406 12 00, 4406 92 00, 4407 95 10, 4407 95 91, 4407 95 99,</w:t>
            </w:r>
            <w:r w:rsidR="00637191" w:rsidRPr="008332D5">
              <w:rPr>
                <w:rFonts w:cs="Arial"/>
                <w:szCs w:val="20"/>
              </w:rPr>
              <w:t xml:space="preserve"> 4408 90 15, 4408 90 35, 4408 90 95, </w:t>
            </w:r>
            <w:r w:rsidR="00C56A5A" w:rsidRPr="008332D5">
              <w:rPr>
                <w:rFonts w:cs="Arial"/>
                <w:szCs w:val="20"/>
              </w:rPr>
              <w:t>4409 29 10, 4409 9 91</w:t>
            </w:r>
            <w:r w:rsidR="00656E6C" w:rsidRPr="008332D5">
              <w:rPr>
                <w:rFonts w:cs="Arial"/>
                <w:szCs w:val="20"/>
              </w:rPr>
              <w:t>, 4409 29 99, 4416 00 00, 9406 10 00</w:t>
            </w:r>
          </w:p>
        </w:tc>
      </w:tr>
      <w:tr w:rsidR="00656E6C" w:rsidRPr="008332D5" w14:paraId="7593675C" w14:textId="77777777"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3FB74368" w14:textId="524734C0" w:rsidR="00AC4176" w:rsidRPr="008332D5" w:rsidRDefault="00656E6C" w:rsidP="00823EC7">
            <w:pPr>
              <w:pStyle w:val="Heading3"/>
              <w:framePr w:wrap="auto" w:vAnchor="margin" w:xAlign="left" w:yAlign="inline"/>
              <w:suppressOverlap w:val="0"/>
            </w:pPr>
            <w:bookmarkStart w:id="194" w:name="_Toc218864619"/>
            <w:r w:rsidRPr="008332D5">
              <w:t>AD 87.</w:t>
            </w:r>
            <w:r w:rsidR="00981E01" w:rsidRPr="008332D5">
              <w:t xml:space="preserve">2 </w:t>
            </w:r>
            <w:r w:rsidR="000B5A75" w:rsidRPr="008332D5">
              <w:t xml:space="preserve"> </w:t>
            </w:r>
            <w:r w:rsidRPr="00AE51DF">
              <w:rPr>
                <w:iCs/>
              </w:rPr>
              <w:t>Wood of</w:t>
            </w:r>
            <w:r w:rsidRPr="008332D5">
              <w:t xml:space="preserve"> Chionanthus virginicus</w:t>
            </w:r>
            <w:bookmarkEnd w:id="194"/>
          </w:p>
          <w:p w14:paraId="5FC10A24" w14:textId="10BF8CE2" w:rsidR="00981E01" w:rsidRPr="008332D5" w:rsidRDefault="00981E01" w:rsidP="00F503CE">
            <w:pPr>
              <w:rPr>
                <w:i/>
              </w:rPr>
            </w:pPr>
          </w:p>
        </w:tc>
        <w:tc>
          <w:tcPr>
            <w:tcW w:w="1418" w:type="dxa"/>
            <w:gridSpan w:val="2"/>
            <w:tcBorders>
              <w:top w:val="single" w:sz="4" w:space="0" w:color="auto"/>
              <w:left w:val="single" w:sz="4" w:space="0" w:color="auto"/>
              <w:bottom w:val="single" w:sz="4" w:space="0" w:color="auto"/>
              <w:right w:val="single" w:sz="4" w:space="0" w:color="auto"/>
            </w:tcBorders>
          </w:tcPr>
          <w:p w14:paraId="0BAEE352" w14:textId="110C7F6E" w:rsidR="00656E6C" w:rsidRPr="008332D5" w:rsidRDefault="00AC4176" w:rsidP="00641FF1">
            <w:pPr>
              <w:rPr>
                <w:rFonts w:cs="Arial"/>
                <w:szCs w:val="20"/>
              </w:rPr>
            </w:pPr>
            <w:r w:rsidRPr="008332D5">
              <w:rPr>
                <w:rFonts w:cs="Arial"/>
                <w:szCs w:val="20"/>
              </w:rPr>
              <w:t>Canada, US</w:t>
            </w:r>
          </w:p>
        </w:tc>
        <w:tc>
          <w:tcPr>
            <w:tcW w:w="2127" w:type="dxa"/>
            <w:gridSpan w:val="2"/>
            <w:tcBorders>
              <w:top w:val="single" w:sz="4" w:space="0" w:color="auto"/>
              <w:left w:val="single" w:sz="4" w:space="0" w:color="auto"/>
              <w:bottom w:val="single" w:sz="4" w:space="0" w:color="auto"/>
              <w:right w:val="single" w:sz="4" w:space="0" w:color="auto"/>
            </w:tcBorders>
          </w:tcPr>
          <w:p w14:paraId="4F5364E7" w14:textId="682F7491" w:rsidR="00656E6C" w:rsidRPr="008332D5" w:rsidRDefault="003C066C" w:rsidP="00641FF1">
            <w:pPr>
              <w:rPr>
                <w:rFonts w:cs="Arial"/>
                <w:szCs w:val="20"/>
              </w:rPr>
            </w:pPr>
            <w:r w:rsidRPr="008332D5">
              <w:rPr>
                <w:rFonts w:cs="Arial"/>
                <w:szCs w:val="20"/>
              </w:rPr>
              <w:t>87.2(a)or(b)</w:t>
            </w:r>
          </w:p>
        </w:tc>
        <w:tc>
          <w:tcPr>
            <w:tcW w:w="2977" w:type="dxa"/>
            <w:tcBorders>
              <w:top w:val="single" w:sz="4" w:space="0" w:color="auto"/>
              <w:left w:val="single" w:sz="4" w:space="0" w:color="auto"/>
              <w:bottom w:val="single" w:sz="4" w:space="0" w:color="auto"/>
              <w:right w:val="single" w:sz="4" w:space="0" w:color="auto"/>
            </w:tcBorders>
          </w:tcPr>
          <w:p w14:paraId="4D52E0E3" w14:textId="1CFF357B" w:rsidR="00656E6C" w:rsidRPr="008332D5" w:rsidRDefault="003C066C" w:rsidP="00641FF1">
            <w:pPr>
              <w:rPr>
                <w:rFonts w:cs="Arial"/>
                <w:i/>
                <w:iCs/>
                <w:szCs w:val="20"/>
              </w:rPr>
            </w:pPr>
            <w:r w:rsidRPr="008332D5">
              <w:rPr>
                <w:rFonts w:cs="Arial"/>
                <w:i/>
                <w:iCs/>
                <w:szCs w:val="20"/>
              </w:rPr>
              <w:t>Agrilus planipennis</w:t>
            </w:r>
          </w:p>
        </w:tc>
        <w:tc>
          <w:tcPr>
            <w:tcW w:w="5812" w:type="dxa"/>
            <w:gridSpan w:val="3"/>
            <w:tcBorders>
              <w:top w:val="single" w:sz="4" w:space="0" w:color="auto"/>
              <w:left w:val="single" w:sz="4" w:space="0" w:color="auto"/>
              <w:bottom w:val="single" w:sz="4" w:space="0" w:color="auto"/>
              <w:right w:val="single" w:sz="4" w:space="0" w:color="auto"/>
            </w:tcBorders>
          </w:tcPr>
          <w:p w14:paraId="7F8A3EAD" w14:textId="12BA691E" w:rsidR="00656E6C" w:rsidRPr="008332D5" w:rsidRDefault="00AD74F8" w:rsidP="00641FF1">
            <w:pPr>
              <w:rPr>
                <w:rFonts w:cs="Arial"/>
                <w:szCs w:val="20"/>
              </w:rPr>
            </w:pPr>
            <w:r w:rsidRPr="008332D5">
              <w:rPr>
                <w:rFonts w:cs="Arial"/>
                <w:szCs w:val="20"/>
              </w:rPr>
              <w:t xml:space="preserve">4401 12 00, 4403 12 00, 4403 99 00, 4404 20 00, 4406 12 00, 4406 92 00, 4407 </w:t>
            </w:r>
            <w:r w:rsidR="000E31DF" w:rsidRPr="008332D5">
              <w:rPr>
                <w:rFonts w:cs="Arial"/>
                <w:szCs w:val="20"/>
              </w:rPr>
              <w:t>99 27, 4407 99 40, 4407 99 90, 4408 90 15, 4408 90</w:t>
            </w:r>
            <w:r w:rsidR="003C066C" w:rsidRPr="008332D5">
              <w:rPr>
                <w:rFonts w:cs="Arial"/>
                <w:szCs w:val="20"/>
              </w:rPr>
              <w:t xml:space="preserve"> </w:t>
            </w:r>
            <w:r w:rsidR="000E31DF" w:rsidRPr="008332D5">
              <w:rPr>
                <w:rFonts w:cs="Arial"/>
                <w:szCs w:val="20"/>
              </w:rPr>
              <w:t xml:space="preserve">35, 4408 90 95, 4409 29 10, 4409 29 91, 4409 </w:t>
            </w:r>
            <w:r w:rsidR="003C066C" w:rsidRPr="008332D5">
              <w:rPr>
                <w:rFonts w:cs="Arial"/>
                <w:szCs w:val="20"/>
              </w:rPr>
              <w:t>29 99, 4416 00 00, 9406 10 00</w:t>
            </w:r>
          </w:p>
        </w:tc>
      </w:tr>
      <w:tr w:rsidR="00684858" w:rsidRPr="008332D5" w14:paraId="4BD7D3E1" w14:textId="44A46854"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6E322C65" w14:textId="2FDB83B6" w:rsidR="00684858" w:rsidRPr="008332D5" w:rsidRDefault="001352A1" w:rsidP="00823EC7">
            <w:pPr>
              <w:pStyle w:val="Heading3"/>
              <w:framePr w:wrap="auto" w:vAnchor="margin" w:xAlign="left" w:yAlign="inline"/>
              <w:suppressOverlap w:val="0"/>
            </w:pPr>
            <w:bookmarkStart w:id="195" w:name="_Toc218864620"/>
            <w:r w:rsidRPr="008332D5">
              <w:t>A</w:t>
            </w:r>
            <w:r w:rsidR="007C799B" w:rsidRPr="008332D5">
              <w:t>D</w:t>
            </w:r>
            <w:r w:rsidRPr="008332D5">
              <w:t xml:space="preserve"> 88 </w:t>
            </w:r>
            <w:r w:rsidR="00684858" w:rsidRPr="00AE51DF">
              <w:rPr>
                <w:iCs/>
              </w:rPr>
              <w:t>Wood of</w:t>
            </w:r>
            <w:r w:rsidR="00684858" w:rsidRPr="008332D5">
              <w:t xml:space="preserve"> Chionanthus virginicus, Fraxinus</w:t>
            </w:r>
            <w:bookmarkEnd w:id="195"/>
          </w:p>
        </w:tc>
        <w:tc>
          <w:tcPr>
            <w:tcW w:w="1418" w:type="dxa"/>
            <w:gridSpan w:val="2"/>
            <w:tcBorders>
              <w:top w:val="single" w:sz="4" w:space="0" w:color="auto"/>
              <w:left w:val="single" w:sz="4" w:space="0" w:color="auto"/>
              <w:bottom w:val="single" w:sz="4" w:space="0" w:color="auto"/>
              <w:right w:val="single" w:sz="4" w:space="0" w:color="auto"/>
            </w:tcBorders>
          </w:tcPr>
          <w:p w14:paraId="15DE0964" w14:textId="7C05BBF1" w:rsidR="00684858" w:rsidRPr="008332D5" w:rsidRDefault="00684858" w:rsidP="00641FF1">
            <w:pPr>
              <w:rPr>
                <w:rFonts w:cs="Arial"/>
                <w:szCs w:val="20"/>
              </w:rPr>
            </w:pPr>
            <w:r w:rsidRPr="008332D5">
              <w:rPr>
                <w:rFonts w:cs="Arial"/>
                <w:szCs w:val="20"/>
              </w:rPr>
              <w:t>Countries</w:t>
            </w:r>
            <w:r w:rsidRPr="008332D5">
              <w:rPr>
                <w:rStyle w:val="FootnoteReference"/>
                <w:rFonts w:cs="Arial"/>
                <w:szCs w:val="20"/>
              </w:rPr>
              <w:footnoteReference w:id="20"/>
            </w:r>
            <w:r w:rsidRPr="008332D5">
              <w:rPr>
                <w:rFonts w:cs="Arial"/>
                <w:szCs w:val="20"/>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021B0DFC" w14:textId="2B48CAEB" w:rsidR="00684858" w:rsidRPr="008332D5" w:rsidRDefault="00684858" w:rsidP="00641FF1">
            <w:pPr>
              <w:rPr>
                <w:rFonts w:cs="Arial"/>
                <w:szCs w:val="20"/>
              </w:rPr>
            </w:pPr>
            <w:r w:rsidRPr="008332D5">
              <w:rPr>
                <w:rFonts w:cs="Arial"/>
                <w:szCs w:val="20"/>
              </w:rPr>
              <w:t>88</w:t>
            </w:r>
          </w:p>
        </w:tc>
        <w:tc>
          <w:tcPr>
            <w:tcW w:w="2977" w:type="dxa"/>
            <w:tcBorders>
              <w:top w:val="single" w:sz="4" w:space="0" w:color="auto"/>
              <w:left w:val="single" w:sz="4" w:space="0" w:color="auto"/>
              <w:bottom w:val="single" w:sz="4" w:space="0" w:color="auto"/>
              <w:right w:val="single" w:sz="4" w:space="0" w:color="auto"/>
            </w:tcBorders>
          </w:tcPr>
          <w:p w14:paraId="62F4290D" w14:textId="7444F668" w:rsidR="00684858" w:rsidRPr="008332D5" w:rsidRDefault="00684858" w:rsidP="00641FF1">
            <w:pPr>
              <w:rPr>
                <w:rFonts w:cs="Arial"/>
                <w:i/>
                <w:iCs/>
                <w:szCs w:val="20"/>
              </w:rPr>
            </w:pPr>
            <w:r w:rsidRPr="008332D5">
              <w:rPr>
                <w:rFonts w:cs="Arial"/>
                <w:i/>
                <w:iCs/>
                <w:szCs w:val="20"/>
              </w:rPr>
              <w:t>Agrilus planipennis</w:t>
            </w:r>
          </w:p>
        </w:tc>
        <w:tc>
          <w:tcPr>
            <w:tcW w:w="5812" w:type="dxa"/>
            <w:gridSpan w:val="3"/>
            <w:tcBorders>
              <w:top w:val="single" w:sz="4" w:space="0" w:color="auto"/>
              <w:left w:val="single" w:sz="4" w:space="0" w:color="auto"/>
              <w:bottom w:val="single" w:sz="4" w:space="0" w:color="auto"/>
              <w:right w:val="single" w:sz="4" w:space="0" w:color="auto"/>
            </w:tcBorders>
          </w:tcPr>
          <w:p w14:paraId="7243313C" w14:textId="22E55F14" w:rsidR="00684858" w:rsidRPr="008332D5" w:rsidRDefault="002D191B" w:rsidP="00641FF1">
            <w:pPr>
              <w:rPr>
                <w:rFonts w:cs="Arial"/>
                <w:szCs w:val="20"/>
              </w:rPr>
            </w:pPr>
            <w:r w:rsidRPr="008332D5">
              <w:rPr>
                <w:rFonts w:cs="Arial"/>
                <w:szCs w:val="20"/>
              </w:rPr>
              <w:t>4401 22 90, 4401 49 00</w:t>
            </w:r>
          </w:p>
        </w:tc>
      </w:tr>
      <w:tr w:rsidR="00684858" w:rsidRPr="008332D5" w14:paraId="73FED128" w14:textId="133689FD"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7FE8A092" w14:textId="75260971" w:rsidR="00684858" w:rsidRPr="008332D5" w:rsidRDefault="001352A1" w:rsidP="00823EC7">
            <w:pPr>
              <w:pStyle w:val="Heading3"/>
              <w:framePr w:wrap="auto" w:vAnchor="margin" w:xAlign="left" w:yAlign="inline"/>
              <w:suppressOverlap w:val="0"/>
            </w:pPr>
            <w:bookmarkStart w:id="196" w:name="_Toc218864621"/>
            <w:r w:rsidRPr="008332D5">
              <w:t xml:space="preserve">AD 89 </w:t>
            </w:r>
            <w:r w:rsidR="00684858" w:rsidRPr="00AE51DF">
              <w:t>Isolated bark and objects made from bark of</w:t>
            </w:r>
            <w:r w:rsidR="00684858" w:rsidRPr="008332D5">
              <w:t xml:space="preserve"> Chionanthus virginicus, Fraxinus</w:t>
            </w:r>
            <w:bookmarkEnd w:id="196"/>
          </w:p>
        </w:tc>
        <w:tc>
          <w:tcPr>
            <w:tcW w:w="1418" w:type="dxa"/>
            <w:gridSpan w:val="2"/>
            <w:tcBorders>
              <w:top w:val="single" w:sz="4" w:space="0" w:color="auto"/>
              <w:left w:val="single" w:sz="4" w:space="0" w:color="auto"/>
              <w:bottom w:val="single" w:sz="4" w:space="0" w:color="auto"/>
              <w:right w:val="single" w:sz="4" w:space="0" w:color="auto"/>
            </w:tcBorders>
          </w:tcPr>
          <w:p w14:paraId="1A64FD59" w14:textId="7C3CC500" w:rsidR="00684858" w:rsidRPr="008332D5" w:rsidRDefault="00684858" w:rsidP="00641FF1">
            <w:pPr>
              <w:rPr>
                <w:rFonts w:cs="Arial"/>
                <w:szCs w:val="20"/>
              </w:rPr>
            </w:pPr>
            <w:r w:rsidRPr="008332D5">
              <w:rPr>
                <w:rFonts w:cs="Arial"/>
                <w:szCs w:val="20"/>
              </w:rPr>
              <w:t>Countries</w:t>
            </w:r>
            <w:r w:rsidR="004978B0" w:rsidRPr="008332D5">
              <w:rPr>
                <w:rFonts w:cs="Arial"/>
                <w:szCs w:val="20"/>
                <w:vertAlign w:val="superscript"/>
              </w:rPr>
              <w:t>20</w:t>
            </w:r>
          </w:p>
        </w:tc>
        <w:tc>
          <w:tcPr>
            <w:tcW w:w="2127" w:type="dxa"/>
            <w:gridSpan w:val="2"/>
            <w:tcBorders>
              <w:top w:val="single" w:sz="4" w:space="0" w:color="auto"/>
              <w:left w:val="single" w:sz="4" w:space="0" w:color="auto"/>
              <w:bottom w:val="single" w:sz="4" w:space="0" w:color="auto"/>
              <w:right w:val="single" w:sz="4" w:space="0" w:color="auto"/>
            </w:tcBorders>
          </w:tcPr>
          <w:p w14:paraId="2F57FFFF" w14:textId="163809DE" w:rsidR="00684858" w:rsidRPr="008332D5" w:rsidRDefault="00684858" w:rsidP="00641FF1">
            <w:pPr>
              <w:rPr>
                <w:rFonts w:cs="Arial"/>
                <w:szCs w:val="20"/>
              </w:rPr>
            </w:pPr>
            <w:r w:rsidRPr="008332D5">
              <w:rPr>
                <w:rFonts w:cs="Arial"/>
                <w:szCs w:val="20"/>
              </w:rPr>
              <w:t>89</w:t>
            </w:r>
          </w:p>
        </w:tc>
        <w:tc>
          <w:tcPr>
            <w:tcW w:w="2977" w:type="dxa"/>
            <w:tcBorders>
              <w:top w:val="single" w:sz="4" w:space="0" w:color="auto"/>
              <w:left w:val="single" w:sz="4" w:space="0" w:color="auto"/>
              <w:bottom w:val="single" w:sz="4" w:space="0" w:color="auto"/>
              <w:right w:val="single" w:sz="4" w:space="0" w:color="auto"/>
            </w:tcBorders>
          </w:tcPr>
          <w:p w14:paraId="5E04AA1C" w14:textId="2FD782F4" w:rsidR="00684858" w:rsidRPr="008332D5" w:rsidRDefault="00684858" w:rsidP="00641FF1">
            <w:pPr>
              <w:rPr>
                <w:rFonts w:cs="Arial"/>
                <w:i/>
                <w:iCs/>
                <w:szCs w:val="20"/>
              </w:rPr>
            </w:pPr>
            <w:r w:rsidRPr="008332D5">
              <w:rPr>
                <w:rFonts w:cs="Arial"/>
                <w:i/>
                <w:iCs/>
                <w:szCs w:val="20"/>
              </w:rPr>
              <w:t>Agrilus planipennis</w:t>
            </w:r>
          </w:p>
        </w:tc>
        <w:tc>
          <w:tcPr>
            <w:tcW w:w="5812" w:type="dxa"/>
            <w:gridSpan w:val="3"/>
            <w:tcBorders>
              <w:top w:val="single" w:sz="4" w:space="0" w:color="auto"/>
              <w:left w:val="single" w:sz="4" w:space="0" w:color="auto"/>
              <w:bottom w:val="single" w:sz="4" w:space="0" w:color="auto"/>
              <w:right w:val="single" w:sz="4" w:space="0" w:color="auto"/>
            </w:tcBorders>
          </w:tcPr>
          <w:p w14:paraId="2E586BD4" w14:textId="1A791FD1" w:rsidR="00684858" w:rsidRPr="008332D5" w:rsidRDefault="006A6DB5" w:rsidP="00641FF1">
            <w:pPr>
              <w:rPr>
                <w:rFonts w:cs="Arial"/>
                <w:szCs w:val="20"/>
              </w:rPr>
            </w:pPr>
            <w:r w:rsidRPr="008332D5">
              <w:rPr>
                <w:rFonts w:cs="Arial"/>
                <w:szCs w:val="20"/>
              </w:rPr>
              <w:t>1404 90 00, 4401 49 00</w:t>
            </w:r>
          </w:p>
        </w:tc>
      </w:tr>
      <w:tr w:rsidR="00684858" w:rsidRPr="008332D5" w14:paraId="01C60884" w14:textId="15FF5851" w:rsidTr="001A1F0B">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7E5C9985" w14:textId="4FA66415" w:rsidR="00684858" w:rsidRPr="008332D5" w:rsidRDefault="001352A1" w:rsidP="00823EC7">
            <w:pPr>
              <w:pStyle w:val="Heading3"/>
              <w:framePr w:wrap="auto" w:vAnchor="margin" w:xAlign="left" w:yAlign="inline"/>
              <w:suppressOverlap w:val="0"/>
            </w:pPr>
            <w:bookmarkStart w:id="197" w:name="_Toc218864622"/>
            <w:r w:rsidRPr="008332D5">
              <w:t xml:space="preserve">AD 90, 91 </w:t>
            </w:r>
            <w:r w:rsidR="00684858" w:rsidRPr="00AE51DF">
              <w:rPr>
                <w:iCs/>
              </w:rPr>
              <w:t xml:space="preserve">Wood </w:t>
            </w:r>
            <w:r w:rsidR="0047153C" w:rsidRPr="00AE51DF">
              <w:rPr>
                <w:iCs/>
              </w:rPr>
              <w:t>of</w:t>
            </w:r>
            <w:r w:rsidR="00684858" w:rsidRPr="008332D5">
              <w:t xml:space="preserve"> Quercus</w:t>
            </w:r>
            <w:bookmarkEnd w:id="197"/>
          </w:p>
          <w:p w14:paraId="0A37920E" w14:textId="77777777" w:rsidR="005D4609" w:rsidRPr="008332D5" w:rsidRDefault="005D4609" w:rsidP="00641FF1"/>
          <w:p w14:paraId="1B5BADD1" w14:textId="77777777" w:rsidR="005D4609" w:rsidRPr="008332D5" w:rsidRDefault="005D4609" w:rsidP="00641FF1"/>
          <w:p w14:paraId="406C1D01" w14:textId="77777777" w:rsidR="005D4609" w:rsidRPr="008332D5" w:rsidRDefault="005D4609" w:rsidP="00641FF1"/>
          <w:p w14:paraId="4721403E" w14:textId="77777777" w:rsidR="000B5A75" w:rsidRPr="008332D5" w:rsidRDefault="000B5A75" w:rsidP="00641FF1"/>
          <w:p w14:paraId="417A6ED7" w14:textId="3584EA67" w:rsidR="000B70A6" w:rsidRPr="008332D5" w:rsidRDefault="000B70A6" w:rsidP="00641FF1">
            <w:r w:rsidRPr="008332D5">
              <w:t xml:space="preserve">Wood in the form of </w:t>
            </w:r>
          </w:p>
        </w:tc>
        <w:tc>
          <w:tcPr>
            <w:tcW w:w="1418" w:type="dxa"/>
            <w:gridSpan w:val="2"/>
            <w:tcBorders>
              <w:top w:val="single" w:sz="4" w:space="0" w:color="auto"/>
              <w:left w:val="single" w:sz="4" w:space="0" w:color="auto"/>
              <w:bottom w:val="single" w:sz="4" w:space="0" w:color="auto"/>
              <w:right w:val="single" w:sz="4" w:space="0" w:color="auto"/>
            </w:tcBorders>
          </w:tcPr>
          <w:p w14:paraId="10FAFAC3" w14:textId="77777777" w:rsidR="00684858" w:rsidRPr="008332D5" w:rsidRDefault="00684858" w:rsidP="00641FF1">
            <w:pPr>
              <w:rPr>
                <w:rFonts w:cs="Arial"/>
                <w:szCs w:val="20"/>
              </w:rPr>
            </w:pPr>
            <w:r w:rsidRPr="008332D5">
              <w:rPr>
                <w:rFonts w:cs="Arial"/>
                <w:szCs w:val="20"/>
              </w:rPr>
              <w:t>US</w:t>
            </w:r>
          </w:p>
        </w:tc>
        <w:tc>
          <w:tcPr>
            <w:tcW w:w="2127" w:type="dxa"/>
            <w:gridSpan w:val="2"/>
            <w:tcBorders>
              <w:top w:val="single" w:sz="4" w:space="0" w:color="auto"/>
              <w:left w:val="single" w:sz="4" w:space="0" w:color="auto"/>
              <w:bottom w:val="single" w:sz="4" w:space="0" w:color="auto"/>
              <w:right w:val="single" w:sz="4" w:space="0" w:color="auto"/>
            </w:tcBorders>
          </w:tcPr>
          <w:p w14:paraId="0772B75A" w14:textId="77777777" w:rsidR="00684858" w:rsidRPr="008332D5" w:rsidRDefault="00684858" w:rsidP="00641FF1">
            <w:pPr>
              <w:rPr>
                <w:rFonts w:cs="Arial"/>
                <w:szCs w:val="20"/>
              </w:rPr>
            </w:pPr>
            <w:r w:rsidRPr="008332D5">
              <w:rPr>
                <w:rFonts w:cs="Arial"/>
                <w:szCs w:val="20"/>
              </w:rPr>
              <w:t>90(a)or(b)or(c)or(d)</w:t>
            </w:r>
          </w:p>
          <w:p w14:paraId="56F0A720" w14:textId="77777777" w:rsidR="00684858" w:rsidRPr="008332D5" w:rsidRDefault="00684858" w:rsidP="00641FF1">
            <w:pPr>
              <w:rPr>
                <w:rFonts w:cs="Arial"/>
                <w:szCs w:val="20"/>
              </w:rPr>
            </w:pPr>
          </w:p>
          <w:p w14:paraId="63DA7B6D" w14:textId="77777777" w:rsidR="005D4609" w:rsidRPr="008332D5" w:rsidRDefault="005D4609" w:rsidP="00641FF1">
            <w:pPr>
              <w:rPr>
                <w:rFonts w:cs="Arial"/>
                <w:szCs w:val="20"/>
              </w:rPr>
            </w:pPr>
          </w:p>
          <w:p w14:paraId="44C2E110" w14:textId="77777777" w:rsidR="005D4609" w:rsidRPr="008332D5" w:rsidRDefault="005D4609" w:rsidP="00641FF1">
            <w:pPr>
              <w:rPr>
                <w:rFonts w:cs="Arial"/>
                <w:szCs w:val="20"/>
              </w:rPr>
            </w:pPr>
          </w:p>
          <w:p w14:paraId="6F1DE4DB" w14:textId="77777777" w:rsidR="005D4609" w:rsidRPr="008332D5" w:rsidRDefault="005D4609" w:rsidP="00641FF1">
            <w:pPr>
              <w:rPr>
                <w:rFonts w:cs="Arial"/>
                <w:szCs w:val="20"/>
              </w:rPr>
            </w:pPr>
          </w:p>
          <w:p w14:paraId="69484FA3" w14:textId="0340FC5B" w:rsidR="00684858" w:rsidRPr="008332D5" w:rsidRDefault="00684858" w:rsidP="00641FF1">
            <w:pPr>
              <w:rPr>
                <w:rFonts w:cs="Arial"/>
                <w:szCs w:val="20"/>
              </w:rPr>
            </w:pPr>
            <w:r w:rsidRPr="008332D5">
              <w:rPr>
                <w:rFonts w:cs="Arial"/>
                <w:szCs w:val="20"/>
              </w:rPr>
              <w:t>91(a)or(b)or(c)</w:t>
            </w:r>
          </w:p>
        </w:tc>
        <w:tc>
          <w:tcPr>
            <w:tcW w:w="2977" w:type="dxa"/>
            <w:tcBorders>
              <w:top w:val="single" w:sz="4" w:space="0" w:color="auto"/>
              <w:left w:val="single" w:sz="4" w:space="0" w:color="auto"/>
              <w:bottom w:val="single" w:sz="4" w:space="0" w:color="auto"/>
              <w:right w:val="single" w:sz="4" w:space="0" w:color="auto"/>
            </w:tcBorders>
          </w:tcPr>
          <w:p w14:paraId="3048790E" w14:textId="77777777" w:rsidR="00684858" w:rsidRPr="008332D5" w:rsidRDefault="00684858" w:rsidP="00641FF1">
            <w:pPr>
              <w:rPr>
                <w:rFonts w:cs="Arial"/>
                <w:i/>
                <w:iCs/>
                <w:szCs w:val="20"/>
              </w:rPr>
            </w:pPr>
            <w:r w:rsidRPr="008332D5">
              <w:rPr>
                <w:rFonts w:cs="Arial"/>
                <w:i/>
                <w:iCs/>
                <w:szCs w:val="20"/>
              </w:rPr>
              <w:t>-</w:t>
            </w:r>
          </w:p>
          <w:p w14:paraId="576A706B" w14:textId="77777777" w:rsidR="005D4609" w:rsidRPr="008332D5" w:rsidRDefault="005D4609" w:rsidP="00641FF1">
            <w:pPr>
              <w:rPr>
                <w:rFonts w:cs="Arial"/>
                <w:i/>
                <w:iCs/>
                <w:szCs w:val="20"/>
              </w:rPr>
            </w:pPr>
          </w:p>
          <w:p w14:paraId="056002B3" w14:textId="77777777" w:rsidR="005D4609" w:rsidRPr="008332D5" w:rsidRDefault="005D4609" w:rsidP="00641FF1">
            <w:pPr>
              <w:rPr>
                <w:rFonts w:cs="Arial"/>
                <w:i/>
                <w:iCs/>
                <w:szCs w:val="20"/>
              </w:rPr>
            </w:pPr>
          </w:p>
          <w:p w14:paraId="6CBD17BC" w14:textId="77777777" w:rsidR="005D4609" w:rsidRPr="008332D5" w:rsidRDefault="005D4609" w:rsidP="00641FF1">
            <w:pPr>
              <w:rPr>
                <w:rFonts w:cs="Arial"/>
                <w:i/>
                <w:iCs/>
                <w:szCs w:val="20"/>
              </w:rPr>
            </w:pPr>
          </w:p>
          <w:p w14:paraId="34E49B27" w14:textId="77777777" w:rsidR="005D4609" w:rsidRPr="008332D5" w:rsidRDefault="005D4609" w:rsidP="00641FF1">
            <w:pPr>
              <w:rPr>
                <w:rFonts w:cs="Arial"/>
                <w:i/>
                <w:iCs/>
                <w:szCs w:val="20"/>
              </w:rPr>
            </w:pPr>
          </w:p>
          <w:p w14:paraId="16241854" w14:textId="4120FAF0" w:rsidR="005D4609" w:rsidRPr="008332D5" w:rsidRDefault="005D4609" w:rsidP="00641FF1">
            <w:pPr>
              <w:rPr>
                <w:rFonts w:cs="Arial"/>
                <w:i/>
                <w:iCs/>
                <w:szCs w:val="20"/>
              </w:rPr>
            </w:pPr>
            <w:r w:rsidRPr="008332D5">
              <w:rPr>
                <w:rFonts w:cs="Arial"/>
                <w:i/>
                <w:iCs/>
                <w:szCs w:val="20"/>
              </w:rPr>
              <w:t>-</w:t>
            </w:r>
          </w:p>
        </w:tc>
        <w:tc>
          <w:tcPr>
            <w:tcW w:w="5812" w:type="dxa"/>
            <w:gridSpan w:val="3"/>
            <w:tcBorders>
              <w:top w:val="single" w:sz="4" w:space="0" w:color="auto"/>
              <w:left w:val="single" w:sz="4" w:space="0" w:color="auto"/>
              <w:bottom w:val="single" w:sz="4" w:space="0" w:color="auto"/>
              <w:right w:val="single" w:sz="4" w:space="0" w:color="auto"/>
            </w:tcBorders>
          </w:tcPr>
          <w:p w14:paraId="7BC5B3E0" w14:textId="77777777" w:rsidR="00684858" w:rsidRPr="008332D5" w:rsidRDefault="00180A51" w:rsidP="00641FF1">
            <w:pPr>
              <w:rPr>
                <w:rFonts w:cs="Arial"/>
                <w:szCs w:val="20"/>
              </w:rPr>
            </w:pPr>
            <w:r w:rsidRPr="008332D5">
              <w:rPr>
                <w:rFonts w:cs="Arial"/>
                <w:szCs w:val="20"/>
              </w:rPr>
              <w:t>4401 12 00, 4403 12 00, 4403 91 00, 4404 20 00, 4406 12 00, 4406 92 00, 4407 9</w:t>
            </w:r>
            <w:r w:rsidR="00061114" w:rsidRPr="008332D5">
              <w:rPr>
                <w:rFonts w:cs="Arial"/>
                <w:szCs w:val="20"/>
              </w:rPr>
              <w:t>1 15</w:t>
            </w:r>
            <w:r w:rsidRPr="008332D5">
              <w:rPr>
                <w:rFonts w:cs="Arial"/>
                <w:szCs w:val="20"/>
              </w:rPr>
              <w:t>, 4407 9</w:t>
            </w:r>
            <w:r w:rsidR="00061114" w:rsidRPr="008332D5">
              <w:rPr>
                <w:rFonts w:cs="Arial"/>
                <w:szCs w:val="20"/>
              </w:rPr>
              <w:t>1 39</w:t>
            </w:r>
            <w:r w:rsidRPr="008332D5">
              <w:rPr>
                <w:rFonts w:cs="Arial"/>
                <w:szCs w:val="20"/>
              </w:rPr>
              <w:t>, 4407 9</w:t>
            </w:r>
            <w:r w:rsidR="00061114" w:rsidRPr="008332D5">
              <w:rPr>
                <w:rFonts w:cs="Arial"/>
                <w:szCs w:val="20"/>
              </w:rPr>
              <w:t>1 39</w:t>
            </w:r>
            <w:r w:rsidRPr="008332D5">
              <w:rPr>
                <w:rFonts w:cs="Arial"/>
                <w:szCs w:val="20"/>
              </w:rPr>
              <w:t xml:space="preserve">, </w:t>
            </w:r>
            <w:r w:rsidR="00061114" w:rsidRPr="008332D5">
              <w:rPr>
                <w:rFonts w:cs="Arial"/>
                <w:szCs w:val="20"/>
              </w:rPr>
              <w:t>4407 9</w:t>
            </w:r>
            <w:r w:rsidR="002A04E2" w:rsidRPr="008332D5">
              <w:rPr>
                <w:rFonts w:cs="Arial"/>
                <w:szCs w:val="20"/>
              </w:rPr>
              <w:t xml:space="preserve">1 90, </w:t>
            </w:r>
            <w:r w:rsidRPr="008332D5">
              <w:rPr>
                <w:rFonts w:cs="Arial"/>
                <w:szCs w:val="20"/>
              </w:rPr>
              <w:t xml:space="preserve">4408 90 15, 4408 90 35, </w:t>
            </w:r>
            <w:r w:rsidR="002A04E2" w:rsidRPr="008332D5">
              <w:rPr>
                <w:rFonts w:cs="Arial"/>
                <w:szCs w:val="20"/>
              </w:rPr>
              <w:t xml:space="preserve">4408 90 85, </w:t>
            </w:r>
            <w:r w:rsidRPr="008332D5">
              <w:rPr>
                <w:rFonts w:cs="Arial"/>
                <w:szCs w:val="20"/>
              </w:rPr>
              <w:t>4408 90 95, 4416 00 00, 9406 10 00</w:t>
            </w:r>
          </w:p>
          <w:p w14:paraId="146D1D85" w14:textId="77777777" w:rsidR="005D4609" w:rsidRPr="008332D5" w:rsidRDefault="005D4609" w:rsidP="00641FF1">
            <w:pPr>
              <w:rPr>
                <w:rFonts w:cs="Arial"/>
                <w:szCs w:val="20"/>
              </w:rPr>
            </w:pPr>
          </w:p>
          <w:p w14:paraId="7FEBD92A" w14:textId="060109C7" w:rsidR="005D4609" w:rsidRPr="008332D5" w:rsidRDefault="005D4609" w:rsidP="00641FF1">
            <w:pPr>
              <w:rPr>
                <w:rFonts w:cs="Arial"/>
                <w:szCs w:val="20"/>
              </w:rPr>
            </w:pPr>
            <w:r w:rsidRPr="008332D5">
              <w:rPr>
                <w:rFonts w:cs="Arial"/>
                <w:szCs w:val="20"/>
              </w:rPr>
              <w:t>4401 22 90, 4401 41 00, 4401 49 00</w:t>
            </w:r>
          </w:p>
        </w:tc>
      </w:tr>
      <w:tr w:rsidR="00684858" w:rsidRPr="008332D5" w14:paraId="2B39D009" w14:textId="2FAB89C3"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254153B2" w14:textId="2F745FF2" w:rsidR="00684858" w:rsidRPr="008332D5" w:rsidRDefault="001352A1" w:rsidP="00823EC7">
            <w:pPr>
              <w:pStyle w:val="Heading3"/>
              <w:framePr w:wrap="auto" w:vAnchor="margin" w:xAlign="left" w:yAlign="inline"/>
              <w:suppressOverlap w:val="0"/>
            </w:pPr>
            <w:bookmarkStart w:id="198" w:name="_Toc218864623"/>
            <w:r w:rsidRPr="008332D5">
              <w:t xml:space="preserve">AD 92 </w:t>
            </w:r>
            <w:r w:rsidR="00684858" w:rsidRPr="001C7ED8">
              <w:rPr>
                <w:iCs/>
              </w:rPr>
              <w:t>Wood of</w:t>
            </w:r>
            <w:r w:rsidR="00684858" w:rsidRPr="008332D5">
              <w:t xml:space="preserve"> Betula</w:t>
            </w:r>
            <w:bookmarkEnd w:id="198"/>
          </w:p>
          <w:p w14:paraId="3BE30E35" w14:textId="77777777" w:rsidR="00684858" w:rsidRPr="008332D5" w:rsidRDefault="00684858" w:rsidP="00641FF1"/>
          <w:p w14:paraId="1F097DDB" w14:textId="77777777" w:rsidR="00641AC9" w:rsidRPr="008332D5" w:rsidRDefault="00641AC9" w:rsidP="00641FF1">
            <w:pPr>
              <w:rPr>
                <w:i/>
                <w:iCs/>
              </w:rPr>
            </w:pPr>
          </w:p>
          <w:p w14:paraId="612848E3" w14:textId="77777777" w:rsidR="00641AC9" w:rsidRPr="008332D5" w:rsidRDefault="00641AC9" w:rsidP="00641FF1">
            <w:pPr>
              <w:rPr>
                <w:i/>
                <w:iCs/>
              </w:rPr>
            </w:pPr>
          </w:p>
          <w:p w14:paraId="6AA91211" w14:textId="77777777" w:rsidR="00935327" w:rsidRPr="008332D5" w:rsidRDefault="00935327" w:rsidP="00823EC7">
            <w:pPr>
              <w:pStyle w:val="Heading3"/>
              <w:framePr w:wrap="auto" w:vAnchor="margin" w:xAlign="left" w:yAlign="inline"/>
              <w:suppressOverlap w:val="0"/>
            </w:pPr>
          </w:p>
          <w:p w14:paraId="7DE64A63" w14:textId="6294A157" w:rsidR="005A34F4" w:rsidRPr="008332D5" w:rsidRDefault="00641AC9" w:rsidP="00823EC7">
            <w:pPr>
              <w:pStyle w:val="Heading3"/>
              <w:framePr w:wrap="auto" w:vAnchor="margin" w:xAlign="left" w:yAlign="inline"/>
              <w:suppressOverlap w:val="0"/>
            </w:pPr>
            <w:bookmarkStart w:id="199" w:name="_Toc218864624"/>
            <w:r w:rsidRPr="008332D5">
              <w:t>A</w:t>
            </w:r>
            <w:r w:rsidR="0067040D" w:rsidRPr="008332D5">
              <w:t>D 93</w:t>
            </w:r>
            <w:r w:rsidR="005A34F4" w:rsidRPr="008332D5">
              <w:t xml:space="preserve"> </w:t>
            </w:r>
            <w:r w:rsidR="0067040D" w:rsidRPr="008332D5">
              <w:t xml:space="preserve"> </w:t>
            </w:r>
            <w:r w:rsidR="00360B3B" w:rsidRPr="008332D5">
              <w:t xml:space="preserve">Betula </w:t>
            </w:r>
            <w:r w:rsidR="00CD6630" w:rsidRPr="001C7ED8">
              <w:rPr>
                <w:iCs/>
              </w:rPr>
              <w:t>wood</w:t>
            </w:r>
            <w:bookmarkEnd w:id="199"/>
          </w:p>
          <w:p w14:paraId="3A837CE8" w14:textId="77777777" w:rsidR="007C3A37" w:rsidRPr="008332D5" w:rsidRDefault="007C3A37" w:rsidP="00823EC7">
            <w:pPr>
              <w:pStyle w:val="Heading3"/>
              <w:framePr w:wrap="auto" w:vAnchor="margin" w:xAlign="left" w:yAlign="inline"/>
              <w:suppressOverlap w:val="0"/>
            </w:pPr>
          </w:p>
          <w:p w14:paraId="1640C5ED" w14:textId="77777777" w:rsidR="007C3A37" w:rsidRPr="008332D5" w:rsidRDefault="007C3A37" w:rsidP="00823EC7">
            <w:pPr>
              <w:pStyle w:val="Heading3"/>
              <w:framePr w:wrap="auto" w:vAnchor="margin" w:xAlign="left" w:yAlign="inline"/>
              <w:suppressOverlap w:val="0"/>
            </w:pPr>
          </w:p>
          <w:p w14:paraId="1CF80E73" w14:textId="615BB522" w:rsidR="00684858" w:rsidRPr="008332D5" w:rsidRDefault="00360B3B" w:rsidP="00823EC7">
            <w:pPr>
              <w:pStyle w:val="Heading3"/>
              <w:framePr w:wrap="auto" w:vAnchor="margin" w:xAlign="left" w:yAlign="inline"/>
              <w:suppressOverlap w:val="0"/>
            </w:pPr>
            <w:bookmarkStart w:id="200" w:name="_Toc218864625"/>
            <w:r w:rsidRPr="008332D5">
              <w:t xml:space="preserve">AD 94 Betula </w:t>
            </w:r>
            <w:r w:rsidRPr="001C7ED8">
              <w:t>b</w:t>
            </w:r>
            <w:r w:rsidR="00684858" w:rsidRPr="001C7ED8">
              <w:t>ark/objects made from bark</w:t>
            </w:r>
            <w:bookmarkEnd w:id="200"/>
          </w:p>
        </w:tc>
        <w:tc>
          <w:tcPr>
            <w:tcW w:w="1418" w:type="dxa"/>
            <w:gridSpan w:val="2"/>
            <w:tcBorders>
              <w:top w:val="single" w:sz="4" w:space="0" w:color="auto"/>
              <w:left w:val="single" w:sz="4" w:space="0" w:color="auto"/>
              <w:bottom w:val="single" w:sz="4" w:space="0" w:color="auto"/>
              <w:right w:val="single" w:sz="4" w:space="0" w:color="auto"/>
            </w:tcBorders>
          </w:tcPr>
          <w:p w14:paraId="734F15BC" w14:textId="77777777" w:rsidR="00684858" w:rsidRPr="008332D5" w:rsidRDefault="00684858" w:rsidP="00641FF1">
            <w:pPr>
              <w:rPr>
                <w:rFonts w:cs="Arial"/>
                <w:szCs w:val="20"/>
              </w:rPr>
            </w:pPr>
            <w:r w:rsidRPr="008332D5">
              <w:rPr>
                <w:rFonts w:cs="Arial"/>
                <w:szCs w:val="20"/>
              </w:rPr>
              <w:lastRenderedPageBreak/>
              <w:t xml:space="preserve">-Canada and US where pathogen </w:t>
            </w:r>
            <w:r w:rsidRPr="008332D5">
              <w:rPr>
                <w:rFonts w:cs="Arial"/>
                <w:szCs w:val="20"/>
              </w:rPr>
              <w:lastRenderedPageBreak/>
              <w:t>known to occur</w:t>
            </w:r>
          </w:p>
          <w:p w14:paraId="3C01C3D6" w14:textId="73CFC48F" w:rsidR="00684858" w:rsidRPr="008332D5" w:rsidRDefault="00684858" w:rsidP="00641FF1">
            <w:pPr>
              <w:rPr>
                <w:rFonts w:cs="Arial"/>
                <w:szCs w:val="20"/>
              </w:rPr>
            </w:pPr>
            <w:r w:rsidRPr="008332D5">
              <w:rPr>
                <w:rFonts w:cs="Arial"/>
                <w:szCs w:val="20"/>
              </w:rPr>
              <w:t>All third countries</w:t>
            </w:r>
          </w:p>
          <w:p w14:paraId="72E32E7A" w14:textId="77777777" w:rsidR="008B082F" w:rsidRPr="008332D5" w:rsidRDefault="008B082F" w:rsidP="00641FF1">
            <w:pPr>
              <w:rPr>
                <w:rFonts w:cs="Arial"/>
                <w:szCs w:val="20"/>
              </w:rPr>
            </w:pPr>
          </w:p>
          <w:p w14:paraId="2AC2AA02" w14:textId="111878E9" w:rsidR="00684858" w:rsidRPr="008332D5" w:rsidRDefault="00684858" w:rsidP="00641FF1">
            <w:pPr>
              <w:rPr>
                <w:rFonts w:cs="Arial"/>
                <w:szCs w:val="20"/>
              </w:rPr>
            </w:pPr>
            <w:r w:rsidRPr="008332D5">
              <w:rPr>
                <w:rFonts w:cs="Arial"/>
                <w:szCs w:val="20"/>
              </w:rPr>
              <w:t>Canada and US where pathogen known to occur</w:t>
            </w:r>
          </w:p>
        </w:tc>
        <w:tc>
          <w:tcPr>
            <w:tcW w:w="2127" w:type="dxa"/>
            <w:gridSpan w:val="2"/>
            <w:tcBorders>
              <w:top w:val="single" w:sz="4" w:space="0" w:color="auto"/>
              <w:left w:val="single" w:sz="4" w:space="0" w:color="auto"/>
              <w:bottom w:val="single" w:sz="4" w:space="0" w:color="auto"/>
              <w:right w:val="single" w:sz="4" w:space="0" w:color="auto"/>
            </w:tcBorders>
          </w:tcPr>
          <w:p w14:paraId="0900CA39" w14:textId="77777777" w:rsidR="00684858" w:rsidRPr="008332D5" w:rsidRDefault="00684858" w:rsidP="00641FF1">
            <w:pPr>
              <w:rPr>
                <w:rFonts w:cs="Arial"/>
                <w:szCs w:val="20"/>
              </w:rPr>
            </w:pPr>
            <w:r w:rsidRPr="008332D5">
              <w:rPr>
                <w:rFonts w:cs="Arial"/>
                <w:szCs w:val="20"/>
              </w:rPr>
              <w:lastRenderedPageBreak/>
              <w:t>92(a)or(b)</w:t>
            </w:r>
          </w:p>
          <w:p w14:paraId="7E5AA8B9" w14:textId="77777777" w:rsidR="00684858" w:rsidRPr="008332D5" w:rsidRDefault="00684858" w:rsidP="00641FF1">
            <w:pPr>
              <w:rPr>
                <w:rFonts w:cs="Arial"/>
                <w:szCs w:val="20"/>
              </w:rPr>
            </w:pPr>
          </w:p>
          <w:p w14:paraId="7707AE00" w14:textId="77777777" w:rsidR="00684858" w:rsidRPr="008332D5" w:rsidRDefault="00684858" w:rsidP="00641FF1">
            <w:pPr>
              <w:rPr>
                <w:rFonts w:cs="Arial"/>
                <w:szCs w:val="20"/>
              </w:rPr>
            </w:pPr>
          </w:p>
          <w:p w14:paraId="7CAB2C4F" w14:textId="77777777" w:rsidR="00684858" w:rsidRPr="008332D5" w:rsidRDefault="00684858" w:rsidP="00641FF1">
            <w:pPr>
              <w:rPr>
                <w:rFonts w:cs="Arial"/>
                <w:szCs w:val="20"/>
              </w:rPr>
            </w:pPr>
          </w:p>
          <w:p w14:paraId="1F6A532D" w14:textId="77777777" w:rsidR="00936DDF" w:rsidRPr="008332D5" w:rsidRDefault="00936DDF" w:rsidP="00641FF1">
            <w:pPr>
              <w:rPr>
                <w:rFonts w:cs="Arial"/>
                <w:szCs w:val="20"/>
              </w:rPr>
            </w:pPr>
          </w:p>
          <w:p w14:paraId="4DCFCBB5" w14:textId="04B49950" w:rsidR="00684858" w:rsidRPr="008332D5" w:rsidRDefault="00684858" w:rsidP="00641FF1">
            <w:pPr>
              <w:rPr>
                <w:rFonts w:cs="Arial"/>
                <w:szCs w:val="20"/>
              </w:rPr>
            </w:pPr>
            <w:r w:rsidRPr="008332D5">
              <w:rPr>
                <w:rFonts w:cs="Arial"/>
                <w:szCs w:val="20"/>
              </w:rPr>
              <w:t>93</w:t>
            </w:r>
          </w:p>
          <w:p w14:paraId="6DE4275E" w14:textId="77777777" w:rsidR="008B082F" w:rsidRPr="008332D5" w:rsidRDefault="008B082F" w:rsidP="00641FF1">
            <w:pPr>
              <w:rPr>
                <w:rFonts w:cs="Arial"/>
                <w:szCs w:val="20"/>
              </w:rPr>
            </w:pPr>
          </w:p>
          <w:p w14:paraId="47D2F185" w14:textId="77777777" w:rsidR="008B082F" w:rsidRPr="008332D5" w:rsidRDefault="008B082F" w:rsidP="00641FF1">
            <w:pPr>
              <w:rPr>
                <w:rFonts w:cs="Arial"/>
                <w:szCs w:val="20"/>
              </w:rPr>
            </w:pPr>
          </w:p>
          <w:p w14:paraId="37C6C615" w14:textId="64C72B3F" w:rsidR="00684858" w:rsidRPr="008332D5" w:rsidRDefault="00684858" w:rsidP="00641FF1">
            <w:pPr>
              <w:rPr>
                <w:rFonts w:cs="Arial"/>
                <w:szCs w:val="20"/>
              </w:rPr>
            </w:pPr>
            <w:r w:rsidRPr="008332D5">
              <w:rPr>
                <w:rFonts w:cs="Arial"/>
                <w:szCs w:val="20"/>
              </w:rPr>
              <w:t>94</w:t>
            </w:r>
          </w:p>
        </w:tc>
        <w:tc>
          <w:tcPr>
            <w:tcW w:w="2977" w:type="dxa"/>
            <w:tcBorders>
              <w:top w:val="single" w:sz="4" w:space="0" w:color="auto"/>
              <w:left w:val="single" w:sz="4" w:space="0" w:color="auto"/>
              <w:bottom w:val="single" w:sz="4" w:space="0" w:color="auto"/>
              <w:right w:val="single" w:sz="4" w:space="0" w:color="auto"/>
            </w:tcBorders>
          </w:tcPr>
          <w:p w14:paraId="5FA9D99C" w14:textId="77777777" w:rsidR="00684858" w:rsidRPr="008332D5" w:rsidRDefault="00684858" w:rsidP="00641FF1">
            <w:pPr>
              <w:rPr>
                <w:rFonts w:cs="Arial"/>
                <w:i/>
                <w:iCs/>
                <w:szCs w:val="20"/>
              </w:rPr>
            </w:pPr>
            <w:r w:rsidRPr="008332D5">
              <w:rPr>
                <w:rFonts w:cs="Arial"/>
                <w:i/>
                <w:iCs/>
                <w:szCs w:val="20"/>
              </w:rPr>
              <w:lastRenderedPageBreak/>
              <w:t>Agrilus planipennis</w:t>
            </w:r>
          </w:p>
          <w:p w14:paraId="120E288A" w14:textId="77777777" w:rsidR="00684858" w:rsidRPr="008332D5" w:rsidRDefault="00684858" w:rsidP="00641FF1">
            <w:pPr>
              <w:rPr>
                <w:rFonts w:cs="Arial"/>
                <w:i/>
                <w:iCs/>
                <w:szCs w:val="20"/>
              </w:rPr>
            </w:pPr>
          </w:p>
          <w:p w14:paraId="4435FB11" w14:textId="77777777" w:rsidR="00684858" w:rsidRPr="008332D5" w:rsidRDefault="00684858" w:rsidP="00641FF1">
            <w:pPr>
              <w:rPr>
                <w:rFonts w:cs="Arial"/>
                <w:i/>
                <w:iCs/>
                <w:szCs w:val="20"/>
              </w:rPr>
            </w:pPr>
          </w:p>
          <w:p w14:paraId="65ED9935" w14:textId="77777777" w:rsidR="00684858" w:rsidRPr="008332D5" w:rsidRDefault="00684858" w:rsidP="00641FF1">
            <w:pPr>
              <w:rPr>
                <w:rFonts w:cs="Arial"/>
                <w:i/>
                <w:iCs/>
                <w:szCs w:val="20"/>
              </w:rPr>
            </w:pPr>
          </w:p>
          <w:p w14:paraId="6FA15053" w14:textId="77777777" w:rsidR="00936DDF" w:rsidRPr="008332D5" w:rsidRDefault="00936DDF" w:rsidP="00641FF1">
            <w:pPr>
              <w:rPr>
                <w:rFonts w:cs="Arial"/>
                <w:i/>
                <w:iCs/>
                <w:szCs w:val="20"/>
              </w:rPr>
            </w:pPr>
          </w:p>
          <w:p w14:paraId="671B84E1" w14:textId="4D05B944" w:rsidR="00684858" w:rsidRPr="008332D5" w:rsidRDefault="00684858" w:rsidP="00641FF1">
            <w:pPr>
              <w:rPr>
                <w:rFonts w:cs="Arial"/>
                <w:i/>
                <w:iCs/>
                <w:szCs w:val="20"/>
              </w:rPr>
            </w:pPr>
            <w:r w:rsidRPr="008332D5">
              <w:rPr>
                <w:rFonts w:cs="Arial"/>
                <w:i/>
                <w:iCs/>
                <w:szCs w:val="20"/>
              </w:rPr>
              <w:t>Agrilus anxius</w:t>
            </w:r>
          </w:p>
          <w:p w14:paraId="55268AED" w14:textId="77777777" w:rsidR="008B082F" w:rsidRPr="008332D5" w:rsidRDefault="008B082F" w:rsidP="00641FF1">
            <w:pPr>
              <w:rPr>
                <w:rFonts w:cs="Arial"/>
                <w:i/>
                <w:iCs/>
                <w:szCs w:val="20"/>
              </w:rPr>
            </w:pPr>
          </w:p>
          <w:p w14:paraId="71D407E7" w14:textId="77777777" w:rsidR="008B082F" w:rsidRPr="008332D5" w:rsidRDefault="008B082F" w:rsidP="00641FF1">
            <w:pPr>
              <w:rPr>
                <w:rFonts w:cs="Arial"/>
                <w:i/>
                <w:iCs/>
                <w:szCs w:val="20"/>
              </w:rPr>
            </w:pPr>
          </w:p>
          <w:p w14:paraId="25C5AAE5" w14:textId="42AC94C4" w:rsidR="00684858" w:rsidRPr="008332D5" w:rsidRDefault="00684858" w:rsidP="00641FF1">
            <w:pPr>
              <w:rPr>
                <w:rFonts w:cs="Arial"/>
                <w:i/>
                <w:iCs/>
                <w:szCs w:val="20"/>
              </w:rPr>
            </w:pPr>
            <w:r w:rsidRPr="008332D5">
              <w:rPr>
                <w:rFonts w:cs="Arial"/>
                <w:i/>
                <w:iCs/>
                <w:szCs w:val="20"/>
              </w:rPr>
              <w:t>Agrilus anxius</w:t>
            </w:r>
          </w:p>
        </w:tc>
        <w:tc>
          <w:tcPr>
            <w:tcW w:w="5812" w:type="dxa"/>
            <w:gridSpan w:val="3"/>
            <w:tcBorders>
              <w:top w:val="single" w:sz="4" w:space="0" w:color="auto"/>
              <w:left w:val="single" w:sz="4" w:space="0" w:color="auto"/>
              <w:bottom w:val="single" w:sz="4" w:space="0" w:color="auto"/>
              <w:right w:val="single" w:sz="4" w:space="0" w:color="auto"/>
            </w:tcBorders>
          </w:tcPr>
          <w:p w14:paraId="3B329A6D" w14:textId="05F9F774" w:rsidR="005A6766" w:rsidRPr="008332D5" w:rsidRDefault="005A6766" w:rsidP="005A6766">
            <w:pPr>
              <w:rPr>
                <w:rFonts w:cs="Arial"/>
                <w:szCs w:val="20"/>
              </w:rPr>
            </w:pPr>
            <w:r w:rsidRPr="008332D5">
              <w:rPr>
                <w:rFonts w:cs="Arial"/>
                <w:szCs w:val="20"/>
              </w:rPr>
              <w:lastRenderedPageBreak/>
              <w:t xml:space="preserve">4401 12 00, 4403 12 00, 4403 95 10, 4403 95 90, 4403 96 00, 4404 20 00, 4406 12 00, 4406 92 00, </w:t>
            </w:r>
            <w:r w:rsidR="00BD679C" w:rsidRPr="008332D5">
              <w:rPr>
                <w:rFonts w:cs="Arial"/>
                <w:szCs w:val="20"/>
              </w:rPr>
              <w:t>4407 96 10</w:t>
            </w:r>
            <w:r w:rsidR="002E3D52" w:rsidRPr="008332D5">
              <w:rPr>
                <w:rFonts w:cs="Arial"/>
                <w:szCs w:val="20"/>
              </w:rPr>
              <w:t xml:space="preserve">, 4407 96 91, </w:t>
            </w:r>
            <w:r w:rsidR="002E3D52" w:rsidRPr="008332D5">
              <w:rPr>
                <w:rFonts w:cs="Arial"/>
                <w:szCs w:val="20"/>
              </w:rPr>
              <w:lastRenderedPageBreak/>
              <w:t xml:space="preserve">4407 96 99, </w:t>
            </w:r>
            <w:r w:rsidRPr="008332D5">
              <w:rPr>
                <w:rFonts w:cs="Arial"/>
                <w:szCs w:val="20"/>
              </w:rPr>
              <w:t>4408 90 15, 4408 90 35, 4408 90 85, 4408 90 95, 4416 00 00, 9406 10 00</w:t>
            </w:r>
          </w:p>
          <w:p w14:paraId="24AAB7AC" w14:textId="77777777" w:rsidR="00684858" w:rsidRPr="008332D5" w:rsidRDefault="00684858" w:rsidP="00641FF1">
            <w:pPr>
              <w:rPr>
                <w:rFonts w:cs="Arial"/>
                <w:szCs w:val="20"/>
              </w:rPr>
            </w:pPr>
          </w:p>
          <w:p w14:paraId="2F2E53BC" w14:textId="77777777" w:rsidR="00936DDF" w:rsidRPr="008332D5" w:rsidRDefault="00936DDF" w:rsidP="00641FF1">
            <w:pPr>
              <w:rPr>
                <w:rFonts w:cs="Arial"/>
                <w:szCs w:val="20"/>
              </w:rPr>
            </w:pPr>
            <w:r w:rsidRPr="008332D5">
              <w:rPr>
                <w:rFonts w:cs="Arial"/>
                <w:szCs w:val="20"/>
              </w:rPr>
              <w:t>4401 22 90, 4401 41 00, 4401 49 00</w:t>
            </w:r>
          </w:p>
          <w:p w14:paraId="27372E56" w14:textId="77777777" w:rsidR="008B082F" w:rsidRPr="008332D5" w:rsidRDefault="008B082F" w:rsidP="00641FF1">
            <w:pPr>
              <w:rPr>
                <w:rFonts w:cs="Arial"/>
                <w:szCs w:val="20"/>
              </w:rPr>
            </w:pPr>
          </w:p>
          <w:p w14:paraId="1D0EB1D5" w14:textId="77777777" w:rsidR="00F56600" w:rsidRPr="008332D5" w:rsidRDefault="00F56600" w:rsidP="00641FF1">
            <w:pPr>
              <w:rPr>
                <w:rFonts w:cs="Arial"/>
                <w:szCs w:val="20"/>
              </w:rPr>
            </w:pPr>
          </w:p>
          <w:p w14:paraId="62D0D5BB" w14:textId="6A0FA5D8" w:rsidR="00F56600" w:rsidRPr="008332D5" w:rsidRDefault="008F158B" w:rsidP="00641FF1">
            <w:pPr>
              <w:rPr>
                <w:rFonts w:cs="Arial"/>
                <w:szCs w:val="20"/>
              </w:rPr>
            </w:pPr>
            <w:r w:rsidRPr="008332D5">
              <w:rPr>
                <w:rFonts w:cs="Arial"/>
                <w:szCs w:val="20"/>
              </w:rPr>
              <w:t>1404 90 00, 4401 49 00</w:t>
            </w:r>
          </w:p>
        </w:tc>
      </w:tr>
      <w:tr w:rsidR="00684858" w:rsidRPr="008332D5" w14:paraId="69DB3240" w14:textId="036B3CBB"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63EEAFA0" w14:textId="29F75759" w:rsidR="00684858" w:rsidRPr="008332D5" w:rsidRDefault="002954BD" w:rsidP="00823EC7">
            <w:pPr>
              <w:pStyle w:val="Heading3"/>
              <w:framePr w:wrap="auto" w:vAnchor="margin" w:xAlign="left" w:yAlign="inline"/>
              <w:suppressOverlap w:val="0"/>
            </w:pPr>
            <w:bookmarkStart w:id="201" w:name="_Toc218864626"/>
            <w:r w:rsidRPr="008332D5">
              <w:lastRenderedPageBreak/>
              <w:t xml:space="preserve">AD 95 </w:t>
            </w:r>
            <w:r w:rsidR="00684858" w:rsidRPr="001C7ED8">
              <w:rPr>
                <w:iCs/>
              </w:rPr>
              <w:t>Wood of</w:t>
            </w:r>
            <w:r w:rsidR="00684858" w:rsidRPr="008332D5">
              <w:t xml:space="preserve"> Platanus</w:t>
            </w:r>
            <w:bookmarkEnd w:id="201"/>
          </w:p>
          <w:p w14:paraId="56D47C78" w14:textId="4E010D1E" w:rsidR="00684858" w:rsidRPr="008332D5" w:rsidRDefault="00684858" w:rsidP="00537242"/>
        </w:tc>
        <w:tc>
          <w:tcPr>
            <w:tcW w:w="1418" w:type="dxa"/>
            <w:gridSpan w:val="2"/>
            <w:tcBorders>
              <w:top w:val="single" w:sz="4" w:space="0" w:color="auto"/>
              <w:left w:val="single" w:sz="4" w:space="0" w:color="auto"/>
              <w:bottom w:val="single" w:sz="4" w:space="0" w:color="auto"/>
              <w:right w:val="single" w:sz="4" w:space="0" w:color="auto"/>
            </w:tcBorders>
          </w:tcPr>
          <w:p w14:paraId="30B7DE49" w14:textId="77777777" w:rsidR="00684858" w:rsidRPr="008332D5" w:rsidRDefault="00684858" w:rsidP="00641FF1">
            <w:pPr>
              <w:rPr>
                <w:rFonts w:cs="Arial"/>
                <w:szCs w:val="20"/>
              </w:rPr>
            </w:pPr>
            <w:r w:rsidRPr="008332D5">
              <w:rPr>
                <w:rFonts w:cs="Arial"/>
                <w:szCs w:val="20"/>
              </w:rPr>
              <w:t>Albania, Armenia, Switzerland, Turkey, US</w:t>
            </w:r>
          </w:p>
        </w:tc>
        <w:tc>
          <w:tcPr>
            <w:tcW w:w="2127" w:type="dxa"/>
            <w:gridSpan w:val="2"/>
            <w:tcBorders>
              <w:top w:val="single" w:sz="4" w:space="0" w:color="auto"/>
              <w:left w:val="single" w:sz="4" w:space="0" w:color="auto"/>
              <w:bottom w:val="single" w:sz="4" w:space="0" w:color="auto"/>
              <w:right w:val="single" w:sz="4" w:space="0" w:color="auto"/>
            </w:tcBorders>
          </w:tcPr>
          <w:p w14:paraId="18D7766E" w14:textId="77777777" w:rsidR="00684858" w:rsidRPr="008332D5" w:rsidRDefault="00684858" w:rsidP="00641FF1">
            <w:pPr>
              <w:rPr>
                <w:rFonts w:cs="Arial"/>
                <w:szCs w:val="20"/>
              </w:rPr>
            </w:pPr>
            <w:r w:rsidRPr="008332D5">
              <w:rPr>
                <w:rFonts w:cs="Arial"/>
                <w:szCs w:val="20"/>
              </w:rPr>
              <w:t>95(a)or(b)</w:t>
            </w:r>
          </w:p>
        </w:tc>
        <w:tc>
          <w:tcPr>
            <w:tcW w:w="2977" w:type="dxa"/>
            <w:tcBorders>
              <w:top w:val="single" w:sz="4" w:space="0" w:color="auto"/>
              <w:left w:val="single" w:sz="4" w:space="0" w:color="auto"/>
              <w:bottom w:val="single" w:sz="4" w:space="0" w:color="auto"/>
              <w:right w:val="single" w:sz="4" w:space="0" w:color="auto"/>
            </w:tcBorders>
          </w:tcPr>
          <w:p w14:paraId="1CE7209F" w14:textId="77777777" w:rsidR="00684858" w:rsidRPr="008332D5" w:rsidRDefault="00684858" w:rsidP="00641FF1">
            <w:pPr>
              <w:rPr>
                <w:rFonts w:cs="Arial"/>
                <w:i/>
                <w:iCs/>
                <w:szCs w:val="20"/>
              </w:rPr>
            </w:pPr>
            <w:r w:rsidRPr="008332D5">
              <w:rPr>
                <w:rFonts w:cs="Arial"/>
                <w:i/>
                <w:iCs/>
                <w:szCs w:val="20"/>
              </w:rPr>
              <w:t>Ceratocystis platani</w:t>
            </w:r>
          </w:p>
        </w:tc>
        <w:tc>
          <w:tcPr>
            <w:tcW w:w="5812" w:type="dxa"/>
            <w:gridSpan w:val="3"/>
            <w:tcBorders>
              <w:top w:val="single" w:sz="4" w:space="0" w:color="auto"/>
              <w:left w:val="single" w:sz="4" w:space="0" w:color="auto"/>
              <w:bottom w:val="single" w:sz="4" w:space="0" w:color="auto"/>
              <w:right w:val="single" w:sz="4" w:space="0" w:color="auto"/>
            </w:tcBorders>
          </w:tcPr>
          <w:p w14:paraId="5F4D0B1E" w14:textId="4911CD1A" w:rsidR="00D73D4F" w:rsidRPr="008332D5" w:rsidRDefault="00D73D4F" w:rsidP="00D73D4F">
            <w:pPr>
              <w:rPr>
                <w:rFonts w:cs="Arial"/>
                <w:szCs w:val="20"/>
              </w:rPr>
            </w:pPr>
            <w:r w:rsidRPr="008332D5">
              <w:rPr>
                <w:rFonts w:cs="Arial"/>
                <w:szCs w:val="20"/>
              </w:rPr>
              <w:t xml:space="preserve">4401 12 00, 4403 12 00, </w:t>
            </w:r>
            <w:r w:rsidR="007A7131" w:rsidRPr="008332D5">
              <w:rPr>
                <w:rFonts w:cs="Arial"/>
                <w:szCs w:val="20"/>
              </w:rPr>
              <w:t xml:space="preserve">4403 99 00, </w:t>
            </w:r>
            <w:r w:rsidRPr="008332D5">
              <w:rPr>
                <w:rFonts w:cs="Arial"/>
                <w:szCs w:val="20"/>
              </w:rPr>
              <w:t>4404 20 00, 4406 12 00, 4406 92 00, 4407 9</w:t>
            </w:r>
            <w:r w:rsidR="003E1BEF" w:rsidRPr="008332D5">
              <w:rPr>
                <w:rFonts w:cs="Arial"/>
                <w:szCs w:val="20"/>
              </w:rPr>
              <w:t>7 10</w:t>
            </w:r>
            <w:r w:rsidR="007A7131" w:rsidRPr="008332D5">
              <w:rPr>
                <w:rFonts w:cs="Arial"/>
                <w:szCs w:val="20"/>
              </w:rPr>
              <w:t xml:space="preserve">, </w:t>
            </w:r>
            <w:r w:rsidR="003C464F" w:rsidRPr="008332D5">
              <w:rPr>
                <w:rFonts w:cs="Arial"/>
                <w:szCs w:val="20"/>
              </w:rPr>
              <w:t>4407 9</w:t>
            </w:r>
            <w:r w:rsidR="003E1BEF" w:rsidRPr="008332D5">
              <w:rPr>
                <w:rFonts w:cs="Arial"/>
                <w:szCs w:val="20"/>
              </w:rPr>
              <w:t>7 91</w:t>
            </w:r>
            <w:r w:rsidR="003C464F" w:rsidRPr="008332D5">
              <w:rPr>
                <w:rFonts w:cs="Arial"/>
                <w:szCs w:val="20"/>
              </w:rPr>
              <w:t>, 4407 9</w:t>
            </w:r>
            <w:r w:rsidR="003E1BEF" w:rsidRPr="008332D5">
              <w:rPr>
                <w:rFonts w:cs="Arial"/>
                <w:szCs w:val="20"/>
              </w:rPr>
              <w:t>7 99</w:t>
            </w:r>
            <w:r w:rsidR="003C464F" w:rsidRPr="008332D5">
              <w:rPr>
                <w:rFonts w:cs="Arial"/>
                <w:szCs w:val="20"/>
              </w:rPr>
              <w:t xml:space="preserve">, </w:t>
            </w:r>
            <w:r w:rsidRPr="008332D5">
              <w:rPr>
                <w:rFonts w:cs="Arial"/>
                <w:szCs w:val="20"/>
              </w:rPr>
              <w:t>4408 90 15, 4408 90 35, 4408 90 85, 4408 90 95, 4416 00 00, 9406 10 00</w:t>
            </w:r>
          </w:p>
          <w:p w14:paraId="4405919F" w14:textId="77777777" w:rsidR="00684858" w:rsidRPr="008332D5" w:rsidRDefault="00684858" w:rsidP="00641FF1">
            <w:pPr>
              <w:rPr>
                <w:rFonts w:cs="Arial"/>
                <w:i/>
                <w:iCs/>
                <w:szCs w:val="20"/>
              </w:rPr>
            </w:pPr>
          </w:p>
        </w:tc>
      </w:tr>
      <w:tr w:rsidR="00684858" w:rsidRPr="008332D5" w14:paraId="3DB6C3E9" w14:textId="75A4EFB3"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1923ADD3" w14:textId="10791A7E" w:rsidR="00684858" w:rsidRPr="008332D5" w:rsidRDefault="00C83DA0" w:rsidP="00823EC7">
            <w:pPr>
              <w:pStyle w:val="Heading3"/>
              <w:framePr w:wrap="auto" w:vAnchor="margin" w:xAlign="left" w:yAlign="inline"/>
              <w:suppressOverlap w:val="0"/>
            </w:pPr>
            <w:bookmarkStart w:id="202" w:name="_Toc218864627"/>
            <w:r w:rsidRPr="008332D5">
              <w:t xml:space="preserve">AD 96 </w:t>
            </w:r>
            <w:r w:rsidR="00684858" w:rsidRPr="001C7ED8">
              <w:rPr>
                <w:iCs/>
              </w:rPr>
              <w:t>Wood of</w:t>
            </w:r>
            <w:r w:rsidR="00684858" w:rsidRPr="008332D5">
              <w:t xml:space="preserve"> Populus</w:t>
            </w:r>
            <w:bookmarkEnd w:id="202"/>
          </w:p>
          <w:p w14:paraId="08D032B3" w14:textId="1961218D" w:rsidR="00684858" w:rsidRPr="008332D5" w:rsidRDefault="00684858" w:rsidP="00641FF1"/>
        </w:tc>
        <w:tc>
          <w:tcPr>
            <w:tcW w:w="1418" w:type="dxa"/>
            <w:gridSpan w:val="2"/>
            <w:tcBorders>
              <w:top w:val="single" w:sz="4" w:space="0" w:color="auto"/>
              <w:left w:val="single" w:sz="4" w:space="0" w:color="auto"/>
              <w:bottom w:val="single" w:sz="4" w:space="0" w:color="auto"/>
              <w:right w:val="single" w:sz="4" w:space="0" w:color="auto"/>
            </w:tcBorders>
          </w:tcPr>
          <w:p w14:paraId="3635B599" w14:textId="77777777" w:rsidR="00684858" w:rsidRPr="008332D5" w:rsidRDefault="00684858" w:rsidP="00641FF1">
            <w:pPr>
              <w:rPr>
                <w:rFonts w:cs="Arial"/>
                <w:szCs w:val="20"/>
              </w:rPr>
            </w:pPr>
            <w:r w:rsidRPr="008332D5">
              <w:rPr>
                <w:rFonts w:cs="Arial"/>
                <w:szCs w:val="20"/>
              </w:rPr>
              <w:t>Americas</w:t>
            </w:r>
          </w:p>
        </w:tc>
        <w:tc>
          <w:tcPr>
            <w:tcW w:w="2127" w:type="dxa"/>
            <w:gridSpan w:val="2"/>
            <w:tcBorders>
              <w:top w:val="single" w:sz="4" w:space="0" w:color="auto"/>
              <w:left w:val="single" w:sz="4" w:space="0" w:color="auto"/>
              <w:bottom w:val="single" w:sz="4" w:space="0" w:color="auto"/>
              <w:right w:val="single" w:sz="4" w:space="0" w:color="auto"/>
            </w:tcBorders>
          </w:tcPr>
          <w:p w14:paraId="45848DBE" w14:textId="77777777" w:rsidR="00684858" w:rsidRPr="008332D5" w:rsidRDefault="00684858" w:rsidP="00641FF1">
            <w:pPr>
              <w:rPr>
                <w:rFonts w:cs="Arial"/>
                <w:szCs w:val="20"/>
              </w:rPr>
            </w:pPr>
            <w:r w:rsidRPr="008332D5">
              <w:rPr>
                <w:rFonts w:cs="Arial"/>
                <w:szCs w:val="20"/>
              </w:rPr>
              <w:t>96(a)or(b)</w:t>
            </w:r>
          </w:p>
        </w:tc>
        <w:tc>
          <w:tcPr>
            <w:tcW w:w="2977" w:type="dxa"/>
            <w:tcBorders>
              <w:top w:val="single" w:sz="4" w:space="0" w:color="auto"/>
              <w:left w:val="single" w:sz="4" w:space="0" w:color="auto"/>
              <w:bottom w:val="single" w:sz="4" w:space="0" w:color="auto"/>
              <w:right w:val="single" w:sz="4" w:space="0" w:color="auto"/>
            </w:tcBorders>
          </w:tcPr>
          <w:p w14:paraId="093E7FBA" w14:textId="77777777" w:rsidR="00684858" w:rsidRPr="008332D5" w:rsidRDefault="00684858" w:rsidP="00641FF1">
            <w:pPr>
              <w:rPr>
                <w:rFonts w:cs="Arial"/>
                <w:i/>
                <w:iCs/>
                <w:szCs w:val="20"/>
              </w:rPr>
            </w:pPr>
            <w:r w:rsidRPr="008332D5">
              <w:rPr>
                <w:rFonts w:cs="Arial"/>
                <w:i/>
                <w:iCs/>
                <w:szCs w:val="20"/>
              </w:rPr>
              <w:t>-</w:t>
            </w:r>
          </w:p>
        </w:tc>
        <w:tc>
          <w:tcPr>
            <w:tcW w:w="5812" w:type="dxa"/>
            <w:gridSpan w:val="3"/>
            <w:tcBorders>
              <w:top w:val="single" w:sz="4" w:space="0" w:color="auto"/>
              <w:left w:val="single" w:sz="4" w:space="0" w:color="auto"/>
              <w:bottom w:val="single" w:sz="4" w:space="0" w:color="auto"/>
              <w:right w:val="single" w:sz="4" w:space="0" w:color="auto"/>
            </w:tcBorders>
          </w:tcPr>
          <w:p w14:paraId="6594DA2F" w14:textId="78CB360E" w:rsidR="00C92BED" w:rsidRPr="008332D5" w:rsidRDefault="00C92BED" w:rsidP="00C92BED">
            <w:pPr>
              <w:rPr>
                <w:rFonts w:cs="Arial"/>
                <w:szCs w:val="20"/>
              </w:rPr>
            </w:pPr>
            <w:r w:rsidRPr="008332D5">
              <w:rPr>
                <w:rFonts w:cs="Arial"/>
                <w:szCs w:val="20"/>
              </w:rPr>
              <w:t>4401 12 00, 4403 12 00, 4403 9</w:t>
            </w:r>
            <w:r w:rsidR="003E1BEF" w:rsidRPr="008332D5">
              <w:rPr>
                <w:rFonts w:cs="Arial"/>
                <w:szCs w:val="20"/>
              </w:rPr>
              <w:t>7</w:t>
            </w:r>
            <w:r w:rsidRPr="008332D5">
              <w:rPr>
                <w:rFonts w:cs="Arial"/>
                <w:szCs w:val="20"/>
              </w:rPr>
              <w:t xml:space="preserve"> 00, 4404 20 00, 4406 12 00, 4406 92 00, 4407 99 27, 4407 99 40, 4407 99 90, 4408 90 15, 4408 90 35, 4408 90 85, 4408 90 95, 4416 00 00, 9406 10 00</w:t>
            </w:r>
          </w:p>
          <w:p w14:paraId="538C9991" w14:textId="77777777" w:rsidR="00684858" w:rsidRPr="008332D5" w:rsidRDefault="00684858" w:rsidP="00641FF1">
            <w:pPr>
              <w:rPr>
                <w:rFonts w:cs="Arial"/>
                <w:i/>
                <w:iCs/>
                <w:szCs w:val="20"/>
              </w:rPr>
            </w:pPr>
          </w:p>
        </w:tc>
      </w:tr>
      <w:tr w:rsidR="00684858" w:rsidRPr="008332D5" w14:paraId="477C49F0" w14:textId="4F977444"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47021F59" w14:textId="1940330B" w:rsidR="00684858" w:rsidRPr="008332D5" w:rsidRDefault="00B07DAF" w:rsidP="00823EC7">
            <w:pPr>
              <w:pStyle w:val="Heading3"/>
              <w:framePr w:wrap="auto" w:vAnchor="margin" w:xAlign="left" w:yAlign="inline"/>
              <w:suppressOverlap w:val="0"/>
            </w:pPr>
            <w:bookmarkStart w:id="203" w:name="_Toc218864628"/>
            <w:r w:rsidRPr="008332D5">
              <w:t xml:space="preserve">AD 97 </w:t>
            </w:r>
            <w:r w:rsidR="0088605A" w:rsidRPr="00D723F5">
              <w:rPr>
                <w:iCs/>
              </w:rPr>
              <w:t>Wood of</w:t>
            </w:r>
            <w:r w:rsidR="0088605A" w:rsidRPr="008332D5">
              <w:t xml:space="preserve"> </w:t>
            </w:r>
            <w:r w:rsidR="00684858" w:rsidRPr="008332D5">
              <w:t>Acer saccharum</w:t>
            </w:r>
            <w:r w:rsidR="007C3A37" w:rsidRPr="008332D5">
              <w:t xml:space="preserve">, </w:t>
            </w:r>
            <w:r w:rsidR="00684858" w:rsidRPr="008332D5">
              <w:t>Populus</w:t>
            </w:r>
            <w:bookmarkEnd w:id="203"/>
          </w:p>
        </w:tc>
        <w:tc>
          <w:tcPr>
            <w:tcW w:w="1418" w:type="dxa"/>
            <w:gridSpan w:val="2"/>
            <w:tcBorders>
              <w:top w:val="single" w:sz="4" w:space="0" w:color="auto"/>
              <w:left w:val="single" w:sz="4" w:space="0" w:color="auto"/>
              <w:bottom w:val="single" w:sz="4" w:space="0" w:color="auto"/>
              <w:right w:val="single" w:sz="4" w:space="0" w:color="auto"/>
            </w:tcBorders>
          </w:tcPr>
          <w:p w14:paraId="377965D6" w14:textId="5626588B" w:rsidR="00684858" w:rsidRPr="008332D5" w:rsidRDefault="00684858" w:rsidP="00641FF1">
            <w:pPr>
              <w:rPr>
                <w:rFonts w:cs="Arial"/>
                <w:szCs w:val="20"/>
              </w:rPr>
            </w:pPr>
            <w:r w:rsidRPr="008332D5">
              <w:rPr>
                <w:rFonts w:cs="Arial"/>
                <w:szCs w:val="20"/>
              </w:rPr>
              <w:t>Canada, US</w:t>
            </w:r>
          </w:p>
          <w:p w14:paraId="474487AD" w14:textId="3E418589" w:rsidR="00684858" w:rsidRPr="008332D5" w:rsidRDefault="00684858" w:rsidP="00641FF1">
            <w:pPr>
              <w:rPr>
                <w:rFonts w:cs="Arial"/>
                <w:szCs w:val="20"/>
              </w:rPr>
            </w:pPr>
            <w:r w:rsidRPr="008332D5">
              <w:rPr>
                <w:rFonts w:cs="Arial"/>
                <w:szCs w:val="20"/>
              </w:rPr>
              <w:t>Americas</w:t>
            </w:r>
          </w:p>
        </w:tc>
        <w:tc>
          <w:tcPr>
            <w:tcW w:w="2127" w:type="dxa"/>
            <w:gridSpan w:val="2"/>
            <w:tcBorders>
              <w:top w:val="single" w:sz="4" w:space="0" w:color="auto"/>
              <w:left w:val="single" w:sz="4" w:space="0" w:color="auto"/>
              <w:bottom w:val="single" w:sz="4" w:space="0" w:color="auto"/>
              <w:right w:val="single" w:sz="4" w:space="0" w:color="auto"/>
            </w:tcBorders>
          </w:tcPr>
          <w:p w14:paraId="2B15D5E2" w14:textId="636FDD52" w:rsidR="00684858" w:rsidRPr="008332D5" w:rsidRDefault="00684858" w:rsidP="00641FF1">
            <w:pPr>
              <w:rPr>
                <w:rFonts w:cs="Arial"/>
                <w:szCs w:val="20"/>
              </w:rPr>
            </w:pPr>
            <w:r w:rsidRPr="008332D5">
              <w:rPr>
                <w:rFonts w:cs="Arial"/>
                <w:szCs w:val="20"/>
              </w:rPr>
              <w:t>97(a)or(b)or(c)or(d)</w:t>
            </w:r>
          </w:p>
        </w:tc>
        <w:tc>
          <w:tcPr>
            <w:tcW w:w="2977" w:type="dxa"/>
            <w:tcBorders>
              <w:top w:val="single" w:sz="4" w:space="0" w:color="auto"/>
              <w:left w:val="single" w:sz="4" w:space="0" w:color="auto"/>
              <w:bottom w:val="single" w:sz="4" w:space="0" w:color="auto"/>
              <w:right w:val="single" w:sz="4" w:space="0" w:color="auto"/>
            </w:tcBorders>
          </w:tcPr>
          <w:p w14:paraId="50BEC6DA" w14:textId="77777777" w:rsidR="00FE28B8" w:rsidRPr="008332D5" w:rsidRDefault="00FE28B8" w:rsidP="00641FF1">
            <w:pPr>
              <w:rPr>
                <w:rFonts w:cs="Arial"/>
                <w:i/>
                <w:iCs/>
                <w:szCs w:val="20"/>
              </w:rPr>
            </w:pPr>
          </w:p>
          <w:p w14:paraId="37D0A977" w14:textId="77777777" w:rsidR="00684858" w:rsidRPr="008332D5" w:rsidRDefault="00684858" w:rsidP="00641FF1">
            <w:pPr>
              <w:rPr>
                <w:rFonts w:cs="Arial"/>
                <w:i/>
                <w:iCs/>
                <w:szCs w:val="20"/>
              </w:rPr>
            </w:pPr>
            <w:r w:rsidRPr="008332D5">
              <w:rPr>
                <w:rFonts w:cs="Arial"/>
                <w:i/>
                <w:iCs/>
                <w:szCs w:val="20"/>
              </w:rPr>
              <w:t>-</w:t>
            </w:r>
          </w:p>
          <w:p w14:paraId="7FBB175D" w14:textId="6AF13909" w:rsidR="00FE28B8" w:rsidRPr="008332D5" w:rsidRDefault="00FE28B8" w:rsidP="00641FF1">
            <w:pPr>
              <w:rPr>
                <w:rFonts w:cs="Arial"/>
                <w:i/>
                <w:iCs/>
                <w:szCs w:val="20"/>
              </w:rPr>
            </w:pPr>
          </w:p>
        </w:tc>
        <w:tc>
          <w:tcPr>
            <w:tcW w:w="5812" w:type="dxa"/>
            <w:gridSpan w:val="3"/>
            <w:tcBorders>
              <w:top w:val="single" w:sz="4" w:space="0" w:color="auto"/>
              <w:left w:val="single" w:sz="4" w:space="0" w:color="auto"/>
              <w:bottom w:val="single" w:sz="4" w:space="0" w:color="auto"/>
              <w:right w:val="single" w:sz="4" w:space="0" w:color="auto"/>
            </w:tcBorders>
          </w:tcPr>
          <w:p w14:paraId="005434EA" w14:textId="55DBCF7F" w:rsidR="00FE28B8" w:rsidRPr="008332D5" w:rsidRDefault="00976942" w:rsidP="00641FF1">
            <w:pPr>
              <w:rPr>
                <w:rFonts w:cs="Arial"/>
                <w:szCs w:val="20"/>
              </w:rPr>
            </w:pPr>
            <w:r w:rsidRPr="008332D5">
              <w:rPr>
                <w:rFonts w:cs="Arial"/>
                <w:szCs w:val="20"/>
              </w:rPr>
              <w:t>4401 22 0, 4401 41 00, 4401 49 00</w:t>
            </w:r>
          </w:p>
        </w:tc>
      </w:tr>
      <w:tr w:rsidR="00684858" w:rsidRPr="008332D5" w14:paraId="3C49B42F" w14:textId="15166BF0"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3876555E" w14:textId="7127EB99" w:rsidR="00BD4A6C" w:rsidRPr="008332D5" w:rsidRDefault="002C4233" w:rsidP="00823EC7">
            <w:pPr>
              <w:pStyle w:val="Heading3"/>
              <w:framePr w:wrap="auto" w:vAnchor="margin" w:xAlign="left" w:yAlign="inline"/>
              <w:suppressOverlap w:val="0"/>
            </w:pPr>
            <w:r w:rsidRPr="008332D5">
              <w:t xml:space="preserve"> </w:t>
            </w:r>
            <w:bookmarkStart w:id="204" w:name="_Toc218864629"/>
            <w:r w:rsidRPr="008332D5">
              <w:t xml:space="preserve">AD 98, 99 </w:t>
            </w:r>
            <w:r w:rsidR="00684858" w:rsidRPr="00D723F5">
              <w:rPr>
                <w:iCs/>
              </w:rPr>
              <w:t>Wood</w:t>
            </w:r>
            <w:r w:rsidRPr="00D723F5">
              <w:rPr>
                <w:iCs/>
              </w:rPr>
              <w:t xml:space="preserve"> of</w:t>
            </w:r>
            <w:r w:rsidR="00303D5B" w:rsidRPr="008332D5">
              <w:t xml:space="preserve"> </w:t>
            </w:r>
            <w:r w:rsidR="00BD4A6C" w:rsidRPr="008332D5">
              <w:t>Amelanchier, Aronia,</w:t>
            </w:r>
            <w:r w:rsidR="00F70599" w:rsidRPr="008332D5">
              <w:t xml:space="preserve"> </w:t>
            </w:r>
            <w:r w:rsidR="00BD4A6C" w:rsidRPr="008332D5">
              <w:t>Cotoneaster,</w:t>
            </w:r>
            <w:r w:rsidR="00561127" w:rsidRPr="008332D5">
              <w:t xml:space="preserve"> </w:t>
            </w:r>
            <w:r w:rsidR="00BD4A6C" w:rsidRPr="008332D5">
              <w:t>Crataegus, Cydonia, Malus, Prunus, Pyracantha, Pyrus,</w:t>
            </w:r>
            <w:r w:rsidR="00561127" w:rsidRPr="008332D5">
              <w:t xml:space="preserve"> </w:t>
            </w:r>
            <w:r w:rsidR="00BD4A6C" w:rsidRPr="008332D5">
              <w:t>Sorbus</w:t>
            </w:r>
            <w:bookmarkEnd w:id="204"/>
          </w:p>
          <w:p w14:paraId="40D16198" w14:textId="0D99A29D" w:rsidR="00684858" w:rsidRPr="008332D5" w:rsidRDefault="00F87F44" w:rsidP="00906E4E">
            <w:r w:rsidRPr="008332D5">
              <w:t xml:space="preserve">- </w:t>
            </w:r>
            <w:r w:rsidR="005E0316" w:rsidRPr="008332D5">
              <w:t xml:space="preserve">other </w:t>
            </w:r>
            <w:r w:rsidR="00F82687" w:rsidRPr="008332D5">
              <w:t>than</w:t>
            </w:r>
            <w:r w:rsidR="00BD4A6C" w:rsidRPr="008332D5">
              <w:t xml:space="preserve"> </w:t>
            </w:r>
            <w:r w:rsidR="00F82687" w:rsidRPr="008332D5">
              <w:t xml:space="preserve">in the form of </w:t>
            </w:r>
          </w:p>
          <w:p w14:paraId="2AC8F8FB" w14:textId="77777777" w:rsidR="00784EC2" w:rsidRPr="008332D5" w:rsidRDefault="00784EC2" w:rsidP="00906E4E"/>
          <w:p w14:paraId="276523EA" w14:textId="77777777" w:rsidR="00B24FE2" w:rsidRPr="008332D5" w:rsidRDefault="00B24FE2" w:rsidP="00906E4E"/>
          <w:p w14:paraId="7F2B0C79" w14:textId="77777777" w:rsidR="0047153C" w:rsidRPr="008332D5" w:rsidRDefault="0047153C" w:rsidP="00641FF1"/>
          <w:p w14:paraId="72C71B59" w14:textId="4AB43A3D" w:rsidR="00684858" w:rsidRPr="008332D5" w:rsidRDefault="00F87F44" w:rsidP="00641FF1">
            <w:r w:rsidRPr="008332D5">
              <w:t xml:space="preserve">- in the form of </w:t>
            </w:r>
          </w:p>
        </w:tc>
        <w:tc>
          <w:tcPr>
            <w:tcW w:w="1418" w:type="dxa"/>
            <w:gridSpan w:val="2"/>
            <w:tcBorders>
              <w:top w:val="single" w:sz="4" w:space="0" w:color="auto"/>
              <w:left w:val="single" w:sz="4" w:space="0" w:color="auto"/>
              <w:bottom w:val="single" w:sz="4" w:space="0" w:color="auto"/>
              <w:right w:val="single" w:sz="4" w:space="0" w:color="auto"/>
            </w:tcBorders>
          </w:tcPr>
          <w:p w14:paraId="5B711BF1" w14:textId="77777777" w:rsidR="00684858" w:rsidRPr="008332D5" w:rsidRDefault="00684858" w:rsidP="00641FF1">
            <w:pPr>
              <w:rPr>
                <w:rFonts w:cs="Arial"/>
                <w:szCs w:val="20"/>
              </w:rPr>
            </w:pPr>
            <w:r w:rsidRPr="008332D5">
              <w:rPr>
                <w:rFonts w:cs="Arial"/>
                <w:szCs w:val="20"/>
              </w:rPr>
              <w:t>Canada, US</w:t>
            </w:r>
          </w:p>
        </w:tc>
        <w:tc>
          <w:tcPr>
            <w:tcW w:w="2127" w:type="dxa"/>
            <w:gridSpan w:val="2"/>
            <w:tcBorders>
              <w:top w:val="single" w:sz="4" w:space="0" w:color="auto"/>
              <w:left w:val="single" w:sz="4" w:space="0" w:color="auto"/>
              <w:bottom w:val="single" w:sz="4" w:space="0" w:color="auto"/>
              <w:right w:val="single" w:sz="4" w:space="0" w:color="auto"/>
            </w:tcBorders>
          </w:tcPr>
          <w:p w14:paraId="2EE79FC6" w14:textId="77777777" w:rsidR="00F87F44" w:rsidRPr="008332D5" w:rsidRDefault="00F87F44" w:rsidP="00641FF1">
            <w:pPr>
              <w:rPr>
                <w:rFonts w:cs="Arial"/>
                <w:szCs w:val="20"/>
              </w:rPr>
            </w:pPr>
          </w:p>
          <w:p w14:paraId="3FA9EB69" w14:textId="77777777" w:rsidR="005E0316" w:rsidRPr="008332D5" w:rsidRDefault="005E0316" w:rsidP="00641FF1">
            <w:pPr>
              <w:rPr>
                <w:rFonts w:cs="Arial"/>
                <w:szCs w:val="20"/>
              </w:rPr>
            </w:pPr>
          </w:p>
          <w:p w14:paraId="76695DA0" w14:textId="77777777" w:rsidR="005E0316" w:rsidRPr="008332D5" w:rsidRDefault="005E0316" w:rsidP="00641FF1">
            <w:pPr>
              <w:rPr>
                <w:rFonts w:cs="Arial"/>
                <w:szCs w:val="20"/>
              </w:rPr>
            </w:pPr>
          </w:p>
          <w:p w14:paraId="1A719A68" w14:textId="77777777" w:rsidR="005E0316" w:rsidRPr="008332D5" w:rsidRDefault="005E0316" w:rsidP="00641FF1">
            <w:pPr>
              <w:rPr>
                <w:rFonts w:cs="Arial"/>
                <w:szCs w:val="20"/>
              </w:rPr>
            </w:pPr>
          </w:p>
          <w:p w14:paraId="2F2B43BF" w14:textId="77777777" w:rsidR="005E0316" w:rsidRPr="008332D5" w:rsidRDefault="005E0316" w:rsidP="00641FF1">
            <w:pPr>
              <w:rPr>
                <w:rFonts w:cs="Arial"/>
                <w:szCs w:val="20"/>
              </w:rPr>
            </w:pPr>
          </w:p>
          <w:p w14:paraId="1D49DB13" w14:textId="133D3BC9" w:rsidR="00684858" w:rsidRPr="008332D5" w:rsidRDefault="00684858" w:rsidP="00641FF1">
            <w:pPr>
              <w:rPr>
                <w:rFonts w:cs="Arial"/>
                <w:szCs w:val="20"/>
              </w:rPr>
            </w:pPr>
            <w:r w:rsidRPr="008332D5">
              <w:rPr>
                <w:rFonts w:cs="Arial"/>
                <w:szCs w:val="20"/>
              </w:rPr>
              <w:t>98(a)or(b)or(c)</w:t>
            </w:r>
          </w:p>
          <w:p w14:paraId="77C4B84C" w14:textId="77777777" w:rsidR="00784EC2" w:rsidRPr="008332D5" w:rsidRDefault="00784EC2" w:rsidP="00641FF1">
            <w:pPr>
              <w:rPr>
                <w:rFonts w:cs="Arial"/>
                <w:szCs w:val="20"/>
              </w:rPr>
            </w:pPr>
          </w:p>
          <w:p w14:paraId="4CA98C94" w14:textId="77777777" w:rsidR="00B24FE2" w:rsidRPr="008332D5" w:rsidRDefault="00B24FE2" w:rsidP="00641FF1">
            <w:pPr>
              <w:rPr>
                <w:rFonts w:cs="Arial"/>
                <w:szCs w:val="20"/>
              </w:rPr>
            </w:pPr>
          </w:p>
          <w:p w14:paraId="7B8AC12B" w14:textId="77777777" w:rsidR="00B24FE2" w:rsidRPr="008332D5" w:rsidRDefault="00B24FE2" w:rsidP="00641FF1">
            <w:pPr>
              <w:rPr>
                <w:rFonts w:cs="Arial"/>
                <w:szCs w:val="20"/>
              </w:rPr>
            </w:pPr>
          </w:p>
          <w:p w14:paraId="28BF4F37" w14:textId="1F82E4A8" w:rsidR="00684858" w:rsidRPr="008332D5" w:rsidRDefault="00684858" w:rsidP="00641FF1">
            <w:pPr>
              <w:rPr>
                <w:rFonts w:cs="Arial"/>
                <w:szCs w:val="20"/>
              </w:rPr>
            </w:pPr>
            <w:r w:rsidRPr="008332D5">
              <w:rPr>
                <w:rFonts w:cs="Arial"/>
                <w:szCs w:val="20"/>
              </w:rPr>
              <w:t>99(a)or(b)or(c)</w:t>
            </w:r>
          </w:p>
        </w:tc>
        <w:tc>
          <w:tcPr>
            <w:tcW w:w="2977" w:type="dxa"/>
            <w:tcBorders>
              <w:top w:val="single" w:sz="4" w:space="0" w:color="auto"/>
              <w:left w:val="single" w:sz="4" w:space="0" w:color="auto"/>
              <w:bottom w:val="single" w:sz="4" w:space="0" w:color="auto"/>
              <w:right w:val="single" w:sz="4" w:space="0" w:color="auto"/>
            </w:tcBorders>
          </w:tcPr>
          <w:p w14:paraId="13272550" w14:textId="77777777" w:rsidR="005E0316" w:rsidRPr="008332D5" w:rsidRDefault="005E0316" w:rsidP="00641FF1">
            <w:pPr>
              <w:rPr>
                <w:rFonts w:cs="Arial"/>
                <w:i/>
                <w:iCs/>
                <w:szCs w:val="20"/>
              </w:rPr>
            </w:pPr>
          </w:p>
          <w:p w14:paraId="28381D74" w14:textId="77777777" w:rsidR="005E0316" w:rsidRPr="008332D5" w:rsidRDefault="005E0316" w:rsidP="00641FF1">
            <w:pPr>
              <w:rPr>
                <w:rFonts w:cs="Arial"/>
                <w:i/>
                <w:iCs/>
                <w:szCs w:val="20"/>
              </w:rPr>
            </w:pPr>
          </w:p>
          <w:p w14:paraId="188C0B3C" w14:textId="77777777" w:rsidR="005E0316" w:rsidRPr="008332D5" w:rsidRDefault="005E0316" w:rsidP="00641FF1">
            <w:pPr>
              <w:rPr>
                <w:rFonts w:cs="Arial"/>
                <w:i/>
                <w:iCs/>
                <w:szCs w:val="20"/>
              </w:rPr>
            </w:pPr>
          </w:p>
          <w:p w14:paraId="08FC02FC" w14:textId="77777777" w:rsidR="005E0316" w:rsidRPr="008332D5" w:rsidRDefault="005E0316" w:rsidP="00641FF1">
            <w:pPr>
              <w:rPr>
                <w:rFonts w:cs="Arial"/>
                <w:i/>
                <w:iCs/>
                <w:szCs w:val="20"/>
              </w:rPr>
            </w:pPr>
          </w:p>
          <w:p w14:paraId="149AF6E3" w14:textId="77777777" w:rsidR="005E0316" w:rsidRPr="008332D5" w:rsidRDefault="005E0316" w:rsidP="00641FF1">
            <w:pPr>
              <w:rPr>
                <w:rFonts w:cs="Arial"/>
                <w:i/>
                <w:iCs/>
                <w:szCs w:val="20"/>
              </w:rPr>
            </w:pPr>
          </w:p>
          <w:p w14:paraId="3DF0F975" w14:textId="77777777" w:rsidR="00684858" w:rsidRPr="008332D5" w:rsidRDefault="00684858" w:rsidP="00641FF1">
            <w:pPr>
              <w:rPr>
                <w:rFonts w:cs="Arial"/>
                <w:i/>
                <w:iCs/>
                <w:szCs w:val="20"/>
              </w:rPr>
            </w:pPr>
            <w:r w:rsidRPr="008332D5">
              <w:rPr>
                <w:rFonts w:cs="Arial"/>
                <w:i/>
                <w:iCs/>
                <w:szCs w:val="20"/>
              </w:rPr>
              <w:t>Saperda candida</w:t>
            </w:r>
          </w:p>
          <w:p w14:paraId="1FF7E173" w14:textId="77777777" w:rsidR="00784EC2" w:rsidRPr="008332D5" w:rsidRDefault="00784EC2" w:rsidP="00641FF1">
            <w:pPr>
              <w:rPr>
                <w:rFonts w:cs="Arial"/>
                <w:i/>
                <w:iCs/>
                <w:szCs w:val="20"/>
              </w:rPr>
            </w:pPr>
          </w:p>
          <w:p w14:paraId="676CD31F" w14:textId="77777777" w:rsidR="00B24FE2" w:rsidRPr="008332D5" w:rsidRDefault="00B24FE2" w:rsidP="00641FF1">
            <w:pPr>
              <w:rPr>
                <w:rFonts w:cs="Arial"/>
                <w:i/>
                <w:iCs/>
                <w:szCs w:val="20"/>
              </w:rPr>
            </w:pPr>
          </w:p>
          <w:p w14:paraId="04672F23" w14:textId="77777777" w:rsidR="00B24FE2" w:rsidRPr="008332D5" w:rsidRDefault="00B24FE2" w:rsidP="00641FF1">
            <w:pPr>
              <w:rPr>
                <w:rFonts w:cs="Arial"/>
                <w:i/>
                <w:iCs/>
                <w:szCs w:val="20"/>
              </w:rPr>
            </w:pPr>
          </w:p>
          <w:p w14:paraId="4E4EB384" w14:textId="54EC32D6" w:rsidR="005E0316" w:rsidRPr="008332D5" w:rsidRDefault="005E0316" w:rsidP="00641FF1">
            <w:pPr>
              <w:rPr>
                <w:rFonts w:cs="Arial"/>
                <w:i/>
                <w:iCs/>
                <w:szCs w:val="20"/>
              </w:rPr>
            </w:pPr>
            <w:r w:rsidRPr="008332D5">
              <w:rPr>
                <w:rFonts w:cs="Arial"/>
                <w:i/>
                <w:iCs/>
                <w:szCs w:val="20"/>
              </w:rPr>
              <w:t>Saperda candida</w:t>
            </w:r>
          </w:p>
        </w:tc>
        <w:tc>
          <w:tcPr>
            <w:tcW w:w="5812" w:type="dxa"/>
            <w:gridSpan w:val="3"/>
            <w:tcBorders>
              <w:top w:val="single" w:sz="4" w:space="0" w:color="auto"/>
              <w:left w:val="single" w:sz="4" w:space="0" w:color="auto"/>
              <w:bottom w:val="single" w:sz="4" w:space="0" w:color="auto"/>
              <w:right w:val="single" w:sz="4" w:space="0" w:color="auto"/>
            </w:tcBorders>
          </w:tcPr>
          <w:p w14:paraId="62DFCFD2" w14:textId="77777777" w:rsidR="00B24FE2" w:rsidRPr="008332D5" w:rsidRDefault="00B24FE2" w:rsidP="00641FF1">
            <w:pPr>
              <w:rPr>
                <w:rFonts w:cs="Arial"/>
                <w:szCs w:val="20"/>
              </w:rPr>
            </w:pPr>
          </w:p>
          <w:p w14:paraId="60BB286E" w14:textId="77777777" w:rsidR="00B24FE2" w:rsidRPr="008332D5" w:rsidRDefault="00B24FE2" w:rsidP="00641FF1">
            <w:pPr>
              <w:rPr>
                <w:rFonts w:cs="Arial"/>
                <w:szCs w:val="20"/>
              </w:rPr>
            </w:pPr>
          </w:p>
          <w:p w14:paraId="08CAD290" w14:textId="77777777" w:rsidR="00B24FE2" w:rsidRPr="008332D5" w:rsidRDefault="00B24FE2" w:rsidP="00641FF1">
            <w:pPr>
              <w:rPr>
                <w:rFonts w:cs="Arial"/>
                <w:szCs w:val="20"/>
              </w:rPr>
            </w:pPr>
          </w:p>
          <w:p w14:paraId="5EC562CE" w14:textId="77777777" w:rsidR="00B24FE2" w:rsidRPr="008332D5" w:rsidRDefault="00B24FE2" w:rsidP="00641FF1">
            <w:pPr>
              <w:rPr>
                <w:rFonts w:cs="Arial"/>
                <w:szCs w:val="20"/>
              </w:rPr>
            </w:pPr>
          </w:p>
          <w:p w14:paraId="3C4433A0" w14:textId="77777777" w:rsidR="00B24FE2" w:rsidRPr="008332D5" w:rsidRDefault="00B24FE2" w:rsidP="00641FF1">
            <w:pPr>
              <w:rPr>
                <w:rFonts w:cs="Arial"/>
                <w:szCs w:val="20"/>
              </w:rPr>
            </w:pPr>
          </w:p>
          <w:p w14:paraId="40E47E04" w14:textId="77777777" w:rsidR="00684858" w:rsidRPr="008332D5" w:rsidRDefault="00143D0B" w:rsidP="00641FF1">
            <w:pPr>
              <w:rPr>
                <w:rFonts w:cs="Arial"/>
                <w:szCs w:val="20"/>
              </w:rPr>
            </w:pPr>
            <w:r w:rsidRPr="008332D5">
              <w:rPr>
                <w:rFonts w:cs="Arial"/>
                <w:szCs w:val="20"/>
              </w:rPr>
              <w:t>4401 12 00, 4403 12 00, 4403 99 00, 4404 20 00, 4406 12 00, 4406 92 00, 4407 9</w:t>
            </w:r>
            <w:r w:rsidR="00EC0C21" w:rsidRPr="008332D5">
              <w:rPr>
                <w:rFonts w:cs="Arial"/>
                <w:szCs w:val="20"/>
              </w:rPr>
              <w:t>9</w:t>
            </w:r>
            <w:r w:rsidRPr="008332D5">
              <w:rPr>
                <w:rFonts w:cs="Arial"/>
                <w:szCs w:val="20"/>
              </w:rPr>
              <w:t xml:space="preserve"> </w:t>
            </w:r>
            <w:r w:rsidR="00587B02" w:rsidRPr="008332D5">
              <w:rPr>
                <w:rFonts w:cs="Arial"/>
                <w:szCs w:val="20"/>
              </w:rPr>
              <w:t>27</w:t>
            </w:r>
            <w:r w:rsidRPr="008332D5">
              <w:rPr>
                <w:rFonts w:cs="Arial"/>
                <w:szCs w:val="20"/>
              </w:rPr>
              <w:t>, 4407 9</w:t>
            </w:r>
            <w:r w:rsidR="00587B02" w:rsidRPr="008332D5">
              <w:rPr>
                <w:rFonts w:cs="Arial"/>
                <w:szCs w:val="20"/>
              </w:rPr>
              <w:t xml:space="preserve">9 </w:t>
            </w:r>
            <w:r w:rsidR="00EC0C21" w:rsidRPr="008332D5">
              <w:rPr>
                <w:rFonts w:cs="Arial"/>
                <w:szCs w:val="20"/>
              </w:rPr>
              <w:t>40</w:t>
            </w:r>
            <w:r w:rsidRPr="008332D5">
              <w:rPr>
                <w:rFonts w:cs="Arial"/>
                <w:szCs w:val="20"/>
              </w:rPr>
              <w:t>, 4407 9</w:t>
            </w:r>
            <w:r w:rsidR="00EC0C21" w:rsidRPr="008332D5">
              <w:rPr>
                <w:rFonts w:cs="Arial"/>
                <w:szCs w:val="20"/>
              </w:rPr>
              <w:t>9</w:t>
            </w:r>
            <w:r w:rsidRPr="008332D5">
              <w:rPr>
                <w:rFonts w:cs="Arial"/>
                <w:szCs w:val="20"/>
              </w:rPr>
              <w:t xml:space="preserve"> 9</w:t>
            </w:r>
            <w:r w:rsidR="00E94E64" w:rsidRPr="008332D5">
              <w:rPr>
                <w:rFonts w:cs="Arial"/>
                <w:szCs w:val="20"/>
              </w:rPr>
              <w:t>0</w:t>
            </w:r>
            <w:r w:rsidRPr="008332D5">
              <w:rPr>
                <w:rFonts w:cs="Arial"/>
                <w:szCs w:val="20"/>
              </w:rPr>
              <w:t>, 4408 90 15, 4408 90 35, 4408 90 85, 4408 90 95, 4416 00 00, 9406 10 00</w:t>
            </w:r>
          </w:p>
          <w:p w14:paraId="16C4298A" w14:textId="77777777" w:rsidR="00B24FE2" w:rsidRPr="008332D5" w:rsidRDefault="00B24FE2" w:rsidP="00641FF1">
            <w:pPr>
              <w:rPr>
                <w:rFonts w:cs="Arial"/>
                <w:szCs w:val="20"/>
              </w:rPr>
            </w:pPr>
          </w:p>
          <w:p w14:paraId="1837A4B7" w14:textId="4383DEE2" w:rsidR="00B24FE2" w:rsidRPr="008332D5" w:rsidRDefault="00B24FE2" w:rsidP="00641FF1">
            <w:pPr>
              <w:rPr>
                <w:rFonts w:cs="Arial"/>
                <w:szCs w:val="20"/>
              </w:rPr>
            </w:pPr>
            <w:r w:rsidRPr="008332D5">
              <w:rPr>
                <w:rFonts w:cs="Arial"/>
                <w:szCs w:val="20"/>
              </w:rPr>
              <w:t>4401 22 90, 4401 41 00, 4401 49 00</w:t>
            </w:r>
          </w:p>
        </w:tc>
      </w:tr>
      <w:tr w:rsidR="00684858" w:rsidRPr="008332D5" w14:paraId="6787CD4F" w14:textId="488AD51E"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729231C2" w14:textId="3583DFC2" w:rsidR="00684858" w:rsidRPr="008332D5" w:rsidRDefault="00913C52" w:rsidP="00641FF1">
            <w:pPr>
              <w:rPr>
                <w:iCs/>
              </w:rPr>
            </w:pPr>
            <w:r w:rsidRPr="008332D5">
              <w:rPr>
                <w:i/>
                <w:iCs/>
              </w:rPr>
              <w:t>AD 100, 101</w:t>
            </w:r>
            <w:r w:rsidRPr="008332D5">
              <w:t xml:space="preserve"> </w:t>
            </w:r>
            <w:r w:rsidR="00684858" w:rsidRPr="00D723F5">
              <w:t>Wood of</w:t>
            </w:r>
            <w:r w:rsidR="00684858" w:rsidRPr="008332D5">
              <w:t xml:space="preserve"> </w:t>
            </w:r>
            <w:r w:rsidR="00F713B7" w:rsidRPr="008332D5">
              <w:rPr>
                <w:i/>
              </w:rPr>
              <w:t xml:space="preserve"> Prunus</w:t>
            </w:r>
          </w:p>
          <w:p w14:paraId="6D8BD2A4" w14:textId="5D8177B3" w:rsidR="00684858" w:rsidRPr="008332D5" w:rsidRDefault="00913C52" w:rsidP="00641FF1">
            <w:r w:rsidRPr="008332D5">
              <w:t xml:space="preserve">- other than in the form </w:t>
            </w:r>
          </w:p>
          <w:p w14:paraId="1905ABF5" w14:textId="77777777" w:rsidR="00924096" w:rsidRPr="008332D5" w:rsidRDefault="00924096" w:rsidP="00641FF1"/>
          <w:p w14:paraId="3BB1E328" w14:textId="77777777" w:rsidR="00924096" w:rsidRPr="008332D5" w:rsidRDefault="00924096" w:rsidP="00641FF1"/>
          <w:p w14:paraId="71C38975" w14:textId="580B2B66" w:rsidR="00684858" w:rsidRPr="008332D5" w:rsidRDefault="00684858" w:rsidP="00641FF1">
            <w:r w:rsidRPr="008332D5">
              <w:lastRenderedPageBreak/>
              <w:t>-</w:t>
            </w:r>
            <w:r w:rsidR="005D6093" w:rsidRPr="008332D5">
              <w:t xml:space="preserve"> </w:t>
            </w:r>
            <w:r w:rsidRPr="008332D5">
              <w:t xml:space="preserve">in the form of </w:t>
            </w:r>
          </w:p>
        </w:tc>
        <w:tc>
          <w:tcPr>
            <w:tcW w:w="1418" w:type="dxa"/>
            <w:gridSpan w:val="2"/>
            <w:tcBorders>
              <w:top w:val="single" w:sz="4" w:space="0" w:color="auto"/>
              <w:left w:val="single" w:sz="4" w:space="0" w:color="auto"/>
              <w:bottom w:val="single" w:sz="4" w:space="0" w:color="auto"/>
              <w:right w:val="single" w:sz="4" w:space="0" w:color="auto"/>
            </w:tcBorders>
          </w:tcPr>
          <w:p w14:paraId="757D507A" w14:textId="2613E93B" w:rsidR="00684858" w:rsidRPr="008332D5" w:rsidRDefault="00C02033" w:rsidP="00641FF1">
            <w:pPr>
              <w:rPr>
                <w:rFonts w:cs="Arial"/>
                <w:szCs w:val="20"/>
              </w:rPr>
            </w:pPr>
            <w:r w:rsidRPr="008332D5">
              <w:rPr>
                <w:rFonts w:cs="Arial"/>
                <w:szCs w:val="20"/>
              </w:rPr>
              <w:lastRenderedPageBreak/>
              <w:t>Countries</w:t>
            </w:r>
            <w:r w:rsidRPr="008332D5">
              <w:rPr>
                <w:rStyle w:val="FootnoteReference"/>
                <w:rFonts w:cs="Arial"/>
                <w:szCs w:val="20"/>
              </w:rPr>
              <w:footnoteReference w:id="21"/>
            </w:r>
          </w:p>
        </w:tc>
        <w:tc>
          <w:tcPr>
            <w:tcW w:w="2127" w:type="dxa"/>
            <w:gridSpan w:val="2"/>
            <w:tcBorders>
              <w:top w:val="single" w:sz="4" w:space="0" w:color="auto"/>
              <w:left w:val="single" w:sz="4" w:space="0" w:color="auto"/>
              <w:bottom w:val="single" w:sz="4" w:space="0" w:color="auto"/>
              <w:right w:val="single" w:sz="4" w:space="0" w:color="auto"/>
            </w:tcBorders>
          </w:tcPr>
          <w:p w14:paraId="638545A4" w14:textId="45F6F6AC" w:rsidR="00684858" w:rsidRPr="008332D5" w:rsidRDefault="00684858" w:rsidP="00641FF1">
            <w:pPr>
              <w:rPr>
                <w:rFonts w:cs="Arial"/>
                <w:szCs w:val="20"/>
              </w:rPr>
            </w:pPr>
            <w:r w:rsidRPr="008332D5">
              <w:rPr>
                <w:rFonts w:cs="Arial"/>
                <w:szCs w:val="20"/>
              </w:rPr>
              <w:t>100(a)or(b)or(c)</w:t>
            </w:r>
          </w:p>
          <w:p w14:paraId="0ACD7F05" w14:textId="77777777" w:rsidR="00684858" w:rsidRPr="008332D5" w:rsidRDefault="00684858" w:rsidP="00641FF1">
            <w:pPr>
              <w:rPr>
                <w:rFonts w:cs="Arial"/>
                <w:szCs w:val="20"/>
              </w:rPr>
            </w:pPr>
          </w:p>
          <w:p w14:paraId="097B9955" w14:textId="77777777" w:rsidR="00AC6FC1" w:rsidRPr="008332D5" w:rsidRDefault="00AC6FC1" w:rsidP="00641FF1">
            <w:pPr>
              <w:rPr>
                <w:rFonts w:cs="Arial"/>
                <w:szCs w:val="20"/>
              </w:rPr>
            </w:pPr>
          </w:p>
          <w:p w14:paraId="156249EE" w14:textId="77777777" w:rsidR="00AC6FC1" w:rsidRPr="008332D5" w:rsidRDefault="00AC6FC1" w:rsidP="00641FF1">
            <w:pPr>
              <w:rPr>
                <w:rFonts w:cs="Arial"/>
                <w:szCs w:val="20"/>
              </w:rPr>
            </w:pPr>
          </w:p>
          <w:p w14:paraId="7A02C9F8" w14:textId="77777777" w:rsidR="00AC6FC1" w:rsidRPr="008332D5" w:rsidRDefault="00AC6FC1" w:rsidP="00641FF1">
            <w:pPr>
              <w:rPr>
                <w:rFonts w:cs="Arial"/>
                <w:szCs w:val="20"/>
              </w:rPr>
            </w:pPr>
          </w:p>
          <w:p w14:paraId="088E9F83" w14:textId="76BADED0" w:rsidR="00684858" w:rsidRPr="008332D5" w:rsidRDefault="00924096" w:rsidP="00641FF1">
            <w:pPr>
              <w:rPr>
                <w:rFonts w:cs="Arial"/>
                <w:szCs w:val="20"/>
              </w:rPr>
            </w:pPr>
            <w:r w:rsidRPr="008332D5">
              <w:rPr>
                <w:rFonts w:cs="Arial"/>
                <w:szCs w:val="20"/>
              </w:rPr>
              <w:lastRenderedPageBreak/>
              <w:t>1</w:t>
            </w:r>
            <w:r w:rsidR="00684858" w:rsidRPr="008332D5">
              <w:rPr>
                <w:rFonts w:cs="Arial"/>
                <w:szCs w:val="20"/>
              </w:rPr>
              <w:t>01(a)or(b)or(c)</w:t>
            </w:r>
          </w:p>
        </w:tc>
        <w:tc>
          <w:tcPr>
            <w:tcW w:w="2977" w:type="dxa"/>
            <w:tcBorders>
              <w:top w:val="single" w:sz="4" w:space="0" w:color="auto"/>
              <w:left w:val="single" w:sz="4" w:space="0" w:color="auto"/>
              <w:bottom w:val="single" w:sz="4" w:space="0" w:color="auto"/>
              <w:right w:val="single" w:sz="4" w:space="0" w:color="auto"/>
            </w:tcBorders>
          </w:tcPr>
          <w:p w14:paraId="628A1D02" w14:textId="4A79128B" w:rsidR="00684858" w:rsidRPr="008332D5" w:rsidRDefault="00684858" w:rsidP="00641FF1">
            <w:pPr>
              <w:rPr>
                <w:rFonts w:cs="Arial"/>
                <w:i/>
                <w:iCs/>
                <w:szCs w:val="20"/>
              </w:rPr>
            </w:pPr>
            <w:r w:rsidRPr="008332D5">
              <w:rPr>
                <w:rFonts w:cs="Arial"/>
                <w:i/>
                <w:iCs/>
                <w:szCs w:val="20"/>
              </w:rPr>
              <w:lastRenderedPageBreak/>
              <w:t>Aromia bungii</w:t>
            </w:r>
          </w:p>
        </w:tc>
        <w:tc>
          <w:tcPr>
            <w:tcW w:w="5812" w:type="dxa"/>
            <w:gridSpan w:val="3"/>
            <w:tcBorders>
              <w:top w:val="single" w:sz="4" w:space="0" w:color="auto"/>
              <w:left w:val="single" w:sz="4" w:space="0" w:color="auto"/>
              <w:bottom w:val="single" w:sz="4" w:space="0" w:color="auto"/>
              <w:right w:val="single" w:sz="4" w:space="0" w:color="auto"/>
            </w:tcBorders>
          </w:tcPr>
          <w:p w14:paraId="5981A47A" w14:textId="7B7B0A20" w:rsidR="00E6099C" w:rsidRPr="008332D5" w:rsidRDefault="00E6099C" w:rsidP="00E6099C">
            <w:pPr>
              <w:rPr>
                <w:rFonts w:cs="Arial"/>
                <w:szCs w:val="20"/>
              </w:rPr>
            </w:pPr>
            <w:r w:rsidRPr="008332D5">
              <w:rPr>
                <w:rFonts w:cs="Arial"/>
                <w:szCs w:val="20"/>
              </w:rPr>
              <w:t xml:space="preserve">4401 12 00, 4403 12 00, 4403 99 00, 4404 20 00, 4406 12 00, 4406 92 00, </w:t>
            </w:r>
            <w:r w:rsidR="00EB5598" w:rsidRPr="008332D5">
              <w:rPr>
                <w:rFonts w:cs="Arial"/>
                <w:szCs w:val="20"/>
              </w:rPr>
              <w:t xml:space="preserve">4407 94 10, 4407 94 91, 4407 94 99, </w:t>
            </w:r>
            <w:r w:rsidRPr="008332D5">
              <w:rPr>
                <w:rFonts w:cs="Arial"/>
                <w:szCs w:val="20"/>
              </w:rPr>
              <w:t>4407 99 27, 4407 99 40, 4407 99 90, 4408 90 15, 4408 90 35, 4408 90 85, 4408 90 95, 4416 00 00, 9406 10 00</w:t>
            </w:r>
          </w:p>
          <w:p w14:paraId="6A7FE33E" w14:textId="77777777" w:rsidR="00684858" w:rsidRPr="008332D5" w:rsidRDefault="00684858" w:rsidP="00641FF1">
            <w:pPr>
              <w:rPr>
                <w:rFonts w:cs="Arial"/>
                <w:i/>
                <w:iCs/>
                <w:szCs w:val="20"/>
              </w:rPr>
            </w:pPr>
          </w:p>
          <w:p w14:paraId="111ECCB3" w14:textId="14DF83B1" w:rsidR="00B85CCE" w:rsidRPr="008332D5" w:rsidRDefault="00924096" w:rsidP="00641FF1">
            <w:pPr>
              <w:rPr>
                <w:rFonts w:cs="Arial"/>
                <w:szCs w:val="20"/>
              </w:rPr>
            </w:pPr>
            <w:r w:rsidRPr="008332D5">
              <w:rPr>
                <w:rFonts w:cs="Arial"/>
                <w:szCs w:val="20"/>
              </w:rPr>
              <w:lastRenderedPageBreak/>
              <w:t>4402 22 90, 4401 4</w:t>
            </w:r>
            <w:r w:rsidR="00C024A6">
              <w:rPr>
                <w:rFonts w:cs="Arial"/>
                <w:szCs w:val="20"/>
              </w:rPr>
              <w:t>9</w:t>
            </w:r>
            <w:r w:rsidRPr="008332D5">
              <w:rPr>
                <w:rFonts w:cs="Arial"/>
                <w:szCs w:val="20"/>
              </w:rPr>
              <w:t xml:space="preserve"> </w:t>
            </w:r>
            <w:r w:rsidR="00EC0D38">
              <w:rPr>
                <w:rFonts w:cs="Arial"/>
                <w:szCs w:val="20"/>
              </w:rPr>
              <w:t>10</w:t>
            </w:r>
            <w:r w:rsidRPr="008332D5">
              <w:rPr>
                <w:rFonts w:cs="Arial"/>
                <w:szCs w:val="20"/>
              </w:rPr>
              <w:t>, 4401 49</w:t>
            </w:r>
            <w:r w:rsidR="00EC0D38">
              <w:rPr>
                <w:rFonts w:cs="Arial"/>
                <w:szCs w:val="20"/>
              </w:rPr>
              <w:t xml:space="preserve"> 90</w:t>
            </w:r>
            <w:r w:rsidRPr="008332D5">
              <w:rPr>
                <w:rFonts w:cs="Arial"/>
                <w:szCs w:val="20"/>
              </w:rPr>
              <w:t xml:space="preserve"> </w:t>
            </w:r>
          </w:p>
        </w:tc>
      </w:tr>
      <w:tr w:rsidR="00684858" w:rsidRPr="008332D5" w14:paraId="66FBE45A" w14:textId="6214C797"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5FDC4C01" w14:textId="037089F6" w:rsidR="00684858" w:rsidRPr="008332D5" w:rsidRDefault="00FC7D83" w:rsidP="00823EC7">
            <w:pPr>
              <w:pStyle w:val="Heading3"/>
              <w:framePr w:wrap="auto" w:vAnchor="margin" w:xAlign="left" w:yAlign="inline"/>
              <w:suppressOverlap w:val="0"/>
            </w:pPr>
            <w:bookmarkStart w:id="205" w:name="_Toc218864630"/>
            <w:r w:rsidRPr="008332D5">
              <w:lastRenderedPageBreak/>
              <w:t xml:space="preserve">AD 102 </w:t>
            </w:r>
            <w:r w:rsidR="00684858" w:rsidRPr="00D723F5">
              <w:t>Wood of</w:t>
            </w:r>
            <w:r w:rsidR="00054FAE" w:rsidRPr="00D723F5">
              <w:t xml:space="preserve"> </w:t>
            </w:r>
            <w:r w:rsidR="00036F96" w:rsidRPr="00D723F5">
              <w:t>the following</w:t>
            </w:r>
            <w:r w:rsidR="00036F96" w:rsidRPr="008332D5">
              <w:t>:</w:t>
            </w:r>
            <w:bookmarkEnd w:id="205"/>
          </w:p>
          <w:p w14:paraId="57CBF891" w14:textId="16559B22" w:rsidR="00684858" w:rsidRPr="008332D5" w:rsidRDefault="00081D24" w:rsidP="00511496">
            <w:r w:rsidRPr="008332D5">
              <w:rPr>
                <w:i/>
                <w:iCs/>
              </w:rPr>
              <w:t>Acacia, Acer buergerianum, Acer macrophyllum, Acer negundo, Acer palmatum, Acer paxii, Acer pseudoplatanus, Aesculus californica, Ailanthus</w:t>
            </w:r>
            <w:r w:rsidRPr="008332D5">
              <w:t xml:space="preserve"> </w:t>
            </w:r>
            <w:r w:rsidRPr="008332D5">
              <w:rPr>
                <w:i/>
                <w:iCs/>
              </w:rPr>
              <w:t>altissima, Albizia falcate Backer, Albizia julibrissin, Alectryon excelsus, Alnus rhombifolia, Archontophoenix cunninghamiana, Artocarpus integer, Azadirachta indica, Baccharis salicina, Bauhinia variegata, Brachychiton discolor, Brachychiton</w:t>
            </w:r>
            <w:r w:rsidRPr="008332D5">
              <w:t xml:space="preserve"> </w:t>
            </w:r>
            <w:r w:rsidRPr="008332D5">
              <w:rPr>
                <w:i/>
                <w:iCs/>
              </w:rPr>
              <w:t xml:space="preserve">populneus, Camellia semiserrata, Camellia sinensis, Canarium commune, Castanospermum australe, Cercidium floridum, Cercidium sonorae, Cocculus laurifolius, Combretum kraussii, Cupaniopsis anacardioides, Dombeya cacuminum, Erythrina corallodendron, Erythrina coralloides, Erythrina falcata, Erythrina fusca, Eucalyptus ficifolia, Fagus crenata, Ficus, Gleditsia triacanthos, Hevea brasiliensis, Howea forsteriana, Ilex cornuta, Inga vera, Jacaranda mimosifolia, Koelreuteria bipinnata, </w:t>
            </w:r>
            <w:r w:rsidRPr="008332D5">
              <w:rPr>
                <w:i/>
                <w:iCs/>
              </w:rPr>
              <w:lastRenderedPageBreak/>
              <w:t>Liquidambar styraciflua, Magnolia grandiflora, Magnolia virginiana, Mimosa bracaatinga, Morus alba, Parkinsonia aculeata, Persea americana, Pithecellobium lobatum, Platanus x hispanica, Platanus mexicana, Platanus occidentalis, Platanus</w:t>
            </w:r>
            <w:r w:rsidRPr="008332D5">
              <w:t xml:space="preserve"> </w:t>
            </w:r>
            <w:r w:rsidRPr="008332D5">
              <w:rPr>
                <w:i/>
                <w:iCs/>
              </w:rPr>
              <w:t>orientalis, Platanus racemosa, Podalyria calyptrata</w:t>
            </w:r>
            <w:r w:rsidR="006D7AA2" w:rsidRPr="008332D5">
              <w:rPr>
                <w:i/>
                <w:iCs/>
              </w:rPr>
              <w:t xml:space="preserve">, </w:t>
            </w:r>
            <w:r w:rsidRPr="008332D5">
              <w:rPr>
                <w:i/>
                <w:iCs/>
              </w:rPr>
              <w:t>Populus fremontii, Populus nigra, Populus trichocarpa, Prosopis articulata, Protium serratum, Psoralea pinnata, Pterocarya stenoptera, Quercus agrifolia, Quercus calliprinos, Quercus chrysolepis, Quercus engelmannii, Quercus ithaburensis</w:t>
            </w:r>
            <w:r w:rsidR="006D7AA2" w:rsidRPr="008332D5">
              <w:rPr>
                <w:i/>
                <w:iCs/>
              </w:rPr>
              <w:t>,</w:t>
            </w:r>
            <w:r w:rsidRPr="008332D5">
              <w:rPr>
                <w:i/>
                <w:iCs/>
              </w:rPr>
              <w:t xml:space="preserve"> Quercus lobata, Quercus palustris, Quercus robur, Quercus suber, Ricinus communis, Salix alba, Salix babylonica, Salix gooddingii, Salix laevigata, Salix mucronata, Shorea robusta, Spathodea campanulata, Spondias dulcis, Tamarix ramosissima, Virgilia oroboides subsp. ferrugine, Wisteria floribund</w:t>
            </w:r>
            <w:r w:rsidR="006D7AA2" w:rsidRPr="008332D5">
              <w:rPr>
                <w:i/>
                <w:iCs/>
              </w:rPr>
              <w:t>a, X</w:t>
            </w:r>
            <w:r w:rsidRPr="008332D5">
              <w:rPr>
                <w:i/>
                <w:iCs/>
              </w:rPr>
              <w:t>ylosma avilae</w:t>
            </w:r>
          </w:p>
        </w:tc>
        <w:tc>
          <w:tcPr>
            <w:tcW w:w="1418" w:type="dxa"/>
            <w:gridSpan w:val="2"/>
            <w:tcBorders>
              <w:top w:val="single" w:sz="4" w:space="0" w:color="auto"/>
              <w:left w:val="single" w:sz="4" w:space="0" w:color="auto"/>
              <w:bottom w:val="single" w:sz="4" w:space="0" w:color="auto"/>
              <w:right w:val="single" w:sz="4" w:space="0" w:color="auto"/>
            </w:tcBorders>
          </w:tcPr>
          <w:p w14:paraId="4D0531F0" w14:textId="77777777" w:rsidR="00684858" w:rsidRPr="008332D5" w:rsidRDefault="006D6705" w:rsidP="00641FF1">
            <w:pPr>
              <w:rPr>
                <w:rFonts w:cs="Arial"/>
                <w:iCs/>
                <w:szCs w:val="20"/>
              </w:rPr>
            </w:pPr>
            <w:r w:rsidRPr="008332D5">
              <w:rPr>
                <w:rFonts w:cs="Arial"/>
                <w:iCs/>
                <w:szCs w:val="20"/>
              </w:rPr>
              <w:lastRenderedPageBreak/>
              <w:t>T</w:t>
            </w:r>
            <w:r w:rsidR="00684858" w:rsidRPr="008332D5">
              <w:rPr>
                <w:rFonts w:cs="Arial"/>
                <w:iCs/>
                <w:szCs w:val="20"/>
              </w:rPr>
              <w:t>hird countries</w:t>
            </w:r>
          </w:p>
          <w:p w14:paraId="470BBC1A" w14:textId="4BC1909A" w:rsidR="00EF5F38" w:rsidRPr="008332D5" w:rsidRDefault="00EF5F38" w:rsidP="00641FF1">
            <w:pPr>
              <w:rPr>
                <w:rFonts w:cs="Arial"/>
                <w:iCs/>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283BFABA" w14:textId="77777777" w:rsidR="00684858" w:rsidRPr="008332D5" w:rsidRDefault="00684858" w:rsidP="00641FF1">
            <w:pPr>
              <w:rPr>
                <w:rFonts w:cs="Arial"/>
                <w:iCs/>
                <w:szCs w:val="20"/>
              </w:rPr>
            </w:pPr>
            <w:r w:rsidRPr="008332D5">
              <w:rPr>
                <w:rFonts w:cs="Arial"/>
                <w:iCs/>
                <w:szCs w:val="20"/>
              </w:rPr>
              <w:t>102(a)or(b)or(c)or(d)</w:t>
            </w:r>
          </w:p>
        </w:tc>
        <w:tc>
          <w:tcPr>
            <w:tcW w:w="2977" w:type="dxa"/>
            <w:tcBorders>
              <w:top w:val="single" w:sz="4" w:space="0" w:color="auto"/>
              <w:left w:val="single" w:sz="4" w:space="0" w:color="auto"/>
              <w:bottom w:val="single" w:sz="4" w:space="0" w:color="auto"/>
              <w:right w:val="single" w:sz="4" w:space="0" w:color="auto"/>
            </w:tcBorders>
          </w:tcPr>
          <w:p w14:paraId="200E7DC6" w14:textId="77777777" w:rsidR="00684858" w:rsidRPr="008332D5" w:rsidRDefault="00684858" w:rsidP="00641FF1">
            <w:pPr>
              <w:tabs>
                <w:tab w:val="left" w:pos="524"/>
              </w:tabs>
              <w:rPr>
                <w:rFonts w:cs="Arial"/>
                <w:i/>
                <w:iCs/>
                <w:szCs w:val="20"/>
              </w:rPr>
            </w:pPr>
            <w:r w:rsidRPr="008332D5">
              <w:rPr>
                <w:rFonts w:cs="Arial"/>
                <w:i/>
                <w:iCs/>
                <w:szCs w:val="20"/>
              </w:rPr>
              <w:t>Euwallacea fornicatus sensu lato</w:t>
            </w:r>
          </w:p>
        </w:tc>
        <w:tc>
          <w:tcPr>
            <w:tcW w:w="5812" w:type="dxa"/>
            <w:gridSpan w:val="3"/>
            <w:tcBorders>
              <w:top w:val="single" w:sz="4" w:space="0" w:color="auto"/>
              <w:left w:val="single" w:sz="4" w:space="0" w:color="auto"/>
              <w:bottom w:val="single" w:sz="4" w:space="0" w:color="auto"/>
              <w:right w:val="single" w:sz="4" w:space="0" w:color="auto"/>
            </w:tcBorders>
          </w:tcPr>
          <w:p w14:paraId="5239D55B" w14:textId="53D7E1A1" w:rsidR="00684858" w:rsidRPr="008332D5" w:rsidRDefault="00C44F99" w:rsidP="00641FF1">
            <w:pPr>
              <w:tabs>
                <w:tab w:val="left" w:pos="524"/>
              </w:tabs>
              <w:rPr>
                <w:rFonts w:cs="Arial"/>
                <w:szCs w:val="20"/>
              </w:rPr>
            </w:pPr>
            <w:r w:rsidRPr="008332D5">
              <w:rPr>
                <w:rFonts w:cs="Arial"/>
                <w:szCs w:val="20"/>
              </w:rPr>
              <w:t xml:space="preserve">See </w:t>
            </w:r>
            <w:hyperlink r:id="rId19" w:history="1">
              <w:r w:rsidRPr="008332D5">
                <w:rPr>
                  <w:rStyle w:val="Hyperlink"/>
                  <w:rFonts w:cs="Arial"/>
                  <w:szCs w:val="20"/>
                </w:rPr>
                <w:t>CIR (EU) 2019/2072</w:t>
              </w:r>
            </w:hyperlink>
          </w:p>
        </w:tc>
      </w:tr>
      <w:tr w:rsidR="00684858" w:rsidRPr="008332D5" w14:paraId="15AA502D" w14:textId="0EC4A275" w:rsidTr="00A860CC">
        <w:trPr>
          <w:gridAfter w:val="1"/>
          <w:wAfter w:w="17" w:type="dxa"/>
        </w:trPr>
        <w:tc>
          <w:tcPr>
            <w:tcW w:w="2824" w:type="dxa"/>
            <w:tcBorders>
              <w:top w:val="single" w:sz="4" w:space="0" w:color="auto"/>
              <w:bottom w:val="single" w:sz="4" w:space="0" w:color="auto"/>
            </w:tcBorders>
          </w:tcPr>
          <w:p w14:paraId="66520C4D" w14:textId="05E526DC" w:rsidR="00423B76" w:rsidRPr="008D3807" w:rsidRDefault="00F76EC9" w:rsidP="00823EC7">
            <w:pPr>
              <w:pStyle w:val="Heading3"/>
              <w:framePr w:wrap="auto" w:vAnchor="margin" w:xAlign="left" w:yAlign="inline"/>
              <w:suppressOverlap w:val="0"/>
            </w:pPr>
            <w:bookmarkStart w:id="206" w:name="_Toc218864631"/>
            <w:r w:rsidRPr="008332D5">
              <w:t xml:space="preserve">AD 103, 104 </w:t>
            </w:r>
            <w:r w:rsidR="00684858" w:rsidRPr="008D3807">
              <w:t>Wood of </w:t>
            </w:r>
            <w:r w:rsidR="00511496" w:rsidRPr="008D3807">
              <w:t>the followin</w:t>
            </w:r>
            <w:r w:rsidR="008D3807" w:rsidRPr="008D3807">
              <w:t>g</w:t>
            </w:r>
            <w:r w:rsidR="00511496" w:rsidRPr="008D3807">
              <w:t>:</w:t>
            </w:r>
            <w:bookmarkEnd w:id="206"/>
          </w:p>
          <w:p w14:paraId="4EA9F7BF" w14:textId="3D783C94" w:rsidR="00684858" w:rsidRPr="008332D5" w:rsidRDefault="00684858" w:rsidP="00641FF1">
            <w:r w:rsidRPr="008332D5">
              <w:rPr>
                <w:i/>
                <w:iCs/>
              </w:rPr>
              <w:lastRenderedPageBreak/>
              <w:t xml:space="preserve">Artocarpus chaplasha, A heterophyllus, A integer, Alnus formosana, Bombax malabaricum, Broussonetia papyrifera, B kazinoki, Cajanus cajan, Camellia oleifera, Castanea, Celtis sinensis, Cinnamomum camphora, Citrus, Cunninghamia lanceolata, Dalbergia, Eriobotrya japonica, Ficus carica, F hispida, F infectoria, F retusa, Juglans regia, Maclura tricuspidata, </w:t>
            </w:r>
            <w:r w:rsidRPr="008332D5">
              <w:t xml:space="preserve">Malus, Melia azedarach, Morus, </w:t>
            </w:r>
            <w:r w:rsidRPr="008332D5">
              <w:rPr>
                <w:i/>
                <w:iCs/>
              </w:rPr>
              <w:t>Populus, Prunus pseudocerasus, Pyrus spp, Robinia pseudoacacia, Salix, Sapium sebiferum, Schima superba, Sophora japonica, Trema amboinense, T orientale, Ulmus, Vernicia fordii, Xylosma</w:t>
            </w:r>
            <w:r w:rsidRPr="008332D5">
              <w:t>,</w:t>
            </w:r>
          </w:p>
        </w:tc>
        <w:tc>
          <w:tcPr>
            <w:tcW w:w="1418" w:type="dxa"/>
            <w:gridSpan w:val="2"/>
            <w:tcBorders>
              <w:top w:val="single" w:sz="4" w:space="0" w:color="auto"/>
              <w:bottom w:val="single" w:sz="4" w:space="0" w:color="auto"/>
            </w:tcBorders>
          </w:tcPr>
          <w:p w14:paraId="69924143" w14:textId="61396262" w:rsidR="00684858" w:rsidRPr="008332D5" w:rsidRDefault="00684858" w:rsidP="00641FF1">
            <w:pPr>
              <w:rPr>
                <w:rFonts w:cs="Arial"/>
                <w:iCs/>
                <w:szCs w:val="20"/>
              </w:rPr>
            </w:pPr>
            <w:r w:rsidRPr="008332D5">
              <w:rPr>
                <w:rFonts w:cs="Arial"/>
                <w:iCs/>
                <w:szCs w:val="20"/>
              </w:rPr>
              <w:lastRenderedPageBreak/>
              <w:t>Countries</w:t>
            </w:r>
            <w:r w:rsidR="003F6E7D" w:rsidRPr="008332D5">
              <w:rPr>
                <w:rFonts w:cs="Arial"/>
                <w:iCs/>
                <w:szCs w:val="20"/>
                <w:vertAlign w:val="superscript"/>
              </w:rPr>
              <w:t>11</w:t>
            </w:r>
          </w:p>
        </w:tc>
        <w:tc>
          <w:tcPr>
            <w:tcW w:w="2127" w:type="dxa"/>
            <w:gridSpan w:val="2"/>
            <w:tcBorders>
              <w:top w:val="single" w:sz="4" w:space="0" w:color="auto"/>
              <w:bottom w:val="single" w:sz="4" w:space="0" w:color="auto"/>
            </w:tcBorders>
          </w:tcPr>
          <w:p w14:paraId="2ADE903E" w14:textId="77777777" w:rsidR="00684858" w:rsidRPr="008332D5" w:rsidRDefault="00684858" w:rsidP="00641FF1">
            <w:pPr>
              <w:rPr>
                <w:rFonts w:cs="Arial"/>
                <w:iCs/>
                <w:szCs w:val="20"/>
              </w:rPr>
            </w:pPr>
            <w:r w:rsidRPr="008332D5">
              <w:rPr>
                <w:rFonts w:cs="Arial"/>
                <w:iCs/>
                <w:szCs w:val="20"/>
              </w:rPr>
              <w:t>103(a)or(b)or(c)or(d)or(e)</w:t>
            </w:r>
          </w:p>
          <w:p w14:paraId="64109556" w14:textId="77777777" w:rsidR="00684858" w:rsidRPr="008332D5" w:rsidRDefault="00684858" w:rsidP="00641FF1">
            <w:pPr>
              <w:rPr>
                <w:rFonts w:cs="Arial"/>
                <w:iCs/>
                <w:szCs w:val="20"/>
              </w:rPr>
            </w:pPr>
          </w:p>
          <w:p w14:paraId="32D0E161" w14:textId="77777777" w:rsidR="00684858" w:rsidRPr="008332D5" w:rsidRDefault="00684858" w:rsidP="00641FF1">
            <w:pPr>
              <w:rPr>
                <w:rFonts w:cs="Arial"/>
                <w:iCs/>
                <w:szCs w:val="20"/>
              </w:rPr>
            </w:pPr>
            <w:r w:rsidRPr="008332D5">
              <w:rPr>
                <w:rFonts w:cs="Arial"/>
                <w:iCs/>
                <w:szCs w:val="20"/>
              </w:rPr>
              <w:lastRenderedPageBreak/>
              <w:t>104(a)or(b)or(c)or(d)</w:t>
            </w:r>
          </w:p>
        </w:tc>
        <w:tc>
          <w:tcPr>
            <w:tcW w:w="2977" w:type="dxa"/>
            <w:tcBorders>
              <w:top w:val="single" w:sz="4" w:space="0" w:color="auto"/>
              <w:bottom w:val="single" w:sz="4" w:space="0" w:color="auto"/>
            </w:tcBorders>
          </w:tcPr>
          <w:p w14:paraId="12631EE2" w14:textId="77777777" w:rsidR="00684858" w:rsidRPr="008332D5" w:rsidRDefault="00684858" w:rsidP="00641FF1">
            <w:pPr>
              <w:rPr>
                <w:rFonts w:cs="Arial"/>
                <w:i/>
                <w:iCs/>
                <w:szCs w:val="20"/>
              </w:rPr>
            </w:pPr>
            <w:r w:rsidRPr="008332D5">
              <w:rPr>
                <w:rFonts w:cs="Arial"/>
                <w:i/>
                <w:iCs/>
                <w:szCs w:val="20"/>
              </w:rPr>
              <w:lastRenderedPageBreak/>
              <w:t>Apriona germari</w:t>
            </w:r>
          </w:p>
          <w:p w14:paraId="7FA47301" w14:textId="77777777" w:rsidR="00684858" w:rsidRPr="008332D5" w:rsidRDefault="00684858" w:rsidP="00641FF1">
            <w:pPr>
              <w:rPr>
                <w:rFonts w:cs="Arial"/>
                <w:i/>
                <w:iCs/>
                <w:szCs w:val="20"/>
              </w:rPr>
            </w:pPr>
          </w:p>
          <w:p w14:paraId="62DCE253" w14:textId="77777777" w:rsidR="00684858" w:rsidRPr="008332D5" w:rsidRDefault="00684858" w:rsidP="00641FF1">
            <w:pPr>
              <w:rPr>
                <w:rFonts w:cs="Arial"/>
                <w:i/>
                <w:iCs/>
                <w:szCs w:val="20"/>
              </w:rPr>
            </w:pPr>
          </w:p>
          <w:p w14:paraId="28EB224B" w14:textId="77777777" w:rsidR="00F76EC9" w:rsidRPr="008332D5" w:rsidRDefault="00F76EC9" w:rsidP="00F76EC9">
            <w:pPr>
              <w:rPr>
                <w:rFonts w:cs="Arial"/>
                <w:i/>
                <w:iCs/>
                <w:szCs w:val="20"/>
              </w:rPr>
            </w:pPr>
            <w:r w:rsidRPr="008332D5">
              <w:rPr>
                <w:rFonts w:cs="Arial"/>
                <w:i/>
                <w:iCs/>
                <w:szCs w:val="20"/>
              </w:rPr>
              <w:lastRenderedPageBreak/>
              <w:t>Apriona germari</w:t>
            </w:r>
          </w:p>
          <w:p w14:paraId="4EE378D2" w14:textId="77777777" w:rsidR="00684858" w:rsidRPr="008332D5" w:rsidRDefault="00684858" w:rsidP="00641FF1">
            <w:pPr>
              <w:rPr>
                <w:rFonts w:cs="Arial"/>
                <w:i/>
                <w:iCs/>
                <w:szCs w:val="20"/>
              </w:rPr>
            </w:pPr>
          </w:p>
          <w:p w14:paraId="079EF4FF" w14:textId="77777777" w:rsidR="00684858" w:rsidRPr="008332D5" w:rsidRDefault="00684858" w:rsidP="00641FF1">
            <w:pPr>
              <w:rPr>
                <w:rFonts w:cs="Arial"/>
                <w:i/>
                <w:iCs/>
                <w:szCs w:val="20"/>
              </w:rPr>
            </w:pPr>
          </w:p>
          <w:p w14:paraId="782992E8" w14:textId="77777777" w:rsidR="00684858" w:rsidRPr="008332D5" w:rsidRDefault="00684858" w:rsidP="00641FF1">
            <w:pPr>
              <w:rPr>
                <w:rFonts w:cs="Arial"/>
                <w:i/>
                <w:iCs/>
                <w:szCs w:val="20"/>
              </w:rPr>
            </w:pPr>
          </w:p>
          <w:p w14:paraId="6DF5B7ED" w14:textId="77777777" w:rsidR="00684858" w:rsidRPr="008332D5" w:rsidRDefault="00684858" w:rsidP="00641FF1">
            <w:pPr>
              <w:rPr>
                <w:rFonts w:cs="Arial"/>
                <w:i/>
                <w:iCs/>
                <w:szCs w:val="20"/>
              </w:rPr>
            </w:pPr>
          </w:p>
          <w:p w14:paraId="069E03CD" w14:textId="77777777" w:rsidR="00684858" w:rsidRPr="008332D5" w:rsidRDefault="00684858" w:rsidP="00641FF1">
            <w:pPr>
              <w:rPr>
                <w:rFonts w:cs="Arial"/>
                <w:i/>
                <w:iCs/>
                <w:szCs w:val="20"/>
              </w:rPr>
            </w:pPr>
          </w:p>
          <w:p w14:paraId="770476F5" w14:textId="77777777" w:rsidR="00684858" w:rsidRPr="008332D5" w:rsidRDefault="00684858" w:rsidP="00641FF1">
            <w:pPr>
              <w:rPr>
                <w:rFonts w:cs="Arial"/>
                <w:i/>
                <w:iCs/>
                <w:szCs w:val="20"/>
              </w:rPr>
            </w:pPr>
          </w:p>
          <w:p w14:paraId="01548AA5" w14:textId="77777777" w:rsidR="00684858" w:rsidRPr="008332D5" w:rsidRDefault="00684858" w:rsidP="00641FF1">
            <w:pPr>
              <w:rPr>
                <w:rFonts w:cs="Arial"/>
                <w:i/>
                <w:iCs/>
                <w:szCs w:val="20"/>
              </w:rPr>
            </w:pPr>
          </w:p>
          <w:p w14:paraId="23579650" w14:textId="77777777" w:rsidR="00684858" w:rsidRPr="008332D5" w:rsidRDefault="00684858" w:rsidP="00641FF1">
            <w:pPr>
              <w:rPr>
                <w:rFonts w:cs="Arial"/>
                <w:i/>
                <w:iCs/>
                <w:szCs w:val="20"/>
              </w:rPr>
            </w:pPr>
          </w:p>
          <w:p w14:paraId="722E41A5" w14:textId="77777777" w:rsidR="00684858" w:rsidRPr="008332D5" w:rsidRDefault="00684858" w:rsidP="00641FF1">
            <w:pPr>
              <w:rPr>
                <w:rFonts w:cs="Arial"/>
                <w:i/>
                <w:iCs/>
                <w:szCs w:val="20"/>
              </w:rPr>
            </w:pPr>
          </w:p>
          <w:p w14:paraId="73994053" w14:textId="77777777" w:rsidR="00684858" w:rsidRPr="008332D5" w:rsidRDefault="00684858" w:rsidP="00641FF1">
            <w:pPr>
              <w:rPr>
                <w:rFonts w:cs="Arial"/>
                <w:i/>
                <w:iCs/>
                <w:szCs w:val="20"/>
              </w:rPr>
            </w:pPr>
          </w:p>
          <w:p w14:paraId="5945AF9B" w14:textId="77777777" w:rsidR="00684858" w:rsidRPr="008332D5" w:rsidRDefault="00684858" w:rsidP="00641FF1">
            <w:pPr>
              <w:rPr>
                <w:rFonts w:cs="Arial"/>
                <w:i/>
                <w:iCs/>
                <w:szCs w:val="20"/>
              </w:rPr>
            </w:pPr>
          </w:p>
          <w:p w14:paraId="616EA619" w14:textId="77777777" w:rsidR="00684858" w:rsidRPr="008332D5" w:rsidRDefault="00684858" w:rsidP="00641FF1">
            <w:pPr>
              <w:rPr>
                <w:rFonts w:cs="Arial"/>
                <w:i/>
                <w:iCs/>
                <w:szCs w:val="20"/>
              </w:rPr>
            </w:pPr>
          </w:p>
          <w:p w14:paraId="6CE6F049" w14:textId="77777777" w:rsidR="00684858" w:rsidRPr="008332D5" w:rsidRDefault="00684858" w:rsidP="00641FF1">
            <w:pPr>
              <w:rPr>
                <w:rFonts w:cs="Arial"/>
                <w:i/>
                <w:iCs/>
                <w:szCs w:val="20"/>
              </w:rPr>
            </w:pPr>
          </w:p>
          <w:p w14:paraId="729D0D3D" w14:textId="77777777" w:rsidR="00684858" w:rsidRPr="008332D5" w:rsidRDefault="00684858" w:rsidP="00641FF1">
            <w:pPr>
              <w:rPr>
                <w:rFonts w:cs="Arial"/>
                <w:i/>
                <w:iCs/>
                <w:szCs w:val="20"/>
              </w:rPr>
            </w:pPr>
          </w:p>
          <w:p w14:paraId="0E11CC95" w14:textId="77777777" w:rsidR="00684858" w:rsidRPr="008332D5" w:rsidRDefault="00684858" w:rsidP="00641FF1">
            <w:pPr>
              <w:rPr>
                <w:rFonts w:cs="Arial"/>
                <w:i/>
                <w:iCs/>
                <w:szCs w:val="20"/>
              </w:rPr>
            </w:pPr>
          </w:p>
          <w:p w14:paraId="5BE22780" w14:textId="77777777" w:rsidR="00684858" w:rsidRPr="008332D5" w:rsidRDefault="00684858" w:rsidP="00641FF1">
            <w:pPr>
              <w:rPr>
                <w:rFonts w:cs="Arial"/>
                <w:i/>
                <w:iCs/>
                <w:szCs w:val="20"/>
              </w:rPr>
            </w:pPr>
          </w:p>
          <w:p w14:paraId="0E123C42" w14:textId="77777777" w:rsidR="00684858" w:rsidRPr="008332D5" w:rsidRDefault="00684858" w:rsidP="00641FF1">
            <w:pPr>
              <w:rPr>
                <w:rFonts w:cs="Arial"/>
                <w:i/>
                <w:iCs/>
                <w:szCs w:val="20"/>
              </w:rPr>
            </w:pPr>
          </w:p>
          <w:p w14:paraId="6C9E72E3" w14:textId="77777777" w:rsidR="00684858" w:rsidRPr="008332D5" w:rsidRDefault="00684858" w:rsidP="00641FF1">
            <w:pPr>
              <w:rPr>
                <w:rFonts w:cs="Arial"/>
                <w:i/>
                <w:iCs/>
                <w:szCs w:val="20"/>
              </w:rPr>
            </w:pPr>
          </w:p>
        </w:tc>
        <w:tc>
          <w:tcPr>
            <w:tcW w:w="5812" w:type="dxa"/>
            <w:gridSpan w:val="3"/>
            <w:tcBorders>
              <w:top w:val="single" w:sz="4" w:space="0" w:color="auto"/>
              <w:bottom w:val="single" w:sz="4" w:space="0" w:color="auto"/>
            </w:tcBorders>
          </w:tcPr>
          <w:p w14:paraId="28992724" w14:textId="03AD7EB3" w:rsidR="00684858" w:rsidRPr="008332D5" w:rsidRDefault="00C44F99" w:rsidP="00641FF1">
            <w:pPr>
              <w:rPr>
                <w:rFonts w:cs="Arial"/>
                <w:szCs w:val="20"/>
              </w:rPr>
            </w:pPr>
            <w:r w:rsidRPr="008332D5">
              <w:rPr>
                <w:rFonts w:cs="Arial"/>
                <w:szCs w:val="20"/>
              </w:rPr>
              <w:lastRenderedPageBreak/>
              <w:t xml:space="preserve">See </w:t>
            </w:r>
            <w:hyperlink r:id="rId20" w:history="1">
              <w:r w:rsidRPr="008332D5">
                <w:rPr>
                  <w:rStyle w:val="Hyperlink"/>
                  <w:rFonts w:cs="Arial"/>
                  <w:szCs w:val="20"/>
                </w:rPr>
                <w:t>CIR (EU) 2019/2072</w:t>
              </w:r>
            </w:hyperlink>
          </w:p>
        </w:tc>
      </w:tr>
      <w:tr w:rsidR="00684858" w:rsidRPr="008332D5" w14:paraId="002B5974" w14:textId="0F7B7FF0"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41D27C6E" w14:textId="76A45C43" w:rsidR="00684858" w:rsidRPr="008332D5" w:rsidRDefault="00862513" w:rsidP="00823EC7">
            <w:pPr>
              <w:pStyle w:val="Heading3"/>
              <w:framePr w:wrap="auto" w:vAnchor="margin" w:xAlign="left" w:yAlign="inline"/>
              <w:suppressOverlap w:val="0"/>
            </w:pPr>
            <w:bookmarkStart w:id="207" w:name="_Toc218864632"/>
            <w:r w:rsidRPr="008332D5">
              <w:t>AD 105</w:t>
            </w:r>
            <w:r w:rsidR="00F10378" w:rsidRPr="008332D5">
              <w:t xml:space="preserve">, 106 </w:t>
            </w:r>
            <w:r w:rsidRPr="008332D5">
              <w:t xml:space="preserve"> </w:t>
            </w:r>
            <w:r w:rsidR="00684858" w:rsidRPr="008D3807">
              <w:t>Wood of</w:t>
            </w:r>
            <w:r w:rsidR="00DD190A" w:rsidRPr="008D3807">
              <w:t xml:space="preserve"> </w:t>
            </w:r>
            <w:r w:rsidR="00FC65F4" w:rsidRPr="008D3807">
              <w:t>the followin</w:t>
            </w:r>
            <w:r w:rsidR="008D3807">
              <w:t>g</w:t>
            </w:r>
            <w:r w:rsidR="00FC65F4" w:rsidRPr="008332D5">
              <w:t>:</w:t>
            </w:r>
            <w:bookmarkEnd w:id="207"/>
          </w:p>
          <w:p w14:paraId="65947A69" w14:textId="069A8D50" w:rsidR="00684858" w:rsidRPr="008332D5" w:rsidRDefault="00684858" w:rsidP="00FC65F4">
            <w:r w:rsidRPr="008332D5">
              <w:rPr>
                <w:i/>
                <w:iCs/>
              </w:rPr>
              <w:t>Caesalpinia japonica, Camellia sinensis, Celtis sinensis, Cercis chinensis, Chaenomeles sinensis, Cinnamomum</w:t>
            </w:r>
            <w:r w:rsidRPr="008332D5">
              <w:t xml:space="preserve"> </w:t>
            </w:r>
            <w:r w:rsidRPr="008332D5">
              <w:rPr>
                <w:i/>
                <w:iCs/>
              </w:rPr>
              <w:t xml:space="preserve">camphora, Citrus, Cornus kousa, Crataegus cordata, Debregeasia edulis, Diospyros kaki, Eriobotrya japonica, Enkianthus perulatus, Fagus crenata, Ficus carica, Firmiana </w:t>
            </w:r>
            <w:r w:rsidRPr="008332D5">
              <w:rPr>
                <w:i/>
                <w:iCs/>
              </w:rPr>
              <w:lastRenderedPageBreak/>
              <w:t>simplex, Gleditsia japonica, Hovenia dulcis Lagerstroemia indica, Malus pumila, Morus, Platanus x hispanica, Platycarya strobilacea, Populus, Pterocarya rhoifolia, Pterocarya stenoptera, Punica granatum, Pyrus pyrifolia, Robinia pseudoacacia, Salix,</w:t>
            </w:r>
            <w:r w:rsidRPr="008332D5">
              <w:t xml:space="preserve"> </w:t>
            </w:r>
            <w:r w:rsidRPr="008332D5">
              <w:rPr>
                <w:i/>
                <w:iCs/>
              </w:rPr>
              <w:t>Spiraea thunbergii Ulmus parvifolia, Villebrunea pedunculata, Zelkova serrata</w:t>
            </w:r>
          </w:p>
        </w:tc>
        <w:tc>
          <w:tcPr>
            <w:tcW w:w="1418" w:type="dxa"/>
            <w:gridSpan w:val="2"/>
            <w:tcBorders>
              <w:top w:val="single" w:sz="4" w:space="0" w:color="auto"/>
              <w:left w:val="single" w:sz="4" w:space="0" w:color="auto"/>
              <w:bottom w:val="single" w:sz="4" w:space="0" w:color="auto"/>
              <w:right w:val="single" w:sz="4" w:space="0" w:color="auto"/>
            </w:tcBorders>
          </w:tcPr>
          <w:p w14:paraId="0C290E20" w14:textId="66D30DE3" w:rsidR="00684858" w:rsidRPr="008332D5" w:rsidRDefault="00684858" w:rsidP="00641FF1">
            <w:pPr>
              <w:rPr>
                <w:rFonts w:cs="Arial"/>
                <w:iCs/>
                <w:szCs w:val="20"/>
              </w:rPr>
            </w:pPr>
            <w:r w:rsidRPr="008332D5">
              <w:rPr>
                <w:rFonts w:cs="Arial"/>
                <w:iCs/>
                <w:szCs w:val="20"/>
              </w:rPr>
              <w:lastRenderedPageBreak/>
              <w:t>Countries</w:t>
            </w:r>
            <w:r w:rsidR="00DD190A" w:rsidRPr="008332D5">
              <w:rPr>
                <w:rFonts w:cs="Arial"/>
                <w:iCs/>
                <w:szCs w:val="20"/>
                <w:vertAlign w:val="superscript"/>
              </w:rPr>
              <w:t>11</w:t>
            </w:r>
          </w:p>
        </w:tc>
        <w:tc>
          <w:tcPr>
            <w:tcW w:w="2127" w:type="dxa"/>
            <w:gridSpan w:val="2"/>
            <w:tcBorders>
              <w:top w:val="single" w:sz="4" w:space="0" w:color="auto"/>
              <w:left w:val="single" w:sz="4" w:space="0" w:color="auto"/>
              <w:bottom w:val="single" w:sz="4" w:space="0" w:color="auto"/>
              <w:right w:val="single" w:sz="4" w:space="0" w:color="auto"/>
            </w:tcBorders>
          </w:tcPr>
          <w:p w14:paraId="4DC984AC" w14:textId="1B3236DD" w:rsidR="00684858" w:rsidRPr="008332D5" w:rsidRDefault="00684858" w:rsidP="00641FF1">
            <w:pPr>
              <w:rPr>
                <w:rFonts w:cs="Arial"/>
                <w:iCs/>
                <w:szCs w:val="20"/>
              </w:rPr>
            </w:pPr>
            <w:r w:rsidRPr="008332D5">
              <w:rPr>
                <w:rFonts w:cs="Arial"/>
                <w:iCs/>
                <w:szCs w:val="20"/>
              </w:rPr>
              <w:t>105(a)or(b)or(c)or(d)or(e)</w:t>
            </w:r>
          </w:p>
          <w:p w14:paraId="46F38CFB" w14:textId="77777777" w:rsidR="00684858" w:rsidRPr="008332D5" w:rsidRDefault="00684858" w:rsidP="00641FF1">
            <w:pPr>
              <w:rPr>
                <w:rFonts w:cs="Arial"/>
                <w:iCs/>
                <w:szCs w:val="20"/>
              </w:rPr>
            </w:pPr>
          </w:p>
          <w:p w14:paraId="08745280" w14:textId="77777777" w:rsidR="00684858" w:rsidRPr="008332D5" w:rsidRDefault="00684858" w:rsidP="00641FF1">
            <w:pPr>
              <w:rPr>
                <w:rFonts w:cs="Arial"/>
                <w:iCs/>
                <w:szCs w:val="20"/>
              </w:rPr>
            </w:pPr>
          </w:p>
          <w:p w14:paraId="718DBFC1" w14:textId="77777777" w:rsidR="00684858" w:rsidRPr="008332D5" w:rsidRDefault="00684858" w:rsidP="00641FF1">
            <w:pPr>
              <w:rPr>
                <w:rFonts w:cs="Arial"/>
                <w:iCs/>
                <w:szCs w:val="20"/>
              </w:rPr>
            </w:pPr>
            <w:r w:rsidRPr="008332D5">
              <w:rPr>
                <w:rFonts w:cs="Arial"/>
                <w:iCs/>
                <w:szCs w:val="20"/>
              </w:rPr>
              <w:t>106(a)or(b)or(c)or(d)</w:t>
            </w:r>
          </w:p>
        </w:tc>
        <w:tc>
          <w:tcPr>
            <w:tcW w:w="2977" w:type="dxa"/>
            <w:tcBorders>
              <w:top w:val="single" w:sz="4" w:space="0" w:color="auto"/>
              <w:left w:val="single" w:sz="4" w:space="0" w:color="auto"/>
              <w:bottom w:val="single" w:sz="4" w:space="0" w:color="auto"/>
              <w:right w:val="single" w:sz="4" w:space="0" w:color="auto"/>
            </w:tcBorders>
          </w:tcPr>
          <w:p w14:paraId="79D375EC" w14:textId="77777777" w:rsidR="00F10378" w:rsidRPr="008332D5" w:rsidRDefault="00F10378" w:rsidP="00641FF1">
            <w:pPr>
              <w:rPr>
                <w:rFonts w:cs="Arial"/>
                <w:i/>
                <w:iCs/>
                <w:szCs w:val="20"/>
              </w:rPr>
            </w:pPr>
            <w:r w:rsidRPr="008332D5">
              <w:rPr>
                <w:rFonts w:cs="Arial"/>
                <w:i/>
                <w:iCs/>
                <w:szCs w:val="20"/>
              </w:rPr>
              <w:t xml:space="preserve">Apriona rugicollis </w:t>
            </w:r>
          </w:p>
          <w:p w14:paraId="37352350" w14:textId="77777777" w:rsidR="00F10378" w:rsidRPr="008332D5" w:rsidRDefault="00F10378" w:rsidP="00641FF1">
            <w:pPr>
              <w:rPr>
                <w:rFonts w:cs="Arial"/>
                <w:i/>
                <w:iCs/>
                <w:szCs w:val="20"/>
              </w:rPr>
            </w:pPr>
          </w:p>
          <w:p w14:paraId="54C7BA3C" w14:textId="77777777" w:rsidR="00F10378" w:rsidRPr="008332D5" w:rsidRDefault="00F10378" w:rsidP="00641FF1">
            <w:pPr>
              <w:rPr>
                <w:rFonts w:cs="Arial"/>
                <w:i/>
                <w:iCs/>
                <w:szCs w:val="20"/>
              </w:rPr>
            </w:pPr>
          </w:p>
          <w:p w14:paraId="7B803F9E" w14:textId="77777777" w:rsidR="00F10378" w:rsidRPr="008332D5" w:rsidRDefault="00F10378" w:rsidP="00641FF1">
            <w:pPr>
              <w:rPr>
                <w:rFonts w:cs="Arial"/>
                <w:i/>
                <w:iCs/>
                <w:szCs w:val="20"/>
              </w:rPr>
            </w:pPr>
          </w:p>
          <w:p w14:paraId="66024559" w14:textId="02157B40" w:rsidR="00F10378" w:rsidRPr="008332D5" w:rsidRDefault="00F10378" w:rsidP="00641FF1">
            <w:pPr>
              <w:rPr>
                <w:rFonts w:cs="Arial"/>
                <w:i/>
                <w:iCs/>
                <w:szCs w:val="20"/>
              </w:rPr>
            </w:pPr>
            <w:r w:rsidRPr="008332D5">
              <w:rPr>
                <w:rFonts w:cs="Arial"/>
                <w:i/>
                <w:iCs/>
                <w:szCs w:val="20"/>
              </w:rPr>
              <w:t>Apriona rugicollis</w:t>
            </w:r>
          </w:p>
        </w:tc>
        <w:tc>
          <w:tcPr>
            <w:tcW w:w="5812" w:type="dxa"/>
            <w:gridSpan w:val="3"/>
            <w:tcBorders>
              <w:top w:val="single" w:sz="4" w:space="0" w:color="auto"/>
              <w:left w:val="single" w:sz="4" w:space="0" w:color="auto"/>
              <w:bottom w:val="single" w:sz="4" w:space="0" w:color="auto"/>
              <w:right w:val="single" w:sz="4" w:space="0" w:color="auto"/>
            </w:tcBorders>
          </w:tcPr>
          <w:p w14:paraId="0FE7E51E" w14:textId="0955DFB7" w:rsidR="00684858" w:rsidRPr="008332D5" w:rsidRDefault="00C44F99" w:rsidP="00641FF1">
            <w:pPr>
              <w:rPr>
                <w:rFonts w:cs="Arial"/>
                <w:szCs w:val="20"/>
              </w:rPr>
            </w:pPr>
            <w:r w:rsidRPr="008332D5">
              <w:rPr>
                <w:rFonts w:cs="Arial"/>
                <w:szCs w:val="20"/>
              </w:rPr>
              <w:t xml:space="preserve">See </w:t>
            </w:r>
            <w:hyperlink r:id="rId21" w:history="1">
              <w:r w:rsidRPr="008332D5">
                <w:rPr>
                  <w:rStyle w:val="Hyperlink"/>
                  <w:rFonts w:cs="Arial"/>
                  <w:szCs w:val="20"/>
                </w:rPr>
                <w:t>CIR (EU) 2019/2071</w:t>
              </w:r>
            </w:hyperlink>
          </w:p>
        </w:tc>
      </w:tr>
      <w:tr w:rsidR="00684858" w:rsidRPr="008332D5" w14:paraId="14201488" w14:textId="41CD1F63"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1A135CC2" w14:textId="01435986" w:rsidR="00684858" w:rsidRPr="008332D5" w:rsidRDefault="00F10378" w:rsidP="00823EC7">
            <w:pPr>
              <w:pStyle w:val="Heading3"/>
              <w:framePr w:wrap="auto" w:vAnchor="margin" w:xAlign="left" w:yAlign="inline"/>
              <w:suppressOverlap w:val="0"/>
            </w:pPr>
            <w:bookmarkStart w:id="208" w:name="_Toc218864633"/>
            <w:r w:rsidRPr="008332D5">
              <w:t>AD 107</w:t>
            </w:r>
            <w:r w:rsidR="00506C9A" w:rsidRPr="008332D5">
              <w:t>,</w:t>
            </w:r>
            <w:r w:rsidR="005A7610" w:rsidRPr="008332D5">
              <w:t xml:space="preserve"> </w:t>
            </w:r>
            <w:r w:rsidR="00506C9A" w:rsidRPr="008332D5">
              <w:t xml:space="preserve">108 </w:t>
            </w:r>
            <w:r w:rsidR="00684858" w:rsidRPr="008D3807">
              <w:rPr>
                <w:iCs/>
              </w:rPr>
              <w:t>Wood of</w:t>
            </w:r>
            <w:bookmarkEnd w:id="208"/>
          </w:p>
          <w:p w14:paraId="4C969686" w14:textId="722BEFD4" w:rsidR="001B1977" w:rsidRPr="008332D5" w:rsidRDefault="00684858" w:rsidP="00823EC7">
            <w:pPr>
              <w:pStyle w:val="Heading3"/>
              <w:framePr w:wrap="auto" w:vAnchor="margin" w:xAlign="left" w:yAlign="inline"/>
              <w:suppressOverlap w:val="0"/>
            </w:pPr>
            <w:bookmarkStart w:id="209" w:name="_Toc218864634"/>
            <w:r w:rsidRPr="008332D5">
              <w:t>Debregeasia hypoleuca, Ficus, pomifera, Malus domestica, Populus, Prunus, Pyrus, Salix</w:t>
            </w:r>
            <w:bookmarkEnd w:id="209"/>
          </w:p>
          <w:p w14:paraId="6C14FA78" w14:textId="12A75D8E" w:rsidR="00684858" w:rsidRPr="008332D5" w:rsidRDefault="00684858" w:rsidP="00641FF1">
            <w:pPr>
              <w:rPr>
                <w:rFonts w:cs="Arial"/>
                <w:iCs/>
                <w:szCs w:val="20"/>
              </w:rPr>
            </w:pPr>
            <w:r w:rsidRPr="008332D5">
              <w:rPr>
                <w:rFonts w:cs="Arial"/>
                <w:iCs/>
                <w:szCs w:val="20"/>
              </w:rPr>
              <w:t>And wood in the form of chips and wood waste, obtained in whole or part from the above</w:t>
            </w:r>
          </w:p>
        </w:tc>
        <w:tc>
          <w:tcPr>
            <w:tcW w:w="1418" w:type="dxa"/>
            <w:gridSpan w:val="2"/>
            <w:tcBorders>
              <w:top w:val="single" w:sz="4" w:space="0" w:color="auto"/>
              <w:left w:val="single" w:sz="4" w:space="0" w:color="auto"/>
              <w:bottom w:val="single" w:sz="4" w:space="0" w:color="auto"/>
              <w:right w:val="single" w:sz="4" w:space="0" w:color="auto"/>
            </w:tcBorders>
          </w:tcPr>
          <w:p w14:paraId="7BD9B0CC" w14:textId="5A7D658D" w:rsidR="00684858" w:rsidRPr="008332D5" w:rsidRDefault="00684858" w:rsidP="00641FF1">
            <w:pPr>
              <w:rPr>
                <w:rFonts w:cs="Arial"/>
                <w:iCs/>
                <w:szCs w:val="20"/>
              </w:rPr>
            </w:pPr>
            <w:r w:rsidRPr="008332D5">
              <w:rPr>
                <w:rFonts w:cs="Arial"/>
                <w:iCs/>
                <w:szCs w:val="20"/>
              </w:rPr>
              <w:t>Countries</w:t>
            </w:r>
            <w:r w:rsidR="00B00814">
              <w:rPr>
                <w:rFonts w:cs="Arial"/>
                <w:iCs/>
                <w:szCs w:val="20"/>
                <w:vertAlign w:val="superscript"/>
              </w:rPr>
              <w:t>11</w:t>
            </w:r>
          </w:p>
        </w:tc>
        <w:tc>
          <w:tcPr>
            <w:tcW w:w="2127" w:type="dxa"/>
            <w:gridSpan w:val="2"/>
            <w:tcBorders>
              <w:top w:val="single" w:sz="4" w:space="0" w:color="auto"/>
              <w:left w:val="single" w:sz="4" w:space="0" w:color="auto"/>
              <w:bottom w:val="single" w:sz="4" w:space="0" w:color="auto"/>
              <w:right w:val="single" w:sz="4" w:space="0" w:color="auto"/>
            </w:tcBorders>
          </w:tcPr>
          <w:p w14:paraId="7C6E3A2D" w14:textId="77777777" w:rsidR="00506C9A" w:rsidRPr="008332D5" w:rsidRDefault="00684858" w:rsidP="00641FF1">
            <w:pPr>
              <w:rPr>
                <w:rFonts w:cs="Arial"/>
                <w:iCs/>
                <w:szCs w:val="20"/>
              </w:rPr>
            </w:pPr>
            <w:r w:rsidRPr="008332D5">
              <w:rPr>
                <w:rFonts w:cs="Arial"/>
                <w:iCs/>
                <w:szCs w:val="20"/>
              </w:rPr>
              <w:t>107(a)or(b)or(c)or(d)or(e)</w:t>
            </w:r>
          </w:p>
          <w:p w14:paraId="36EE396B" w14:textId="77777777" w:rsidR="00506C9A" w:rsidRPr="008332D5" w:rsidRDefault="00506C9A" w:rsidP="00641FF1">
            <w:pPr>
              <w:rPr>
                <w:rFonts w:cs="Arial"/>
                <w:iCs/>
                <w:szCs w:val="20"/>
              </w:rPr>
            </w:pPr>
          </w:p>
          <w:p w14:paraId="2C36823A" w14:textId="2BBAC397" w:rsidR="00684858" w:rsidRPr="008332D5" w:rsidRDefault="00684858" w:rsidP="00641FF1">
            <w:pPr>
              <w:rPr>
                <w:rFonts w:cs="Arial"/>
                <w:iCs/>
                <w:szCs w:val="20"/>
              </w:rPr>
            </w:pPr>
            <w:r w:rsidRPr="008332D5">
              <w:rPr>
                <w:rFonts w:cs="Arial"/>
                <w:iCs/>
                <w:szCs w:val="20"/>
              </w:rPr>
              <w:t>108(a)or(b)or(c) or(d)</w:t>
            </w:r>
          </w:p>
        </w:tc>
        <w:tc>
          <w:tcPr>
            <w:tcW w:w="2977" w:type="dxa"/>
            <w:tcBorders>
              <w:top w:val="single" w:sz="4" w:space="0" w:color="auto"/>
              <w:left w:val="single" w:sz="4" w:space="0" w:color="auto"/>
              <w:bottom w:val="single" w:sz="4" w:space="0" w:color="auto"/>
              <w:right w:val="single" w:sz="4" w:space="0" w:color="auto"/>
            </w:tcBorders>
          </w:tcPr>
          <w:p w14:paraId="3775EB56" w14:textId="77777777" w:rsidR="00684858" w:rsidRPr="008332D5" w:rsidRDefault="00684858" w:rsidP="00641FF1">
            <w:pPr>
              <w:rPr>
                <w:rFonts w:cs="Arial"/>
                <w:i/>
                <w:iCs/>
                <w:szCs w:val="20"/>
              </w:rPr>
            </w:pPr>
            <w:r w:rsidRPr="008332D5">
              <w:rPr>
                <w:rFonts w:cs="Arial"/>
                <w:i/>
                <w:iCs/>
                <w:szCs w:val="20"/>
              </w:rPr>
              <w:t>Apriona cinerea</w:t>
            </w:r>
          </w:p>
          <w:p w14:paraId="31FCC0CA" w14:textId="77777777" w:rsidR="00506C9A" w:rsidRPr="008332D5" w:rsidRDefault="00506C9A" w:rsidP="00641FF1">
            <w:pPr>
              <w:rPr>
                <w:rFonts w:cs="Arial"/>
                <w:i/>
                <w:iCs/>
                <w:szCs w:val="20"/>
              </w:rPr>
            </w:pPr>
          </w:p>
          <w:p w14:paraId="768FC1C7" w14:textId="0409DEB7" w:rsidR="00506C9A" w:rsidRPr="008332D5" w:rsidRDefault="00506C9A" w:rsidP="00641FF1">
            <w:pPr>
              <w:rPr>
                <w:rFonts w:cs="Arial"/>
                <w:i/>
                <w:iCs/>
                <w:szCs w:val="20"/>
              </w:rPr>
            </w:pPr>
            <w:r w:rsidRPr="008332D5">
              <w:rPr>
                <w:rFonts w:cs="Arial"/>
                <w:i/>
                <w:iCs/>
                <w:szCs w:val="20"/>
              </w:rPr>
              <w:t>Apriona cinerea</w:t>
            </w:r>
          </w:p>
          <w:p w14:paraId="422EAFEE" w14:textId="77777777" w:rsidR="00506C9A" w:rsidRPr="008332D5" w:rsidRDefault="00506C9A" w:rsidP="00641FF1">
            <w:pPr>
              <w:rPr>
                <w:rFonts w:cs="Arial"/>
                <w:i/>
                <w:iCs/>
                <w:szCs w:val="20"/>
              </w:rPr>
            </w:pPr>
          </w:p>
        </w:tc>
        <w:tc>
          <w:tcPr>
            <w:tcW w:w="5812" w:type="dxa"/>
            <w:gridSpan w:val="3"/>
            <w:tcBorders>
              <w:top w:val="single" w:sz="4" w:space="0" w:color="auto"/>
              <w:left w:val="single" w:sz="4" w:space="0" w:color="auto"/>
              <w:bottom w:val="single" w:sz="4" w:space="0" w:color="auto"/>
              <w:right w:val="single" w:sz="4" w:space="0" w:color="auto"/>
            </w:tcBorders>
          </w:tcPr>
          <w:p w14:paraId="7539EEFB" w14:textId="579A5EEA" w:rsidR="00684858" w:rsidRPr="008332D5" w:rsidRDefault="00D37B0F" w:rsidP="00641FF1">
            <w:pPr>
              <w:rPr>
                <w:rFonts w:cs="Arial"/>
                <w:i/>
                <w:iCs/>
                <w:szCs w:val="20"/>
              </w:rPr>
            </w:pPr>
            <w:r w:rsidRPr="008332D5">
              <w:rPr>
                <w:rFonts w:cs="Arial"/>
                <w:szCs w:val="20"/>
              </w:rPr>
              <w:t xml:space="preserve">See </w:t>
            </w:r>
            <w:hyperlink r:id="rId22" w:history="1">
              <w:r w:rsidRPr="008332D5">
                <w:rPr>
                  <w:rStyle w:val="Hyperlink"/>
                  <w:rFonts w:cs="Arial"/>
                  <w:szCs w:val="20"/>
                </w:rPr>
                <w:t>CIR (EU) 2019/2071</w:t>
              </w:r>
            </w:hyperlink>
          </w:p>
        </w:tc>
      </w:tr>
      <w:tr w:rsidR="00684858" w:rsidRPr="008332D5" w14:paraId="03BDAE69" w14:textId="0598CF28"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2DC05B6E" w14:textId="6883926D" w:rsidR="00684858" w:rsidRPr="008332D5" w:rsidRDefault="001B1977" w:rsidP="00823EC7">
            <w:pPr>
              <w:pStyle w:val="Heading3"/>
              <w:framePr w:wrap="auto" w:vAnchor="margin" w:xAlign="left" w:yAlign="inline"/>
              <w:suppressOverlap w:val="0"/>
            </w:pPr>
            <w:bookmarkStart w:id="210" w:name="_Toc218864635"/>
            <w:r w:rsidRPr="008332D5">
              <w:t xml:space="preserve">AD 109, 110 </w:t>
            </w:r>
            <w:r w:rsidR="00684858" w:rsidRPr="008D3807">
              <w:rPr>
                <w:iCs/>
              </w:rPr>
              <w:t>Wood of</w:t>
            </w:r>
            <w:bookmarkEnd w:id="210"/>
          </w:p>
          <w:p w14:paraId="2371409B" w14:textId="2F8C06FB" w:rsidR="00684858" w:rsidRPr="008332D5" w:rsidRDefault="00684858" w:rsidP="00823EC7">
            <w:pPr>
              <w:pStyle w:val="Heading3"/>
              <w:framePr w:wrap="auto" w:vAnchor="margin" w:xAlign="left" w:yAlign="inline"/>
              <w:suppressOverlap w:val="0"/>
            </w:pPr>
            <w:bookmarkStart w:id="211" w:name="_Toc218864636"/>
            <w:r w:rsidRPr="008332D5">
              <w:t>Acer, Betula, Elaeagnus, Fraxinus, Gleditsia, Juglans, Malus, Morus, Platanus, Populus, Prunus, Pyrus, Quercus, Robinia, Salix, Ulmus</w:t>
            </w:r>
            <w:bookmarkEnd w:id="211"/>
          </w:p>
        </w:tc>
        <w:tc>
          <w:tcPr>
            <w:tcW w:w="1418" w:type="dxa"/>
            <w:gridSpan w:val="2"/>
            <w:tcBorders>
              <w:top w:val="single" w:sz="4" w:space="0" w:color="auto"/>
              <w:left w:val="single" w:sz="4" w:space="0" w:color="auto"/>
              <w:bottom w:val="single" w:sz="4" w:space="0" w:color="auto"/>
              <w:right w:val="single" w:sz="4" w:space="0" w:color="auto"/>
            </w:tcBorders>
          </w:tcPr>
          <w:p w14:paraId="4AC82EE8" w14:textId="4F43C66A" w:rsidR="00684858" w:rsidRPr="008332D5" w:rsidRDefault="00684858" w:rsidP="00641FF1">
            <w:pPr>
              <w:rPr>
                <w:rFonts w:cs="Arial"/>
                <w:iCs/>
                <w:szCs w:val="20"/>
              </w:rPr>
            </w:pPr>
            <w:r w:rsidRPr="008332D5">
              <w:rPr>
                <w:rFonts w:cs="Arial"/>
                <w:iCs/>
                <w:szCs w:val="20"/>
              </w:rPr>
              <w:t xml:space="preserve">Afghanistan, Iran, Kyrgyzstan, Pakistan, Tajikistan, </w:t>
            </w:r>
            <w:r w:rsidRPr="008332D5">
              <w:rPr>
                <w:rFonts w:cs="Arial"/>
                <w:iCs/>
                <w:sz w:val="18"/>
                <w:szCs w:val="18"/>
              </w:rPr>
              <w:t>Turkmenistan</w:t>
            </w:r>
            <w:r w:rsidR="001B1977" w:rsidRPr="008332D5">
              <w:rPr>
                <w:rFonts w:cs="Arial"/>
                <w:iCs/>
                <w:sz w:val="18"/>
                <w:szCs w:val="18"/>
              </w:rPr>
              <w:t xml:space="preserve">, </w:t>
            </w:r>
            <w:r w:rsidRPr="008332D5">
              <w:rPr>
                <w:rFonts w:cs="Arial"/>
                <w:iCs/>
                <w:szCs w:val="20"/>
              </w:rPr>
              <w:t>Uzbekistan</w:t>
            </w:r>
          </w:p>
        </w:tc>
        <w:tc>
          <w:tcPr>
            <w:tcW w:w="2127" w:type="dxa"/>
            <w:gridSpan w:val="2"/>
            <w:tcBorders>
              <w:top w:val="single" w:sz="4" w:space="0" w:color="auto"/>
              <w:left w:val="single" w:sz="4" w:space="0" w:color="auto"/>
              <w:bottom w:val="single" w:sz="4" w:space="0" w:color="auto"/>
              <w:right w:val="single" w:sz="4" w:space="0" w:color="auto"/>
            </w:tcBorders>
          </w:tcPr>
          <w:p w14:paraId="7CBC67C0" w14:textId="77777777" w:rsidR="00684858" w:rsidRPr="008332D5" w:rsidRDefault="00684858" w:rsidP="00641FF1">
            <w:pPr>
              <w:rPr>
                <w:rFonts w:cs="Arial"/>
                <w:iCs/>
                <w:szCs w:val="20"/>
              </w:rPr>
            </w:pPr>
            <w:r w:rsidRPr="008332D5">
              <w:rPr>
                <w:rFonts w:cs="Arial"/>
                <w:iCs/>
                <w:szCs w:val="20"/>
              </w:rPr>
              <w:t>109(a)or(b)or(c)or(d)</w:t>
            </w:r>
          </w:p>
          <w:p w14:paraId="62E5190C" w14:textId="77777777" w:rsidR="00684858" w:rsidRPr="008332D5" w:rsidRDefault="00684858" w:rsidP="00641FF1">
            <w:pPr>
              <w:rPr>
                <w:rFonts w:cs="Arial"/>
                <w:iCs/>
                <w:szCs w:val="20"/>
              </w:rPr>
            </w:pPr>
          </w:p>
          <w:p w14:paraId="03B0502A" w14:textId="77777777" w:rsidR="00684858" w:rsidRPr="008332D5" w:rsidRDefault="00684858" w:rsidP="00641FF1">
            <w:pPr>
              <w:rPr>
                <w:rFonts w:cs="Arial"/>
                <w:iCs/>
                <w:szCs w:val="20"/>
              </w:rPr>
            </w:pPr>
            <w:r w:rsidRPr="008332D5">
              <w:rPr>
                <w:rFonts w:cs="Arial"/>
                <w:iCs/>
                <w:szCs w:val="20"/>
              </w:rPr>
              <w:t>110(a)or(b)or(c)</w:t>
            </w:r>
          </w:p>
        </w:tc>
        <w:tc>
          <w:tcPr>
            <w:tcW w:w="2977" w:type="dxa"/>
            <w:tcBorders>
              <w:top w:val="single" w:sz="4" w:space="0" w:color="auto"/>
              <w:left w:val="single" w:sz="4" w:space="0" w:color="auto"/>
              <w:bottom w:val="single" w:sz="4" w:space="0" w:color="auto"/>
              <w:right w:val="single" w:sz="4" w:space="0" w:color="auto"/>
            </w:tcBorders>
          </w:tcPr>
          <w:p w14:paraId="24551119" w14:textId="77777777" w:rsidR="00684858" w:rsidRPr="008332D5" w:rsidRDefault="00684858" w:rsidP="00641FF1">
            <w:pPr>
              <w:rPr>
                <w:rFonts w:cs="Arial"/>
                <w:i/>
                <w:iCs/>
                <w:szCs w:val="20"/>
              </w:rPr>
            </w:pPr>
            <w:r w:rsidRPr="008332D5">
              <w:rPr>
                <w:rFonts w:cs="Arial"/>
                <w:i/>
                <w:iCs/>
                <w:szCs w:val="20"/>
              </w:rPr>
              <w:t>Trirachys sartus</w:t>
            </w:r>
          </w:p>
          <w:p w14:paraId="66532C1E" w14:textId="77777777" w:rsidR="001B1977" w:rsidRPr="008332D5" w:rsidRDefault="001B1977" w:rsidP="00641FF1">
            <w:pPr>
              <w:rPr>
                <w:rFonts w:cs="Arial"/>
                <w:i/>
                <w:iCs/>
                <w:szCs w:val="20"/>
              </w:rPr>
            </w:pPr>
          </w:p>
          <w:p w14:paraId="1E0011F5" w14:textId="1FD06021" w:rsidR="001B1977" w:rsidRPr="008332D5" w:rsidRDefault="001B1977" w:rsidP="00641FF1">
            <w:pPr>
              <w:rPr>
                <w:rFonts w:cs="Arial"/>
                <w:i/>
                <w:iCs/>
                <w:szCs w:val="20"/>
              </w:rPr>
            </w:pPr>
            <w:r w:rsidRPr="008332D5">
              <w:rPr>
                <w:rFonts w:cs="Arial"/>
                <w:i/>
                <w:iCs/>
                <w:szCs w:val="20"/>
              </w:rPr>
              <w:t>Trirachys sartus</w:t>
            </w:r>
          </w:p>
        </w:tc>
        <w:tc>
          <w:tcPr>
            <w:tcW w:w="5812" w:type="dxa"/>
            <w:gridSpan w:val="3"/>
            <w:tcBorders>
              <w:top w:val="single" w:sz="4" w:space="0" w:color="auto"/>
              <w:left w:val="single" w:sz="4" w:space="0" w:color="auto"/>
              <w:bottom w:val="single" w:sz="4" w:space="0" w:color="auto"/>
              <w:right w:val="single" w:sz="4" w:space="0" w:color="auto"/>
            </w:tcBorders>
          </w:tcPr>
          <w:p w14:paraId="524FECF3" w14:textId="2EA67C68" w:rsidR="00684858" w:rsidRPr="008332D5" w:rsidRDefault="00D37B0F" w:rsidP="00641FF1">
            <w:pPr>
              <w:rPr>
                <w:rFonts w:cs="Arial"/>
                <w:i/>
                <w:iCs/>
                <w:szCs w:val="20"/>
              </w:rPr>
            </w:pPr>
            <w:r w:rsidRPr="008332D5">
              <w:rPr>
                <w:rFonts w:cs="Arial"/>
                <w:szCs w:val="20"/>
              </w:rPr>
              <w:t xml:space="preserve">See </w:t>
            </w:r>
            <w:hyperlink r:id="rId23" w:history="1">
              <w:r w:rsidRPr="008332D5">
                <w:rPr>
                  <w:rStyle w:val="Hyperlink"/>
                  <w:rFonts w:cs="Arial"/>
                  <w:szCs w:val="20"/>
                </w:rPr>
                <w:t>CIR (EU) 2019/2071</w:t>
              </w:r>
            </w:hyperlink>
          </w:p>
        </w:tc>
      </w:tr>
      <w:tr w:rsidR="00684858" w:rsidRPr="008332D5" w14:paraId="2F2AF5CE" w14:textId="12E57A23"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1ED8B3C9" w14:textId="723FA1E7" w:rsidR="00684858" w:rsidRPr="008332D5" w:rsidRDefault="001B1977" w:rsidP="00823EC7">
            <w:pPr>
              <w:pStyle w:val="Heading3"/>
              <w:framePr w:wrap="auto" w:vAnchor="margin" w:xAlign="left" w:yAlign="inline"/>
              <w:suppressOverlap w:val="0"/>
            </w:pPr>
            <w:bookmarkStart w:id="212" w:name="_Toc218864637"/>
            <w:r w:rsidRPr="008332D5">
              <w:t xml:space="preserve">AD 111 </w:t>
            </w:r>
            <w:r w:rsidR="00684858" w:rsidRPr="008D3807">
              <w:rPr>
                <w:iCs/>
              </w:rPr>
              <w:t>Wood of</w:t>
            </w:r>
            <w:bookmarkEnd w:id="212"/>
          </w:p>
          <w:p w14:paraId="7A75DDFD" w14:textId="423C47FF" w:rsidR="00684858" w:rsidRPr="008332D5" w:rsidRDefault="00684858" w:rsidP="00823EC7">
            <w:pPr>
              <w:pStyle w:val="Heading3"/>
              <w:framePr w:wrap="auto" w:vAnchor="margin" w:xAlign="left" w:yAlign="inline"/>
              <w:suppressOverlap w:val="0"/>
              <w:rPr>
                <w:vertAlign w:val="superscript"/>
              </w:rPr>
            </w:pPr>
            <w:bookmarkStart w:id="213" w:name="_Toc218864638"/>
            <w:r w:rsidRPr="008332D5">
              <w:t>Acer macrophyllum, Aesculus californica, Lithocarpus densiflorus, Quercus, Taxus brevifolia</w:t>
            </w:r>
            <w:bookmarkEnd w:id="213"/>
          </w:p>
        </w:tc>
        <w:tc>
          <w:tcPr>
            <w:tcW w:w="1418" w:type="dxa"/>
            <w:gridSpan w:val="2"/>
            <w:tcBorders>
              <w:top w:val="single" w:sz="4" w:space="0" w:color="auto"/>
              <w:left w:val="single" w:sz="4" w:space="0" w:color="auto"/>
              <w:bottom w:val="single" w:sz="4" w:space="0" w:color="auto"/>
              <w:right w:val="single" w:sz="4" w:space="0" w:color="auto"/>
            </w:tcBorders>
          </w:tcPr>
          <w:p w14:paraId="16D2270D" w14:textId="77777777" w:rsidR="00684858" w:rsidRPr="008332D5" w:rsidRDefault="00684858" w:rsidP="00641FF1">
            <w:pPr>
              <w:rPr>
                <w:rFonts w:cs="Arial"/>
                <w:iCs/>
                <w:szCs w:val="20"/>
              </w:rPr>
            </w:pPr>
            <w:r w:rsidRPr="008332D5">
              <w:rPr>
                <w:rFonts w:cs="Arial"/>
                <w:iCs/>
                <w:szCs w:val="20"/>
              </w:rPr>
              <w:t>Canada, US, Vietnam, GB</w:t>
            </w:r>
          </w:p>
        </w:tc>
        <w:tc>
          <w:tcPr>
            <w:tcW w:w="2127" w:type="dxa"/>
            <w:gridSpan w:val="2"/>
            <w:tcBorders>
              <w:top w:val="single" w:sz="4" w:space="0" w:color="auto"/>
              <w:left w:val="single" w:sz="4" w:space="0" w:color="auto"/>
              <w:bottom w:val="single" w:sz="4" w:space="0" w:color="auto"/>
              <w:right w:val="single" w:sz="4" w:space="0" w:color="auto"/>
            </w:tcBorders>
          </w:tcPr>
          <w:p w14:paraId="1730E62E" w14:textId="77777777" w:rsidR="00684858" w:rsidRPr="008332D5" w:rsidRDefault="00684858" w:rsidP="00641FF1">
            <w:pPr>
              <w:rPr>
                <w:rFonts w:cs="Arial"/>
                <w:iCs/>
                <w:szCs w:val="20"/>
              </w:rPr>
            </w:pPr>
            <w:r w:rsidRPr="008332D5">
              <w:rPr>
                <w:rFonts w:cs="Arial"/>
                <w:iCs/>
                <w:szCs w:val="20"/>
              </w:rPr>
              <w:t>111(a)or(b)or(c)</w:t>
            </w:r>
          </w:p>
          <w:p w14:paraId="49FB3EFD" w14:textId="77777777" w:rsidR="00684858" w:rsidRPr="008332D5" w:rsidRDefault="00684858" w:rsidP="00641FF1">
            <w:pPr>
              <w:rPr>
                <w:rFonts w:cs="Arial"/>
                <w:iCs/>
                <w:szCs w:val="20"/>
              </w:rPr>
            </w:pPr>
          </w:p>
          <w:p w14:paraId="46AC464D" w14:textId="77777777" w:rsidR="00684858" w:rsidRPr="008332D5" w:rsidRDefault="00684858" w:rsidP="00641FF1">
            <w:pPr>
              <w:rPr>
                <w:rFonts w:cs="Arial"/>
                <w:iCs/>
                <w:szCs w:val="20"/>
              </w:rPr>
            </w:pPr>
          </w:p>
          <w:p w14:paraId="5A11E25F" w14:textId="77777777" w:rsidR="00684858" w:rsidRPr="008332D5" w:rsidRDefault="00684858" w:rsidP="00641FF1">
            <w:pPr>
              <w:rPr>
                <w:rFonts w:cs="Arial"/>
                <w:iCs/>
                <w:szCs w:val="20"/>
              </w:rPr>
            </w:pPr>
          </w:p>
          <w:p w14:paraId="02B24307" w14:textId="77777777" w:rsidR="00684858" w:rsidRPr="008332D5" w:rsidRDefault="00684858" w:rsidP="00641FF1">
            <w:pPr>
              <w:rPr>
                <w:rFonts w:cs="Arial"/>
                <w:iCs/>
                <w:szCs w:val="20"/>
              </w:rPr>
            </w:pPr>
          </w:p>
        </w:tc>
        <w:tc>
          <w:tcPr>
            <w:tcW w:w="2977" w:type="dxa"/>
            <w:tcBorders>
              <w:top w:val="single" w:sz="4" w:space="0" w:color="auto"/>
              <w:left w:val="single" w:sz="4" w:space="0" w:color="auto"/>
              <w:bottom w:val="single" w:sz="4" w:space="0" w:color="auto"/>
              <w:right w:val="single" w:sz="4" w:space="0" w:color="auto"/>
            </w:tcBorders>
          </w:tcPr>
          <w:p w14:paraId="0BC211A1" w14:textId="77777777" w:rsidR="00684858" w:rsidRPr="008332D5" w:rsidRDefault="00684858" w:rsidP="00641FF1">
            <w:pPr>
              <w:rPr>
                <w:rFonts w:cs="Arial"/>
                <w:i/>
                <w:iCs/>
                <w:szCs w:val="20"/>
              </w:rPr>
            </w:pPr>
            <w:r w:rsidRPr="008332D5">
              <w:rPr>
                <w:rFonts w:cs="Arial"/>
                <w:i/>
                <w:iCs/>
                <w:szCs w:val="20"/>
              </w:rPr>
              <w:t>Phytophthora ramorum (</w:t>
            </w:r>
            <w:r w:rsidRPr="008332D5">
              <w:rPr>
                <w:rFonts w:cs="Arial"/>
                <w:iCs/>
                <w:szCs w:val="20"/>
              </w:rPr>
              <w:t>non-EU isolates)</w:t>
            </w:r>
          </w:p>
        </w:tc>
        <w:tc>
          <w:tcPr>
            <w:tcW w:w="5812" w:type="dxa"/>
            <w:gridSpan w:val="3"/>
            <w:tcBorders>
              <w:top w:val="single" w:sz="4" w:space="0" w:color="auto"/>
              <w:left w:val="single" w:sz="4" w:space="0" w:color="auto"/>
              <w:bottom w:val="single" w:sz="4" w:space="0" w:color="auto"/>
              <w:right w:val="single" w:sz="4" w:space="0" w:color="auto"/>
            </w:tcBorders>
          </w:tcPr>
          <w:p w14:paraId="088B4073" w14:textId="77155881" w:rsidR="00684858" w:rsidRPr="008332D5" w:rsidRDefault="00D37B0F" w:rsidP="00641FF1">
            <w:pPr>
              <w:rPr>
                <w:rFonts w:cs="Arial"/>
                <w:i/>
                <w:iCs/>
                <w:szCs w:val="20"/>
              </w:rPr>
            </w:pPr>
            <w:r w:rsidRPr="008332D5">
              <w:rPr>
                <w:rFonts w:cs="Arial"/>
                <w:szCs w:val="20"/>
              </w:rPr>
              <w:t xml:space="preserve">See </w:t>
            </w:r>
            <w:hyperlink r:id="rId24" w:history="1">
              <w:r w:rsidRPr="008332D5">
                <w:rPr>
                  <w:rStyle w:val="Hyperlink"/>
                  <w:rFonts w:cs="Arial"/>
                  <w:szCs w:val="20"/>
                </w:rPr>
                <w:t>CIR (EU) 2019/2071</w:t>
              </w:r>
            </w:hyperlink>
          </w:p>
        </w:tc>
      </w:tr>
      <w:tr w:rsidR="00684858" w:rsidRPr="008332D5" w14:paraId="49FFB603" w14:textId="68182ADA" w:rsidTr="00A860CC">
        <w:trPr>
          <w:gridAfter w:val="1"/>
          <w:wAfter w:w="17" w:type="dxa"/>
        </w:trPr>
        <w:tc>
          <w:tcPr>
            <w:tcW w:w="2824" w:type="dxa"/>
            <w:tcBorders>
              <w:top w:val="single" w:sz="4" w:space="0" w:color="auto"/>
              <w:left w:val="single" w:sz="4" w:space="0" w:color="auto"/>
              <w:bottom w:val="single" w:sz="4" w:space="0" w:color="auto"/>
              <w:right w:val="single" w:sz="4" w:space="0" w:color="auto"/>
            </w:tcBorders>
          </w:tcPr>
          <w:p w14:paraId="1E249FAB" w14:textId="27065B2A" w:rsidR="00684858" w:rsidRPr="008332D5" w:rsidRDefault="001B1977" w:rsidP="00823EC7">
            <w:pPr>
              <w:pStyle w:val="Heading3"/>
              <w:framePr w:wrap="auto" w:vAnchor="margin" w:xAlign="left" w:yAlign="inline"/>
              <w:suppressOverlap w:val="0"/>
            </w:pPr>
            <w:bookmarkStart w:id="214" w:name="_Toc218864639"/>
            <w:r w:rsidRPr="008332D5">
              <w:t xml:space="preserve">AD 112, 113 </w:t>
            </w:r>
            <w:r w:rsidR="00684858" w:rsidRPr="008D3807">
              <w:rPr>
                <w:iCs/>
              </w:rPr>
              <w:t>Wood of</w:t>
            </w:r>
            <w:bookmarkEnd w:id="214"/>
            <w:r w:rsidR="00684858" w:rsidRPr="008332D5">
              <w:t xml:space="preserve"> </w:t>
            </w:r>
          </w:p>
          <w:p w14:paraId="7E0E246B" w14:textId="7D6BD87B" w:rsidR="00684858" w:rsidRPr="008D3807" w:rsidRDefault="00684858" w:rsidP="00823EC7">
            <w:pPr>
              <w:pStyle w:val="Heading3"/>
              <w:framePr w:wrap="auto" w:vAnchor="margin" w:xAlign="left" w:yAlign="inline"/>
              <w:suppressOverlap w:val="0"/>
              <w:rPr>
                <w:iCs/>
              </w:rPr>
            </w:pPr>
            <w:bookmarkStart w:id="215" w:name="_Toc218864640"/>
            <w:r w:rsidRPr="008332D5">
              <w:lastRenderedPageBreak/>
              <w:t xml:space="preserve">Castanea, Castaniopsis, Quercus </w:t>
            </w:r>
            <w:r w:rsidRPr="008D3807">
              <w:rPr>
                <w:iCs/>
              </w:rPr>
              <w:t>other than in the form</w:t>
            </w:r>
            <w:bookmarkEnd w:id="215"/>
          </w:p>
          <w:p w14:paraId="5E94157C" w14:textId="77777777" w:rsidR="000605C1" w:rsidRPr="008332D5" w:rsidRDefault="000605C1" w:rsidP="00641FF1"/>
          <w:p w14:paraId="7F981564" w14:textId="2D5CDCEC" w:rsidR="00684858" w:rsidRPr="008332D5" w:rsidRDefault="00684858" w:rsidP="00641FF1">
            <w:r w:rsidRPr="008332D5">
              <w:t>Wood in the form of chips  obtained in whole or part from the above</w:t>
            </w:r>
          </w:p>
        </w:tc>
        <w:tc>
          <w:tcPr>
            <w:tcW w:w="1418" w:type="dxa"/>
            <w:gridSpan w:val="2"/>
            <w:tcBorders>
              <w:top w:val="single" w:sz="4" w:space="0" w:color="auto"/>
              <w:left w:val="single" w:sz="4" w:space="0" w:color="auto"/>
              <w:bottom w:val="single" w:sz="4" w:space="0" w:color="auto"/>
              <w:right w:val="single" w:sz="4" w:space="0" w:color="auto"/>
            </w:tcBorders>
          </w:tcPr>
          <w:p w14:paraId="087990F2" w14:textId="77777777" w:rsidR="00684858" w:rsidRPr="008332D5" w:rsidRDefault="00684858" w:rsidP="00641FF1">
            <w:pPr>
              <w:rPr>
                <w:rFonts w:cs="Arial"/>
                <w:iCs/>
                <w:szCs w:val="20"/>
              </w:rPr>
            </w:pPr>
            <w:r w:rsidRPr="008332D5">
              <w:rPr>
                <w:rFonts w:cs="Arial"/>
                <w:iCs/>
                <w:szCs w:val="20"/>
              </w:rPr>
              <w:lastRenderedPageBreak/>
              <w:t>China, N Korea, Russia</w:t>
            </w:r>
          </w:p>
          <w:p w14:paraId="3ABA51E1" w14:textId="77777777" w:rsidR="00684858" w:rsidRPr="008332D5" w:rsidRDefault="00684858" w:rsidP="00641FF1">
            <w:pPr>
              <w:rPr>
                <w:rFonts w:cs="Arial"/>
                <w:iCs/>
                <w:szCs w:val="20"/>
              </w:rPr>
            </w:pPr>
            <w:r w:rsidRPr="008332D5">
              <w:rPr>
                <w:rFonts w:cs="Arial"/>
                <w:iCs/>
                <w:szCs w:val="20"/>
              </w:rPr>
              <w:lastRenderedPageBreak/>
              <w:t>S Korea, Taiwan, Vietnam</w:t>
            </w:r>
          </w:p>
        </w:tc>
        <w:tc>
          <w:tcPr>
            <w:tcW w:w="2127" w:type="dxa"/>
            <w:gridSpan w:val="2"/>
            <w:tcBorders>
              <w:top w:val="single" w:sz="4" w:space="0" w:color="auto"/>
              <w:left w:val="single" w:sz="4" w:space="0" w:color="auto"/>
              <w:bottom w:val="single" w:sz="4" w:space="0" w:color="auto"/>
              <w:right w:val="single" w:sz="4" w:space="0" w:color="auto"/>
            </w:tcBorders>
          </w:tcPr>
          <w:p w14:paraId="18E406E6" w14:textId="77777777" w:rsidR="00684858" w:rsidRPr="008332D5" w:rsidRDefault="00684858" w:rsidP="00641FF1">
            <w:pPr>
              <w:rPr>
                <w:rFonts w:cs="Arial"/>
                <w:iCs/>
                <w:szCs w:val="20"/>
              </w:rPr>
            </w:pPr>
            <w:r w:rsidRPr="008332D5">
              <w:rPr>
                <w:rFonts w:cs="Arial"/>
                <w:iCs/>
                <w:szCs w:val="20"/>
              </w:rPr>
              <w:lastRenderedPageBreak/>
              <w:t>112(a)or(b)or(c)or (d)</w:t>
            </w:r>
          </w:p>
          <w:p w14:paraId="7EE95714" w14:textId="77777777" w:rsidR="00684858" w:rsidRPr="008332D5" w:rsidRDefault="00684858" w:rsidP="00641FF1">
            <w:pPr>
              <w:rPr>
                <w:rFonts w:cs="Arial"/>
                <w:iCs/>
                <w:szCs w:val="20"/>
              </w:rPr>
            </w:pPr>
          </w:p>
          <w:p w14:paraId="58BE9CF0" w14:textId="77777777" w:rsidR="00684858" w:rsidRPr="008332D5" w:rsidRDefault="00684858" w:rsidP="00641FF1">
            <w:pPr>
              <w:rPr>
                <w:rFonts w:cs="Arial"/>
                <w:iCs/>
                <w:szCs w:val="20"/>
              </w:rPr>
            </w:pPr>
          </w:p>
          <w:p w14:paraId="23979B00" w14:textId="77777777" w:rsidR="00684858" w:rsidRPr="008332D5" w:rsidRDefault="00684858" w:rsidP="00641FF1">
            <w:pPr>
              <w:rPr>
                <w:rFonts w:cs="Arial"/>
                <w:iCs/>
                <w:szCs w:val="20"/>
              </w:rPr>
            </w:pPr>
          </w:p>
          <w:p w14:paraId="0A22137D" w14:textId="77777777" w:rsidR="00684858" w:rsidRPr="008332D5" w:rsidRDefault="00684858" w:rsidP="00641FF1">
            <w:pPr>
              <w:rPr>
                <w:rFonts w:cs="Arial"/>
                <w:iCs/>
                <w:szCs w:val="20"/>
              </w:rPr>
            </w:pPr>
          </w:p>
          <w:p w14:paraId="585256A2" w14:textId="77777777" w:rsidR="00684858" w:rsidRPr="008332D5" w:rsidRDefault="00684858" w:rsidP="00641FF1">
            <w:pPr>
              <w:rPr>
                <w:rFonts w:cs="Arial"/>
                <w:iCs/>
                <w:szCs w:val="20"/>
              </w:rPr>
            </w:pPr>
            <w:r w:rsidRPr="008332D5">
              <w:rPr>
                <w:rFonts w:cs="Arial"/>
                <w:iCs/>
                <w:szCs w:val="20"/>
              </w:rPr>
              <w:t>113(a)or(b)or(c)</w:t>
            </w:r>
          </w:p>
        </w:tc>
        <w:tc>
          <w:tcPr>
            <w:tcW w:w="2977" w:type="dxa"/>
            <w:tcBorders>
              <w:top w:val="single" w:sz="4" w:space="0" w:color="auto"/>
              <w:left w:val="single" w:sz="4" w:space="0" w:color="auto"/>
              <w:bottom w:val="single" w:sz="4" w:space="0" w:color="auto"/>
              <w:right w:val="single" w:sz="4" w:space="0" w:color="auto"/>
            </w:tcBorders>
          </w:tcPr>
          <w:p w14:paraId="637A006E" w14:textId="77777777" w:rsidR="00684858" w:rsidRPr="008332D5" w:rsidRDefault="00684858" w:rsidP="00641FF1">
            <w:pPr>
              <w:rPr>
                <w:rFonts w:cs="Arial"/>
                <w:i/>
                <w:iCs/>
                <w:szCs w:val="20"/>
              </w:rPr>
            </w:pPr>
            <w:r w:rsidRPr="008332D5">
              <w:rPr>
                <w:rFonts w:cs="Arial"/>
                <w:i/>
                <w:iCs/>
                <w:szCs w:val="20"/>
              </w:rPr>
              <w:lastRenderedPageBreak/>
              <w:t>Massicus raddei</w:t>
            </w:r>
          </w:p>
          <w:p w14:paraId="7D523E99" w14:textId="77777777" w:rsidR="001B1977" w:rsidRPr="008332D5" w:rsidRDefault="001B1977" w:rsidP="00641FF1">
            <w:pPr>
              <w:rPr>
                <w:rFonts w:cs="Arial"/>
                <w:i/>
                <w:iCs/>
                <w:szCs w:val="20"/>
              </w:rPr>
            </w:pPr>
          </w:p>
          <w:p w14:paraId="2943746D" w14:textId="77777777" w:rsidR="001B1977" w:rsidRPr="008332D5" w:rsidRDefault="001B1977" w:rsidP="00641FF1">
            <w:pPr>
              <w:rPr>
                <w:rFonts w:cs="Arial"/>
                <w:i/>
                <w:iCs/>
                <w:szCs w:val="20"/>
              </w:rPr>
            </w:pPr>
          </w:p>
          <w:p w14:paraId="03131D80" w14:textId="77777777" w:rsidR="001B1977" w:rsidRPr="008332D5" w:rsidRDefault="001B1977" w:rsidP="00641FF1">
            <w:pPr>
              <w:rPr>
                <w:rFonts w:cs="Arial"/>
                <w:i/>
                <w:iCs/>
                <w:szCs w:val="20"/>
              </w:rPr>
            </w:pPr>
          </w:p>
          <w:p w14:paraId="5A3EAE81" w14:textId="77777777" w:rsidR="001B1977" w:rsidRPr="008332D5" w:rsidRDefault="001B1977" w:rsidP="00641FF1">
            <w:pPr>
              <w:rPr>
                <w:rFonts w:cs="Arial"/>
                <w:i/>
                <w:iCs/>
                <w:szCs w:val="20"/>
              </w:rPr>
            </w:pPr>
          </w:p>
          <w:p w14:paraId="69D275D7" w14:textId="5DFD5220" w:rsidR="001B1977" w:rsidRPr="008332D5" w:rsidRDefault="001B1977" w:rsidP="00641FF1">
            <w:pPr>
              <w:rPr>
                <w:rFonts w:cs="Arial"/>
                <w:i/>
                <w:iCs/>
                <w:szCs w:val="20"/>
              </w:rPr>
            </w:pPr>
            <w:r w:rsidRPr="008332D5">
              <w:rPr>
                <w:rFonts w:cs="Arial"/>
                <w:i/>
                <w:iCs/>
                <w:szCs w:val="20"/>
              </w:rPr>
              <w:t>Massicus raddei</w:t>
            </w:r>
          </w:p>
        </w:tc>
        <w:tc>
          <w:tcPr>
            <w:tcW w:w="5812" w:type="dxa"/>
            <w:gridSpan w:val="3"/>
            <w:tcBorders>
              <w:top w:val="single" w:sz="4" w:space="0" w:color="auto"/>
              <w:left w:val="single" w:sz="4" w:space="0" w:color="auto"/>
              <w:bottom w:val="single" w:sz="4" w:space="0" w:color="auto"/>
              <w:right w:val="single" w:sz="4" w:space="0" w:color="auto"/>
            </w:tcBorders>
          </w:tcPr>
          <w:p w14:paraId="0230CF81" w14:textId="661BFBB4" w:rsidR="00684858" w:rsidRPr="008332D5" w:rsidRDefault="00D37B0F" w:rsidP="00641FF1">
            <w:pPr>
              <w:rPr>
                <w:rFonts w:cs="Arial"/>
                <w:i/>
                <w:iCs/>
                <w:szCs w:val="20"/>
              </w:rPr>
            </w:pPr>
            <w:r w:rsidRPr="008332D5">
              <w:rPr>
                <w:rFonts w:cs="Arial"/>
                <w:szCs w:val="20"/>
              </w:rPr>
              <w:lastRenderedPageBreak/>
              <w:t xml:space="preserve">See </w:t>
            </w:r>
            <w:hyperlink r:id="rId25" w:history="1">
              <w:r w:rsidRPr="008332D5">
                <w:rPr>
                  <w:rStyle w:val="Hyperlink"/>
                  <w:rFonts w:cs="Arial"/>
                  <w:szCs w:val="20"/>
                </w:rPr>
                <w:t>CIR (EU) 2019/2071</w:t>
              </w:r>
            </w:hyperlink>
          </w:p>
        </w:tc>
      </w:tr>
    </w:tbl>
    <w:p w14:paraId="5454F36F" w14:textId="59B2AEE7" w:rsidR="0032242A" w:rsidRPr="008332D5" w:rsidRDefault="0032242A" w:rsidP="003E4B50">
      <w:pPr>
        <w:spacing w:after="160" w:line="259" w:lineRule="auto"/>
        <w:rPr>
          <w:rFonts w:cs="Arial"/>
        </w:rPr>
      </w:pPr>
    </w:p>
    <w:p w14:paraId="6FF0C94B" w14:textId="77777777" w:rsidR="0032242A" w:rsidRPr="008332D5" w:rsidRDefault="0032242A" w:rsidP="0032242A">
      <w:pPr>
        <w:keepNext/>
        <w:keepLines/>
        <w:outlineLvl w:val="1"/>
        <w:rPr>
          <w:rFonts w:eastAsiaTheme="majorEastAsia" w:cs="Arial"/>
          <w:b/>
          <w:iCs/>
          <w:color w:val="000000" w:themeColor="text1"/>
          <w:sz w:val="22"/>
          <w:szCs w:val="22"/>
        </w:rPr>
      </w:pPr>
      <w:bookmarkStart w:id="216" w:name="_Toc218864641"/>
      <w:r w:rsidRPr="008332D5">
        <w:rPr>
          <w:rFonts w:eastAsiaTheme="majorEastAsia" w:cs="Arial"/>
          <w:b/>
          <w:iCs/>
          <w:color w:val="000000" w:themeColor="text1"/>
          <w:sz w:val="22"/>
          <w:szCs w:val="22"/>
        </w:rPr>
        <w:t>9.</w:t>
      </w:r>
      <w:r w:rsidRPr="008332D5">
        <w:rPr>
          <w:rFonts w:eastAsiaTheme="majorEastAsia" w:cs="Arial"/>
          <w:b/>
          <w:iCs/>
          <w:color w:val="000000" w:themeColor="text1"/>
          <w:sz w:val="22"/>
          <w:szCs w:val="22"/>
        </w:rPr>
        <w:tab/>
        <w:t>Potatoes</w:t>
      </w:r>
      <w:bookmarkEnd w:id="216"/>
    </w:p>
    <w:tbl>
      <w:tblPr>
        <w:tblW w:w="15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2"/>
        <w:gridCol w:w="1699"/>
        <w:gridCol w:w="2125"/>
        <w:gridCol w:w="3391"/>
        <w:gridCol w:w="5824"/>
      </w:tblGrid>
      <w:tr w:rsidR="00684858" w:rsidRPr="008332D5" w14:paraId="521EBAE9" w14:textId="62E00387" w:rsidTr="00FB3D4F">
        <w:tc>
          <w:tcPr>
            <w:tcW w:w="2402" w:type="dxa"/>
            <w:shd w:val="clear" w:color="auto" w:fill="E7E6E6" w:themeFill="background2"/>
          </w:tcPr>
          <w:p w14:paraId="03673CD5" w14:textId="77777777" w:rsidR="00684858" w:rsidRPr="008332D5" w:rsidRDefault="00684858" w:rsidP="0032242A">
            <w:pPr>
              <w:rPr>
                <w:rFonts w:cs="Arial"/>
                <w:szCs w:val="20"/>
              </w:rPr>
            </w:pPr>
            <w:r w:rsidRPr="008332D5">
              <w:rPr>
                <w:rFonts w:cs="Arial"/>
                <w:szCs w:val="20"/>
              </w:rPr>
              <w:t>Genus</w:t>
            </w:r>
          </w:p>
        </w:tc>
        <w:tc>
          <w:tcPr>
            <w:tcW w:w="1699" w:type="dxa"/>
            <w:shd w:val="clear" w:color="auto" w:fill="E7E6E6" w:themeFill="background2"/>
          </w:tcPr>
          <w:p w14:paraId="2A957126" w14:textId="77777777" w:rsidR="00684858" w:rsidRPr="008332D5" w:rsidRDefault="00684858" w:rsidP="0032242A">
            <w:pPr>
              <w:rPr>
                <w:rFonts w:cs="Arial"/>
                <w:szCs w:val="20"/>
              </w:rPr>
            </w:pPr>
            <w:r w:rsidRPr="008332D5">
              <w:rPr>
                <w:rFonts w:cs="Arial"/>
                <w:szCs w:val="20"/>
              </w:rPr>
              <w:t>Origin</w:t>
            </w:r>
          </w:p>
        </w:tc>
        <w:tc>
          <w:tcPr>
            <w:tcW w:w="2125" w:type="dxa"/>
            <w:shd w:val="clear" w:color="auto" w:fill="E7E6E6" w:themeFill="background2"/>
          </w:tcPr>
          <w:p w14:paraId="42229A5E" w14:textId="77777777" w:rsidR="00684858" w:rsidRPr="008332D5" w:rsidRDefault="00684858" w:rsidP="0032242A">
            <w:pPr>
              <w:rPr>
                <w:rFonts w:cs="Arial"/>
                <w:szCs w:val="20"/>
              </w:rPr>
            </w:pPr>
            <w:r w:rsidRPr="008332D5">
              <w:rPr>
                <w:rFonts w:cs="Arial"/>
                <w:szCs w:val="20"/>
              </w:rPr>
              <w:t>AD Requirements</w:t>
            </w:r>
          </w:p>
        </w:tc>
        <w:tc>
          <w:tcPr>
            <w:tcW w:w="3391" w:type="dxa"/>
            <w:shd w:val="clear" w:color="auto" w:fill="E7E6E6" w:themeFill="background2"/>
          </w:tcPr>
          <w:p w14:paraId="4488E0A4" w14:textId="77777777" w:rsidR="00684858" w:rsidRPr="008332D5" w:rsidRDefault="00684858" w:rsidP="0032242A">
            <w:pPr>
              <w:rPr>
                <w:rFonts w:cs="Arial"/>
                <w:szCs w:val="20"/>
              </w:rPr>
            </w:pPr>
            <w:r w:rsidRPr="008332D5">
              <w:rPr>
                <w:rFonts w:cs="Arial"/>
                <w:szCs w:val="20"/>
              </w:rPr>
              <w:t>Quarantine Pathogens</w:t>
            </w:r>
          </w:p>
        </w:tc>
        <w:tc>
          <w:tcPr>
            <w:tcW w:w="5824" w:type="dxa"/>
            <w:shd w:val="clear" w:color="auto" w:fill="E7E6E6" w:themeFill="background2"/>
          </w:tcPr>
          <w:p w14:paraId="46F4365F" w14:textId="60177264" w:rsidR="00684858" w:rsidRPr="008332D5" w:rsidRDefault="00684858" w:rsidP="00684858">
            <w:pPr>
              <w:jc w:val="center"/>
              <w:rPr>
                <w:rFonts w:cs="Arial"/>
                <w:szCs w:val="20"/>
              </w:rPr>
            </w:pPr>
            <w:r w:rsidRPr="008332D5">
              <w:rPr>
                <w:rFonts w:cs="Arial"/>
                <w:szCs w:val="20"/>
              </w:rPr>
              <w:t>CN Codes</w:t>
            </w:r>
          </w:p>
        </w:tc>
      </w:tr>
      <w:tr w:rsidR="00684858" w:rsidRPr="008332D5" w14:paraId="4E570674" w14:textId="0C3C8368" w:rsidTr="00FB3D4F">
        <w:tc>
          <w:tcPr>
            <w:tcW w:w="2402" w:type="dxa"/>
            <w:vMerge w:val="restart"/>
          </w:tcPr>
          <w:p w14:paraId="7FF5537C" w14:textId="01BFA349" w:rsidR="00684858" w:rsidRPr="008332D5" w:rsidRDefault="0085699A" w:rsidP="0032242A">
            <w:pPr>
              <w:keepNext/>
              <w:keepLines/>
              <w:outlineLvl w:val="2"/>
              <w:rPr>
                <w:rFonts w:eastAsiaTheme="majorEastAsia" w:cstheme="majorBidi"/>
                <w:i/>
                <w:color w:val="000000" w:themeColor="text1"/>
              </w:rPr>
            </w:pPr>
            <w:bookmarkStart w:id="217" w:name="_Toc218864642"/>
            <w:r w:rsidRPr="008332D5">
              <w:rPr>
                <w:rFonts w:eastAsiaTheme="majorEastAsia" w:cstheme="majorBidi"/>
                <w:color w:val="000000" w:themeColor="text1"/>
              </w:rPr>
              <w:t>AD 14, 1</w:t>
            </w:r>
            <w:r w:rsidR="002A0171" w:rsidRPr="008332D5">
              <w:rPr>
                <w:rFonts w:eastAsiaTheme="majorEastAsia" w:cstheme="majorBidi"/>
                <w:color w:val="000000" w:themeColor="text1"/>
              </w:rPr>
              <w:t>5</w:t>
            </w:r>
            <w:r w:rsidRPr="008332D5">
              <w:rPr>
                <w:rFonts w:eastAsiaTheme="majorEastAsia" w:cstheme="majorBidi"/>
                <w:color w:val="000000" w:themeColor="text1"/>
              </w:rPr>
              <w:t xml:space="preserve">, 16, 17 </w:t>
            </w:r>
            <w:r w:rsidR="00684858" w:rsidRPr="008332D5">
              <w:rPr>
                <w:rFonts w:eastAsiaTheme="majorEastAsia" w:cstheme="majorBidi"/>
                <w:color w:val="000000" w:themeColor="text1"/>
              </w:rPr>
              <w:t>Tubers of</w:t>
            </w:r>
            <w:r w:rsidR="00684858" w:rsidRPr="008332D5">
              <w:rPr>
                <w:rFonts w:eastAsiaTheme="majorEastAsia" w:cstheme="majorBidi"/>
                <w:i/>
                <w:color w:val="000000" w:themeColor="text1"/>
              </w:rPr>
              <w:t xml:space="preserve"> Solanum tuberosum</w:t>
            </w:r>
            <w:bookmarkEnd w:id="217"/>
          </w:p>
        </w:tc>
        <w:tc>
          <w:tcPr>
            <w:tcW w:w="1699" w:type="dxa"/>
          </w:tcPr>
          <w:p w14:paraId="0190A9E5" w14:textId="77777777" w:rsidR="00684858" w:rsidRPr="008332D5" w:rsidRDefault="00684858" w:rsidP="0032242A">
            <w:pPr>
              <w:rPr>
                <w:rFonts w:cs="Arial"/>
                <w:szCs w:val="20"/>
              </w:rPr>
            </w:pPr>
            <w:r w:rsidRPr="008332D5">
              <w:rPr>
                <w:rFonts w:cs="Arial"/>
                <w:szCs w:val="20"/>
              </w:rPr>
              <w:t>Third countries other than Switzerland</w:t>
            </w:r>
          </w:p>
        </w:tc>
        <w:tc>
          <w:tcPr>
            <w:tcW w:w="2125" w:type="dxa"/>
          </w:tcPr>
          <w:p w14:paraId="25D274C2" w14:textId="77777777" w:rsidR="00684858" w:rsidRPr="008332D5" w:rsidRDefault="00684858" w:rsidP="0032242A">
            <w:pPr>
              <w:rPr>
                <w:rFonts w:cs="Arial"/>
                <w:szCs w:val="20"/>
              </w:rPr>
            </w:pPr>
            <w:r w:rsidRPr="008332D5">
              <w:rPr>
                <w:rFonts w:cs="Arial"/>
                <w:szCs w:val="20"/>
              </w:rPr>
              <w:t xml:space="preserve">14 </w:t>
            </w:r>
          </w:p>
        </w:tc>
        <w:tc>
          <w:tcPr>
            <w:tcW w:w="3391" w:type="dxa"/>
          </w:tcPr>
          <w:p w14:paraId="15D603A8" w14:textId="523C5A2E" w:rsidR="00684858" w:rsidRPr="008332D5" w:rsidRDefault="0088288F" w:rsidP="0032242A">
            <w:pPr>
              <w:rPr>
                <w:rFonts w:cs="Arial"/>
                <w:szCs w:val="20"/>
              </w:rPr>
            </w:pPr>
            <w:r w:rsidRPr="008332D5">
              <w:rPr>
                <w:rFonts w:cs="Arial"/>
                <w:szCs w:val="20"/>
              </w:rPr>
              <w:t>Official statement that the consignment or lot does not contain more than 1% by net weight of soil and growing medium</w:t>
            </w:r>
          </w:p>
        </w:tc>
        <w:tc>
          <w:tcPr>
            <w:tcW w:w="5824" w:type="dxa"/>
          </w:tcPr>
          <w:p w14:paraId="0889D7DE" w14:textId="4A7996FE" w:rsidR="00684858" w:rsidRPr="008332D5" w:rsidRDefault="002F7010" w:rsidP="0032242A">
            <w:pPr>
              <w:rPr>
                <w:rFonts w:cs="Arial"/>
                <w:szCs w:val="20"/>
              </w:rPr>
            </w:pPr>
            <w:r w:rsidRPr="008332D5">
              <w:rPr>
                <w:rFonts w:cs="Arial"/>
                <w:szCs w:val="20"/>
              </w:rPr>
              <w:t xml:space="preserve">0701 10 00, </w:t>
            </w:r>
            <w:r w:rsidR="00F30158" w:rsidRPr="008332D5">
              <w:rPr>
                <w:rFonts w:cs="Arial"/>
                <w:szCs w:val="20"/>
              </w:rPr>
              <w:t>0701 90 10, 0701 90 50, 0701 90 90</w:t>
            </w:r>
          </w:p>
        </w:tc>
      </w:tr>
      <w:tr w:rsidR="00684858" w:rsidRPr="008332D5" w14:paraId="13E2618A" w14:textId="3515162E" w:rsidTr="00FB3D4F">
        <w:tc>
          <w:tcPr>
            <w:tcW w:w="2402" w:type="dxa"/>
            <w:vMerge/>
          </w:tcPr>
          <w:p w14:paraId="7B9F7E18" w14:textId="77777777" w:rsidR="00684858" w:rsidRPr="008332D5" w:rsidRDefault="00684858" w:rsidP="0032242A">
            <w:pPr>
              <w:rPr>
                <w:rFonts w:cs="Arial"/>
                <w:szCs w:val="20"/>
              </w:rPr>
            </w:pPr>
          </w:p>
        </w:tc>
        <w:tc>
          <w:tcPr>
            <w:tcW w:w="1699" w:type="dxa"/>
          </w:tcPr>
          <w:p w14:paraId="30B56118" w14:textId="5AAA7338" w:rsidR="00684858" w:rsidRPr="008332D5" w:rsidRDefault="00684858" w:rsidP="0032242A">
            <w:pPr>
              <w:rPr>
                <w:rFonts w:cs="Arial"/>
                <w:szCs w:val="20"/>
              </w:rPr>
            </w:pPr>
            <w:r w:rsidRPr="008332D5">
              <w:rPr>
                <w:rFonts w:cs="Arial"/>
                <w:szCs w:val="20"/>
              </w:rPr>
              <w:t xml:space="preserve">Third countries </w:t>
            </w:r>
          </w:p>
        </w:tc>
        <w:tc>
          <w:tcPr>
            <w:tcW w:w="2125" w:type="dxa"/>
          </w:tcPr>
          <w:p w14:paraId="395AB1A8" w14:textId="77777777" w:rsidR="00684858" w:rsidRPr="008332D5" w:rsidRDefault="00684858" w:rsidP="0032242A">
            <w:pPr>
              <w:rPr>
                <w:rFonts w:cs="Arial"/>
                <w:szCs w:val="20"/>
              </w:rPr>
            </w:pPr>
            <w:r w:rsidRPr="008332D5">
              <w:rPr>
                <w:rFonts w:cs="Arial"/>
                <w:szCs w:val="20"/>
              </w:rPr>
              <w:t>15(a)or(b)</w:t>
            </w:r>
          </w:p>
          <w:p w14:paraId="675E4EFF" w14:textId="77777777" w:rsidR="00684858" w:rsidRPr="008332D5" w:rsidRDefault="00684858" w:rsidP="0032242A">
            <w:pPr>
              <w:rPr>
                <w:rFonts w:cs="Arial"/>
                <w:szCs w:val="20"/>
              </w:rPr>
            </w:pPr>
          </w:p>
          <w:p w14:paraId="28098C17" w14:textId="77777777" w:rsidR="00684858" w:rsidRPr="008332D5" w:rsidRDefault="00684858" w:rsidP="0032242A">
            <w:pPr>
              <w:rPr>
                <w:rFonts w:cs="Arial"/>
                <w:szCs w:val="20"/>
              </w:rPr>
            </w:pPr>
            <w:r w:rsidRPr="008332D5">
              <w:rPr>
                <w:rFonts w:cs="Arial"/>
                <w:szCs w:val="20"/>
              </w:rPr>
              <w:t>16(a)or(b)</w:t>
            </w:r>
          </w:p>
        </w:tc>
        <w:tc>
          <w:tcPr>
            <w:tcW w:w="3391" w:type="dxa"/>
          </w:tcPr>
          <w:p w14:paraId="11502713" w14:textId="77777777" w:rsidR="00684858" w:rsidRPr="008332D5" w:rsidRDefault="00684858" w:rsidP="0032242A">
            <w:pPr>
              <w:rPr>
                <w:rFonts w:cs="Arial"/>
                <w:i/>
                <w:iCs/>
                <w:szCs w:val="20"/>
              </w:rPr>
            </w:pPr>
            <w:r w:rsidRPr="008332D5">
              <w:rPr>
                <w:rFonts w:cs="Arial"/>
                <w:i/>
                <w:iCs/>
                <w:szCs w:val="20"/>
              </w:rPr>
              <w:t>Tecia solanivora</w:t>
            </w:r>
          </w:p>
          <w:p w14:paraId="4AF7B9C7" w14:textId="77777777" w:rsidR="00684858" w:rsidRPr="008332D5" w:rsidRDefault="00684858" w:rsidP="0032242A">
            <w:pPr>
              <w:rPr>
                <w:rFonts w:cs="Arial"/>
                <w:i/>
                <w:iCs/>
                <w:szCs w:val="20"/>
              </w:rPr>
            </w:pPr>
          </w:p>
          <w:p w14:paraId="1C9ED1C6" w14:textId="77777777" w:rsidR="00684858" w:rsidRPr="008332D5" w:rsidRDefault="00684858" w:rsidP="0032242A">
            <w:pPr>
              <w:rPr>
                <w:rFonts w:cs="Arial"/>
                <w:i/>
                <w:iCs/>
                <w:szCs w:val="20"/>
              </w:rPr>
            </w:pPr>
            <w:r w:rsidRPr="008332D5">
              <w:rPr>
                <w:rFonts w:cs="Arial"/>
                <w:i/>
                <w:iCs/>
                <w:szCs w:val="20"/>
              </w:rPr>
              <w:t>Clavibacter sepedonicus</w:t>
            </w:r>
          </w:p>
        </w:tc>
        <w:tc>
          <w:tcPr>
            <w:tcW w:w="5824" w:type="dxa"/>
          </w:tcPr>
          <w:p w14:paraId="0500B942" w14:textId="272F0FFC" w:rsidR="00684858" w:rsidRPr="008332D5" w:rsidRDefault="001979AB" w:rsidP="0032242A">
            <w:pPr>
              <w:rPr>
                <w:rFonts w:cs="Arial"/>
                <w:szCs w:val="20"/>
              </w:rPr>
            </w:pPr>
            <w:r w:rsidRPr="008332D5">
              <w:rPr>
                <w:rFonts w:cs="Arial"/>
                <w:szCs w:val="20"/>
              </w:rPr>
              <w:t>0701 10 00, 0701 90 10, 0701 90 50, 0701 90 90</w:t>
            </w:r>
          </w:p>
        </w:tc>
      </w:tr>
      <w:tr w:rsidR="00684858" w:rsidRPr="008332D5" w14:paraId="7B952ECA" w14:textId="7598496E" w:rsidTr="00A860CC">
        <w:tc>
          <w:tcPr>
            <w:tcW w:w="2402" w:type="dxa"/>
            <w:vMerge/>
            <w:tcBorders>
              <w:bottom w:val="single" w:sz="4" w:space="0" w:color="auto"/>
            </w:tcBorders>
          </w:tcPr>
          <w:p w14:paraId="6EC49EFB" w14:textId="77777777" w:rsidR="00684858" w:rsidRPr="008332D5" w:rsidRDefault="00684858" w:rsidP="0032242A">
            <w:pPr>
              <w:rPr>
                <w:rFonts w:cs="Arial"/>
                <w:szCs w:val="20"/>
              </w:rPr>
            </w:pPr>
          </w:p>
        </w:tc>
        <w:tc>
          <w:tcPr>
            <w:tcW w:w="1699" w:type="dxa"/>
            <w:tcBorders>
              <w:bottom w:val="single" w:sz="4" w:space="0" w:color="auto"/>
            </w:tcBorders>
          </w:tcPr>
          <w:p w14:paraId="0813F7B3" w14:textId="77777777" w:rsidR="00684858" w:rsidRPr="008332D5" w:rsidRDefault="00684858" w:rsidP="0032242A">
            <w:pPr>
              <w:rPr>
                <w:rFonts w:cs="Arial"/>
                <w:szCs w:val="20"/>
              </w:rPr>
            </w:pPr>
            <w:r w:rsidRPr="008332D5">
              <w:rPr>
                <w:rFonts w:cs="Arial"/>
                <w:szCs w:val="20"/>
              </w:rPr>
              <w:t>Third countries where pathogen known to occur</w:t>
            </w:r>
          </w:p>
        </w:tc>
        <w:tc>
          <w:tcPr>
            <w:tcW w:w="2125" w:type="dxa"/>
            <w:tcBorders>
              <w:bottom w:val="single" w:sz="4" w:space="0" w:color="auto"/>
            </w:tcBorders>
          </w:tcPr>
          <w:p w14:paraId="011252E4" w14:textId="77777777" w:rsidR="00684858" w:rsidRPr="008332D5" w:rsidRDefault="00684858" w:rsidP="0032242A">
            <w:pPr>
              <w:rPr>
                <w:rFonts w:cs="Arial"/>
                <w:szCs w:val="20"/>
              </w:rPr>
            </w:pPr>
            <w:r w:rsidRPr="008332D5">
              <w:rPr>
                <w:rFonts w:cs="Arial"/>
                <w:szCs w:val="20"/>
              </w:rPr>
              <w:t>17(a)or(b)</w:t>
            </w:r>
          </w:p>
        </w:tc>
        <w:tc>
          <w:tcPr>
            <w:tcW w:w="3391" w:type="dxa"/>
            <w:tcBorders>
              <w:bottom w:val="single" w:sz="4" w:space="0" w:color="auto"/>
            </w:tcBorders>
          </w:tcPr>
          <w:p w14:paraId="3702A588" w14:textId="77777777" w:rsidR="00684858" w:rsidRPr="008332D5" w:rsidRDefault="00684858" w:rsidP="0032242A">
            <w:pPr>
              <w:rPr>
                <w:rFonts w:cs="Arial"/>
                <w:i/>
                <w:iCs/>
                <w:szCs w:val="20"/>
              </w:rPr>
            </w:pPr>
            <w:r w:rsidRPr="008332D5">
              <w:rPr>
                <w:rFonts w:cs="Arial"/>
                <w:i/>
                <w:iCs/>
                <w:szCs w:val="20"/>
              </w:rPr>
              <w:t>Synchytrium endobioticum</w:t>
            </w:r>
          </w:p>
        </w:tc>
        <w:tc>
          <w:tcPr>
            <w:tcW w:w="5824" w:type="dxa"/>
            <w:tcBorders>
              <w:bottom w:val="single" w:sz="4" w:space="0" w:color="auto"/>
            </w:tcBorders>
          </w:tcPr>
          <w:p w14:paraId="6E45F493" w14:textId="129870E5" w:rsidR="00684858" w:rsidRPr="008332D5" w:rsidRDefault="007A00A7" w:rsidP="0032242A">
            <w:pPr>
              <w:rPr>
                <w:rFonts w:cs="Arial"/>
                <w:szCs w:val="20"/>
              </w:rPr>
            </w:pPr>
            <w:r w:rsidRPr="008332D5">
              <w:rPr>
                <w:rFonts w:cs="Arial"/>
                <w:szCs w:val="20"/>
              </w:rPr>
              <w:t>0701 10 00, 0701 90 10, 0701 90 50, 0701 90 90</w:t>
            </w:r>
          </w:p>
        </w:tc>
      </w:tr>
      <w:tr w:rsidR="00684858" w:rsidRPr="008332D5" w14:paraId="0C365193" w14:textId="6046B91E" w:rsidTr="00A860CC">
        <w:trPr>
          <w:trHeight w:val="512"/>
        </w:trPr>
        <w:tc>
          <w:tcPr>
            <w:tcW w:w="2402" w:type="dxa"/>
            <w:vMerge w:val="restart"/>
            <w:tcBorders>
              <w:top w:val="single" w:sz="4" w:space="0" w:color="auto"/>
              <w:left w:val="single" w:sz="4" w:space="0" w:color="auto"/>
              <w:bottom w:val="single" w:sz="4" w:space="0" w:color="auto"/>
              <w:right w:val="single" w:sz="4" w:space="0" w:color="auto"/>
            </w:tcBorders>
          </w:tcPr>
          <w:p w14:paraId="253105A1" w14:textId="325133E3" w:rsidR="00684858" w:rsidRPr="008332D5" w:rsidRDefault="0085699A" w:rsidP="0032242A">
            <w:pPr>
              <w:keepNext/>
              <w:keepLines/>
              <w:outlineLvl w:val="2"/>
              <w:rPr>
                <w:rFonts w:eastAsiaTheme="majorEastAsia" w:cstheme="majorBidi"/>
                <w:i/>
                <w:color w:val="000000" w:themeColor="text1"/>
              </w:rPr>
            </w:pPr>
            <w:bookmarkStart w:id="218" w:name="_Toc218864643"/>
            <w:r w:rsidRPr="008332D5">
              <w:rPr>
                <w:rFonts w:eastAsiaTheme="majorEastAsia" w:cstheme="majorBidi"/>
                <w:color w:val="000000" w:themeColor="text1"/>
              </w:rPr>
              <w:t xml:space="preserve">AD 18, 19, 20 </w:t>
            </w:r>
            <w:r w:rsidR="00684858" w:rsidRPr="008332D5">
              <w:rPr>
                <w:rFonts w:eastAsiaTheme="majorEastAsia" w:cstheme="majorBidi"/>
                <w:color w:val="000000" w:themeColor="text1"/>
              </w:rPr>
              <w:t>Tubers of</w:t>
            </w:r>
            <w:r w:rsidR="00684858" w:rsidRPr="008332D5">
              <w:rPr>
                <w:rFonts w:eastAsiaTheme="majorEastAsia" w:cstheme="majorBidi"/>
                <w:i/>
                <w:color w:val="000000" w:themeColor="text1"/>
              </w:rPr>
              <w:t xml:space="preserve"> </w:t>
            </w:r>
            <w:r w:rsidR="00684858" w:rsidRPr="008332D5">
              <w:rPr>
                <w:rFonts w:eastAsiaTheme="majorEastAsia" w:cstheme="majorBidi"/>
                <w:i/>
                <w:iCs/>
                <w:color w:val="000000" w:themeColor="text1"/>
              </w:rPr>
              <w:t>Solanum tuberosum</w:t>
            </w:r>
            <w:r w:rsidR="00684858" w:rsidRPr="008332D5">
              <w:rPr>
                <w:rFonts w:eastAsiaTheme="majorEastAsia" w:cstheme="majorBidi"/>
                <w:i/>
                <w:color w:val="000000" w:themeColor="text1"/>
              </w:rPr>
              <w:t xml:space="preserve"> </w:t>
            </w:r>
            <w:r w:rsidR="00684858" w:rsidRPr="008332D5">
              <w:rPr>
                <w:rFonts w:eastAsiaTheme="majorEastAsia" w:cstheme="majorBidi"/>
                <w:color w:val="000000" w:themeColor="text1"/>
              </w:rPr>
              <w:t>for planting</w:t>
            </w:r>
            <w:bookmarkEnd w:id="218"/>
          </w:p>
        </w:tc>
        <w:tc>
          <w:tcPr>
            <w:tcW w:w="1699" w:type="dxa"/>
            <w:vMerge w:val="restart"/>
            <w:tcBorders>
              <w:top w:val="single" w:sz="4" w:space="0" w:color="auto"/>
              <w:left w:val="single" w:sz="4" w:space="0" w:color="auto"/>
              <w:bottom w:val="single" w:sz="4" w:space="0" w:color="auto"/>
              <w:right w:val="single" w:sz="4" w:space="0" w:color="auto"/>
            </w:tcBorders>
          </w:tcPr>
          <w:p w14:paraId="64B1A9E8" w14:textId="77777777" w:rsidR="00684858" w:rsidRPr="008332D5" w:rsidRDefault="00684858" w:rsidP="0032242A">
            <w:pPr>
              <w:rPr>
                <w:rFonts w:cs="Arial"/>
                <w:szCs w:val="20"/>
              </w:rPr>
            </w:pPr>
            <w:r w:rsidRPr="008332D5">
              <w:rPr>
                <w:rFonts w:cs="Arial"/>
                <w:szCs w:val="20"/>
              </w:rPr>
              <w:t>Third countries</w:t>
            </w:r>
          </w:p>
          <w:p w14:paraId="0ED020DF" w14:textId="77777777" w:rsidR="00684858" w:rsidRPr="008332D5" w:rsidRDefault="00684858" w:rsidP="0032242A">
            <w:pPr>
              <w:rPr>
                <w:rFonts w:cs="Arial"/>
                <w:szCs w:val="20"/>
              </w:rPr>
            </w:pPr>
          </w:p>
        </w:tc>
        <w:tc>
          <w:tcPr>
            <w:tcW w:w="2125" w:type="dxa"/>
            <w:tcBorders>
              <w:top w:val="single" w:sz="4" w:space="0" w:color="auto"/>
              <w:left w:val="single" w:sz="4" w:space="0" w:color="auto"/>
              <w:bottom w:val="single" w:sz="4" w:space="0" w:color="auto"/>
              <w:right w:val="single" w:sz="4" w:space="0" w:color="auto"/>
            </w:tcBorders>
          </w:tcPr>
          <w:p w14:paraId="6189BA97" w14:textId="77777777" w:rsidR="00684858" w:rsidRPr="008332D5" w:rsidRDefault="00684858" w:rsidP="0032242A">
            <w:pPr>
              <w:rPr>
                <w:rFonts w:cs="Arial"/>
                <w:szCs w:val="20"/>
              </w:rPr>
            </w:pPr>
            <w:r w:rsidRPr="008332D5">
              <w:rPr>
                <w:rFonts w:cs="Arial"/>
                <w:szCs w:val="20"/>
              </w:rPr>
              <w:t>18</w:t>
            </w:r>
          </w:p>
        </w:tc>
        <w:tc>
          <w:tcPr>
            <w:tcW w:w="3391" w:type="dxa"/>
            <w:tcBorders>
              <w:top w:val="single" w:sz="4" w:space="0" w:color="auto"/>
              <w:left w:val="single" w:sz="4" w:space="0" w:color="auto"/>
              <w:bottom w:val="single" w:sz="4" w:space="0" w:color="auto"/>
              <w:right w:val="single" w:sz="4" w:space="0" w:color="auto"/>
            </w:tcBorders>
          </w:tcPr>
          <w:p w14:paraId="64371B23" w14:textId="77777777" w:rsidR="00E836E4" w:rsidRPr="008332D5" w:rsidRDefault="005C4813" w:rsidP="0032242A">
            <w:pPr>
              <w:rPr>
                <w:rFonts w:cs="Arial"/>
                <w:szCs w:val="20"/>
              </w:rPr>
            </w:pPr>
            <w:r w:rsidRPr="008332D5">
              <w:rPr>
                <w:rFonts w:cs="Arial"/>
                <w:szCs w:val="20"/>
              </w:rPr>
              <w:t xml:space="preserve">Official statement </w:t>
            </w:r>
          </w:p>
          <w:p w14:paraId="7BC819CE" w14:textId="7AC49FE5" w:rsidR="00684858" w:rsidRPr="008332D5" w:rsidRDefault="00684858" w:rsidP="0032242A">
            <w:pPr>
              <w:rPr>
                <w:rFonts w:cs="Arial"/>
                <w:i/>
                <w:iCs/>
                <w:szCs w:val="20"/>
              </w:rPr>
            </w:pPr>
            <w:r w:rsidRPr="008332D5">
              <w:rPr>
                <w:rFonts w:cs="Arial"/>
                <w:i/>
                <w:iCs/>
                <w:szCs w:val="20"/>
              </w:rPr>
              <w:t>Globodera rostochiensis</w:t>
            </w:r>
          </w:p>
          <w:p w14:paraId="4692E3B4" w14:textId="16369453" w:rsidR="00684858" w:rsidRPr="008332D5" w:rsidRDefault="00D24873" w:rsidP="0032242A">
            <w:pPr>
              <w:rPr>
                <w:rFonts w:cs="Arial"/>
                <w:i/>
                <w:iCs/>
                <w:szCs w:val="20"/>
              </w:rPr>
            </w:pPr>
            <w:r w:rsidRPr="008332D5">
              <w:rPr>
                <w:rFonts w:cs="Arial"/>
                <w:i/>
                <w:iCs/>
                <w:szCs w:val="20"/>
              </w:rPr>
              <w:t>Globodera</w:t>
            </w:r>
            <w:r w:rsidR="00684858" w:rsidRPr="008332D5">
              <w:rPr>
                <w:rFonts w:cs="Arial"/>
                <w:i/>
                <w:iCs/>
                <w:szCs w:val="20"/>
              </w:rPr>
              <w:t xml:space="preserve"> pallida</w:t>
            </w:r>
          </w:p>
        </w:tc>
        <w:tc>
          <w:tcPr>
            <w:tcW w:w="5824" w:type="dxa"/>
            <w:tcBorders>
              <w:top w:val="single" w:sz="4" w:space="0" w:color="auto"/>
              <w:left w:val="single" w:sz="4" w:space="0" w:color="auto"/>
              <w:bottom w:val="single" w:sz="4" w:space="0" w:color="auto"/>
              <w:right w:val="single" w:sz="4" w:space="0" w:color="auto"/>
            </w:tcBorders>
          </w:tcPr>
          <w:p w14:paraId="14388C3E" w14:textId="39C9CBAB" w:rsidR="00684858" w:rsidRPr="008332D5" w:rsidRDefault="00734B52" w:rsidP="0032242A">
            <w:pPr>
              <w:rPr>
                <w:rFonts w:cs="Arial"/>
                <w:szCs w:val="20"/>
              </w:rPr>
            </w:pPr>
            <w:r w:rsidRPr="008332D5">
              <w:rPr>
                <w:rFonts w:cs="Arial"/>
                <w:szCs w:val="20"/>
              </w:rPr>
              <w:t>0701 10 00</w:t>
            </w:r>
          </w:p>
        </w:tc>
      </w:tr>
      <w:tr w:rsidR="00684858" w:rsidRPr="008332D5" w14:paraId="31E433B8" w14:textId="56D4643C" w:rsidTr="00A860CC">
        <w:tc>
          <w:tcPr>
            <w:tcW w:w="2402" w:type="dxa"/>
            <w:vMerge/>
            <w:tcBorders>
              <w:top w:val="single" w:sz="4" w:space="0" w:color="auto"/>
              <w:left w:val="single" w:sz="4" w:space="0" w:color="auto"/>
              <w:bottom w:val="single" w:sz="4" w:space="0" w:color="auto"/>
              <w:right w:val="single" w:sz="4" w:space="0" w:color="auto"/>
            </w:tcBorders>
          </w:tcPr>
          <w:p w14:paraId="1AE43E6F" w14:textId="77777777" w:rsidR="00684858" w:rsidRPr="008332D5" w:rsidRDefault="00684858" w:rsidP="0032242A">
            <w:pPr>
              <w:rPr>
                <w:rFonts w:cs="Arial"/>
                <w:szCs w:val="20"/>
              </w:rPr>
            </w:pPr>
          </w:p>
        </w:tc>
        <w:tc>
          <w:tcPr>
            <w:tcW w:w="1699" w:type="dxa"/>
            <w:vMerge/>
            <w:tcBorders>
              <w:top w:val="single" w:sz="4" w:space="0" w:color="auto"/>
              <w:left w:val="single" w:sz="4" w:space="0" w:color="auto"/>
              <w:bottom w:val="single" w:sz="4" w:space="0" w:color="auto"/>
              <w:right w:val="single" w:sz="4" w:space="0" w:color="auto"/>
            </w:tcBorders>
          </w:tcPr>
          <w:p w14:paraId="413BED7C" w14:textId="77777777" w:rsidR="00684858" w:rsidRPr="008332D5" w:rsidRDefault="00684858" w:rsidP="0032242A">
            <w:pPr>
              <w:rPr>
                <w:rFonts w:cs="Arial"/>
                <w:szCs w:val="20"/>
              </w:rPr>
            </w:pPr>
          </w:p>
        </w:tc>
        <w:tc>
          <w:tcPr>
            <w:tcW w:w="2125" w:type="dxa"/>
            <w:tcBorders>
              <w:top w:val="single" w:sz="4" w:space="0" w:color="auto"/>
              <w:left w:val="single" w:sz="4" w:space="0" w:color="auto"/>
              <w:bottom w:val="single" w:sz="4" w:space="0" w:color="auto"/>
              <w:right w:val="single" w:sz="4" w:space="0" w:color="auto"/>
            </w:tcBorders>
          </w:tcPr>
          <w:p w14:paraId="33127AA0" w14:textId="77777777" w:rsidR="00684858" w:rsidRPr="008332D5" w:rsidRDefault="00684858" w:rsidP="0032242A">
            <w:pPr>
              <w:rPr>
                <w:rFonts w:cs="Arial"/>
                <w:szCs w:val="20"/>
              </w:rPr>
            </w:pPr>
            <w:r w:rsidRPr="008332D5">
              <w:rPr>
                <w:rFonts w:cs="Arial"/>
                <w:szCs w:val="20"/>
              </w:rPr>
              <w:t>19(a)or(b)</w:t>
            </w:r>
          </w:p>
        </w:tc>
        <w:tc>
          <w:tcPr>
            <w:tcW w:w="3391" w:type="dxa"/>
            <w:tcBorders>
              <w:top w:val="single" w:sz="4" w:space="0" w:color="auto"/>
              <w:left w:val="single" w:sz="4" w:space="0" w:color="auto"/>
              <w:bottom w:val="single" w:sz="4" w:space="0" w:color="auto"/>
              <w:right w:val="single" w:sz="4" w:space="0" w:color="auto"/>
            </w:tcBorders>
          </w:tcPr>
          <w:p w14:paraId="6AD05435" w14:textId="72E2A591" w:rsidR="00F77A7C" w:rsidRPr="008332D5" w:rsidRDefault="0028188F" w:rsidP="0032242A">
            <w:pPr>
              <w:rPr>
                <w:rFonts w:cs="Arial"/>
                <w:szCs w:val="20"/>
              </w:rPr>
            </w:pPr>
            <w:r w:rsidRPr="008332D5">
              <w:rPr>
                <w:rFonts w:cs="Arial"/>
                <w:szCs w:val="20"/>
              </w:rPr>
              <w:t xml:space="preserve">Official statement </w:t>
            </w:r>
          </w:p>
          <w:p w14:paraId="66F71806" w14:textId="4C9AD453" w:rsidR="00684858" w:rsidRPr="008332D5" w:rsidRDefault="00684858" w:rsidP="0032242A">
            <w:pPr>
              <w:rPr>
                <w:rFonts w:cs="Arial"/>
                <w:i/>
                <w:iCs/>
                <w:szCs w:val="20"/>
              </w:rPr>
            </w:pPr>
            <w:r w:rsidRPr="008332D5">
              <w:rPr>
                <w:rFonts w:cs="Arial"/>
                <w:i/>
                <w:iCs/>
                <w:szCs w:val="20"/>
              </w:rPr>
              <w:t>Ralstonia solanacearum</w:t>
            </w:r>
          </w:p>
          <w:p w14:paraId="30619E75" w14:textId="77777777" w:rsidR="00684858" w:rsidRPr="008332D5" w:rsidRDefault="00684858" w:rsidP="0032242A">
            <w:pPr>
              <w:rPr>
                <w:rFonts w:cs="Arial"/>
                <w:i/>
                <w:iCs/>
                <w:szCs w:val="20"/>
              </w:rPr>
            </w:pPr>
            <w:r w:rsidRPr="008332D5">
              <w:rPr>
                <w:rFonts w:cs="Arial"/>
                <w:i/>
                <w:iCs/>
                <w:szCs w:val="20"/>
              </w:rPr>
              <w:t>R pseudosolanacearum</w:t>
            </w:r>
          </w:p>
          <w:p w14:paraId="2C08C725" w14:textId="77777777" w:rsidR="00684858" w:rsidRPr="008332D5" w:rsidRDefault="00684858" w:rsidP="0032242A">
            <w:pPr>
              <w:rPr>
                <w:rFonts w:cs="Arial"/>
                <w:i/>
                <w:iCs/>
                <w:szCs w:val="20"/>
              </w:rPr>
            </w:pPr>
            <w:r w:rsidRPr="008332D5">
              <w:rPr>
                <w:rFonts w:cs="Arial"/>
                <w:i/>
                <w:iCs/>
                <w:szCs w:val="20"/>
              </w:rPr>
              <w:t xml:space="preserve">R syzigii </w:t>
            </w:r>
            <w:r w:rsidRPr="008332D5">
              <w:rPr>
                <w:rFonts w:cs="Arial"/>
                <w:szCs w:val="20"/>
              </w:rPr>
              <w:t>subsp. c</w:t>
            </w:r>
            <w:r w:rsidRPr="008332D5">
              <w:rPr>
                <w:rFonts w:cs="Arial"/>
                <w:i/>
                <w:iCs/>
                <w:szCs w:val="20"/>
              </w:rPr>
              <w:t>elebensis</w:t>
            </w:r>
          </w:p>
          <w:p w14:paraId="67CCABB5" w14:textId="77777777" w:rsidR="00684858" w:rsidRPr="008332D5" w:rsidRDefault="00684858" w:rsidP="0032242A">
            <w:pPr>
              <w:rPr>
                <w:rFonts w:cs="Arial"/>
                <w:i/>
                <w:iCs/>
                <w:szCs w:val="20"/>
              </w:rPr>
            </w:pPr>
            <w:r w:rsidRPr="008332D5">
              <w:rPr>
                <w:rFonts w:cs="Arial"/>
                <w:i/>
                <w:iCs/>
                <w:szCs w:val="20"/>
              </w:rPr>
              <w:t xml:space="preserve">R syzigii </w:t>
            </w:r>
            <w:r w:rsidRPr="008332D5">
              <w:rPr>
                <w:rFonts w:cs="Arial"/>
                <w:szCs w:val="20"/>
              </w:rPr>
              <w:t xml:space="preserve">subsp. </w:t>
            </w:r>
            <w:r w:rsidRPr="008332D5">
              <w:rPr>
                <w:rFonts w:cs="Arial"/>
                <w:i/>
                <w:iCs/>
                <w:szCs w:val="20"/>
              </w:rPr>
              <w:t>indonesiensis</w:t>
            </w:r>
          </w:p>
        </w:tc>
        <w:tc>
          <w:tcPr>
            <w:tcW w:w="5824" w:type="dxa"/>
            <w:tcBorders>
              <w:top w:val="single" w:sz="4" w:space="0" w:color="auto"/>
              <w:left w:val="single" w:sz="4" w:space="0" w:color="auto"/>
              <w:bottom w:val="single" w:sz="4" w:space="0" w:color="auto"/>
              <w:right w:val="single" w:sz="4" w:space="0" w:color="auto"/>
            </w:tcBorders>
          </w:tcPr>
          <w:p w14:paraId="2D163D9F" w14:textId="28A58391" w:rsidR="00684858" w:rsidRPr="008332D5" w:rsidRDefault="00BF6DC7" w:rsidP="0032242A">
            <w:pPr>
              <w:rPr>
                <w:rFonts w:cs="Arial"/>
                <w:szCs w:val="20"/>
              </w:rPr>
            </w:pPr>
            <w:r w:rsidRPr="008332D5">
              <w:rPr>
                <w:rFonts w:cs="Arial"/>
                <w:szCs w:val="20"/>
              </w:rPr>
              <w:t>0701 10 00</w:t>
            </w:r>
          </w:p>
        </w:tc>
      </w:tr>
      <w:tr w:rsidR="00684858" w:rsidRPr="008332D5" w14:paraId="3F80F5DB" w14:textId="3C979E73" w:rsidTr="00A860CC">
        <w:tc>
          <w:tcPr>
            <w:tcW w:w="2402" w:type="dxa"/>
            <w:vMerge/>
            <w:tcBorders>
              <w:top w:val="single" w:sz="4" w:space="0" w:color="auto"/>
              <w:left w:val="single" w:sz="4" w:space="0" w:color="auto"/>
              <w:bottom w:val="single" w:sz="4" w:space="0" w:color="auto"/>
              <w:right w:val="single" w:sz="4" w:space="0" w:color="auto"/>
            </w:tcBorders>
          </w:tcPr>
          <w:p w14:paraId="1AA0E214" w14:textId="77777777" w:rsidR="00684858" w:rsidRPr="008332D5" w:rsidRDefault="00684858" w:rsidP="0032242A">
            <w:pPr>
              <w:rPr>
                <w:rFonts w:cs="Arial"/>
                <w:szCs w:val="20"/>
              </w:rPr>
            </w:pPr>
          </w:p>
        </w:tc>
        <w:tc>
          <w:tcPr>
            <w:tcW w:w="1699" w:type="dxa"/>
            <w:vMerge/>
            <w:tcBorders>
              <w:top w:val="single" w:sz="4" w:space="0" w:color="auto"/>
              <w:left w:val="single" w:sz="4" w:space="0" w:color="auto"/>
              <w:bottom w:val="single" w:sz="4" w:space="0" w:color="auto"/>
              <w:right w:val="single" w:sz="4" w:space="0" w:color="auto"/>
            </w:tcBorders>
          </w:tcPr>
          <w:p w14:paraId="290DD0A4" w14:textId="77777777" w:rsidR="00684858" w:rsidRPr="008332D5" w:rsidRDefault="00684858" w:rsidP="0032242A">
            <w:pPr>
              <w:rPr>
                <w:rFonts w:cs="Arial"/>
                <w:szCs w:val="20"/>
              </w:rPr>
            </w:pPr>
          </w:p>
        </w:tc>
        <w:tc>
          <w:tcPr>
            <w:tcW w:w="2125" w:type="dxa"/>
            <w:tcBorders>
              <w:top w:val="single" w:sz="4" w:space="0" w:color="auto"/>
              <w:left w:val="single" w:sz="4" w:space="0" w:color="auto"/>
              <w:bottom w:val="single" w:sz="4" w:space="0" w:color="auto"/>
              <w:right w:val="single" w:sz="4" w:space="0" w:color="auto"/>
            </w:tcBorders>
          </w:tcPr>
          <w:p w14:paraId="1209DFF9" w14:textId="77777777" w:rsidR="00684858" w:rsidRPr="008332D5" w:rsidRDefault="00684858" w:rsidP="0032242A">
            <w:r w:rsidRPr="008332D5">
              <w:t>20(a)or(b)or(c)or (d)</w:t>
            </w:r>
          </w:p>
        </w:tc>
        <w:tc>
          <w:tcPr>
            <w:tcW w:w="3391" w:type="dxa"/>
            <w:tcBorders>
              <w:top w:val="single" w:sz="4" w:space="0" w:color="auto"/>
              <w:left w:val="single" w:sz="4" w:space="0" w:color="auto"/>
              <w:bottom w:val="single" w:sz="4" w:space="0" w:color="auto"/>
              <w:right w:val="single" w:sz="4" w:space="0" w:color="auto"/>
            </w:tcBorders>
          </w:tcPr>
          <w:p w14:paraId="7A3396C7" w14:textId="77777777" w:rsidR="00860B0E" w:rsidRPr="008332D5" w:rsidRDefault="00860B0E" w:rsidP="0032242A">
            <w:pPr>
              <w:rPr>
                <w:iCs/>
              </w:rPr>
            </w:pPr>
            <w:r w:rsidRPr="008332D5">
              <w:rPr>
                <w:iCs/>
              </w:rPr>
              <w:t>Official statement</w:t>
            </w:r>
          </w:p>
          <w:p w14:paraId="1FE2165F" w14:textId="2194C624" w:rsidR="00684858" w:rsidRPr="008332D5" w:rsidRDefault="00684858" w:rsidP="0032242A">
            <w:pPr>
              <w:rPr>
                <w:i/>
              </w:rPr>
            </w:pPr>
            <w:r w:rsidRPr="008332D5">
              <w:rPr>
                <w:i/>
              </w:rPr>
              <w:t xml:space="preserve">Meloidogyne chitwoodi, </w:t>
            </w:r>
            <w:r w:rsidR="00D24873" w:rsidRPr="008332D5">
              <w:rPr>
                <w:i/>
              </w:rPr>
              <w:t>Meloidogyne</w:t>
            </w:r>
            <w:r w:rsidRPr="008332D5">
              <w:rPr>
                <w:i/>
              </w:rPr>
              <w:t xml:space="preserve"> fallax</w:t>
            </w:r>
          </w:p>
        </w:tc>
        <w:tc>
          <w:tcPr>
            <w:tcW w:w="5824" w:type="dxa"/>
            <w:tcBorders>
              <w:top w:val="single" w:sz="4" w:space="0" w:color="auto"/>
              <w:left w:val="single" w:sz="4" w:space="0" w:color="auto"/>
              <w:bottom w:val="single" w:sz="4" w:space="0" w:color="auto"/>
              <w:right w:val="single" w:sz="4" w:space="0" w:color="auto"/>
            </w:tcBorders>
          </w:tcPr>
          <w:p w14:paraId="1FA66C55" w14:textId="16874432" w:rsidR="00684858" w:rsidRPr="008332D5" w:rsidRDefault="00BF6DC7" w:rsidP="0032242A">
            <w:pPr>
              <w:rPr>
                <w:iCs/>
              </w:rPr>
            </w:pPr>
            <w:r w:rsidRPr="008332D5">
              <w:rPr>
                <w:iCs/>
              </w:rPr>
              <w:t>0701 10 00</w:t>
            </w:r>
          </w:p>
        </w:tc>
      </w:tr>
      <w:tr w:rsidR="00684858" w:rsidRPr="008332D5" w14:paraId="04FD2950" w14:textId="2F6B2C53" w:rsidTr="00A860CC">
        <w:tc>
          <w:tcPr>
            <w:tcW w:w="2402" w:type="dxa"/>
            <w:tcBorders>
              <w:top w:val="single" w:sz="4" w:space="0" w:color="auto"/>
              <w:left w:val="single" w:sz="4" w:space="0" w:color="auto"/>
              <w:bottom w:val="single" w:sz="4" w:space="0" w:color="auto"/>
              <w:right w:val="single" w:sz="4" w:space="0" w:color="auto"/>
            </w:tcBorders>
          </w:tcPr>
          <w:p w14:paraId="5164A701" w14:textId="190029B3" w:rsidR="00684858" w:rsidRPr="008332D5" w:rsidRDefault="0085699A" w:rsidP="0032242A">
            <w:pPr>
              <w:keepNext/>
              <w:keepLines/>
              <w:outlineLvl w:val="2"/>
              <w:rPr>
                <w:rFonts w:eastAsiaTheme="majorEastAsia" w:cstheme="majorBidi"/>
                <w:i/>
                <w:color w:val="000000" w:themeColor="text1"/>
              </w:rPr>
            </w:pPr>
            <w:bookmarkStart w:id="219" w:name="_Toc218864644"/>
            <w:r w:rsidRPr="008332D5">
              <w:rPr>
                <w:rFonts w:eastAsiaTheme="majorEastAsia" w:cstheme="majorBidi"/>
                <w:color w:val="000000" w:themeColor="text1"/>
              </w:rPr>
              <w:t xml:space="preserve">AD 21 </w:t>
            </w:r>
            <w:r w:rsidR="00684858" w:rsidRPr="008332D5">
              <w:rPr>
                <w:rFonts w:eastAsiaTheme="majorEastAsia" w:cstheme="majorBidi"/>
                <w:color w:val="000000" w:themeColor="text1"/>
              </w:rPr>
              <w:t>Tubers of</w:t>
            </w:r>
            <w:r w:rsidR="00684858" w:rsidRPr="008332D5">
              <w:rPr>
                <w:rFonts w:eastAsiaTheme="majorEastAsia" w:cstheme="majorBidi"/>
                <w:i/>
                <w:color w:val="000000" w:themeColor="text1"/>
              </w:rPr>
              <w:t xml:space="preserve"> </w:t>
            </w:r>
            <w:r w:rsidR="00684858" w:rsidRPr="008332D5">
              <w:rPr>
                <w:rFonts w:eastAsiaTheme="majorEastAsia" w:cstheme="majorBidi"/>
                <w:i/>
                <w:iCs/>
                <w:color w:val="000000" w:themeColor="text1"/>
              </w:rPr>
              <w:t>Solanum tuberosum</w:t>
            </w:r>
            <w:r w:rsidR="00684858" w:rsidRPr="008332D5">
              <w:rPr>
                <w:rFonts w:eastAsiaTheme="majorEastAsia" w:cstheme="majorBidi"/>
                <w:i/>
                <w:color w:val="000000" w:themeColor="text1"/>
              </w:rPr>
              <w:t xml:space="preserve"> </w:t>
            </w:r>
            <w:r w:rsidR="00684858" w:rsidRPr="008332D5">
              <w:rPr>
                <w:rFonts w:eastAsiaTheme="majorEastAsia" w:cstheme="majorBidi"/>
                <w:color w:val="000000" w:themeColor="text1"/>
              </w:rPr>
              <w:t>other than those for planting</w:t>
            </w:r>
            <w:bookmarkEnd w:id="219"/>
          </w:p>
        </w:tc>
        <w:tc>
          <w:tcPr>
            <w:tcW w:w="1699" w:type="dxa"/>
            <w:tcBorders>
              <w:top w:val="single" w:sz="4" w:space="0" w:color="auto"/>
              <w:left w:val="single" w:sz="4" w:space="0" w:color="auto"/>
              <w:bottom w:val="single" w:sz="4" w:space="0" w:color="auto"/>
              <w:right w:val="single" w:sz="4" w:space="0" w:color="auto"/>
            </w:tcBorders>
          </w:tcPr>
          <w:p w14:paraId="1D67A00A" w14:textId="6A9874DE" w:rsidR="00684858" w:rsidRPr="008332D5" w:rsidRDefault="00684858" w:rsidP="0032242A">
            <w:pPr>
              <w:rPr>
                <w:rFonts w:cs="Arial"/>
                <w:szCs w:val="20"/>
              </w:rPr>
            </w:pPr>
            <w:r w:rsidRPr="008332D5">
              <w:rPr>
                <w:rFonts w:cs="Arial"/>
                <w:szCs w:val="20"/>
              </w:rPr>
              <w:t>Third countries</w:t>
            </w:r>
          </w:p>
        </w:tc>
        <w:tc>
          <w:tcPr>
            <w:tcW w:w="2125" w:type="dxa"/>
            <w:tcBorders>
              <w:top w:val="single" w:sz="4" w:space="0" w:color="auto"/>
              <w:left w:val="single" w:sz="4" w:space="0" w:color="auto"/>
              <w:bottom w:val="single" w:sz="4" w:space="0" w:color="auto"/>
              <w:right w:val="single" w:sz="4" w:space="0" w:color="auto"/>
            </w:tcBorders>
          </w:tcPr>
          <w:p w14:paraId="2B736ED5" w14:textId="77777777" w:rsidR="00684858" w:rsidRPr="008332D5" w:rsidRDefault="00684858" w:rsidP="0032242A">
            <w:pPr>
              <w:rPr>
                <w:rFonts w:cs="Arial"/>
                <w:szCs w:val="20"/>
              </w:rPr>
            </w:pPr>
            <w:r w:rsidRPr="008332D5">
              <w:rPr>
                <w:rFonts w:cs="Arial"/>
                <w:szCs w:val="20"/>
              </w:rPr>
              <w:t>21</w:t>
            </w:r>
          </w:p>
        </w:tc>
        <w:tc>
          <w:tcPr>
            <w:tcW w:w="3391" w:type="dxa"/>
            <w:tcBorders>
              <w:top w:val="single" w:sz="4" w:space="0" w:color="auto"/>
              <w:left w:val="single" w:sz="4" w:space="0" w:color="auto"/>
              <w:bottom w:val="single" w:sz="4" w:space="0" w:color="auto"/>
              <w:right w:val="single" w:sz="4" w:space="0" w:color="auto"/>
            </w:tcBorders>
          </w:tcPr>
          <w:p w14:paraId="066FBAFF" w14:textId="77777777" w:rsidR="00684858" w:rsidRPr="008332D5" w:rsidRDefault="00684858" w:rsidP="0032242A">
            <w:pPr>
              <w:rPr>
                <w:rFonts w:cs="Arial"/>
                <w:i/>
                <w:iCs/>
                <w:szCs w:val="20"/>
              </w:rPr>
            </w:pPr>
            <w:r w:rsidRPr="008332D5">
              <w:rPr>
                <w:rFonts w:cs="Arial"/>
                <w:i/>
                <w:iCs/>
                <w:szCs w:val="20"/>
              </w:rPr>
              <w:t>Ralstonia solanacearum</w:t>
            </w:r>
          </w:p>
          <w:p w14:paraId="07658568" w14:textId="77777777" w:rsidR="00684858" w:rsidRPr="008332D5" w:rsidRDefault="00684858" w:rsidP="0032242A">
            <w:pPr>
              <w:rPr>
                <w:rFonts w:cs="Arial"/>
                <w:i/>
                <w:iCs/>
                <w:szCs w:val="20"/>
              </w:rPr>
            </w:pPr>
            <w:r w:rsidRPr="008332D5">
              <w:rPr>
                <w:rFonts w:cs="Arial"/>
                <w:i/>
                <w:iCs/>
                <w:szCs w:val="20"/>
              </w:rPr>
              <w:t>R pseudosolanacearum</w:t>
            </w:r>
          </w:p>
          <w:p w14:paraId="5CBBA62B" w14:textId="77777777" w:rsidR="00684858" w:rsidRPr="008332D5" w:rsidRDefault="00684858" w:rsidP="0032242A">
            <w:pPr>
              <w:rPr>
                <w:rFonts w:cs="Arial"/>
                <w:i/>
                <w:iCs/>
                <w:szCs w:val="20"/>
              </w:rPr>
            </w:pPr>
            <w:r w:rsidRPr="008332D5">
              <w:rPr>
                <w:rFonts w:cs="Arial"/>
                <w:i/>
                <w:iCs/>
                <w:szCs w:val="20"/>
              </w:rPr>
              <w:t xml:space="preserve">R syzigii </w:t>
            </w:r>
            <w:r w:rsidRPr="008332D5">
              <w:rPr>
                <w:rFonts w:cs="Arial"/>
                <w:szCs w:val="20"/>
              </w:rPr>
              <w:t>subsp. c</w:t>
            </w:r>
            <w:r w:rsidRPr="008332D5">
              <w:rPr>
                <w:rFonts w:cs="Arial"/>
                <w:i/>
                <w:iCs/>
                <w:szCs w:val="20"/>
              </w:rPr>
              <w:t>elebensis</w:t>
            </w:r>
          </w:p>
          <w:p w14:paraId="25E2B316" w14:textId="77777777" w:rsidR="00684858" w:rsidRPr="008332D5" w:rsidRDefault="00684858" w:rsidP="0032242A">
            <w:pPr>
              <w:rPr>
                <w:rFonts w:cs="Arial"/>
                <w:i/>
                <w:iCs/>
                <w:szCs w:val="20"/>
              </w:rPr>
            </w:pPr>
            <w:r w:rsidRPr="008332D5">
              <w:rPr>
                <w:rFonts w:cs="Arial"/>
                <w:i/>
                <w:iCs/>
                <w:szCs w:val="20"/>
              </w:rPr>
              <w:t xml:space="preserve">R syzigii </w:t>
            </w:r>
            <w:r w:rsidRPr="008332D5">
              <w:rPr>
                <w:rFonts w:cs="Arial"/>
                <w:szCs w:val="20"/>
              </w:rPr>
              <w:t xml:space="preserve">subsp. </w:t>
            </w:r>
            <w:r w:rsidRPr="008332D5">
              <w:rPr>
                <w:rFonts w:cs="Arial"/>
                <w:i/>
                <w:iCs/>
                <w:szCs w:val="20"/>
              </w:rPr>
              <w:t>indonesiensis</w:t>
            </w:r>
          </w:p>
        </w:tc>
        <w:tc>
          <w:tcPr>
            <w:tcW w:w="5824" w:type="dxa"/>
            <w:tcBorders>
              <w:top w:val="single" w:sz="4" w:space="0" w:color="auto"/>
              <w:left w:val="single" w:sz="4" w:space="0" w:color="auto"/>
              <w:bottom w:val="single" w:sz="4" w:space="0" w:color="auto"/>
              <w:right w:val="single" w:sz="4" w:space="0" w:color="auto"/>
            </w:tcBorders>
          </w:tcPr>
          <w:p w14:paraId="3D902D6A" w14:textId="25DA4E96" w:rsidR="00684858" w:rsidRPr="008332D5" w:rsidRDefault="00FB3D4F" w:rsidP="0032242A">
            <w:pPr>
              <w:rPr>
                <w:rFonts w:cs="Arial"/>
                <w:szCs w:val="20"/>
              </w:rPr>
            </w:pPr>
            <w:r w:rsidRPr="008332D5">
              <w:rPr>
                <w:rFonts w:cs="Arial"/>
                <w:szCs w:val="20"/>
              </w:rPr>
              <w:t>0701 90 10, 0701 90 50, 0701 90 90</w:t>
            </w:r>
          </w:p>
        </w:tc>
      </w:tr>
    </w:tbl>
    <w:p w14:paraId="0628BBE0" w14:textId="77777777" w:rsidR="007B6129" w:rsidRDefault="007B6129">
      <w:pPr>
        <w:spacing w:after="160" w:line="259" w:lineRule="auto"/>
        <w:rPr>
          <w:rFonts w:cs="Arial"/>
          <w:szCs w:val="20"/>
        </w:rPr>
      </w:pPr>
    </w:p>
    <w:p w14:paraId="45A5494C" w14:textId="77777777" w:rsidR="007B6129" w:rsidRDefault="007B6129">
      <w:pPr>
        <w:spacing w:after="160" w:line="259" w:lineRule="auto"/>
        <w:rPr>
          <w:rFonts w:cs="Arial"/>
          <w:szCs w:val="20"/>
        </w:rPr>
      </w:pPr>
    </w:p>
    <w:p w14:paraId="3B856658" w14:textId="77777777" w:rsidR="007B6129" w:rsidRDefault="007B6129">
      <w:pPr>
        <w:spacing w:after="160" w:line="259" w:lineRule="auto"/>
        <w:rPr>
          <w:rFonts w:cs="Arial"/>
          <w:szCs w:val="20"/>
        </w:rPr>
      </w:pPr>
    </w:p>
    <w:p w14:paraId="2016D380" w14:textId="77777777" w:rsidR="007B6129" w:rsidRDefault="007B6129">
      <w:pPr>
        <w:spacing w:after="160" w:line="259" w:lineRule="auto"/>
        <w:rPr>
          <w:rFonts w:cs="Arial"/>
          <w:szCs w:val="20"/>
        </w:rPr>
      </w:pPr>
    </w:p>
    <w:p w14:paraId="2966F5ED" w14:textId="77777777" w:rsidR="007B6129" w:rsidRDefault="007B6129">
      <w:pPr>
        <w:spacing w:after="160" w:line="259" w:lineRule="auto"/>
        <w:rPr>
          <w:rFonts w:cs="Arial"/>
          <w:szCs w:val="20"/>
        </w:rPr>
      </w:pPr>
    </w:p>
    <w:p w14:paraId="4ECD5879" w14:textId="24C45072" w:rsidR="00A860CC" w:rsidRDefault="00A860CC">
      <w:pPr>
        <w:spacing w:after="160" w:line="259" w:lineRule="auto"/>
        <w:rPr>
          <w:rFonts w:cs="Arial"/>
          <w:szCs w:val="20"/>
        </w:rPr>
      </w:pPr>
    </w:p>
    <w:p w14:paraId="635E3563" w14:textId="372D4638" w:rsidR="00352B9F" w:rsidRDefault="00352B9F" w:rsidP="00595446">
      <w:pPr>
        <w:pStyle w:val="Heading2"/>
      </w:pPr>
      <w:bookmarkStart w:id="220" w:name="_Toc218864645"/>
      <w:r w:rsidRPr="00352B9F">
        <w:t>10.</w:t>
      </w:r>
      <w:r w:rsidRPr="00352B9F">
        <w:tab/>
        <w:t>Seeds and Grain</w:t>
      </w:r>
      <w:bookmarkEnd w:id="220"/>
    </w:p>
    <w:p w14:paraId="646C52EE" w14:textId="77777777" w:rsidR="00352B9F" w:rsidRDefault="00352B9F">
      <w:pPr>
        <w:spacing w:after="160" w:line="259" w:lineRule="auto"/>
        <w:rPr>
          <w:rFonts w:cs="Arial"/>
          <w:szCs w:val="20"/>
        </w:rPr>
      </w:pPr>
    </w:p>
    <w:p w14:paraId="4B0C4F97" w14:textId="77777777" w:rsidR="00352B9F" w:rsidRDefault="00352B9F">
      <w:pPr>
        <w:spacing w:after="160" w:line="259" w:lineRule="auto"/>
        <w:rPr>
          <w:rFonts w:cs="Arial"/>
          <w:szCs w:val="20"/>
        </w:rPr>
      </w:pPr>
    </w:p>
    <w:p w14:paraId="07B39041" w14:textId="280386F8" w:rsidR="0032242A" w:rsidRPr="00352B9F" w:rsidRDefault="008C7BE1" w:rsidP="00352B9F">
      <w:pPr>
        <w:rPr>
          <w:rFonts w:cs="Arial"/>
          <w:szCs w:val="20"/>
        </w:rPr>
      </w:pP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r w:rsidRPr="008332D5">
        <w:rPr>
          <w:rFonts w:cs="Arial"/>
          <w:szCs w:val="20"/>
        </w:rPr>
        <w:tab/>
      </w:r>
    </w:p>
    <w:tbl>
      <w:tblPr>
        <w:tblpPr w:leftFromText="180" w:rightFromText="180" w:vertAnchor="text" w:horzAnchor="margin" w:tblpY="-798"/>
        <w:tblW w:w="15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5"/>
        <w:gridCol w:w="1759"/>
        <w:gridCol w:w="2359"/>
        <w:gridCol w:w="3226"/>
        <w:gridCol w:w="5812"/>
      </w:tblGrid>
      <w:tr w:rsidR="004D7117" w:rsidRPr="008332D5" w14:paraId="328782A1" w14:textId="77777777" w:rsidTr="00A60FF8">
        <w:trPr>
          <w:trHeight w:val="227"/>
          <w:tblHeader/>
        </w:trPr>
        <w:tc>
          <w:tcPr>
            <w:tcW w:w="2285" w:type="dxa"/>
            <w:tcBorders>
              <w:top w:val="single" w:sz="4" w:space="0" w:color="auto"/>
              <w:left w:val="single" w:sz="4" w:space="0" w:color="auto"/>
              <w:right w:val="single" w:sz="4" w:space="0" w:color="auto"/>
            </w:tcBorders>
            <w:shd w:val="clear" w:color="auto" w:fill="D9D9D9" w:themeFill="background1" w:themeFillShade="D9"/>
          </w:tcPr>
          <w:p w14:paraId="74A1D8C9" w14:textId="7F609BEB" w:rsidR="004D7117" w:rsidRPr="004D7117" w:rsidRDefault="004D7117" w:rsidP="00197065">
            <w:pPr>
              <w:jc w:val="center"/>
            </w:pPr>
            <w:r>
              <w:t>Genus</w:t>
            </w:r>
          </w:p>
        </w:tc>
        <w:tc>
          <w:tcPr>
            <w:tcW w:w="1759" w:type="dxa"/>
            <w:tcBorders>
              <w:top w:val="single" w:sz="4" w:space="0" w:color="auto"/>
              <w:left w:val="single" w:sz="4" w:space="0" w:color="auto"/>
              <w:right w:val="single" w:sz="4" w:space="0" w:color="auto"/>
            </w:tcBorders>
            <w:shd w:val="clear" w:color="auto" w:fill="D9D9D9" w:themeFill="background1" w:themeFillShade="D9"/>
          </w:tcPr>
          <w:p w14:paraId="00069D12" w14:textId="0D6364B5" w:rsidR="004D7117" w:rsidRPr="008332D5" w:rsidRDefault="00A60FF8" w:rsidP="00197065">
            <w:pPr>
              <w:jc w:val="center"/>
              <w:rPr>
                <w:rFonts w:cs="Arial"/>
                <w:szCs w:val="20"/>
              </w:rPr>
            </w:pPr>
            <w:r>
              <w:rPr>
                <w:rFonts w:cs="Arial"/>
                <w:szCs w:val="20"/>
              </w:rPr>
              <w:t>Origin</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46D5E" w14:textId="57B9A967" w:rsidR="004D7117" w:rsidRPr="008332D5" w:rsidRDefault="00A60FF8" w:rsidP="00197065">
            <w:pPr>
              <w:jc w:val="center"/>
              <w:rPr>
                <w:rFonts w:cs="Arial"/>
                <w:szCs w:val="20"/>
              </w:rPr>
            </w:pPr>
            <w:r>
              <w:rPr>
                <w:rFonts w:cs="Arial"/>
                <w:szCs w:val="20"/>
              </w:rPr>
              <w:t>AD Requirements</w:t>
            </w:r>
          </w:p>
        </w:tc>
        <w:tc>
          <w:tcPr>
            <w:tcW w:w="3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480F9" w14:textId="73DFE380" w:rsidR="004D7117" w:rsidRPr="00A60FF8" w:rsidRDefault="00A60FF8" w:rsidP="00197065">
            <w:pPr>
              <w:jc w:val="center"/>
              <w:rPr>
                <w:rFonts w:cs="Arial"/>
                <w:szCs w:val="20"/>
              </w:rPr>
            </w:pPr>
            <w:r>
              <w:rPr>
                <w:rFonts w:cs="Arial"/>
                <w:szCs w:val="20"/>
              </w:rPr>
              <w:t>Quarantine Pathogens</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49F13" w14:textId="0E0D3A64" w:rsidR="004D7117" w:rsidRPr="008332D5" w:rsidRDefault="00A60FF8" w:rsidP="00197065">
            <w:pPr>
              <w:jc w:val="center"/>
              <w:rPr>
                <w:rFonts w:cs="Arial"/>
                <w:szCs w:val="20"/>
              </w:rPr>
            </w:pPr>
            <w:r>
              <w:rPr>
                <w:rFonts w:cs="Arial"/>
                <w:szCs w:val="20"/>
              </w:rPr>
              <w:t>CN Codes</w:t>
            </w:r>
          </w:p>
        </w:tc>
      </w:tr>
      <w:tr w:rsidR="00A60FF8" w:rsidRPr="008332D5" w14:paraId="3EFA2D0D" w14:textId="77777777" w:rsidTr="004D7117">
        <w:trPr>
          <w:trHeight w:val="510"/>
          <w:tblHeader/>
        </w:trPr>
        <w:tc>
          <w:tcPr>
            <w:tcW w:w="2285" w:type="dxa"/>
            <w:tcBorders>
              <w:top w:val="single" w:sz="4" w:space="0" w:color="auto"/>
              <w:left w:val="single" w:sz="4" w:space="0" w:color="auto"/>
              <w:right w:val="single" w:sz="4" w:space="0" w:color="auto"/>
            </w:tcBorders>
          </w:tcPr>
          <w:p w14:paraId="0905F329" w14:textId="0D6F59CB" w:rsidR="00A60FF8" w:rsidRPr="008332D5" w:rsidRDefault="00A60FF8" w:rsidP="00823EC7">
            <w:pPr>
              <w:pStyle w:val="Heading3"/>
              <w:framePr w:wrap="auto" w:vAnchor="margin" w:xAlign="left" w:yAlign="inline"/>
              <w:suppressOverlap w:val="0"/>
            </w:pPr>
            <w:bookmarkStart w:id="221" w:name="_Toc218864646"/>
            <w:r w:rsidRPr="00D8106D">
              <w:t>AD 51 Seeds of Citrus, Fortunella, Poncirus</w:t>
            </w:r>
            <w:bookmarkEnd w:id="221"/>
          </w:p>
        </w:tc>
        <w:tc>
          <w:tcPr>
            <w:tcW w:w="1759" w:type="dxa"/>
            <w:tcBorders>
              <w:top w:val="single" w:sz="4" w:space="0" w:color="auto"/>
              <w:left w:val="single" w:sz="4" w:space="0" w:color="auto"/>
              <w:right w:val="single" w:sz="4" w:space="0" w:color="auto"/>
            </w:tcBorders>
          </w:tcPr>
          <w:p w14:paraId="444E2AAF" w14:textId="03D480F7" w:rsidR="00A60FF8" w:rsidRPr="008332D5" w:rsidRDefault="00A60FF8" w:rsidP="00A60FF8">
            <w:pPr>
              <w:rPr>
                <w:rFonts w:cs="Arial"/>
                <w:szCs w:val="20"/>
              </w:rPr>
            </w:pPr>
            <w:r w:rsidRPr="00D8106D">
              <w:t>Third countries</w:t>
            </w:r>
          </w:p>
        </w:tc>
        <w:tc>
          <w:tcPr>
            <w:tcW w:w="2359" w:type="dxa"/>
            <w:tcBorders>
              <w:top w:val="single" w:sz="4" w:space="0" w:color="auto"/>
              <w:left w:val="single" w:sz="4" w:space="0" w:color="auto"/>
              <w:bottom w:val="single" w:sz="4" w:space="0" w:color="auto"/>
              <w:right w:val="single" w:sz="4" w:space="0" w:color="auto"/>
            </w:tcBorders>
          </w:tcPr>
          <w:p w14:paraId="05C85DA9" w14:textId="0A642A66" w:rsidR="00A60FF8" w:rsidRPr="008332D5" w:rsidRDefault="00A60FF8" w:rsidP="00A60FF8">
            <w:pPr>
              <w:rPr>
                <w:rFonts w:cs="Arial"/>
                <w:szCs w:val="20"/>
              </w:rPr>
            </w:pPr>
            <w:r w:rsidRPr="00D8106D">
              <w:t>51</w:t>
            </w:r>
          </w:p>
        </w:tc>
        <w:tc>
          <w:tcPr>
            <w:tcW w:w="3226" w:type="dxa"/>
            <w:tcBorders>
              <w:top w:val="single" w:sz="4" w:space="0" w:color="auto"/>
              <w:left w:val="single" w:sz="4" w:space="0" w:color="auto"/>
              <w:bottom w:val="single" w:sz="4" w:space="0" w:color="auto"/>
              <w:right w:val="single" w:sz="4" w:space="0" w:color="auto"/>
            </w:tcBorders>
          </w:tcPr>
          <w:p w14:paraId="72BDC6F3" w14:textId="3FBB340A" w:rsidR="00A60FF8" w:rsidRPr="008332D5" w:rsidRDefault="00A60FF8" w:rsidP="00A60FF8">
            <w:pPr>
              <w:rPr>
                <w:rFonts w:cs="Arial"/>
                <w:i/>
                <w:iCs/>
                <w:szCs w:val="20"/>
              </w:rPr>
            </w:pPr>
            <w:r w:rsidRPr="00D8106D">
              <w:t>Candidatus Liberibacter africanus</w:t>
            </w:r>
          </w:p>
        </w:tc>
        <w:tc>
          <w:tcPr>
            <w:tcW w:w="5812" w:type="dxa"/>
            <w:tcBorders>
              <w:top w:val="single" w:sz="4" w:space="0" w:color="auto"/>
              <w:left w:val="single" w:sz="4" w:space="0" w:color="auto"/>
              <w:bottom w:val="single" w:sz="4" w:space="0" w:color="auto"/>
              <w:right w:val="single" w:sz="4" w:space="0" w:color="auto"/>
            </w:tcBorders>
          </w:tcPr>
          <w:p w14:paraId="75865F12" w14:textId="0BC84B30" w:rsidR="00A60FF8" w:rsidRPr="008332D5" w:rsidRDefault="00A60FF8" w:rsidP="00A60FF8">
            <w:pPr>
              <w:rPr>
                <w:rFonts w:cs="Arial"/>
                <w:szCs w:val="20"/>
              </w:rPr>
            </w:pPr>
            <w:r w:rsidRPr="00D8106D">
              <w:t>AD 51 Seeds of Citrus, Fortunella, Poncirus</w:t>
            </w:r>
          </w:p>
        </w:tc>
      </w:tr>
      <w:tr w:rsidR="00A60FF8" w:rsidRPr="008332D5" w14:paraId="5E7D2E33" w14:textId="77777777" w:rsidTr="004D7117">
        <w:trPr>
          <w:trHeight w:val="510"/>
          <w:tblHeader/>
        </w:trPr>
        <w:tc>
          <w:tcPr>
            <w:tcW w:w="2285" w:type="dxa"/>
            <w:tcBorders>
              <w:top w:val="single" w:sz="4" w:space="0" w:color="auto"/>
              <w:left w:val="single" w:sz="4" w:space="0" w:color="auto"/>
              <w:right w:val="single" w:sz="4" w:space="0" w:color="auto"/>
            </w:tcBorders>
          </w:tcPr>
          <w:p w14:paraId="7CE786DE" w14:textId="5B8C3E42" w:rsidR="00A60FF8" w:rsidRPr="008332D5" w:rsidRDefault="00A60FF8" w:rsidP="00823EC7">
            <w:pPr>
              <w:pStyle w:val="Heading3"/>
              <w:framePr w:wrap="auto" w:vAnchor="margin" w:xAlign="left" w:yAlign="inline"/>
              <w:suppressOverlap w:val="0"/>
            </w:pPr>
            <w:bookmarkStart w:id="222" w:name="_Toc218864647"/>
            <w:r w:rsidRPr="00E531C9">
              <w:t>AD 73 Seeds of Zea mays</w:t>
            </w:r>
            <w:bookmarkEnd w:id="222"/>
          </w:p>
        </w:tc>
        <w:tc>
          <w:tcPr>
            <w:tcW w:w="1759" w:type="dxa"/>
            <w:tcBorders>
              <w:top w:val="single" w:sz="4" w:space="0" w:color="auto"/>
              <w:left w:val="single" w:sz="4" w:space="0" w:color="auto"/>
              <w:right w:val="single" w:sz="4" w:space="0" w:color="auto"/>
            </w:tcBorders>
          </w:tcPr>
          <w:p w14:paraId="592DDF38" w14:textId="2E3D56C6" w:rsidR="00A60FF8" w:rsidRPr="008332D5" w:rsidRDefault="00A60FF8" w:rsidP="00A60FF8">
            <w:pPr>
              <w:rPr>
                <w:rFonts w:cs="Arial"/>
                <w:szCs w:val="20"/>
              </w:rPr>
            </w:pPr>
            <w:r w:rsidRPr="00E531C9">
              <w:t>All third countries</w:t>
            </w:r>
          </w:p>
        </w:tc>
        <w:tc>
          <w:tcPr>
            <w:tcW w:w="2359" w:type="dxa"/>
            <w:tcBorders>
              <w:top w:val="single" w:sz="4" w:space="0" w:color="auto"/>
              <w:left w:val="single" w:sz="4" w:space="0" w:color="auto"/>
              <w:bottom w:val="single" w:sz="4" w:space="0" w:color="auto"/>
              <w:right w:val="single" w:sz="4" w:space="0" w:color="auto"/>
            </w:tcBorders>
          </w:tcPr>
          <w:p w14:paraId="4FD948D3" w14:textId="0236B9E2" w:rsidR="00A60FF8" w:rsidRPr="008332D5" w:rsidRDefault="00A60FF8" w:rsidP="00A60FF8">
            <w:pPr>
              <w:rPr>
                <w:rFonts w:cs="Arial"/>
                <w:szCs w:val="20"/>
              </w:rPr>
            </w:pPr>
            <w:r w:rsidRPr="00E531C9">
              <w:t>73(a)or(b)or(c)</w:t>
            </w:r>
          </w:p>
        </w:tc>
        <w:tc>
          <w:tcPr>
            <w:tcW w:w="3226" w:type="dxa"/>
            <w:tcBorders>
              <w:top w:val="single" w:sz="4" w:space="0" w:color="auto"/>
              <w:left w:val="single" w:sz="4" w:space="0" w:color="auto"/>
              <w:bottom w:val="single" w:sz="4" w:space="0" w:color="auto"/>
              <w:right w:val="single" w:sz="4" w:space="0" w:color="auto"/>
            </w:tcBorders>
          </w:tcPr>
          <w:p w14:paraId="5DCBAC8E" w14:textId="0885BF50" w:rsidR="00A60FF8" w:rsidRPr="008332D5" w:rsidRDefault="00A60FF8" w:rsidP="00A60FF8">
            <w:pPr>
              <w:rPr>
                <w:rFonts w:cs="Arial"/>
                <w:i/>
                <w:iCs/>
                <w:szCs w:val="20"/>
              </w:rPr>
            </w:pPr>
            <w:r w:rsidRPr="00E531C9">
              <w:t>Pantoea stewartii subsp. stewartii</w:t>
            </w:r>
          </w:p>
        </w:tc>
        <w:tc>
          <w:tcPr>
            <w:tcW w:w="5812" w:type="dxa"/>
            <w:tcBorders>
              <w:top w:val="single" w:sz="4" w:space="0" w:color="auto"/>
              <w:left w:val="single" w:sz="4" w:space="0" w:color="auto"/>
              <w:bottom w:val="single" w:sz="4" w:space="0" w:color="auto"/>
              <w:right w:val="single" w:sz="4" w:space="0" w:color="auto"/>
            </w:tcBorders>
          </w:tcPr>
          <w:p w14:paraId="69A79E9F" w14:textId="0E0919FD" w:rsidR="00A60FF8" w:rsidRPr="008332D5" w:rsidRDefault="00A60FF8" w:rsidP="00A60FF8">
            <w:pPr>
              <w:rPr>
                <w:rFonts w:cs="Arial"/>
                <w:szCs w:val="20"/>
              </w:rPr>
            </w:pPr>
            <w:r w:rsidRPr="00E531C9">
              <w:t>0712 90 11, 1005 10 13, 1005 10 15, 1005 10 18, 1005 10 90</w:t>
            </w:r>
          </w:p>
        </w:tc>
      </w:tr>
      <w:tr w:rsidR="007A2F34" w:rsidRPr="008332D5" w14:paraId="7C250AD1" w14:textId="77777777" w:rsidTr="004D7117">
        <w:trPr>
          <w:trHeight w:val="510"/>
          <w:tblHeader/>
        </w:trPr>
        <w:tc>
          <w:tcPr>
            <w:tcW w:w="2285" w:type="dxa"/>
            <w:vMerge w:val="restart"/>
            <w:tcBorders>
              <w:top w:val="single" w:sz="4" w:space="0" w:color="auto"/>
              <w:left w:val="single" w:sz="4" w:space="0" w:color="auto"/>
              <w:right w:val="single" w:sz="4" w:space="0" w:color="auto"/>
            </w:tcBorders>
          </w:tcPr>
          <w:p w14:paraId="064CE9C9" w14:textId="640E0E0F" w:rsidR="007A2F34" w:rsidRPr="008332D5" w:rsidRDefault="007A2F34" w:rsidP="00823EC7">
            <w:pPr>
              <w:pStyle w:val="Heading3"/>
              <w:framePr w:wrap="auto" w:vAnchor="margin" w:xAlign="left" w:yAlign="inline"/>
              <w:suppressOverlap w:val="0"/>
            </w:pPr>
            <w:bookmarkStart w:id="223" w:name="_Toc218864648"/>
            <w:r w:rsidRPr="008332D5">
              <w:t>AD 74, 75 Triticum, Secale, X Triticosecale</w:t>
            </w:r>
            <w:bookmarkEnd w:id="223"/>
          </w:p>
        </w:tc>
        <w:tc>
          <w:tcPr>
            <w:tcW w:w="1759" w:type="dxa"/>
            <w:vMerge w:val="restart"/>
            <w:tcBorders>
              <w:top w:val="single" w:sz="4" w:space="0" w:color="auto"/>
              <w:left w:val="single" w:sz="4" w:space="0" w:color="auto"/>
              <w:right w:val="single" w:sz="4" w:space="0" w:color="auto"/>
            </w:tcBorders>
          </w:tcPr>
          <w:p w14:paraId="4FB179D1" w14:textId="77777777" w:rsidR="007A2F34" w:rsidRPr="008332D5" w:rsidRDefault="007A2F34" w:rsidP="004D7117">
            <w:pPr>
              <w:rPr>
                <w:rFonts w:cs="Arial"/>
                <w:szCs w:val="20"/>
              </w:rPr>
            </w:pPr>
            <w:r w:rsidRPr="008332D5">
              <w:rPr>
                <w:rFonts w:cs="Arial"/>
                <w:szCs w:val="20"/>
              </w:rPr>
              <w:t>Countries</w:t>
            </w:r>
            <w:r w:rsidRPr="008332D5">
              <w:rPr>
                <w:rFonts w:cs="Arial"/>
                <w:szCs w:val="20"/>
                <w:vertAlign w:val="superscript"/>
              </w:rPr>
              <w:footnoteReference w:id="22"/>
            </w:r>
          </w:p>
        </w:tc>
        <w:tc>
          <w:tcPr>
            <w:tcW w:w="2359" w:type="dxa"/>
            <w:tcBorders>
              <w:top w:val="single" w:sz="4" w:space="0" w:color="auto"/>
              <w:left w:val="single" w:sz="4" w:space="0" w:color="auto"/>
              <w:bottom w:val="single" w:sz="4" w:space="0" w:color="auto"/>
              <w:right w:val="single" w:sz="4" w:space="0" w:color="auto"/>
            </w:tcBorders>
          </w:tcPr>
          <w:p w14:paraId="669B30CC" w14:textId="77777777" w:rsidR="007A2F34" w:rsidRPr="008332D5" w:rsidRDefault="007A2F34" w:rsidP="004D7117">
            <w:pPr>
              <w:rPr>
                <w:rFonts w:cs="Arial"/>
                <w:szCs w:val="20"/>
              </w:rPr>
            </w:pPr>
            <w:r w:rsidRPr="008332D5">
              <w:rPr>
                <w:rFonts w:cs="Arial"/>
                <w:szCs w:val="20"/>
              </w:rPr>
              <w:t>Seeds – 74</w:t>
            </w:r>
          </w:p>
        </w:tc>
        <w:tc>
          <w:tcPr>
            <w:tcW w:w="3226" w:type="dxa"/>
            <w:tcBorders>
              <w:top w:val="single" w:sz="4" w:space="0" w:color="auto"/>
              <w:left w:val="single" w:sz="4" w:space="0" w:color="auto"/>
              <w:bottom w:val="single" w:sz="4" w:space="0" w:color="auto"/>
              <w:right w:val="single" w:sz="4" w:space="0" w:color="auto"/>
            </w:tcBorders>
          </w:tcPr>
          <w:p w14:paraId="6AABF532" w14:textId="77777777" w:rsidR="007A2F34" w:rsidRPr="008332D5" w:rsidRDefault="007A2F34" w:rsidP="004D7117">
            <w:pPr>
              <w:rPr>
                <w:rFonts w:cs="Arial"/>
                <w:i/>
                <w:iCs/>
                <w:szCs w:val="20"/>
              </w:rPr>
            </w:pPr>
            <w:r w:rsidRPr="008332D5">
              <w:rPr>
                <w:rFonts w:cs="Arial"/>
                <w:i/>
                <w:iCs/>
                <w:szCs w:val="20"/>
              </w:rPr>
              <w:t>Tilletia indica</w:t>
            </w:r>
          </w:p>
        </w:tc>
        <w:tc>
          <w:tcPr>
            <w:tcW w:w="5812" w:type="dxa"/>
            <w:tcBorders>
              <w:top w:val="single" w:sz="4" w:space="0" w:color="auto"/>
              <w:left w:val="single" w:sz="4" w:space="0" w:color="auto"/>
              <w:bottom w:val="single" w:sz="4" w:space="0" w:color="auto"/>
              <w:right w:val="single" w:sz="4" w:space="0" w:color="auto"/>
            </w:tcBorders>
          </w:tcPr>
          <w:p w14:paraId="61EA7F5D" w14:textId="77777777" w:rsidR="007A2F34" w:rsidRPr="008332D5" w:rsidRDefault="007A2F34" w:rsidP="004D7117">
            <w:pPr>
              <w:rPr>
                <w:rFonts w:cs="Arial"/>
                <w:szCs w:val="20"/>
              </w:rPr>
            </w:pPr>
            <w:r w:rsidRPr="008332D5">
              <w:rPr>
                <w:rFonts w:cs="Arial"/>
                <w:szCs w:val="20"/>
              </w:rPr>
              <w:t>1001 11 00, 1001 91 10, 1001 91 20, 1001 91 90, 1002 10 00, 1008 60 00</w:t>
            </w:r>
          </w:p>
        </w:tc>
      </w:tr>
      <w:tr w:rsidR="007A2F34" w:rsidRPr="008332D5" w14:paraId="785EAFA5" w14:textId="77777777" w:rsidTr="004D7117">
        <w:trPr>
          <w:trHeight w:val="283"/>
          <w:tblHeader/>
        </w:trPr>
        <w:tc>
          <w:tcPr>
            <w:tcW w:w="2285" w:type="dxa"/>
            <w:vMerge/>
            <w:tcBorders>
              <w:left w:val="single" w:sz="4" w:space="0" w:color="auto"/>
              <w:bottom w:val="single" w:sz="4" w:space="0" w:color="auto"/>
              <w:right w:val="single" w:sz="4" w:space="0" w:color="auto"/>
            </w:tcBorders>
          </w:tcPr>
          <w:p w14:paraId="7D8C6EAB" w14:textId="77777777" w:rsidR="007A2F34" w:rsidRPr="008332D5" w:rsidRDefault="007A2F34" w:rsidP="00823EC7">
            <w:pPr>
              <w:pStyle w:val="Heading3"/>
              <w:framePr w:wrap="auto" w:vAnchor="margin" w:xAlign="left" w:yAlign="inline"/>
              <w:suppressOverlap w:val="0"/>
            </w:pPr>
          </w:p>
        </w:tc>
        <w:tc>
          <w:tcPr>
            <w:tcW w:w="1759" w:type="dxa"/>
            <w:vMerge/>
            <w:tcBorders>
              <w:left w:val="single" w:sz="4" w:space="0" w:color="auto"/>
              <w:bottom w:val="single" w:sz="4" w:space="0" w:color="auto"/>
              <w:right w:val="single" w:sz="4" w:space="0" w:color="auto"/>
            </w:tcBorders>
          </w:tcPr>
          <w:p w14:paraId="0F7E87DE" w14:textId="77777777" w:rsidR="007A2F34" w:rsidRPr="008332D5" w:rsidRDefault="007A2F34" w:rsidP="004D7117">
            <w:pPr>
              <w:rPr>
                <w:rFonts w:cs="Arial"/>
                <w:szCs w:val="20"/>
              </w:rPr>
            </w:pPr>
          </w:p>
        </w:tc>
        <w:tc>
          <w:tcPr>
            <w:tcW w:w="2359" w:type="dxa"/>
            <w:tcBorders>
              <w:top w:val="single" w:sz="4" w:space="0" w:color="auto"/>
            </w:tcBorders>
          </w:tcPr>
          <w:p w14:paraId="042EF8F0" w14:textId="2382FE30" w:rsidR="007A2F34" w:rsidRPr="008332D5" w:rsidRDefault="007A2F34" w:rsidP="004D7117">
            <w:pPr>
              <w:rPr>
                <w:rFonts w:cs="Arial"/>
                <w:szCs w:val="20"/>
              </w:rPr>
            </w:pPr>
            <w:r w:rsidRPr="008332D5">
              <w:rPr>
                <w:rFonts w:cs="Arial"/>
                <w:szCs w:val="20"/>
              </w:rPr>
              <w:t>Grain  – 75(a)or(b)</w:t>
            </w:r>
          </w:p>
        </w:tc>
        <w:tc>
          <w:tcPr>
            <w:tcW w:w="3226" w:type="dxa"/>
            <w:tcBorders>
              <w:top w:val="single" w:sz="4" w:space="0" w:color="auto"/>
            </w:tcBorders>
          </w:tcPr>
          <w:p w14:paraId="1910C5E3" w14:textId="735E3DA4" w:rsidR="007A2F34" w:rsidRPr="008332D5" w:rsidRDefault="007A2F34" w:rsidP="004D7117">
            <w:pPr>
              <w:rPr>
                <w:rFonts w:cs="Arial"/>
                <w:i/>
                <w:iCs/>
                <w:szCs w:val="20"/>
              </w:rPr>
            </w:pPr>
            <w:r w:rsidRPr="008332D5">
              <w:rPr>
                <w:rFonts w:cs="Arial"/>
                <w:i/>
                <w:iCs/>
                <w:szCs w:val="20"/>
              </w:rPr>
              <w:t>Tilletia indica</w:t>
            </w:r>
          </w:p>
        </w:tc>
        <w:tc>
          <w:tcPr>
            <w:tcW w:w="5812" w:type="dxa"/>
            <w:tcBorders>
              <w:top w:val="single" w:sz="4" w:space="0" w:color="auto"/>
            </w:tcBorders>
          </w:tcPr>
          <w:p w14:paraId="33845FDF" w14:textId="016FC45A" w:rsidR="007A2F34" w:rsidRPr="008332D5" w:rsidRDefault="007A2F34" w:rsidP="004D7117">
            <w:pPr>
              <w:rPr>
                <w:rFonts w:cs="Arial"/>
                <w:szCs w:val="20"/>
              </w:rPr>
            </w:pPr>
            <w:r w:rsidRPr="008332D5">
              <w:rPr>
                <w:rFonts w:cs="Arial"/>
                <w:szCs w:val="20"/>
              </w:rPr>
              <w:t>1001 1900, 1001 99 00, 1002 90 00, 1008 60 00</w:t>
            </w:r>
          </w:p>
        </w:tc>
      </w:tr>
    </w:tbl>
    <w:p w14:paraId="67B74F40" w14:textId="77777777" w:rsidR="0032242A" w:rsidRPr="008332D5" w:rsidRDefault="0032242A" w:rsidP="0032242A">
      <w:pPr>
        <w:rPr>
          <w:rFonts w:cs="Arial"/>
        </w:rPr>
      </w:pPr>
    </w:p>
    <w:p w14:paraId="7E6825BC" w14:textId="77777777" w:rsidR="0032242A" w:rsidRPr="008332D5" w:rsidRDefault="0032242A" w:rsidP="0032242A">
      <w:pPr>
        <w:keepNext/>
        <w:keepLines/>
        <w:outlineLvl w:val="1"/>
        <w:rPr>
          <w:rFonts w:eastAsiaTheme="majorEastAsia" w:cs="Arial"/>
          <w:b/>
          <w:iCs/>
          <w:color w:val="000000" w:themeColor="text1"/>
          <w:sz w:val="22"/>
          <w:szCs w:val="22"/>
        </w:rPr>
      </w:pPr>
      <w:bookmarkStart w:id="224" w:name="_Toc218864649"/>
      <w:r w:rsidRPr="008332D5">
        <w:rPr>
          <w:rFonts w:eastAsiaTheme="majorEastAsia" w:cs="Arial"/>
          <w:b/>
          <w:iCs/>
          <w:color w:val="000000" w:themeColor="text1"/>
          <w:sz w:val="22"/>
          <w:szCs w:val="22"/>
        </w:rPr>
        <w:t>11.</w:t>
      </w:r>
      <w:r w:rsidRPr="008332D5">
        <w:rPr>
          <w:rFonts w:eastAsiaTheme="majorEastAsia" w:cs="Arial"/>
          <w:b/>
          <w:iCs/>
          <w:color w:val="000000" w:themeColor="text1"/>
          <w:sz w:val="22"/>
          <w:szCs w:val="22"/>
        </w:rPr>
        <w:tab/>
        <w:t>Machinery and Vehicles</w:t>
      </w:r>
      <w:bookmarkEnd w:id="224"/>
    </w:p>
    <w:tbl>
      <w:tblPr>
        <w:tblpPr w:vertAnchor="text" w:tblpY="1"/>
        <w:tblOverlap w:val="neve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695"/>
        <w:gridCol w:w="2268"/>
        <w:gridCol w:w="3265"/>
        <w:gridCol w:w="5807"/>
      </w:tblGrid>
      <w:tr w:rsidR="00595446" w:rsidRPr="008332D5" w14:paraId="63F86C21" w14:textId="77777777" w:rsidTr="00595446">
        <w:tc>
          <w:tcPr>
            <w:tcW w:w="2406" w:type="dxa"/>
            <w:shd w:val="clear" w:color="auto" w:fill="D9D9D9" w:themeFill="background1" w:themeFillShade="D9"/>
          </w:tcPr>
          <w:p w14:paraId="7C7C952E" w14:textId="77777777" w:rsidR="00595446" w:rsidRPr="008332D5" w:rsidRDefault="00595446" w:rsidP="00595446">
            <w:pPr>
              <w:jc w:val="center"/>
              <w:rPr>
                <w:rFonts w:cs="Arial"/>
                <w:i/>
                <w:iCs/>
                <w:szCs w:val="20"/>
              </w:rPr>
            </w:pPr>
            <w:r w:rsidRPr="008332D5">
              <w:rPr>
                <w:rFonts w:cs="Arial"/>
                <w:szCs w:val="20"/>
              </w:rPr>
              <w:t>Genus</w:t>
            </w:r>
          </w:p>
        </w:tc>
        <w:tc>
          <w:tcPr>
            <w:tcW w:w="1695" w:type="dxa"/>
            <w:shd w:val="clear" w:color="auto" w:fill="D9D9D9" w:themeFill="background1" w:themeFillShade="D9"/>
          </w:tcPr>
          <w:p w14:paraId="5273F787" w14:textId="77777777" w:rsidR="00595446" w:rsidRPr="008332D5" w:rsidRDefault="00595446" w:rsidP="00595446">
            <w:pPr>
              <w:jc w:val="center"/>
              <w:rPr>
                <w:rFonts w:cs="Arial"/>
                <w:szCs w:val="20"/>
              </w:rPr>
            </w:pPr>
            <w:r w:rsidRPr="008332D5">
              <w:rPr>
                <w:rFonts w:cs="Arial"/>
                <w:szCs w:val="20"/>
              </w:rPr>
              <w:t>Origin</w:t>
            </w:r>
          </w:p>
        </w:tc>
        <w:tc>
          <w:tcPr>
            <w:tcW w:w="2268" w:type="dxa"/>
            <w:shd w:val="clear" w:color="auto" w:fill="D9D9D9" w:themeFill="background1" w:themeFillShade="D9"/>
          </w:tcPr>
          <w:p w14:paraId="45EBCC96" w14:textId="77777777" w:rsidR="00595446" w:rsidRPr="008332D5" w:rsidRDefault="00595446" w:rsidP="00595446">
            <w:pPr>
              <w:jc w:val="center"/>
              <w:rPr>
                <w:rFonts w:cs="Arial"/>
                <w:szCs w:val="20"/>
              </w:rPr>
            </w:pPr>
            <w:r w:rsidRPr="008332D5">
              <w:rPr>
                <w:rFonts w:cs="Arial"/>
                <w:szCs w:val="20"/>
              </w:rPr>
              <w:t>AD Requirements</w:t>
            </w:r>
          </w:p>
        </w:tc>
        <w:tc>
          <w:tcPr>
            <w:tcW w:w="3265" w:type="dxa"/>
            <w:shd w:val="clear" w:color="auto" w:fill="D9D9D9" w:themeFill="background1" w:themeFillShade="D9"/>
          </w:tcPr>
          <w:p w14:paraId="474C5BDF" w14:textId="77777777" w:rsidR="00595446" w:rsidRPr="008332D5" w:rsidRDefault="00595446" w:rsidP="00595446">
            <w:pPr>
              <w:jc w:val="center"/>
              <w:rPr>
                <w:rFonts w:cs="Arial"/>
                <w:szCs w:val="20"/>
              </w:rPr>
            </w:pPr>
            <w:r w:rsidRPr="008332D5">
              <w:rPr>
                <w:rFonts w:cs="Arial"/>
                <w:szCs w:val="20"/>
              </w:rPr>
              <w:t>Quarantine Pathogens</w:t>
            </w:r>
          </w:p>
        </w:tc>
        <w:tc>
          <w:tcPr>
            <w:tcW w:w="5807" w:type="dxa"/>
            <w:shd w:val="clear" w:color="auto" w:fill="D9D9D9" w:themeFill="background1" w:themeFillShade="D9"/>
          </w:tcPr>
          <w:p w14:paraId="02146878" w14:textId="72275062" w:rsidR="00595446" w:rsidRPr="008332D5" w:rsidRDefault="00595446" w:rsidP="00595446">
            <w:pPr>
              <w:jc w:val="center"/>
              <w:rPr>
                <w:rFonts w:cs="Arial"/>
                <w:szCs w:val="20"/>
              </w:rPr>
            </w:pPr>
            <w:r>
              <w:rPr>
                <w:rFonts w:cs="Arial"/>
                <w:szCs w:val="20"/>
              </w:rPr>
              <w:t>CN Codes</w:t>
            </w:r>
          </w:p>
        </w:tc>
      </w:tr>
      <w:tr w:rsidR="00880F2B" w:rsidRPr="008332D5" w14:paraId="453BF8BC" w14:textId="77777777" w:rsidTr="00880F2B">
        <w:tc>
          <w:tcPr>
            <w:tcW w:w="2406" w:type="dxa"/>
          </w:tcPr>
          <w:p w14:paraId="4C591218" w14:textId="3D6D053E" w:rsidR="00880F2B" w:rsidRPr="008332D5" w:rsidRDefault="00880F2B" w:rsidP="00823EC7">
            <w:pPr>
              <w:pStyle w:val="Heading3"/>
              <w:framePr w:wrap="auto" w:vAnchor="margin" w:xAlign="left" w:yAlign="inline"/>
              <w:suppressOverlap w:val="0"/>
            </w:pPr>
            <w:bookmarkStart w:id="225" w:name="_Toc218864650"/>
            <w:r w:rsidRPr="008332D5">
              <w:t>AD 2 Machinery and vehicles which have been operated for agricultural or forestry purposes</w:t>
            </w:r>
            <w:bookmarkEnd w:id="225"/>
            <w:r w:rsidRPr="008332D5">
              <w:t xml:space="preserve"> </w:t>
            </w:r>
          </w:p>
          <w:p w14:paraId="101806FA" w14:textId="77777777" w:rsidR="00880F2B" w:rsidRPr="008332D5" w:rsidRDefault="00880F2B" w:rsidP="00823EC7">
            <w:pPr>
              <w:pStyle w:val="Heading3"/>
              <w:framePr w:wrap="auto" w:vAnchor="margin" w:xAlign="left" w:yAlign="inline"/>
              <w:suppressOverlap w:val="0"/>
            </w:pPr>
          </w:p>
        </w:tc>
        <w:tc>
          <w:tcPr>
            <w:tcW w:w="1695" w:type="dxa"/>
          </w:tcPr>
          <w:p w14:paraId="04D059A6" w14:textId="77777777" w:rsidR="00880F2B" w:rsidRPr="008332D5" w:rsidRDefault="00880F2B" w:rsidP="007C06D6">
            <w:pPr>
              <w:rPr>
                <w:rFonts w:cs="Arial"/>
                <w:szCs w:val="20"/>
              </w:rPr>
            </w:pPr>
            <w:r w:rsidRPr="008332D5">
              <w:rPr>
                <w:rFonts w:cs="Arial"/>
                <w:szCs w:val="20"/>
              </w:rPr>
              <w:t>Third countries other than Switzerland</w:t>
            </w:r>
          </w:p>
        </w:tc>
        <w:tc>
          <w:tcPr>
            <w:tcW w:w="2268" w:type="dxa"/>
          </w:tcPr>
          <w:p w14:paraId="480BEAF4" w14:textId="58E07B9A" w:rsidR="00880F2B" w:rsidRPr="008332D5" w:rsidRDefault="00880F2B" w:rsidP="007C06D6">
            <w:pPr>
              <w:rPr>
                <w:rFonts w:cs="Arial"/>
                <w:szCs w:val="20"/>
              </w:rPr>
            </w:pPr>
            <w:r w:rsidRPr="008332D5">
              <w:rPr>
                <w:rFonts w:cs="Arial"/>
                <w:szCs w:val="20"/>
              </w:rPr>
              <w:t>2 – Official statement</w:t>
            </w:r>
          </w:p>
        </w:tc>
        <w:tc>
          <w:tcPr>
            <w:tcW w:w="3265" w:type="dxa"/>
          </w:tcPr>
          <w:p w14:paraId="2ED406D2" w14:textId="77777777" w:rsidR="00880F2B" w:rsidRPr="008332D5" w:rsidRDefault="00880F2B" w:rsidP="007C06D6">
            <w:pPr>
              <w:rPr>
                <w:rFonts w:cs="Arial"/>
                <w:szCs w:val="20"/>
              </w:rPr>
            </w:pPr>
            <w:r w:rsidRPr="008332D5">
              <w:rPr>
                <w:rFonts w:cs="Arial"/>
                <w:szCs w:val="20"/>
              </w:rPr>
              <w:t>-</w:t>
            </w:r>
          </w:p>
        </w:tc>
        <w:tc>
          <w:tcPr>
            <w:tcW w:w="5807" w:type="dxa"/>
          </w:tcPr>
          <w:p w14:paraId="0C416E95" w14:textId="24928CE6" w:rsidR="00880F2B" w:rsidRPr="008332D5" w:rsidRDefault="00D806D1" w:rsidP="00D806D1">
            <w:pPr>
              <w:rPr>
                <w:rFonts w:cs="Arial"/>
                <w:szCs w:val="20"/>
              </w:rPr>
            </w:pPr>
            <w:r w:rsidRPr="008332D5">
              <w:rPr>
                <w:rFonts w:cs="Arial"/>
                <w:szCs w:val="20"/>
              </w:rPr>
              <w:t>8432 10 00</w:t>
            </w:r>
            <w:r w:rsidR="000D7013" w:rsidRPr="008332D5">
              <w:rPr>
                <w:rFonts w:cs="Arial"/>
                <w:szCs w:val="20"/>
              </w:rPr>
              <w:t xml:space="preserve">, </w:t>
            </w:r>
            <w:r w:rsidRPr="008332D5">
              <w:rPr>
                <w:rFonts w:cs="Arial"/>
                <w:szCs w:val="20"/>
              </w:rPr>
              <w:t>8432 21 00</w:t>
            </w:r>
            <w:r w:rsidR="000D7013" w:rsidRPr="008332D5">
              <w:rPr>
                <w:rFonts w:cs="Arial"/>
                <w:szCs w:val="20"/>
              </w:rPr>
              <w:t xml:space="preserve">, </w:t>
            </w:r>
            <w:r w:rsidRPr="008332D5">
              <w:rPr>
                <w:rFonts w:cs="Arial"/>
                <w:szCs w:val="20"/>
              </w:rPr>
              <w:t>8432 29 10</w:t>
            </w:r>
            <w:r w:rsidR="000D7013" w:rsidRPr="008332D5">
              <w:rPr>
                <w:rFonts w:cs="Arial"/>
                <w:szCs w:val="20"/>
              </w:rPr>
              <w:t xml:space="preserve">, </w:t>
            </w:r>
            <w:r w:rsidRPr="008332D5">
              <w:rPr>
                <w:rFonts w:cs="Arial"/>
                <w:szCs w:val="20"/>
              </w:rPr>
              <w:t>8432 29 30</w:t>
            </w:r>
            <w:r w:rsidR="000D7013" w:rsidRPr="008332D5">
              <w:rPr>
                <w:rFonts w:cs="Arial"/>
                <w:szCs w:val="20"/>
              </w:rPr>
              <w:t xml:space="preserve">, </w:t>
            </w:r>
            <w:r w:rsidRPr="008332D5">
              <w:rPr>
                <w:rFonts w:cs="Arial"/>
                <w:szCs w:val="20"/>
              </w:rPr>
              <w:t>8432 29 50</w:t>
            </w:r>
            <w:r w:rsidR="000D7013" w:rsidRPr="008332D5">
              <w:rPr>
                <w:rFonts w:cs="Arial"/>
                <w:szCs w:val="20"/>
              </w:rPr>
              <w:t xml:space="preserve">, </w:t>
            </w:r>
            <w:r w:rsidRPr="008332D5">
              <w:rPr>
                <w:rFonts w:cs="Arial"/>
                <w:szCs w:val="20"/>
              </w:rPr>
              <w:t>8432 29 90</w:t>
            </w:r>
            <w:r w:rsidR="000D7013" w:rsidRPr="008332D5">
              <w:rPr>
                <w:rFonts w:cs="Arial"/>
                <w:szCs w:val="20"/>
              </w:rPr>
              <w:t xml:space="preserve">, </w:t>
            </w:r>
            <w:r w:rsidRPr="008332D5">
              <w:rPr>
                <w:rFonts w:cs="Arial"/>
                <w:szCs w:val="20"/>
              </w:rPr>
              <w:t>8432 31 00</w:t>
            </w:r>
            <w:r w:rsidR="000D7013" w:rsidRPr="008332D5">
              <w:rPr>
                <w:rFonts w:cs="Arial"/>
                <w:szCs w:val="20"/>
              </w:rPr>
              <w:t xml:space="preserve">, </w:t>
            </w:r>
            <w:r w:rsidRPr="008332D5">
              <w:rPr>
                <w:rFonts w:cs="Arial"/>
                <w:szCs w:val="20"/>
              </w:rPr>
              <w:t>8432 39 11</w:t>
            </w:r>
            <w:r w:rsidR="000D7013" w:rsidRPr="008332D5">
              <w:rPr>
                <w:rFonts w:cs="Arial"/>
                <w:szCs w:val="20"/>
              </w:rPr>
              <w:t xml:space="preserve">, </w:t>
            </w:r>
            <w:r w:rsidRPr="008332D5">
              <w:rPr>
                <w:rFonts w:cs="Arial"/>
                <w:szCs w:val="20"/>
              </w:rPr>
              <w:t>8432 39 19</w:t>
            </w:r>
            <w:r w:rsidR="000D7013" w:rsidRPr="008332D5">
              <w:rPr>
                <w:rFonts w:cs="Arial"/>
                <w:szCs w:val="20"/>
              </w:rPr>
              <w:t xml:space="preserve">, </w:t>
            </w:r>
            <w:r w:rsidRPr="008332D5">
              <w:rPr>
                <w:rFonts w:cs="Arial"/>
                <w:szCs w:val="20"/>
              </w:rPr>
              <w:t>8432 39 90</w:t>
            </w:r>
            <w:r w:rsidR="000D7013" w:rsidRPr="008332D5">
              <w:rPr>
                <w:rFonts w:cs="Arial"/>
                <w:szCs w:val="20"/>
              </w:rPr>
              <w:t xml:space="preserve">,  </w:t>
            </w:r>
            <w:r w:rsidRPr="008332D5">
              <w:rPr>
                <w:rFonts w:cs="Arial"/>
                <w:szCs w:val="20"/>
              </w:rPr>
              <w:t>8432 41 00</w:t>
            </w:r>
            <w:r w:rsidR="000D7013" w:rsidRPr="008332D5">
              <w:rPr>
                <w:rFonts w:cs="Arial"/>
                <w:szCs w:val="20"/>
              </w:rPr>
              <w:t xml:space="preserve">, </w:t>
            </w:r>
            <w:r w:rsidRPr="008332D5">
              <w:rPr>
                <w:rFonts w:cs="Arial"/>
                <w:szCs w:val="20"/>
              </w:rPr>
              <w:t>8432 42 00</w:t>
            </w:r>
            <w:r w:rsidR="000D7013" w:rsidRPr="008332D5">
              <w:rPr>
                <w:rFonts w:cs="Arial"/>
                <w:szCs w:val="20"/>
              </w:rPr>
              <w:t xml:space="preserve">, </w:t>
            </w:r>
            <w:r w:rsidRPr="008332D5">
              <w:rPr>
                <w:rFonts w:cs="Arial"/>
                <w:szCs w:val="20"/>
              </w:rPr>
              <w:t>8432 80 00</w:t>
            </w:r>
            <w:r w:rsidR="00C64EA0" w:rsidRPr="008332D5">
              <w:rPr>
                <w:rFonts w:cs="Arial"/>
                <w:szCs w:val="20"/>
              </w:rPr>
              <w:t xml:space="preserve">, </w:t>
            </w:r>
            <w:r w:rsidRPr="008332D5">
              <w:rPr>
                <w:rFonts w:cs="Arial"/>
                <w:szCs w:val="20"/>
              </w:rPr>
              <w:t>8432 90 00</w:t>
            </w:r>
            <w:r w:rsidR="00C64EA0" w:rsidRPr="008332D5">
              <w:rPr>
                <w:rFonts w:cs="Arial"/>
                <w:szCs w:val="20"/>
              </w:rPr>
              <w:t xml:space="preserve">, </w:t>
            </w:r>
            <w:r w:rsidRPr="008332D5">
              <w:rPr>
                <w:rFonts w:cs="Arial"/>
                <w:szCs w:val="20"/>
              </w:rPr>
              <w:t>8433 40 00</w:t>
            </w:r>
            <w:r w:rsidR="00C64EA0" w:rsidRPr="008332D5">
              <w:rPr>
                <w:rFonts w:cs="Arial"/>
                <w:szCs w:val="20"/>
              </w:rPr>
              <w:t xml:space="preserve">, </w:t>
            </w:r>
            <w:r w:rsidRPr="008332D5">
              <w:rPr>
                <w:rFonts w:cs="Arial"/>
                <w:szCs w:val="20"/>
              </w:rPr>
              <w:t>8433 51 00</w:t>
            </w:r>
            <w:r w:rsidR="00C64EA0" w:rsidRPr="008332D5">
              <w:rPr>
                <w:rFonts w:cs="Arial"/>
                <w:szCs w:val="20"/>
              </w:rPr>
              <w:t xml:space="preserve">, </w:t>
            </w:r>
            <w:r w:rsidRPr="008332D5">
              <w:rPr>
                <w:rFonts w:cs="Arial"/>
                <w:szCs w:val="20"/>
              </w:rPr>
              <w:t>8433 53 10</w:t>
            </w:r>
            <w:r w:rsidR="00C64EA0" w:rsidRPr="008332D5">
              <w:rPr>
                <w:rFonts w:cs="Arial"/>
                <w:szCs w:val="20"/>
              </w:rPr>
              <w:t xml:space="preserve">, </w:t>
            </w:r>
            <w:r w:rsidRPr="008332D5">
              <w:rPr>
                <w:rFonts w:cs="Arial"/>
                <w:szCs w:val="20"/>
              </w:rPr>
              <w:t>8433 53 30</w:t>
            </w:r>
            <w:r w:rsidR="00C64EA0" w:rsidRPr="008332D5">
              <w:rPr>
                <w:rFonts w:cs="Arial"/>
                <w:szCs w:val="20"/>
              </w:rPr>
              <w:t xml:space="preserve">, </w:t>
            </w:r>
            <w:r w:rsidRPr="008332D5">
              <w:rPr>
                <w:rFonts w:cs="Arial"/>
                <w:szCs w:val="20"/>
              </w:rPr>
              <w:t>8433 53 90, 8436 80 10, 8701 20 90, 8701 91 10, 8701 92 10, 8701 93 10, 8701 94 10, 8701 95 10</w:t>
            </w:r>
          </w:p>
        </w:tc>
      </w:tr>
    </w:tbl>
    <w:p w14:paraId="28C21D63" w14:textId="77777777" w:rsidR="0032242A" w:rsidRPr="008332D5" w:rsidRDefault="0032242A" w:rsidP="0032242A">
      <w:pPr>
        <w:rPr>
          <w:rFonts w:cs="Arial"/>
          <w:szCs w:val="20"/>
        </w:rPr>
      </w:pPr>
    </w:p>
    <w:p w14:paraId="02DAEA74" w14:textId="77777777" w:rsidR="0032242A" w:rsidRPr="008332D5" w:rsidRDefault="0032242A" w:rsidP="0032242A">
      <w:pPr>
        <w:rPr>
          <w:rFonts w:cs="Arial"/>
          <w:szCs w:val="20"/>
        </w:rPr>
      </w:pPr>
      <w:r w:rsidRPr="008332D5">
        <w:rPr>
          <w:rFonts w:cs="Arial"/>
        </w:rPr>
        <w:tab/>
      </w:r>
      <w:r w:rsidRPr="008332D5">
        <w:rPr>
          <w:rFonts w:cs="Arial"/>
        </w:rPr>
        <w:tab/>
      </w:r>
      <w:r w:rsidRPr="008332D5">
        <w:rPr>
          <w:rFonts w:cs="Arial"/>
        </w:rPr>
        <w:tab/>
      </w:r>
      <w:r w:rsidRPr="008332D5">
        <w:rPr>
          <w:rFonts w:cs="Arial"/>
        </w:rPr>
        <w:tab/>
      </w:r>
      <w:r w:rsidRPr="008332D5">
        <w:rPr>
          <w:rFonts w:cs="Arial"/>
        </w:rPr>
        <w:tab/>
      </w:r>
      <w:r w:rsidRPr="008332D5">
        <w:rPr>
          <w:rFonts w:cs="Arial"/>
        </w:rPr>
        <w:tab/>
      </w:r>
      <w:r w:rsidRPr="008332D5">
        <w:rPr>
          <w:rFonts w:cs="Arial"/>
        </w:rPr>
        <w:tab/>
      </w:r>
      <w:r w:rsidRPr="008332D5">
        <w:rPr>
          <w:rFonts w:cs="Arial"/>
        </w:rPr>
        <w:tab/>
      </w:r>
      <w:r w:rsidRPr="008332D5">
        <w:rPr>
          <w:rFonts w:cs="Arial"/>
        </w:rPr>
        <w:tab/>
      </w:r>
    </w:p>
    <w:p w14:paraId="69FD8B89" w14:textId="77777777" w:rsidR="004F3B05" w:rsidRPr="008332D5" w:rsidRDefault="004F3B05" w:rsidP="007C06D6">
      <w:pPr>
        <w:pStyle w:val="Heading1"/>
      </w:pPr>
    </w:p>
    <w:p w14:paraId="088684E6" w14:textId="77777777" w:rsidR="004F3B05" w:rsidRPr="008332D5" w:rsidRDefault="004F3B05">
      <w:pPr>
        <w:spacing w:after="160" w:line="259" w:lineRule="auto"/>
        <w:rPr>
          <w:rFonts w:eastAsiaTheme="majorEastAsia" w:cstheme="majorBidi"/>
          <w:b/>
          <w:color w:val="5B9BD5" w:themeColor="accent1"/>
          <w:sz w:val="28"/>
          <w:szCs w:val="28"/>
        </w:rPr>
      </w:pPr>
      <w:r w:rsidRPr="008332D5">
        <w:br w:type="page"/>
      </w:r>
    </w:p>
    <w:p w14:paraId="23610842" w14:textId="6205484C" w:rsidR="0032242A" w:rsidRPr="008332D5" w:rsidRDefault="0032242A" w:rsidP="00DF6EDE">
      <w:pPr>
        <w:pStyle w:val="Heading1"/>
      </w:pPr>
      <w:bookmarkStart w:id="226" w:name="_Toc218864651"/>
      <w:r w:rsidRPr="008332D5">
        <w:lastRenderedPageBreak/>
        <w:t>PART 2</w:t>
      </w:r>
      <w:r w:rsidR="009047F0" w:rsidRPr="008332D5">
        <w:t xml:space="preserve"> – Protected Zone Special Requirements</w:t>
      </w:r>
      <w:bookmarkEnd w:id="226"/>
    </w:p>
    <w:p w14:paraId="1FBD64D7" w14:textId="77777777" w:rsidR="005D06B7" w:rsidRPr="008332D5" w:rsidRDefault="005D06B7" w:rsidP="0032242A">
      <w:pPr>
        <w:rPr>
          <w:rFonts w:eastAsia="Arial Unicode MS" w:cs="Arial"/>
          <w:b/>
          <w:bCs/>
          <w:color w:val="444444"/>
          <w:szCs w:val="20"/>
        </w:rPr>
      </w:pPr>
    </w:p>
    <w:p w14:paraId="5C869495" w14:textId="7C9CA045" w:rsidR="0032242A" w:rsidRPr="008332D5" w:rsidRDefault="0032242A" w:rsidP="0032242A">
      <w:pPr>
        <w:rPr>
          <w:rFonts w:eastAsia="Arial Unicode MS" w:cs="Arial"/>
          <w:b/>
          <w:bCs/>
          <w:color w:val="444444"/>
          <w:szCs w:val="20"/>
        </w:rPr>
      </w:pPr>
      <w:r w:rsidRPr="008332D5">
        <w:rPr>
          <w:rFonts w:eastAsia="Arial Unicode MS" w:cs="Arial"/>
          <w:b/>
          <w:bCs/>
          <w:color w:val="444444"/>
          <w:szCs w:val="20"/>
        </w:rPr>
        <w:t>List of plants, plant products and other objects, to be introduced into, or moved within the NI protected zone and corresponding special requirements for that protected zone</w:t>
      </w:r>
    </w:p>
    <w:p w14:paraId="31FF0959" w14:textId="77777777" w:rsidR="0032242A" w:rsidRPr="008332D5" w:rsidRDefault="0032242A" w:rsidP="0032242A">
      <w:pPr>
        <w:rPr>
          <w:rFonts w:eastAsia="Arial Unicode MS" w:cs="Arial"/>
          <w:b/>
          <w:bCs/>
          <w:color w:val="444444"/>
          <w:szCs w:val="20"/>
        </w:rPr>
      </w:pPr>
    </w:p>
    <w:p w14:paraId="2016606B" w14:textId="52592E4E" w:rsidR="0032242A" w:rsidRPr="008332D5" w:rsidRDefault="0032242A" w:rsidP="0032242A">
      <w:pPr>
        <w:rPr>
          <w:rFonts w:cs="Arial"/>
          <w:szCs w:val="20"/>
        </w:rPr>
      </w:pPr>
      <w:r w:rsidRPr="008332D5">
        <w:rPr>
          <w:rFonts w:eastAsia="Arial Unicode MS" w:cs="Arial"/>
          <w:b/>
          <w:bCs/>
          <w:color w:val="444444"/>
          <w:szCs w:val="20"/>
        </w:rPr>
        <w:t>Annex X to Commission Implementing Regulation (EU) 2019/2072 of 28 Nov 2019 [</w:t>
      </w:r>
      <w:hyperlink r:id="rId26" w:history="1">
        <w:r w:rsidRPr="008332D5">
          <w:rPr>
            <w:rFonts w:eastAsia="Arial Unicode MS" w:cs="Arial"/>
            <w:b/>
            <w:bCs/>
            <w:color w:val="0563C1" w:themeColor="hyperlink"/>
            <w:szCs w:val="20"/>
            <w:u w:val="single"/>
          </w:rPr>
          <w:t>link</w:t>
        </w:r>
      </w:hyperlink>
      <w:r w:rsidRPr="008332D5">
        <w:rPr>
          <w:rFonts w:eastAsia="Arial Unicode MS" w:cs="Arial"/>
          <w:b/>
          <w:bCs/>
          <w:color w:val="444444"/>
          <w:szCs w:val="20"/>
        </w:rPr>
        <w:t>]</w:t>
      </w:r>
      <w:r w:rsidR="00621472" w:rsidRPr="008332D5">
        <w:rPr>
          <w:rFonts w:eastAsia="Arial Unicode MS" w:cs="Arial"/>
          <w:b/>
          <w:bCs/>
          <w:color w:val="444444"/>
          <w:szCs w:val="20"/>
        </w:rPr>
        <w:t xml:space="preserve"> applies</w:t>
      </w:r>
    </w:p>
    <w:p w14:paraId="157DAE7B" w14:textId="77777777" w:rsidR="0032242A" w:rsidRPr="008332D5" w:rsidRDefault="0032242A" w:rsidP="0032242A">
      <w:pPr>
        <w:rPr>
          <w:rFonts w:eastAsia="Arial Unicode MS" w:cs="Arial"/>
          <w:color w:val="444444"/>
          <w:szCs w:val="20"/>
          <w:lang w:eastAsia="en-GB"/>
        </w:rPr>
      </w:pPr>
    </w:p>
    <w:tbl>
      <w:tblPr>
        <w:tblStyle w:val="TableGrid"/>
        <w:tblW w:w="15126" w:type="dxa"/>
        <w:tblLook w:val="04A0" w:firstRow="1" w:lastRow="0" w:firstColumn="1" w:lastColumn="0" w:noHBand="0" w:noVBand="1"/>
      </w:tblPr>
      <w:tblGrid>
        <w:gridCol w:w="672"/>
        <w:gridCol w:w="3498"/>
        <w:gridCol w:w="7188"/>
        <w:gridCol w:w="3768"/>
      </w:tblGrid>
      <w:tr w:rsidR="007807F5" w:rsidRPr="008332D5" w14:paraId="097459A9" w14:textId="27011A86" w:rsidTr="00175FD5">
        <w:trPr>
          <w:trHeight w:val="20"/>
          <w:tblHeader/>
        </w:trPr>
        <w:tc>
          <w:tcPr>
            <w:tcW w:w="606" w:type="dxa"/>
            <w:shd w:val="clear" w:color="auto" w:fill="D9D9D9" w:themeFill="background1" w:themeFillShade="D9"/>
            <w:vAlign w:val="center"/>
          </w:tcPr>
          <w:p w14:paraId="119B74B6" w14:textId="2D521DC9" w:rsidR="007807F5" w:rsidRPr="008332D5" w:rsidRDefault="00175FD5" w:rsidP="00175FD5">
            <w:pPr>
              <w:jc w:val="center"/>
              <w:rPr>
                <w:rFonts w:cs="Arial"/>
                <w:szCs w:val="20"/>
              </w:rPr>
            </w:pPr>
            <w:r w:rsidRPr="008332D5">
              <w:rPr>
                <w:rFonts w:cs="Arial"/>
                <w:szCs w:val="20"/>
              </w:rPr>
              <w:t>Point</w:t>
            </w:r>
          </w:p>
        </w:tc>
        <w:tc>
          <w:tcPr>
            <w:tcW w:w="3502" w:type="dxa"/>
            <w:shd w:val="clear" w:color="auto" w:fill="D9D9D9" w:themeFill="background1" w:themeFillShade="D9"/>
            <w:vAlign w:val="center"/>
          </w:tcPr>
          <w:p w14:paraId="13D91D4C" w14:textId="77777777" w:rsidR="007807F5" w:rsidRPr="008332D5" w:rsidRDefault="007807F5" w:rsidP="00175FD5">
            <w:pPr>
              <w:jc w:val="center"/>
              <w:rPr>
                <w:rFonts w:cs="Arial"/>
                <w:szCs w:val="20"/>
              </w:rPr>
            </w:pPr>
            <w:r w:rsidRPr="008332D5">
              <w:rPr>
                <w:rFonts w:cs="Arial"/>
                <w:szCs w:val="20"/>
              </w:rPr>
              <w:t>Plants, plant products and other objects</w:t>
            </w:r>
          </w:p>
        </w:tc>
        <w:tc>
          <w:tcPr>
            <w:tcW w:w="7227" w:type="dxa"/>
            <w:shd w:val="clear" w:color="auto" w:fill="D9D9D9" w:themeFill="background1" w:themeFillShade="D9"/>
            <w:vAlign w:val="center"/>
          </w:tcPr>
          <w:p w14:paraId="0B45A269" w14:textId="77777777" w:rsidR="007807F5" w:rsidRPr="008332D5" w:rsidRDefault="007807F5" w:rsidP="00175FD5">
            <w:pPr>
              <w:jc w:val="center"/>
              <w:rPr>
                <w:rFonts w:cs="Arial"/>
                <w:szCs w:val="20"/>
              </w:rPr>
            </w:pPr>
            <w:r w:rsidRPr="008332D5">
              <w:rPr>
                <w:rFonts w:cs="Arial"/>
                <w:szCs w:val="20"/>
              </w:rPr>
              <w:t>Special Requirements</w:t>
            </w:r>
          </w:p>
        </w:tc>
        <w:tc>
          <w:tcPr>
            <w:tcW w:w="3791" w:type="dxa"/>
            <w:shd w:val="clear" w:color="auto" w:fill="D9D9D9" w:themeFill="background1" w:themeFillShade="D9"/>
            <w:vAlign w:val="center"/>
          </w:tcPr>
          <w:p w14:paraId="706345D7" w14:textId="6B457FC9" w:rsidR="007807F5" w:rsidRPr="008332D5" w:rsidRDefault="00037A00" w:rsidP="00175FD5">
            <w:pPr>
              <w:jc w:val="center"/>
              <w:rPr>
                <w:rFonts w:cs="Arial"/>
                <w:szCs w:val="20"/>
              </w:rPr>
            </w:pPr>
            <w:r w:rsidRPr="008332D5">
              <w:rPr>
                <w:rFonts w:cs="Arial"/>
                <w:szCs w:val="20"/>
              </w:rPr>
              <w:t>CN Codes</w:t>
            </w:r>
          </w:p>
        </w:tc>
      </w:tr>
      <w:tr w:rsidR="007807F5" w:rsidRPr="008332D5" w14:paraId="08CCD612" w14:textId="5F0B3DC1" w:rsidTr="00C402AD">
        <w:trPr>
          <w:trHeight w:val="20"/>
        </w:trPr>
        <w:tc>
          <w:tcPr>
            <w:tcW w:w="606" w:type="dxa"/>
          </w:tcPr>
          <w:p w14:paraId="4FA04EC2"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1</w:t>
            </w:r>
          </w:p>
        </w:tc>
        <w:tc>
          <w:tcPr>
            <w:tcW w:w="3502" w:type="dxa"/>
          </w:tcPr>
          <w:p w14:paraId="53FA4251" w14:textId="77777777" w:rsidR="007807F5" w:rsidRPr="008332D5" w:rsidRDefault="007807F5" w:rsidP="0032242A">
            <w:pPr>
              <w:keepNext/>
              <w:keepLines/>
              <w:outlineLvl w:val="2"/>
              <w:rPr>
                <w:rFonts w:eastAsiaTheme="majorEastAsia" w:cstheme="majorBidi"/>
                <w:color w:val="000000" w:themeColor="text1"/>
              </w:rPr>
            </w:pPr>
            <w:bookmarkStart w:id="227" w:name="_Toc218864652"/>
            <w:r w:rsidRPr="008332D5">
              <w:rPr>
                <w:rFonts w:eastAsiaTheme="majorEastAsia" w:cstheme="majorBidi"/>
                <w:color w:val="000000" w:themeColor="text1"/>
              </w:rPr>
              <w:t>Used agricultural machinery</w:t>
            </w:r>
            <w:bookmarkEnd w:id="227"/>
          </w:p>
          <w:p w14:paraId="42CEEF19" w14:textId="77777777" w:rsidR="007807F5" w:rsidRPr="008332D5" w:rsidRDefault="007807F5" w:rsidP="0032242A">
            <w:pPr>
              <w:rPr>
                <w:rFonts w:cs="Arial"/>
                <w:szCs w:val="20"/>
              </w:rPr>
            </w:pPr>
          </w:p>
        </w:tc>
        <w:tc>
          <w:tcPr>
            <w:tcW w:w="7227" w:type="dxa"/>
          </w:tcPr>
          <w:p w14:paraId="17B76B79"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The machinery has:</w:t>
            </w:r>
          </w:p>
          <w:p w14:paraId="72A2CF2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 xml:space="preserve">(a)  been cleaned and free from soil and plant debris when brought to places of production, where beets are </w:t>
            </w:r>
            <w:proofErr w:type="gramStart"/>
            <w:r w:rsidRPr="008332D5">
              <w:rPr>
                <w:rFonts w:eastAsia="Arial Unicode MS" w:cs="Arial"/>
                <w:color w:val="444444"/>
                <w:szCs w:val="20"/>
                <w:lang w:eastAsia="en-GB"/>
              </w:rPr>
              <w:t>grown;</w:t>
            </w:r>
            <w:proofErr w:type="gramEnd"/>
            <w:r w:rsidRPr="008332D5">
              <w:rPr>
                <w:rFonts w:eastAsia="Arial Unicode MS" w:cs="Arial"/>
                <w:color w:val="444444"/>
                <w:szCs w:val="20"/>
                <w:lang w:eastAsia="en-GB"/>
              </w:rPr>
              <w:t xml:space="preserve"> OR</w:t>
            </w:r>
          </w:p>
          <w:p w14:paraId="6AF309D3"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comes from an area where BNYVV is known not to occur.</w:t>
            </w:r>
          </w:p>
        </w:tc>
        <w:tc>
          <w:tcPr>
            <w:tcW w:w="3791" w:type="dxa"/>
          </w:tcPr>
          <w:p w14:paraId="4D4CF2B3" w14:textId="1A366A75" w:rsidR="007807F5" w:rsidRPr="008332D5" w:rsidRDefault="00037A00" w:rsidP="0032242A">
            <w:pPr>
              <w:rPr>
                <w:rFonts w:eastAsia="Arial Unicode MS" w:cs="Arial"/>
                <w:color w:val="444444"/>
                <w:szCs w:val="20"/>
                <w:lang w:eastAsia="en-GB"/>
              </w:rPr>
            </w:pPr>
            <w:r w:rsidRPr="008332D5">
              <w:rPr>
                <w:rFonts w:eastAsia="Arial Unicode MS" w:cs="Arial"/>
                <w:color w:val="444444"/>
                <w:szCs w:val="20"/>
                <w:lang w:eastAsia="en-GB"/>
              </w:rPr>
              <w:t xml:space="preserve">See </w:t>
            </w:r>
            <w:hyperlink r:id="rId27" w:anchor="anx_X" w:history="1">
              <w:r w:rsidR="00FC0E85" w:rsidRPr="008332D5">
                <w:rPr>
                  <w:rStyle w:val="Hyperlink"/>
                  <w:rFonts w:eastAsia="Arial Unicode MS" w:cs="Arial"/>
                  <w:szCs w:val="20"/>
                  <w:lang w:eastAsia="en-GB"/>
                </w:rPr>
                <w:t>[link]</w:t>
              </w:r>
            </w:hyperlink>
          </w:p>
        </w:tc>
      </w:tr>
      <w:tr w:rsidR="007807F5" w:rsidRPr="008332D5" w14:paraId="49DDA50A" w14:textId="7B603080" w:rsidTr="00C402AD">
        <w:trPr>
          <w:trHeight w:val="20"/>
        </w:trPr>
        <w:tc>
          <w:tcPr>
            <w:tcW w:w="606" w:type="dxa"/>
          </w:tcPr>
          <w:p w14:paraId="353D321A"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2</w:t>
            </w:r>
          </w:p>
        </w:tc>
        <w:tc>
          <w:tcPr>
            <w:tcW w:w="3502" w:type="dxa"/>
          </w:tcPr>
          <w:p w14:paraId="07B7E6D1" w14:textId="77777777" w:rsidR="007807F5" w:rsidRPr="008332D5" w:rsidRDefault="007807F5" w:rsidP="0032242A">
            <w:pPr>
              <w:keepNext/>
              <w:keepLines/>
              <w:outlineLvl w:val="2"/>
              <w:rPr>
                <w:rFonts w:eastAsiaTheme="majorEastAsia" w:cstheme="majorBidi"/>
                <w:i/>
                <w:color w:val="000000" w:themeColor="text1"/>
              </w:rPr>
            </w:pPr>
            <w:bookmarkStart w:id="228" w:name="_Toc218864653"/>
            <w:r w:rsidRPr="008332D5">
              <w:rPr>
                <w:rFonts w:eastAsia="Arial Unicode MS" w:cstheme="majorBidi"/>
                <w:color w:val="000000" w:themeColor="text1"/>
                <w:shd w:val="clear" w:color="auto" w:fill="FFFFFF"/>
              </w:rPr>
              <w:t>Soil from beet and unsterilized waste from beet</w:t>
            </w:r>
            <w:r w:rsidRPr="008332D5">
              <w:rPr>
                <w:rFonts w:eastAsia="Arial Unicode MS" w:cstheme="majorBidi"/>
                <w:i/>
                <w:color w:val="000000" w:themeColor="text1"/>
                <w:shd w:val="clear" w:color="auto" w:fill="FFFFFF"/>
              </w:rPr>
              <w:t xml:space="preserve"> (</w:t>
            </w:r>
            <w:r w:rsidRPr="008332D5">
              <w:rPr>
                <w:rFonts w:eastAsia="Arial Unicode MS" w:cs="Arial"/>
                <w:i/>
                <w:color w:val="444444"/>
                <w:szCs w:val="20"/>
              </w:rPr>
              <w:t>Beta vulgaris)</w:t>
            </w:r>
            <w:bookmarkEnd w:id="228"/>
          </w:p>
          <w:p w14:paraId="351E8B76" w14:textId="77777777" w:rsidR="007807F5" w:rsidRPr="008332D5" w:rsidRDefault="007807F5" w:rsidP="0032242A">
            <w:pPr>
              <w:rPr>
                <w:rFonts w:eastAsia="Arial Unicode MS" w:cs="Arial"/>
                <w:color w:val="444444"/>
                <w:szCs w:val="20"/>
                <w:shd w:val="clear" w:color="auto" w:fill="FFFFFF"/>
              </w:rPr>
            </w:pPr>
          </w:p>
        </w:tc>
        <w:tc>
          <w:tcPr>
            <w:tcW w:w="7227" w:type="dxa"/>
          </w:tcPr>
          <w:p w14:paraId="6FD8F5CC"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soil or waste:</w:t>
            </w:r>
          </w:p>
          <w:p w14:paraId="715A7B55"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has been treated to eliminate contamination with BNYVV, OR</w:t>
            </w:r>
          </w:p>
          <w:p w14:paraId="373A5F3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is intended to be transported for disposal in an officially approved manner, OR</w:t>
            </w:r>
          </w:p>
          <w:p w14:paraId="5562C99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comes from </w:t>
            </w:r>
            <w:r w:rsidRPr="008332D5">
              <w:rPr>
                <w:rFonts w:eastAsia="Arial Unicode MS" w:cs="Arial"/>
                <w:i/>
                <w:color w:val="444444"/>
                <w:szCs w:val="20"/>
                <w:lang w:eastAsia="en-GB"/>
              </w:rPr>
              <w:t>Beta vulgaris</w:t>
            </w:r>
            <w:r w:rsidRPr="008332D5">
              <w:rPr>
                <w:rFonts w:eastAsia="Arial Unicode MS" w:cs="Arial"/>
                <w:color w:val="444444"/>
                <w:szCs w:val="20"/>
                <w:lang w:eastAsia="en-GB"/>
              </w:rPr>
              <w:t> plants grown in an area where BNYVV is known not to occur.</w:t>
            </w:r>
          </w:p>
        </w:tc>
        <w:tc>
          <w:tcPr>
            <w:tcW w:w="3791" w:type="dxa"/>
          </w:tcPr>
          <w:p w14:paraId="3431A05A" w14:textId="2CC52022" w:rsidR="00FC0E85" w:rsidRPr="008332D5" w:rsidRDefault="00FC0E85" w:rsidP="0032242A">
            <w:pPr>
              <w:rPr>
                <w:rFonts w:eastAsia="Arial Unicode MS" w:cs="Arial"/>
                <w:color w:val="444444"/>
                <w:szCs w:val="20"/>
                <w:lang w:eastAsia="en-GB"/>
              </w:rPr>
            </w:pPr>
            <w:r w:rsidRPr="008332D5">
              <w:rPr>
                <w:rFonts w:eastAsia="Arial Unicode MS" w:cs="Arial"/>
                <w:color w:val="444444"/>
                <w:szCs w:val="20"/>
                <w:lang w:eastAsia="en-GB"/>
              </w:rPr>
              <w:t>2303 20 10, 2303 20 90</w:t>
            </w:r>
            <w:r w:rsidR="00500824" w:rsidRPr="008332D5">
              <w:rPr>
                <w:rFonts w:eastAsia="Arial Unicode MS" w:cs="Arial"/>
                <w:color w:val="444444"/>
                <w:szCs w:val="20"/>
                <w:lang w:eastAsia="en-GB"/>
              </w:rPr>
              <w:t>, 2530 90 00</w:t>
            </w:r>
          </w:p>
        </w:tc>
      </w:tr>
      <w:tr w:rsidR="007807F5" w:rsidRPr="008332D5" w14:paraId="19587516" w14:textId="14534378" w:rsidTr="00C402AD">
        <w:trPr>
          <w:trHeight w:val="20"/>
        </w:trPr>
        <w:tc>
          <w:tcPr>
            <w:tcW w:w="606" w:type="dxa"/>
          </w:tcPr>
          <w:p w14:paraId="57114706" w14:textId="77777777" w:rsidR="007807F5" w:rsidRPr="008332D5" w:rsidRDefault="007807F5" w:rsidP="0032242A">
            <w:pPr>
              <w:spacing w:after="160" w:line="259" w:lineRule="auto"/>
              <w:rPr>
                <w:rFonts w:cs="Arial"/>
                <w:i/>
                <w:iCs/>
              </w:rPr>
            </w:pPr>
            <w:r w:rsidRPr="008332D5">
              <w:rPr>
                <w:rFonts w:cs="Arial"/>
                <w:i/>
                <w:iCs/>
              </w:rPr>
              <w:t>3.1</w:t>
            </w:r>
          </w:p>
        </w:tc>
        <w:tc>
          <w:tcPr>
            <w:tcW w:w="3502" w:type="dxa"/>
          </w:tcPr>
          <w:p w14:paraId="4CDE9B94" w14:textId="77777777" w:rsidR="007807F5" w:rsidRPr="008332D5" w:rsidRDefault="007807F5" w:rsidP="0032242A">
            <w:pPr>
              <w:rPr>
                <w:rFonts w:cs="Arial"/>
                <w:i/>
                <w:iCs/>
                <w:szCs w:val="20"/>
              </w:rPr>
            </w:pPr>
            <w:bookmarkStart w:id="229" w:name="_Toc101866779"/>
            <w:r w:rsidRPr="008332D5">
              <w:rPr>
                <w:rFonts w:eastAsiaTheme="majorEastAsia" w:cstheme="majorBidi"/>
                <w:color w:val="000000" w:themeColor="text1"/>
              </w:rPr>
              <w:t>Plants of herbaceous species, intended for planting</w:t>
            </w:r>
            <w:bookmarkEnd w:id="229"/>
            <w:r w:rsidRPr="008332D5">
              <w:rPr>
                <w:rFonts w:eastAsiaTheme="majorEastAsia" w:cstheme="majorBidi"/>
                <w:color w:val="000000" w:themeColor="text1"/>
              </w:rPr>
              <w:t>,</w:t>
            </w:r>
            <w:r w:rsidRPr="008332D5">
              <w:rPr>
                <w:rFonts w:cs="Arial"/>
                <w:szCs w:val="20"/>
              </w:rPr>
              <w:t xml:space="preserve"> other than bulbs, corms, plants of the family</w:t>
            </w:r>
            <w:r w:rsidRPr="008332D5">
              <w:rPr>
                <w:rFonts w:cs="Arial"/>
                <w:i/>
                <w:iCs/>
                <w:szCs w:val="20"/>
              </w:rPr>
              <w:t xml:space="preserve"> Gramineae [Poaceae], </w:t>
            </w:r>
            <w:r w:rsidRPr="008332D5">
              <w:rPr>
                <w:rFonts w:cs="Arial"/>
                <w:szCs w:val="20"/>
              </w:rPr>
              <w:t>rhizomes, seeds and tubers</w:t>
            </w:r>
          </w:p>
        </w:tc>
        <w:tc>
          <w:tcPr>
            <w:tcW w:w="7227" w:type="dxa"/>
          </w:tcPr>
          <w:p w14:paraId="130353E9" w14:textId="77777777" w:rsidR="007807F5" w:rsidRPr="008332D5" w:rsidRDefault="007807F5" w:rsidP="0032242A">
            <w:pPr>
              <w:rPr>
                <w:rFonts w:cs="Arial"/>
                <w:szCs w:val="20"/>
              </w:rPr>
            </w:pPr>
            <w:r w:rsidRPr="008332D5">
              <w:rPr>
                <w:rFonts w:cs="Arial"/>
                <w:szCs w:val="20"/>
              </w:rPr>
              <w:t>Official statement that:</w:t>
            </w:r>
          </w:p>
          <w:p w14:paraId="01B6CEA4" w14:textId="1ECAEDE8" w:rsidR="007807F5" w:rsidRPr="008332D5" w:rsidRDefault="007807F5" w:rsidP="0032242A">
            <w:pPr>
              <w:rPr>
                <w:rFonts w:cs="Arial"/>
                <w:szCs w:val="20"/>
              </w:rPr>
            </w:pPr>
            <w:r w:rsidRPr="008332D5">
              <w:rPr>
                <w:rFonts w:cs="Arial"/>
                <w:szCs w:val="20"/>
              </w:rPr>
              <w:t xml:space="preserve">(a)  the plants originate in an area known to be free from </w:t>
            </w:r>
            <w:r w:rsidRPr="008332D5">
              <w:rPr>
                <w:rFonts w:cs="Arial"/>
                <w:i/>
                <w:iCs/>
                <w:szCs w:val="20"/>
              </w:rPr>
              <w:t>Liriomyza bryoniae, Liriomyza huidobrensis</w:t>
            </w:r>
            <w:r w:rsidRPr="008332D5">
              <w:rPr>
                <w:rFonts w:cs="Arial"/>
                <w:szCs w:val="20"/>
              </w:rPr>
              <w:t xml:space="preserve"> and </w:t>
            </w:r>
            <w:r w:rsidRPr="008332D5">
              <w:rPr>
                <w:rFonts w:cs="Arial"/>
                <w:i/>
                <w:iCs/>
                <w:szCs w:val="20"/>
              </w:rPr>
              <w:t>Liriomyza trifolii,</w:t>
            </w:r>
            <w:r w:rsidRPr="008332D5">
              <w:rPr>
                <w:rFonts w:cs="Arial"/>
                <w:szCs w:val="20"/>
              </w:rPr>
              <w:t xml:space="preserve"> OR</w:t>
            </w:r>
          </w:p>
          <w:p w14:paraId="5D221782" w14:textId="6053B377" w:rsidR="007807F5" w:rsidRPr="008332D5" w:rsidRDefault="007807F5" w:rsidP="0032242A">
            <w:pPr>
              <w:rPr>
                <w:rFonts w:cs="Arial"/>
                <w:szCs w:val="20"/>
              </w:rPr>
            </w:pPr>
            <w:r w:rsidRPr="008332D5">
              <w:rPr>
                <w:rFonts w:cs="Arial"/>
                <w:szCs w:val="20"/>
              </w:rPr>
              <w:t xml:space="preserve">(b)  no signs of </w:t>
            </w:r>
            <w:r w:rsidRPr="008332D5">
              <w:rPr>
                <w:rFonts w:cs="Arial"/>
                <w:i/>
                <w:iCs/>
                <w:szCs w:val="20"/>
              </w:rPr>
              <w:t>Liriomyza bryoniae</w:t>
            </w:r>
            <w:r w:rsidRPr="008332D5">
              <w:rPr>
                <w:rFonts w:cs="Arial"/>
                <w:szCs w:val="20"/>
              </w:rPr>
              <w:t xml:space="preserve">, </w:t>
            </w:r>
            <w:r w:rsidRPr="008332D5">
              <w:rPr>
                <w:rFonts w:cs="Arial"/>
                <w:i/>
                <w:iCs/>
                <w:szCs w:val="20"/>
              </w:rPr>
              <w:t xml:space="preserve">Liriomyza huidobrensis </w:t>
            </w:r>
            <w:r w:rsidRPr="008332D5">
              <w:rPr>
                <w:rFonts w:cs="Arial"/>
                <w:szCs w:val="20"/>
              </w:rPr>
              <w:t xml:space="preserve">and </w:t>
            </w:r>
            <w:r w:rsidRPr="008332D5">
              <w:rPr>
                <w:rFonts w:cs="Arial"/>
                <w:i/>
                <w:iCs/>
                <w:szCs w:val="20"/>
              </w:rPr>
              <w:t>Liriomyza trifolii</w:t>
            </w:r>
            <w:r w:rsidRPr="008332D5">
              <w:rPr>
                <w:rFonts w:cs="Arial"/>
                <w:szCs w:val="20"/>
              </w:rPr>
              <w:t xml:space="preserve"> have been observed at the place of production, on official inspections carried out at least monthly during the three months prior to the movement from this place of production, OR</w:t>
            </w:r>
          </w:p>
          <w:p w14:paraId="7FECBD54" w14:textId="37D39800" w:rsidR="007807F5" w:rsidRPr="008332D5" w:rsidRDefault="007807F5" w:rsidP="0032242A">
            <w:pPr>
              <w:rPr>
                <w:rFonts w:cs="Arial"/>
                <w:szCs w:val="20"/>
              </w:rPr>
            </w:pPr>
            <w:r w:rsidRPr="008332D5">
              <w:rPr>
                <w:rFonts w:cs="Arial"/>
                <w:szCs w:val="20"/>
              </w:rPr>
              <w:t xml:space="preserve">(c)  immediately prior to the marketing, the plants have been officially inspected and found free from </w:t>
            </w:r>
            <w:r w:rsidRPr="008332D5">
              <w:rPr>
                <w:rFonts w:cs="Arial"/>
                <w:i/>
                <w:iCs/>
                <w:szCs w:val="20"/>
              </w:rPr>
              <w:t>Liriomyza bryoniae, Liriomyza huidobrensis</w:t>
            </w:r>
            <w:r w:rsidRPr="008332D5">
              <w:rPr>
                <w:rFonts w:cs="Arial"/>
                <w:szCs w:val="20"/>
              </w:rPr>
              <w:t xml:space="preserve"> and </w:t>
            </w:r>
            <w:r w:rsidRPr="008332D5">
              <w:rPr>
                <w:rFonts w:cs="Arial"/>
                <w:i/>
                <w:iCs/>
                <w:szCs w:val="20"/>
              </w:rPr>
              <w:t>Liriomyza trifolii</w:t>
            </w:r>
            <w:r w:rsidRPr="008332D5">
              <w:rPr>
                <w:rFonts w:cs="Arial"/>
                <w:szCs w:val="20"/>
              </w:rPr>
              <w:t xml:space="preserve"> and have been subjected to an appropriate treatment against </w:t>
            </w:r>
            <w:r w:rsidRPr="008332D5">
              <w:rPr>
                <w:rFonts w:cs="Arial"/>
                <w:i/>
                <w:iCs/>
                <w:szCs w:val="20"/>
              </w:rPr>
              <w:t>Liriomyza bryoniae, Liriomyza huidobrensis</w:t>
            </w:r>
            <w:r w:rsidRPr="008332D5">
              <w:rPr>
                <w:rFonts w:cs="Arial"/>
                <w:szCs w:val="20"/>
              </w:rPr>
              <w:t xml:space="preserve"> and </w:t>
            </w:r>
            <w:r w:rsidRPr="008332D5">
              <w:rPr>
                <w:rFonts w:cs="Arial"/>
                <w:i/>
                <w:iCs/>
                <w:szCs w:val="20"/>
              </w:rPr>
              <w:t>Liriomyza trifolii</w:t>
            </w:r>
            <w:r w:rsidRPr="008332D5">
              <w:rPr>
                <w:rFonts w:cs="Arial"/>
                <w:szCs w:val="20"/>
              </w:rPr>
              <w:t>, OR</w:t>
            </w:r>
          </w:p>
          <w:p w14:paraId="38282DF6" w14:textId="3824FC42" w:rsidR="007807F5" w:rsidRPr="008332D5" w:rsidRDefault="007807F5" w:rsidP="0032242A">
            <w:pPr>
              <w:rPr>
                <w:rFonts w:cs="Arial"/>
                <w:szCs w:val="20"/>
              </w:rPr>
            </w:pPr>
            <w:r w:rsidRPr="008332D5">
              <w:rPr>
                <w:rFonts w:cs="Arial"/>
                <w:szCs w:val="20"/>
              </w:rPr>
              <w:t xml:space="preserve">(d) the plants originate from plant material, which is free from </w:t>
            </w:r>
            <w:r w:rsidRPr="008332D5">
              <w:rPr>
                <w:rFonts w:cs="Arial"/>
                <w:i/>
                <w:iCs/>
                <w:szCs w:val="20"/>
              </w:rPr>
              <w:t>Liriomyza bryoniae, Liriomyza huidobrensis</w:t>
            </w:r>
            <w:r w:rsidRPr="008332D5">
              <w:rPr>
                <w:rFonts w:cs="Arial"/>
                <w:szCs w:val="20"/>
              </w:rPr>
              <w:t xml:space="preserve"> and </w:t>
            </w:r>
            <w:r w:rsidRPr="008332D5">
              <w:rPr>
                <w:rFonts w:cs="Arial"/>
                <w:i/>
                <w:iCs/>
                <w:szCs w:val="20"/>
              </w:rPr>
              <w:t>Liriomyza trifolii</w:t>
            </w:r>
            <w:r w:rsidRPr="008332D5">
              <w:rPr>
                <w:rFonts w:cs="Arial"/>
                <w:szCs w:val="20"/>
              </w:rPr>
              <w:t xml:space="preserve">; are grown in vitro in a sterile medium under sterile conditions that preclude the possibility of infestation with </w:t>
            </w:r>
            <w:r w:rsidRPr="008332D5">
              <w:rPr>
                <w:rFonts w:cs="Arial"/>
                <w:i/>
                <w:iCs/>
                <w:szCs w:val="20"/>
              </w:rPr>
              <w:t>Liriomyza bryoniae, Liriomyza huidobrensis</w:t>
            </w:r>
            <w:r w:rsidRPr="008332D5">
              <w:rPr>
                <w:rFonts w:cs="Arial"/>
                <w:szCs w:val="20"/>
              </w:rPr>
              <w:t xml:space="preserve"> and </w:t>
            </w:r>
            <w:r w:rsidRPr="008332D5">
              <w:rPr>
                <w:rFonts w:cs="Arial"/>
                <w:i/>
                <w:iCs/>
                <w:szCs w:val="20"/>
              </w:rPr>
              <w:t>Liriomyza trifolii</w:t>
            </w:r>
            <w:r w:rsidRPr="008332D5">
              <w:rPr>
                <w:rFonts w:cs="Arial"/>
                <w:szCs w:val="20"/>
              </w:rPr>
              <w:t>; and are shipped in transparent containers under sterile conditions.</w:t>
            </w:r>
          </w:p>
          <w:p w14:paraId="78780650" w14:textId="77777777" w:rsidR="007807F5" w:rsidRPr="008332D5" w:rsidRDefault="007807F5" w:rsidP="0032242A">
            <w:pPr>
              <w:rPr>
                <w:rFonts w:cs="Arial"/>
                <w:vanish/>
                <w:szCs w:val="20"/>
              </w:rPr>
            </w:pPr>
          </w:p>
          <w:tbl>
            <w:tblPr>
              <w:tblW w:w="4762" w:type="pct"/>
              <w:shd w:val="clear" w:color="auto" w:fill="FFFFFF"/>
              <w:tblCellMar>
                <w:left w:w="0" w:type="dxa"/>
                <w:right w:w="0" w:type="dxa"/>
              </w:tblCellMar>
              <w:tblLook w:val="04A0" w:firstRow="1" w:lastRow="0" w:firstColumn="1" w:lastColumn="0" w:noHBand="0" w:noVBand="1"/>
            </w:tblPr>
            <w:tblGrid>
              <w:gridCol w:w="6640"/>
            </w:tblGrid>
            <w:tr w:rsidR="007807F5" w:rsidRPr="008332D5" w14:paraId="544CCE12" w14:textId="77777777" w:rsidTr="002D2FA4">
              <w:tc>
                <w:tcPr>
                  <w:tcW w:w="0" w:type="auto"/>
                  <w:shd w:val="clear" w:color="auto" w:fill="FFFFFF"/>
                  <w:hideMark/>
                </w:tcPr>
                <w:p w14:paraId="2F972400" w14:textId="77777777" w:rsidR="007807F5" w:rsidRPr="008332D5" w:rsidRDefault="007807F5" w:rsidP="0032242A">
                  <w:pPr>
                    <w:rPr>
                      <w:rFonts w:cs="Arial"/>
                      <w:b/>
                      <w:szCs w:val="20"/>
                    </w:rPr>
                  </w:pPr>
                </w:p>
              </w:tc>
            </w:tr>
          </w:tbl>
          <w:p w14:paraId="218A599D" w14:textId="77777777" w:rsidR="007807F5" w:rsidRPr="008332D5" w:rsidRDefault="007807F5" w:rsidP="0032242A">
            <w:pPr>
              <w:rPr>
                <w:rFonts w:cs="Arial"/>
                <w:vanish/>
                <w:szCs w:val="20"/>
              </w:rPr>
            </w:pPr>
          </w:p>
          <w:tbl>
            <w:tblPr>
              <w:tblW w:w="125" w:type="pct"/>
              <w:shd w:val="clear" w:color="auto" w:fill="FFFFFF"/>
              <w:tblCellMar>
                <w:left w:w="0" w:type="dxa"/>
                <w:right w:w="0" w:type="dxa"/>
              </w:tblCellMar>
              <w:tblLook w:val="04A0" w:firstRow="1" w:lastRow="0" w:firstColumn="1" w:lastColumn="0" w:noHBand="0" w:noVBand="1"/>
            </w:tblPr>
            <w:tblGrid>
              <w:gridCol w:w="174"/>
            </w:tblGrid>
            <w:tr w:rsidR="007807F5" w:rsidRPr="008332D5" w14:paraId="3B4E02D4" w14:textId="77777777" w:rsidTr="002D2FA4">
              <w:tc>
                <w:tcPr>
                  <w:tcW w:w="0" w:type="auto"/>
                  <w:shd w:val="clear" w:color="auto" w:fill="FFFFFF"/>
                  <w:hideMark/>
                </w:tcPr>
                <w:p w14:paraId="539CA40A" w14:textId="77777777" w:rsidR="007807F5" w:rsidRPr="008332D5" w:rsidRDefault="007807F5" w:rsidP="0032242A">
                  <w:pPr>
                    <w:rPr>
                      <w:rFonts w:cs="Arial"/>
                      <w:szCs w:val="20"/>
                    </w:rPr>
                  </w:pPr>
                </w:p>
              </w:tc>
            </w:tr>
          </w:tbl>
          <w:p w14:paraId="3ACF47C6" w14:textId="77777777" w:rsidR="007807F5" w:rsidRPr="008332D5" w:rsidRDefault="007807F5" w:rsidP="0032242A">
            <w:pPr>
              <w:rPr>
                <w:rFonts w:cs="Arial"/>
                <w:vanish/>
                <w:szCs w:val="20"/>
              </w:rPr>
            </w:pPr>
          </w:p>
          <w:tbl>
            <w:tblPr>
              <w:tblW w:w="5000" w:type="pct"/>
              <w:shd w:val="clear" w:color="auto" w:fill="FFFFFF"/>
              <w:tblCellMar>
                <w:left w:w="0" w:type="dxa"/>
                <w:right w:w="0" w:type="dxa"/>
              </w:tblCellMar>
              <w:tblLook w:val="04A0" w:firstRow="1" w:lastRow="0" w:firstColumn="1" w:lastColumn="0" w:noHBand="0" w:noVBand="1"/>
            </w:tblPr>
            <w:tblGrid>
              <w:gridCol w:w="3486"/>
              <w:gridCol w:w="3486"/>
            </w:tblGrid>
            <w:tr w:rsidR="007807F5" w:rsidRPr="008332D5" w14:paraId="0A2EA1A6" w14:textId="77777777" w:rsidTr="002D2FA4">
              <w:tc>
                <w:tcPr>
                  <w:tcW w:w="0" w:type="auto"/>
                  <w:shd w:val="clear" w:color="auto" w:fill="FFFFFF"/>
                  <w:hideMark/>
                </w:tcPr>
                <w:p w14:paraId="3D0138B8" w14:textId="77777777" w:rsidR="007807F5" w:rsidRPr="008332D5" w:rsidRDefault="007807F5" w:rsidP="0032242A">
                  <w:pPr>
                    <w:rPr>
                      <w:rFonts w:cs="Arial"/>
                      <w:szCs w:val="20"/>
                    </w:rPr>
                  </w:pPr>
                </w:p>
              </w:tc>
              <w:tc>
                <w:tcPr>
                  <w:tcW w:w="0" w:type="auto"/>
                  <w:shd w:val="clear" w:color="auto" w:fill="FFFFFF"/>
                  <w:hideMark/>
                </w:tcPr>
                <w:p w14:paraId="72E9B0C0" w14:textId="77777777" w:rsidR="007807F5" w:rsidRPr="008332D5" w:rsidRDefault="007807F5" w:rsidP="0032242A">
                  <w:pPr>
                    <w:rPr>
                      <w:rFonts w:cs="Arial"/>
                      <w:szCs w:val="20"/>
                    </w:rPr>
                  </w:pPr>
                </w:p>
              </w:tc>
            </w:tr>
          </w:tbl>
          <w:p w14:paraId="39FC265C" w14:textId="77777777" w:rsidR="007807F5" w:rsidRPr="008332D5" w:rsidRDefault="007807F5" w:rsidP="0032242A">
            <w:pPr>
              <w:rPr>
                <w:rFonts w:cs="Arial"/>
                <w:szCs w:val="20"/>
              </w:rPr>
            </w:pPr>
          </w:p>
        </w:tc>
        <w:tc>
          <w:tcPr>
            <w:tcW w:w="3791" w:type="dxa"/>
          </w:tcPr>
          <w:p w14:paraId="59501DF8" w14:textId="6B8EA916" w:rsidR="007807F5" w:rsidRPr="008332D5" w:rsidRDefault="0067750D" w:rsidP="0032242A">
            <w:pPr>
              <w:rPr>
                <w:rFonts w:cs="Arial"/>
                <w:szCs w:val="20"/>
              </w:rPr>
            </w:pPr>
            <w:r w:rsidRPr="008332D5">
              <w:rPr>
                <w:rFonts w:cs="Arial"/>
                <w:szCs w:val="20"/>
              </w:rPr>
              <w:t xml:space="preserve">0602 10 90, 0602 20 90, 0602 90 30, </w:t>
            </w:r>
            <w:r w:rsidR="00A314A4" w:rsidRPr="008332D5">
              <w:rPr>
                <w:rFonts w:cs="Arial"/>
                <w:szCs w:val="20"/>
              </w:rPr>
              <w:t>0602 90 50, 0602 90 70, 0</w:t>
            </w:r>
            <w:r w:rsidR="00EC3F32" w:rsidRPr="008332D5">
              <w:rPr>
                <w:rFonts w:cs="Arial"/>
                <w:szCs w:val="20"/>
              </w:rPr>
              <w:t>6</w:t>
            </w:r>
            <w:r w:rsidR="00A314A4" w:rsidRPr="008332D5">
              <w:rPr>
                <w:rFonts w:cs="Arial"/>
                <w:szCs w:val="20"/>
              </w:rPr>
              <w:t>02 90 91, 0602 90 9</w:t>
            </w:r>
            <w:r w:rsidR="00EC3F32" w:rsidRPr="008332D5">
              <w:rPr>
                <w:rFonts w:cs="Arial"/>
                <w:szCs w:val="20"/>
              </w:rPr>
              <w:t xml:space="preserve">9, 0704 10 00, 0704 90 10, 0704 90 90, </w:t>
            </w:r>
            <w:r w:rsidR="002A3DC8" w:rsidRPr="008332D5">
              <w:rPr>
                <w:rFonts w:cs="Arial"/>
                <w:szCs w:val="20"/>
              </w:rPr>
              <w:t xml:space="preserve">0705 11 00, 0705 19 00, </w:t>
            </w:r>
            <w:r w:rsidR="00936D2E" w:rsidRPr="008332D5">
              <w:rPr>
                <w:rFonts w:cs="Arial"/>
                <w:szCs w:val="20"/>
              </w:rPr>
              <w:t>0705 21 00</w:t>
            </w:r>
            <w:r w:rsidR="007445A2" w:rsidRPr="008332D5">
              <w:rPr>
                <w:rFonts w:cs="Arial"/>
                <w:szCs w:val="20"/>
              </w:rPr>
              <w:t>, 0705 29 00, 0706 90 10, 0709 40 00, 0709 99 10, 0709 99 31, 0910 99 33</w:t>
            </w:r>
          </w:p>
        </w:tc>
      </w:tr>
      <w:tr w:rsidR="007807F5" w:rsidRPr="008332D5" w14:paraId="32535843" w14:textId="0E695AA3" w:rsidTr="00C402AD">
        <w:trPr>
          <w:trHeight w:val="20"/>
        </w:trPr>
        <w:tc>
          <w:tcPr>
            <w:tcW w:w="606" w:type="dxa"/>
          </w:tcPr>
          <w:p w14:paraId="7190826A"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4</w:t>
            </w:r>
          </w:p>
        </w:tc>
        <w:tc>
          <w:tcPr>
            <w:tcW w:w="3502" w:type="dxa"/>
          </w:tcPr>
          <w:p w14:paraId="4FE809E7" w14:textId="77777777" w:rsidR="007807F5" w:rsidRPr="008332D5" w:rsidRDefault="007807F5" w:rsidP="0032242A">
            <w:pPr>
              <w:rPr>
                <w:rFonts w:cs="Arial"/>
                <w:szCs w:val="20"/>
              </w:rPr>
            </w:pPr>
            <w:r w:rsidRPr="008332D5">
              <w:rPr>
                <w:rFonts w:cs="Arial"/>
                <w:szCs w:val="20"/>
              </w:rPr>
              <w:t xml:space="preserve">Plants of </w:t>
            </w:r>
            <w:r w:rsidRPr="008332D5">
              <w:rPr>
                <w:rFonts w:cs="Arial"/>
                <w:i/>
                <w:szCs w:val="20"/>
              </w:rPr>
              <w:t>Allium porrum, Apium, Beta,</w:t>
            </w:r>
            <w:r w:rsidRPr="008332D5">
              <w:rPr>
                <w:rFonts w:cs="Arial"/>
                <w:szCs w:val="20"/>
              </w:rPr>
              <w:t xml:space="preserve"> other than those mentioned in point 5 and those intended for animal fodder, </w:t>
            </w:r>
            <w:r w:rsidRPr="008332D5">
              <w:rPr>
                <w:rFonts w:cs="Arial"/>
                <w:i/>
                <w:szCs w:val="20"/>
              </w:rPr>
              <w:t xml:space="preserve">Brassica napus, B </w:t>
            </w:r>
            <w:r w:rsidRPr="008332D5">
              <w:rPr>
                <w:rFonts w:cs="Arial"/>
                <w:i/>
                <w:szCs w:val="20"/>
              </w:rPr>
              <w:lastRenderedPageBreak/>
              <w:t>rapa, Daucus</w:t>
            </w:r>
            <w:r w:rsidRPr="008332D5">
              <w:rPr>
                <w:rFonts w:cs="Arial"/>
                <w:szCs w:val="20"/>
              </w:rPr>
              <w:t>, other than plants for planting</w:t>
            </w:r>
          </w:p>
        </w:tc>
        <w:tc>
          <w:tcPr>
            <w:tcW w:w="7227" w:type="dxa"/>
          </w:tcPr>
          <w:p w14:paraId="23FBC877" w14:textId="77777777" w:rsidR="005B00FA" w:rsidRDefault="007807F5" w:rsidP="0032242A">
            <w:pPr>
              <w:rPr>
                <w:rFonts w:cs="Arial"/>
                <w:iCs/>
                <w:szCs w:val="20"/>
              </w:rPr>
            </w:pPr>
            <w:r w:rsidRPr="008332D5">
              <w:rPr>
                <w:rFonts w:cs="Arial"/>
                <w:iCs/>
                <w:szCs w:val="20"/>
              </w:rPr>
              <w:lastRenderedPageBreak/>
              <w:t>(a)  The consignment or lot does not contain more than 1% by weight of soil, or</w:t>
            </w:r>
          </w:p>
          <w:p w14:paraId="4B05A337" w14:textId="48669F58" w:rsidR="007807F5" w:rsidRPr="005B00FA" w:rsidRDefault="007807F5" w:rsidP="0032242A">
            <w:pPr>
              <w:rPr>
                <w:rFonts w:cs="Arial"/>
                <w:iCs/>
                <w:szCs w:val="20"/>
              </w:rPr>
            </w:pPr>
            <w:r w:rsidRPr="008332D5">
              <w:rPr>
                <w:rFonts w:cs="Arial"/>
                <w:iCs/>
                <w:szCs w:val="20"/>
              </w:rPr>
              <w:lastRenderedPageBreak/>
              <w:t>(b)  official statement that the plants are intended for processing at premises with officially approved waste disposal facilities which ensures that there is no risk of spreading of BNYVV.</w:t>
            </w:r>
          </w:p>
        </w:tc>
        <w:tc>
          <w:tcPr>
            <w:tcW w:w="3791" w:type="dxa"/>
          </w:tcPr>
          <w:p w14:paraId="7AC6E019" w14:textId="2D09A708" w:rsidR="007807F5" w:rsidRPr="008332D5" w:rsidRDefault="00C61B4E" w:rsidP="0032242A">
            <w:pPr>
              <w:rPr>
                <w:rFonts w:cs="Arial"/>
                <w:iCs/>
                <w:szCs w:val="20"/>
              </w:rPr>
            </w:pPr>
            <w:r w:rsidRPr="008332D5">
              <w:rPr>
                <w:rFonts w:cs="Arial"/>
                <w:iCs/>
                <w:szCs w:val="20"/>
              </w:rPr>
              <w:lastRenderedPageBreak/>
              <w:t>0703 90 00, 0704 90 00, 0706 10 00, 0706 90 10, 0709 90 90</w:t>
            </w:r>
          </w:p>
        </w:tc>
      </w:tr>
      <w:tr w:rsidR="007807F5" w:rsidRPr="008332D5" w14:paraId="2CCF8EF2" w14:textId="52EB9539" w:rsidTr="00C402AD">
        <w:trPr>
          <w:trHeight w:val="20"/>
        </w:trPr>
        <w:tc>
          <w:tcPr>
            <w:tcW w:w="606" w:type="dxa"/>
          </w:tcPr>
          <w:p w14:paraId="426DCFAB"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5</w:t>
            </w:r>
          </w:p>
        </w:tc>
        <w:tc>
          <w:tcPr>
            <w:tcW w:w="3502" w:type="dxa"/>
          </w:tcPr>
          <w:p w14:paraId="09C497FC" w14:textId="77777777" w:rsidR="007807F5" w:rsidRPr="008332D5" w:rsidRDefault="007807F5" w:rsidP="0032242A">
            <w:pPr>
              <w:keepNext/>
              <w:keepLines/>
              <w:outlineLvl w:val="2"/>
              <w:rPr>
                <w:rFonts w:eastAsiaTheme="majorEastAsia" w:cstheme="majorBidi"/>
                <w:color w:val="000000" w:themeColor="text1"/>
              </w:rPr>
            </w:pPr>
            <w:bookmarkStart w:id="230" w:name="_Toc218864654"/>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Beta vulgaris</w:t>
            </w:r>
            <w:r w:rsidRPr="008332D5">
              <w:rPr>
                <w:rFonts w:eastAsia="Arial Unicode MS" w:cstheme="majorBidi"/>
                <w:color w:val="000000" w:themeColor="text1"/>
                <w:shd w:val="clear" w:color="auto" w:fill="FFFFFF"/>
              </w:rPr>
              <w:t>, intended for industrial processing</w:t>
            </w:r>
            <w:bookmarkEnd w:id="230"/>
          </w:p>
          <w:p w14:paraId="56074F40" w14:textId="77777777" w:rsidR="007807F5" w:rsidRPr="008332D5" w:rsidRDefault="007807F5" w:rsidP="0032242A">
            <w:pPr>
              <w:rPr>
                <w:rFonts w:eastAsia="Arial Unicode MS" w:cs="Arial"/>
                <w:color w:val="444444"/>
                <w:szCs w:val="20"/>
                <w:shd w:val="clear" w:color="auto" w:fill="FFFFFF"/>
              </w:rPr>
            </w:pPr>
          </w:p>
        </w:tc>
        <w:tc>
          <w:tcPr>
            <w:tcW w:w="7227" w:type="dxa"/>
          </w:tcPr>
          <w:p w14:paraId="717826A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w:t>
            </w:r>
          </w:p>
          <w:p w14:paraId="296F13A2" w14:textId="57DC250C"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are transported in such a manner as to ensure that there is no risk of spreading BNYVV, and are intended to be delivered to a processing plant with officially approved waste disposal facilities, which ensures that there is no risk of spreading BNYVV OR</w:t>
            </w:r>
          </w:p>
          <w:p w14:paraId="2550EE38"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have been grown in an area where BNYVV is known not to occur.</w:t>
            </w:r>
          </w:p>
        </w:tc>
        <w:tc>
          <w:tcPr>
            <w:tcW w:w="3791" w:type="dxa"/>
          </w:tcPr>
          <w:p w14:paraId="32C88925" w14:textId="735BE1BA" w:rsidR="007807F5" w:rsidRPr="008332D5" w:rsidRDefault="00BE7448" w:rsidP="0032242A">
            <w:pPr>
              <w:rPr>
                <w:rFonts w:eastAsia="Arial Unicode MS" w:cs="Arial"/>
                <w:color w:val="444444"/>
                <w:szCs w:val="20"/>
                <w:lang w:eastAsia="en-GB"/>
              </w:rPr>
            </w:pPr>
            <w:r w:rsidRPr="008332D5">
              <w:rPr>
                <w:rFonts w:eastAsia="Arial Unicode MS" w:cs="Arial"/>
                <w:color w:val="444444"/>
                <w:szCs w:val="20"/>
                <w:lang w:eastAsia="en-GB"/>
              </w:rPr>
              <w:t>1212 91 80, 1214 90 10</w:t>
            </w:r>
          </w:p>
        </w:tc>
      </w:tr>
      <w:tr w:rsidR="007807F5" w:rsidRPr="008332D5" w14:paraId="53F6065A" w14:textId="3D204111" w:rsidTr="00C402AD">
        <w:trPr>
          <w:trHeight w:val="20"/>
        </w:trPr>
        <w:tc>
          <w:tcPr>
            <w:tcW w:w="606" w:type="dxa"/>
          </w:tcPr>
          <w:p w14:paraId="31ABA106"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6</w:t>
            </w:r>
          </w:p>
        </w:tc>
        <w:tc>
          <w:tcPr>
            <w:tcW w:w="3502" w:type="dxa"/>
          </w:tcPr>
          <w:p w14:paraId="204D251E" w14:textId="77777777" w:rsidR="007807F5" w:rsidRPr="008332D5" w:rsidRDefault="007807F5" w:rsidP="0032242A">
            <w:pPr>
              <w:keepNext/>
              <w:keepLines/>
              <w:outlineLvl w:val="2"/>
              <w:rPr>
                <w:rFonts w:eastAsiaTheme="majorEastAsia" w:cstheme="majorBidi"/>
                <w:color w:val="000000" w:themeColor="text1"/>
              </w:rPr>
            </w:pPr>
            <w:bookmarkStart w:id="231" w:name="_Toc218864655"/>
            <w:r w:rsidRPr="008332D5">
              <w:rPr>
                <w:rFonts w:eastAsia="Arial Unicode MS" w:cstheme="majorBidi"/>
                <w:color w:val="000000" w:themeColor="text1"/>
                <w:shd w:val="clear" w:color="auto" w:fill="FFFFFF"/>
              </w:rPr>
              <w:t>Tubers of</w:t>
            </w:r>
            <w:r w:rsidRPr="008332D5">
              <w:rPr>
                <w:rFonts w:eastAsia="Arial Unicode MS" w:cs="Arial"/>
                <w:color w:val="444444"/>
                <w:szCs w:val="20"/>
                <w:shd w:val="clear" w:color="auto" w:fill="FFFFFF"/>
              </w:rPr>
              <w:t> </w:t>
            </w:r>
            <w:r w:rsidRPr="008332D5">
              <w:rPr>
                <w:rFonts w:eastAsia="Arial Unicode MS" w:cs="Arial"/>
                <w:i/>
                <w:color w:val="444444"/>
                <w:szCs w:val="20"/>
              </w:rPr>
              <w:t>Solanum tuberosum</w:t>
            </w:r>
            <w:r w:rsidRPr="008332D5">
              <w:rPr>
                <w:rFonts w:eastAsia="Arial Unicode MS" w:cstheme="majorBidi"/>
                <w:i/>
                <w:color w:val="000000" w:themeColor="text1"/>
                <w:shd w:val="clear" w:color="auto" w:fill="FFFFFF"/>
              </w:rPr>
              <w:t>,</w:t>
            </w:r>
            <w:r w:rsidRPr="008332D5">
              <w:rPr>
                <w:rFonts w:eastAsia="Arial Unicode MS" w:cstheme="majorBidi"/>
                <w:color w:val="000000" w:themeColor="text1"/>
                <w:shd w:val="clear" w:color="auto" w:fill="FFFFFF"/>
              </w:rPr>
              <w:t xml:space="preserve"> for planting</w:t>
            </w:r>
            <w:bookmarkEnd w:id="231"/>
          </w:p>
          <w:p w14:paraId="4A95C3BE" w14:textId="77777777" w:rsidR="007807F5" w:rsidRPr="008332D5" w:rsidRDefault="007807F5" w:rsidP="0032242A">
            <w:pPr>
              <w:rPr>
                <w:rFonts w:eastAsia="Arial Unicode MS" w:cs="Arial"/>
                <w:color w:val="444444"/>
                <w:szCs w:val="20"/>
                <w:shd w:val="clear" w:color="auto" w:fill="FFFFFF"/>
              </w:rPr>
            </w:pPr>
          </w:p>
        </w:tc>
        <w:tc>
          <w:tcPr>
            <w:tcW w:w="7227" w:type="dxa"/>
          </w:tcPr>
          <w:p w14:paraId="6E8333A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tubers:</w:t>
            </w:r>
          </w:p>
          <w:p w14:paraId="3A626404" w14:textId="0A47A584"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were grown in an area where Beet necrotic yellow vein virus (‘BNYVV’) is known not to occur OR</w:t>
            </w:r>
          </w:p>
          <w:p w14:paraId="6BA3C425" w14:textId="79A55C8A"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were grown on land, or in growing media consisting of soil that is known to be free from BNYVV, or officially tested by appropriate methods and found free from BNYVV OR</w:t>
            </w:r>
          </w:p>
          <w:p w14:paraId="04A89F5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have been washed free from soil.</w:t>
            </w:r>
          </w:p>
        </w:tc>
        <w:tc>
          <w:tcPr>
            <w:tcW w:w="3791" w:type="dxa"/>
          </w:tcPr>
          <w:p w14:paraId="196D0BB6" w14:textId="32C15922" w:rsidR="007807F5" w:rsidRPr="008332D5" w:rsidRDefault="001722E7" w:rsidP="0032242A">
            <w:pPr>
              <w:rPr>
                <w:rFonts w:eastAsia="Arial Unicode MS" w:cs="Arial"/>
                <w:color w:val="444444"/>
                <w:szCs w:val="20"/>
                <w:lang w:eastAsia="en-GB"/>
              </w:rPr>
            </w:pPr>
            <w:r w:rsidRPr="008332D5">
              <w:rPr>
                <w:rFonts w:eastAsia="Arial Unicode MS" w:cs="Arial"/>
                <w:color w:val="444444"/>
                <w:szCs w:val="20"/>
                <w:lang w:eastAsia="en-GB"/>
              </w:rPr>
              <w:t>0701 10 00</w:t>
            </w:r>
          </w:p>
        </w:tc>
      </w:tr>
      <w:tr w:rsidR="007807F5" w:rsidRPr="008332D5" w14:paraId="2F07AF16" w14:textId="2A89C233" w:rsidTr="00C402AD">
        <w:trPr>
          <w:trHeight w:val="20"/>
        </w:trPr>
        <w:tc>
          <w:tcPr>
            <w:tcW w:w="606" w:type="dxa"/>
          </w:tcPr>
          <w:p w14:paraId="205E8F8D"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7</w:t>
            </w:r>
          </w:p>
        </w:tc>
        <w:tc>
          <w:tcPr>
            <w:tcW w:w="3502" w:type="dxa"/>
          </w:tcPr>
          <w:p w14:paraId="66B5DA6E" w14:textId="77777777" w:rsidR="007807F5" w:rsidRPr="008332D5" w:rsidRDefault="007807F5" w:rsidP="0032242A">
            <w:pPr>
              <w:keepNext/>
              <w:keepLines/>
              <w:outlineLvl w:val="2"/>
              <w:rPr>
                <w:rFonts w:eastAsiaTheme="majorEastAsia" w:cstheme="majorBidi"/>
                <w:color w:val="000000" w:themeColor="text1"/>
              </w:rPr>
            </w:pPr>
            <w:bookmarkStart w:id="232" w:name="_Toc218864656"/>
            <w:r w:rsidRPr="008332D5">
              <w:rPr>
                <w:rFonts w:eastAsia="Arial Unicode MS" w:cstheme="majorBidi"/>
                <w:color w:val="000000" w:themeColor="text1"/>
                <w:shd w:val="clear" w:color="auto" w:fill="FFFFFF"/>
              </w:rPr>
              <w:t>Tubers of</w:t>
            </w:r>
            <w:r w:rsidRPr="008332D5">
              <w:rPr>
                <w:rFonts w:eastAsia="Arial Unicode MS" w:cs="Arial"/>
                <w:color w:val="444444"/>
                <w:szCs w:val="20"/>
                <w:shd w:val="clear" w:color="auto" w:fill="FFFFFF"/>
              </w:rPr>
              <w:t> </w:t>
            </w:r>
            <w:r w:rsidRPr="008332D5">
              <w:rPr>
                <w:rFonts w:eastAsia="Arial Unicode MS" w:cs="Arial"/>
                <w:i/>
                <w:color w:val="444444"/>
                <w:szCs w:val="20"/>
              </w:rPr>
              <w:t>Solanum tuberosum</w:t>
            </w:r>
            <w:r w:rsidRPr="008332D5">
              <w:rPr>
                <w:rFonts w:eastAsia="Arial Unicode MS" w:cstheme="majorBidi"/>
                <w:color w:val="000000" w:themeColor="text1"/>
                <w:shd w:val="clear" w:color="auto" w:fill="FFFFFF"/>
              </w:rPr>
              <w:t>, other than those mentioned in point 6 of this Annex</w:t>
            </w:r>
            <w:bookmarkEnd w:id="232"/>
          </w:p>
          <w:p w14:paraId="69898F5E" w14:textId="77777777" w:rsidR="007807F5" w:rsidRPr="008332D5" w:rsidRDefault="007807F5" w:rsidP="0032242A">
            <w:pPr>
              <w:rPr>
                <w:rFonts w:eastAsia="Arial Unicode MS" w:cs="Arial"/>
                <w:color w:val="444444"/>
                <w:szCs w:val="20"/>
                <w:shd w:val="clear" w:color="auto" w:fill="FFFFFF"/>
              </w:rPr>
            </w:pPr>
          </w:p>
        </w:tc>
        <w:tc>
          <w:tcPr>
            <w:tcW w:w="7227" w:type="dxa"/>
          </w:tcPr>
          <w:p w14:paraId="5D4DE815"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consignment or the lot shall not contain more than 1 % by weight of soil; OR</w:t>
            </w:r>
          </w:p>
          <w:p w14:paraId="10CD4CC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official statement that the tubers are intended for processing at premises with officially approved waste disposal facilities which ensures that there is no risk of spreading of BNYVV</w:t>
            </w:r>
          </w:p>
        </w:tc>
        <w:tc>
          <w:tcPr>
            <w:tcW w:w="3791" w:type="dxa"/>
          </w:tcPr>
          <w:p w14:paraId="19FD74FE" w14:textId="3788D108" w:rsidR="007807F5" w:rsidRPr="008332D5" w:rsidRDefault="001722E7" w:rsidP="0032242A">
            <w:pPr>
              <w:rPr>
                <w:rFonts w:eastAsia="Arial Unicode MS" w:cs="Arial"/>
                <w:color w:val="444444"/>
                <w:szCs w:val="20"/>
                <w:lang w:eastAsia="en-GB"/>
              </w:rPr>
            </w:pPr>
            <w:r w:rsidRPr="008332D5">
              <w:rPr>
                <w:rFonts w:eastAsia="Arial Unicode MS" w:cs="Arial"/>
                <w:color w:val="444444"/>
                <w:szCs w:val="20"/>
                <w:lang w:eastAsia="en-GB"/>
              </w:rPr>
              <w:t>0701 90 10, 0701 90 50, 0701 90 90</w:t>
            </w:r>
          </w:p>
          <w:p w14:paraId="01EBF7C5" w14:textId="2B7DF7C9" w:rsidR="001722E7" w:rsidRPr="008332D5" w:rsidRDefault="001722E7" w:rsidP="001722E7">
            <w:pPr>
              <w:tabs>
                <w:tab w:val="left" w:pos="1039"/>
              </w:tabs>
              <w:rPr>
                <w:rFonts w:eastAsia="Arial Unicode MS" w:cs="Arial"/>
                <w:szCs w:val="20"/>
                <w:lang w:eastAsia="en-GB"/>
              </w:rPr>
            </w:pPr>
            <w:r w:rsidRPr="008332D5">
              <w:rPr>
                <w:rFonts w:eastAsia="Arial Unicode MS" w:cs="Arial"/>
                <w:szCs w:val="20"/>
                <w:lang w:eastAsia="en-GB"/>
              </w:rPr>
              <w:tab/>
            </w:r>
          </w:p>
        </w:tc>
      </w:tr>
      <w:tr w:rsidR="007807F5" w:rsidRPr="008332D5" w14:paraId="1EF6C969" w14:textId="3CEA1AD1" w:rsidTr="00C402AD">
        <w:trPr>
          <w:trHeight w:val="20"/>
        </w:trPr>
        <w:tc>
          <w:tcPr>
            <w:tcW w:w="606" w:type="dxa"/>
          </w:tcPr>
          <w:p w14:paraId="54D4A054"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8</w:t>
            </w:r>
          </w:p>
        </w:tc>
        <w:tc>
          <w:tcPr>
            <w:tcW w:w="3502" w:type="dxa"/>
          </w:tcPr>
          <w:p w14:paraId="7C179F56" w14:textId="77777777" w:rsidR="007807F5" w:rsidRPr="008332D5" w:rsidRDefault="007807F5" w:rsidP="0032242A">
            <w:pPr>
              <w:keepNext/>
              <w:keepLines/>
              <w:outlineLvl w:val="2"/>
              <w:rPr>
                <w:rFonts w:eastAsiaTheme="majorEastAsia" w:cstheme="majorBidi"/>
                <w:color w:val="000000" w:themeColor="text1"/>
              </w:rPr>
            </w:pPr>
            <w:bookmarkStart w:id="233" w:name="_Toc218864657"/>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i/>
                <w:color w:val="444444"/>
                <w:szCs w:val="20"/>
              </w:rPr>
              <w:t>Beta vulgaris</w:t>
            </w:r>
            <w:r w:rsidRPr="008332D5">
              <w:rPr>
                <w:rFonts w:eastAsia="Arial Unicode MS" w:cstheme="majorBidi"/>
                <w:color w:val="000000" w:themeColor="text1"/>
                <w:shd w:val="clear" w:color="auto" w:fill="FFFFFF"/>
              </w:rPr>
              <w:t>, other than seeds</w:t>
            </w:r>
            <w:bookmarkEnd w:id="233"/>
          </w:p>
          <w:p w14:paraId="3148AADE" w14:textId="77777777" w:rsidR="007807F5" w:rsidRPr="008332D5" w:rsidRDefault="007807F5" w:rsidP="0032242A">
            <w:pPr>
              <w:rPr>
                <w:rFonts w:eastAsia="Arial Unicode MS" w:cs="Arial"/>
                <w:color w:val="444444"/>
                <w:szCs w:val="20"/>
                <w:shd w:val="clear" w:color="auto" w:fill="FFFFFF"/>
              </w:rPr>
            </w:pPr>
          </w:p>
        </w:tc>
        <w:tc>
          <w:tcPr>
            <w:tcW w:w="7227" w:type="dxa"/>
          </w:tcPr>
          <w:p w14:paraId="4BCFCD9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w:t>
            </w:r>
          </w:p>
          <w:p w14:paraId="7E0F8DAB" w14:textId="77777777" w:rsidR="007807F5" w:rsidRPr="008332D5" w:rsidRDefault="007807F5" w:rsidP="0032242A">
            <w:pPr>
              <w:rPr>
                <w:rFonts w:eastAsia="Times New Roman" w:cs="Arial"/>
                <w:szCs w:val="20"/>
              </w:rPr>
            </w:pPr>
            <w:r w:rsidRPr="008332D5">
              <w:rPr>
                <w:rFonts w:eastAsia="Arial Unicode MS" w:cs="Arial"/>
                <w:color w:val="444444"/>
                <w:szCs w:val="20"/>
                <w:shd w:val="clear" w:color="auto" w:fill="FFFFFF"/>
              </w:rPr>
              <w:t>(a) </w:t>
            </w:r>
            <w:r w:rsidRPr="008332D5">
              <w:rPr>
                <w:rFonts w:eastAsia="Arial Unicode MS" w:cs="Arial"/>
                <w:color w:val="444444"/>
                <w:szCs w:val="20"/>
              </w:rPr>
              <w:t>(</w:t>
            </w:r>
            <w:proofErr w:type="spellStart"/>
            <w:r w:rsidRPr="008332D5">
              <w:rPr>
                <w:rFonts w:eastAsia="Arial Unicode MS" w:cs="Arial"/>
                <w:color w:val="444444"/>
                <w:szCs w:val="20"/>
              </w:rPr>
              <w:t>i</w:t>
            </w:r>
            <w:proofErr w:type="spellEnd"/>
            <w:r w:rsidRPr="008332D5">
              <w:rPr>
                <w:rFonts w:eastAsia="Arial Unicode MS" w:cs="Arial"/>
                <w:color w:val="444444"/>
                <w:szCs w:val="20"/>
              </w:rPr>
              <w:t xml:space="preserve">)  have been officially individually tested and found free from </w:t>
            </w:r>
            <w:proofErr w:type="gramStart"/>
            <w:r w:rsidRPr="008332D5">
              <w:rPr>
                <w:rFonts w:eastAsia="Arial Unicode MS" w:cs="Arial"/>
                <w:color w:val="444444"/>
                <w:szCs w:val="20"/>
              </w:rPr>
              <w:t>BNYVV;</w:t>
            </w:r>
            <w:proofErr w:type="gramEnd"/>
            <w:r w:rsidRPr="008332D5">
              <w:rPr>
                <w:rFonts w:eastAsia="Arial Unicode MS" w:cs="Arial"/>
                <w:color w:val="444444"/>
                <w:szCs w:val="20"/>
              </w:rPr>
              <w:t xml:space="preserve"> OR</w:t>
            </w:r>
          </w:p>
          <w:p w14:paraId="35BADB9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(ii)  have been grown from seeds complying with the requirements under points 33 and 34 of this Annex and</w:t>
            </w:r>
          </w:p>
          <w:p w14:paraId="5C865305" w14:textId="77777777" w:rsidR="007807F5" w:rsidRPr="008332D5" w:rsidRDefault="007807F5" w:rsidP="0032242A">
            <w:pPr>
              <w:ind w:left="390" w:hanging="240"/>
              <w:rPr>
                <w:rFonts w:eastAsia="Arial Unicode MS" w:cs="Arial"/>
                <w:color w:val="444444"/>
                <w:szCs w:val="20"/>
                <w:lang w:eastAsia="en-GB"/>
              </w:rPr>
            </w:pPr>
            <w:r w:rsidRPr="008332D5">
              <w:rPr>
                <w:rFonts w:eastAsia="Arial Unicode MS" w:cs="Arial"/>
                <w:color w:val="444444"/>
                <w:szCs w:val="20"/>
                <w:lang w:eastAsia="en-GB"/>
              </w:rPr>
              <w:t>— grown in areas where BNYVV is known not to occur, OR</w:t>
            </w:r>
          </w:p>
          <w:p w14:paraId="282BBEA2" w14:textId="77777777" w:rsidR="007807F5" w:rsidRPr="008332D5" w:rsidRDefault="007807F5" w:rsidP="0032242A">
            <w:pPr>
              <w:ind w:left="390" w:hanging="240"/>
              <w:rPr>
                <w:rFonts w:eastAsia="Arial Unicode MS" w:cs="Arial"/>
                <w:color w:val="444444"/>
                <w:szCs w:val="20"/>
                <w:lang w:eastAsia="en-GB"/>
              </w:rPr>
            </w:pPr>
            <w:r w:rsidRPr="008332D5">
              <w:rPr>
                <w:rFonts w:eastAsia="Arial Unicode MS" w:cs="Arial"/>
                <w:color w:val="444444"/>
                <w:szCs w:val="20"/>
                <w:lang w:eastAsia="en-GB"/>
              </w:rPr>
              <w:t>— grown on land, or in growing media, officially tested by appropriate methods and found free from BNYVV, AND</w:t>
            </w:r>
          </w:p>
          <w:p w14:paraId="313D2232" w14:textId="77777777" w:rsidR="007807F5" w:rsidRPr="008332D5" w:rsidRDefault="007807F5" w:rsidP="0032242A">
            <w:pPr>
              <w:ind w:left="390" w:hanging="240"/>
              <w:rPr>
                <w:rFonts w:eastAsia="Arial Unicode MS" w:cs="Arial"/>
                <w:color w:val="444444"/>
                <w:szCs w:val="20"/>
                <w:lang w:eastAsia="en-GB"/>
              </w:rPr>
            </w:pPr>
            <w:r w:rsidRPr="008332D5">
              <w:rPr>
                <w:rFonts w:eastAsia="Arial Unicode MS" w:cs="Arial"/>
                <w:color w:val="444444"/>
                <w:szCs w:val="20"/>
                <w:lang w:eastAsia="en-GB"/>
              </w:rPr>
              <w:t>— sampled, and the sample tested and found free from BNYVV; AND</w:t>
            </w:r>
          </w:p>
          <w:p w14:paraId="1155ADBC"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 xml:space="preserve">(b)  the holding of the material of those plants </w:t>
            </w:r>
            <w:proofErr w:type="gramStart"/>
            <w:r w:rsidRPr="008332D5">
              <w:rPr>
                <w:rFonts w:eastAsia="Arial Unicode MS" w:cs="Arial"/>
                <w:color w:val="444444"/>
                <w:szCs w:val="20"/>
                <w:lang w:eastAsia="en-GB"/>
              </w:rPr>
              <w:t>have</w:t>
            </w:r>
            <w:proofErr w:type="gramEnd"/>
            <w:r w:rsidRPr="008332D5">
              <w:rPr>
                <w:rFonts w:eastAsia="Arial Unicode MS" w:cs="Arial"/>
                <w:color w:val="444444"/>
                <w:szCs w:val="20"/>
                <w:lang w:eastAsia="en-GB"/>
              </w:rPr>
              <w:t xml:space="preserve"> been notified by the respective organisation or research body.</w:t>
            </w:r>
          </w:p>
        </w:tc>
        <w:tc>
          <w:tcPr>
            <w:tcW w:w="3791" w:type="dxa"/>
          </w:tcPr>
          <w:p w14:paraId="7C13A2C8" w14:textId="1E275F67" w:rsidR="007807F5" w:rsidRPr="008332D5" w:rsidRDefault="00980C42" w:rsidP="0032242A">
            <w:pPr>
              <w:rPr>
                <w:rFonts w:eastAsia="Arial Unicode MS" w:cs="Arial"/>
                <w:color w:val="444444"/>
                <w:szCs w:val="20"/>
                <w:lang w:eastAsia="en-GB"/>
              </w:rPr>
            </w:pPr>
            <w:r w:rsidRPr="008332D5">
              <w:rPr>
                <w:rFonts w:eastAsia="Arial Unicode MS" w:cs="Arial"/>
                <w:color w:val="444444"/>
                <w:szCs w:val="20"/>
                <w:lang w:eastAsia="en-GB"/>
              </w:rPr>
              <w:t>0601 10 90, 0601 20 90, 0602 90 30, 0602 90 50</w:t>
            </w:r>
          </w:p>
        </w:tc>
      </w:tr>
      <w:tr w:rsidR="007807F5" w:rsidRPr="008332D5" w14:paraId="0ADD52EB" w14:textId="2B584DE3" w:rsidTr="00C402AD">
        <w:trPr>
          <w:trHeight w:val="20"/>
        </w:trPr>
        <w:tc>
          <w:tcPr>
            <w:tcW w:w="606" w:type="dxa"/>
          </w:tcPr>
          <w:p w14:paraId="7C9978E3"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rPr>
              <w:t>11.</w:t>
            </w:r>
          </w:p>
        </w:tc>
        <w:tc>
          <w:tcPr>
            <w:tcW w:w="3502" w:type="dxa"/>
          </w:tcPr>
          <w:p w14:paraId="26BFA210" w14:textId="77777777" w:rsidR="007807F5" w:rsidRPr="008332D5" w:rsidRDefault="007807F5" w:rsidP="0032242A">
            <w:pPr>
              <w:keepNext/>
              <w:keepLines/>
              <w:outlineLvl w:val="2"/>
              <w:rPr>
                <w:rFonts w:eastAsia="Arial Unicode MS" w:cstheme="majorBidi"/>
                <w:color w:val="000000" w:themeColor="text1"/>
                <w:shd w:val="clear" w:color="auto" w:fill="FFFFFF"/>
              </w:rPr>
            </w:pPr>
            <w:bookmarkStart w:id="234" w:name="_Toc218864658"/>
            <w:r w:rsidRPr="008332D5">
              <w:rPr>
                <w:rFonts w:eastAsia="Arial Unicode MS" w:cstheme="majorBidi"/>
                <w:color w:val="000000" w:themeColor="text1"/>
              </w:rPr>
              <w:t>Plants for planting of</w:t>
            </w:r>
            <w:r w:rsidRPr="008332D5">
              <w:rPr>
                <w:rFonts w:eastAsia="Arial Unicode MS" w:cs="Arial"/>
                <w:color w:val="444444"/>
                <w:szCs w:val="20"/>
              </w:rPr>
              <w:t> </w:t>
            </w:r>
            <w:r w:rsidRPr="008332D5">
              <w:rPr>
                <w:rFonts w:eastAsia="Arial Unicode MS" w:cs="Arial"/>
                <w:i/>
                <w:color w:val="444444"/>
                <w:szCs w:val="20"/>
              </w:rPr>
              <w:t>Prunus</w:t>
            </w:r>
            <w:r w:rsidRPr="008332D5">
              <w:rPr>
                <w:rFonts w:eastAsia="Arial Unicode MS" w:cstheme="majorBidi"/>
                <w:color w:val="000000" w:themeColor="text1"/>
              </w:rPr>
              <w:t>, other than seeds</w:t>
            </w:r>
            <w:bookmarkEnd w:id="234"/>
          </w:p>
        </w:tc>
        <w:tc>
          <w:tcPr>
            <w:tcW w:w="7227" w:type="dxa"/>
          </w:tcPr>
          <w:p w14:paraId="20B9148F"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w:t>
            </w:r>
          </w:p>
          <w:p w14:paraId="7756762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have been grown throughout their life in places of production in countries where </w:t>
            </w:r>
            <w:r w:rsidRPr="008332D5">
              <w:rPr>
                <w:rFonts w:eastAsia="Arial Unicode MS" w:cs="Arial"/>
                <w:i/>
                <w:color w:val="444444"/>
                <w:szCs w:val="20"/>
                <w:lang w:eastAsia="en-GB"/>
              </w:rPr>
              <w:t>Xanthomonas arboricola </w:t>
            </w:r>
            <w:r w:rsidRPr="008332D5">
              <w:rPr>
                <w:rFonts w:eastAsia="Arial Unicode MS" w:cs="Arial"/>
                <w:color w:val="444444"/>
                <w:szCs w:val="20"/>
                <w:lang w:eastAsia="en-GB"/>
              </w:rPr>
              <w:t>pv</w:t>
            </w:r>
            <w:r w:rsidRPr="008332D5">
              <w:rPr>
                <w:rFonts w:eastAsia="Arial Unicode MS" w:cs="Arial"/>
                <w:i/>
                <w:color w:val="444444"/>
                <w:szCs w:val="20"/>
                <w:lang w:eastAsia="en-GB"/>
              </w:rPr>
              <w:t>. pruni</w:t>
            </w:r>
            <w:r w:rsidRPr="008332D5">
              <w:rPr>
                <w:rFonts w:eastAsia="Arial Unicode MS" w:cs="Arial"/>
                <w:color w:val="444444"/>
                <w:szCs w:val="20"/>
                <w:lang w:eastAsia="en-GB"/>
              </w:rPr>
              <w:t xml:space="preserve"> is not known to occur, OR</w:t>
            </w:r>
          </w:p>
          <w:p w14:paraId="4AFEDB6E" w14:textId="7F5E9163"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have been grown throughout their life in an area free from </w:t>
            </w:r>
            <w:r w:rsidRPr="008332D5">
              <w:rPr>
                <w:rFonts w:eastAsia="Arial Unicode MS" w:cs="Arial"/>
                <w:i/>
                <w:color w:val="444444"/>
                <w:szCs w:val="20"/>
                <w:lang w:eastAsia="en-GB"/>
              </w:rPr>
              <w:t>Xanthomonas arboricola pv. pruni</w:t>
            </w:r>
            <w:r w:rsidRPr="008332D5">
              <w:rPr>
                <w:rFonts w:eastAsia="Arial Unicode MS" w:cs="Arial"/>
                <w:color w:val="444444"/>
                <w:szCs w:val="20"/>
                <w:lang w:eastAsia="en-GB"/>
              </w:rPr>
              <w:t xml:space="preserve"> established by the </w:t>
            </w:r>
            <w:r w:rsidR="0032377E">
              <w:rPr>
                <w:rFonts w:eastAsia="Arial Unicode MS" w:cs="Arial"/>
                <w:color w:val="444444"/>
                <w:szCs w:val="20"/>
                <w:lang w:eastAsia="en-GB"/>
              </w:rPr>
              <w:t>NPPO</w:t>
            </w:r>
            <w:r w:rsidRPr="008332D5">
              <w:rPr>
                <w:rFonts w:eastAsia="Arial Unicode MS" w:cs="Arial"/>
                <w:color w:val="444444"/>
                <w:szCs w:val="20"/>
                <w:lang w:eastAsia="en-GB"/>
              </w:rPr>
              <w:t xml:space="preserve"> in accordance with relevant I</w:t>
            </w:r>
            <w:r w:rsidR="0032377E">
              <w:rPr>
                <w:rFonts w:eastAsia="Arial Unicode MS" w:cs="Arial"/>
                <w:color w:val="444444"/>
                <w:szCs w:val="20"/>
                <w:lang w:eastAsia="en-GB"/>
              </w:rPr>
              <w:t>SPM</w:t>
            </w:r>
            <w:r w:rsidRPr="008332D5">
              <w:rPr>
                <w:rFonts w:eastAsia="Arial Unicode MS" w:cs="Arial"/>
                <w:color w:val="444444"/>
                <w:szCs w:val="20"/>
                <w:lang w:eastAsia="en-GB"/>
              </w:rPr>
              <w:t>s, OR</w:t>
            </w:r>
          </w:p>
          <w:p w14:paraId="2E34E62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lastRenderedPageBreak/>
              <w:t>(c)  have been derived in direct line from mother plants which have shown no symptoms of </w:t>
            </w:r>
            <w:r w:rsidRPr="008332D5">
              <w:rPr>
                <w:rFonts w:eastAsia="Arial Unicode MS" w:cs="Arial"/>
                <w:i/>
                <w:color w:val="444444"/>
                <w:szCs w:val="20"/>
                <w:lang w:eastAsia="en-GB"/>
              </w:rPr>
              <w:t>Xanthomonas arboricola pv. pruni </w:t>
            </w:r>
            <w:r w:rsidRPr="008332D5">
              <w:rPr>
                <w:rFonts w:eastAsia="Arial Unicode MS" w:cs="Arial"/>
                <w:color w:val="444444"/>
                <w:szCs w:val="20"/>
                <w:lang w:eastAsia="en-GB"/>
              </w:rPr>
              <w:t>during the last complete cycle of vegetation, AND</w:t>
            </w:r>
          </w:p>
          <w:p w14:paraId="3E6E1BD1"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no symptoms of </w:t>
            </w:r>
            <w:r w:rsidRPr="008332D5">
              <w:rPr>
                <w:rFonts w:eastAsia="Arial Unicode MS" w:cs="Arial"/>
                <w:i/>
                <w:color w:val="444444"/>
                <w:szCs w:val="20"/>
                <w:lang w:eastAsia="en-GB"/>
              </w:rPr>
              <w:t>Xanthomonas arboricola pv. pruni</w:t>
            </w:r>
            <w:r w:rsidRPr="008332D5">
              <w:rPr>
                <w:rFonts w:eastAsia="Arial Unicode MS" w:cs="Arial"/>
                <w:color w:val="444444"/>
                <w:szCs w:val="20"/>
                <w:lang w:eastAsia="en-GB"/>
              </w:rPr>
              <w:t> have been observed on the plants at the place of production since the beginning of the last complete cycle of vegetation, OR</w:t>
            </w:r>
          </w:p>
          <w:p w14:paraId="23E1072F" w14:textId="618EBE85"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(d)  for plants of </w:t>
            </w:r>
            <w:r w:rsidRPr="008332D5">
              <w:rPr>
                <w:rFonts w:eastAsia="Arial Unicode MS" w:cs="Arial"/>
                <w:i/>
                <w:color w:val="444444"/>
                <w:szCs w:val="20"/>
                <w:lang w:eastAsia="en-GB"/>
              </w:rPr>
              <w:t>Prunus laurocerasus</w:t>
            </w:r>
            <w:r w:rsidRPr="008332D5">
              <w:rPr>
                <w:rFonts w:eastAsia="Arial Unicode MS" w:cs="Arial"/>
                <w:color w:val="444444"/>
                <w:szCs w:val="20"/>
                <w:lang w:eastAsia="en-GB"/>
              </w:rPr>
              <w:t xml:space="preserve"> and </w:t>
            </w:r>
            <w:r w:rsidRPr="008332D5">
              <w:rPr>
                <w:rFonts w:eastAsia="Arial Unicode MS" w:cs="Arial"/>
                <w:i/>
                <w:color w:val="444444"/>
                <w:szCs w:val="20"/>
                <w:lang w:eastAsia="en-GB"/>
              </w:rPr>
              <w:t>Prunus lusitanica</w:t>
            </w:r>
            <w:r w:rsidRPr="008332D5">
              <w:rPr>
                <w:rFonts w:eastAsia="Arial Unicode MS" w:cs="Arial"/>
                <w:color w:val="444444"/>
                <w:szCs w:val="20"/>
                <w:lang w:eastAsia="en-GB"/>
              </w:rPr>
              <w:t xml:space="preserve"> for which there shall be evidence by their packing or by other means that they are intended for sale to final consumers not involved in professional plant production no symptoms of </w:t>
            </w:r>
            <w:r w:rsidRPr="008332D5">
              <w:rPr>
                <w:rFonts w:eastAsia="Arial Unicode MS" w:cs="Arial"/>
                <w:i/>
                <w:color w:val="444444"/>
                <w:szCs w:val="20"/>
                <w:lang w:eastAsia="en-GB"/>
              </w:rPr>
              <w:t xml:space="preserve">Xanthomonas arboricola pv. pruni </w:t>
            </w:r>
            <w:r w:rsidRPr="008332D5">
              <w:rPr>
                <w:rFonts w:eastAsia="Arial Unicode MS" w:cs="Arial"/>
                <w:color w:val="444444"/>
                <w:szCs w:val="20"/>
                <w:lang w:eastAsia="en-GB"/>
              </w:rPr>
              <w:t>have been observed on plants at the place of production since the beginning of the last complete growing season</w:t>
            </w:r>
          </w:p>
        </w:tc>
        <w:tc>
          <w:tcPr>
            <w:tcW w:w="3791" w:type="dxa"/>
          </w:tcPr>
          <w:p w14:paraId="75B0BF53" w14:textId="226C0A1D" w:rsidR="007807F5" w:rsidRPr="008332D5" w:rsidRDefault="00427000" w:rsidP="0032242A">
            <w:pPr>
              <w:rPr>
                <w:rFonts w:eastAsia="Arial Unicode MS" w:cs="Arial"/>
                <w:color w:val="444444"/>
                <w:szCs w:val="20"/>
                <w:lang w:eastAsia="en-GB"/>
              </w:rPr>
            </w:pPr>
            <w:r w:rsidRPr="008332D5">
              <w:rPr>
                <w:rFonts w:eastAsia="Arial Unicode MS" w:cs="Arial"/>
                <w:color w:val="444444"/>
                <w:szCs w:val="20"/>
                <w:lang w:eastAsia="en-GB"/>
              </w:rPr>
              <w:lastRenderedPageBreak/>
              <w:t xml:space="preserve">0602 10 90, 0602 </w:t>
            </w:r>
            <w:r w:rsidR="004D3095">
              <w:rPr>
                <w:rFonts w:eastAsia="Arial Unicode MS" w:cs="Arial"/>
                <w:color w:val="444444"/>
                <w:szCs w:val="20"/>
                <w:lang w:eastAsia="en-GB"/>
              </w:rPr>
              <w:t>20 2</w:t>
            </w:r>
            <w:r w:rsidRPr="008332D5">
              <w:rPr>
                <w:rFonts w:eastAsia="Arial Unicode MS" w:cs="Arial"/>
                <w:color w:val="444444"/>
                <w:szCs w:val="20"/>
                <w:lang w:eastAsia="en-GB"/>
              </w:rPr>
              <w:t>0, 0602 20 80, 0602 90</w:t>
            </w:r>
            <w:r w:rsidR="004D3095">
              <w:rPr>
                <w:rFonts w:eastAsia="Arial Unicode MS" w:cs="Arial"/>
                <w:color w:val="444444"/>
                <w:szCs w:val="20"/>
                <w:lang w:eastAsia="en-GB"/>
              </w:rPr>
              <w:t xml:space="preserve"> </w:t>
            </w:r>
            <w:r w:rsidRPr="008332D5">
              <w:rPr>
                <w:rFonts w:eastAsia="Arial Unicode MS" w:cs="Arial"/>
                <w:color w:val="444444"/>
                <w:szCs w:val="20"/>
                <w:lang w:eastAsia="en-GB"/>
              </w:rPr>
              <w:t xml:space="preserve">41, 0602 90 45, 0602 90 46, 0602 90 47, 0602 90 48, 0602 90 50, </w:t>
            </w:r>
            <w:r w:rsidR="004C1E8A" w:rsidRPr="008332D5">
              <w:rPr>
                <w:rFonts w:eastAsia="Arial Unicode MS" w:cs="Arial"/>
                <w:color w:val="444444"/>
                <w:szCs w:val="20"/>
                <w:lang w:eastAsia="en-GB"/>
              </w:rPr>
              <w:t>0602 90 70, 0602 90 91, 0602 90 99</w:t>
            </w:r>
          </w:p>
        </w:tc>
      </w:tr>
      <w:tr w:rsidR="007807F5" w:rsidRPr="008332D5" w14:paraId="09F4083C" w14:textId="48C1DEFB" w:rsidTr="00EB4B7D">
        <w:trPr>
          <w:trHeight w:val="20"/>
        </w:trPr>
        <w:tc>
          <w:tcPr>
            <w:tcW w:w="606" w:type="dxa"/>
          </w:tcPr>
          <w:p w14:paraId="67C2C7BA"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12.</w:t>
            </w:r>
          </w:p>
        </w:tc>
        <w:tc>
          <w:tcPr>
            <w:tcW w:w="3502" w:type="dxa"/>
          </w:tcPr>
          <w:p w14:paraId="367519EA" w14:textId="77777777" w:rsidR="007807F5" w:rsidRPr="008332D5" w:rsidRDefault="007807F5" w:rsidP="0032242A">
            <w:pPr>
              <w:keepNext/>
              <w:keepLines/>
              <w:outlineLvl w:val="2"/>
              <w:rPr>
                <w:rFonts w:eastAsia="Arial Unicode MS" w:cstheme="majorBidi"/>
                <w:color w:val="000000" w:themeColor="text1"/>
              </w:rPr>
            </w:pPr>
            <w:bookmarkStart w:id="235" w:name="_Toc218864659"/>
            <w:r w:rsidRPr="008332D5">
              <w:rPr>
                <w:rFonts w:eastAsia="Arial Unicode MS" w:cstheme="majorBidi"/>
                <w:color w:val="000000" w:themeColor="text1"/>
              </w:rPr>
              <w:t>Unrooted cuttings for planting of</w:t>
            </w:r>
            <w:r w:rsidRPr="008332D5">
              <w:rPr>
                <w:rFonts w:eastAsia="Arial Unicode MS" w:cs="Arial"/>
                <w:color w:val="444444"/>
                <w:szCs w:val="20"/>
              </w:rPr>
              <w:t> </w:t>
            </w:r>
            <w:r w:rsidRPr="008332D5">
              <w:rPr>
                <w:rFonts w:eastAsia="Arial Unicode MS" w:cs="Arial"/>
                <w:i/>
                <w:color w:val="444444"/>
                <w:szCs w:val="20"/>
              </w:rPr>
              <w:t>Euphorbia pulcherrima</w:t>
            </w:r>
            <w:bookmarkEnd w:id="235"/>
          </w:p>
        </w:tc>
        <w:tc>
          <w:tcPr>
            <w:tcW w:w="7227" w:type="dxa"/>
          </w:tcPr>
          <w:p w14:paraId="456FFCB3"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743E3EEF"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unrooted cuttings originate in an area known to be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OR</w:t>
            </w:r>
          </w:p>
          <w:p w14:paraId="130143D9"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no signs of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have been observed at the place of production, including either on the cuttings or on the plants from which the cuttings are derived and held or produced in this place of production, on official inspections carried out at least each three weeks during the whole production period of these plants on this place of production, OR</w:t>
            </w:r>
          </w:p>
          <w:p w14:paraId="32949A6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in cases where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has been found at the place of production, the cuttings and the plants from which the cuttings are derived and held or produced in this place of production have undergone an appropriate treatment to ensure freedom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and subsequently this place of production shall have been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as a consequence of the implementation of appropriate procedures aiming at eradicating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tc>
        <w:tc>
          <w:tcPr>
            <w:tcW w:w="3791" w:type="dxa"/>
          </w:tcPr>
          <w:p w14:paraId="50941514" w14:textId="77D04B14" w:rsidR="007807F5" w:rsidRPr="008332D5" w:rsidRDefault="00EB4B7D" w:rsidP="00EB4B7D">
            <w:pPr>
              <w:rPr>
                <w:rFonts w:eastAsia="Arial Unicode MS" w:cs="Arial"/>
                <w:color w:val="444444"/>
                <w:szCs w:val="20"/>
                <w:lang w:eastAsia="en-GB"/>
              </w:rPr>
            </w:pPr>
            <w:r w:rsidRPr="008332D5">
              <w:rPr>
                <w:rFonts w:eastAsia="Arial Unicode MS" w:cs="Arial"/>
                <w:color w:val="444444"/>
                <w:szCs w:val="20"/>
                <w:lang w:eastAsia="en-GB"/>
              </w:rPr>
              <w:t>0602 10 90</w:t>
            </w:r>
          </w:p>
        </w:tc>
      </w:tr>
      <w:tr w:rsidR="007807F5" w:rsidRPr="008332D5" w14:paraId="41EA7419" w14:textId="76174739" w:rsidTr="00C402AD">
        <w:trPr>
          <w:trHeight w:val="20"/>
        </w:trPr>
        <w:tc>
          <w:tcPr>
            <w:tcW w:w="606" w:type="dxa"/>
          </w:tcPr>
          <w:p w14:paraId="71EC9CB7" w14:textId="1FFE3B86" w:rsidR="007807F5" w:rsidRPr="008332D5" w:rsidRDefault="007807F5" w:rsidP="0032242A">
            <w:pPr>
              <w:rPr>
                <w:rFonts w:eastAsia="Arial Unicode MS" w:cs="Arial"/>
                <w:color w:val="444444"/>
                <w:szCs w:val="20"/>
              </w:rPr>
            </w:pPr>
            <w:r w:rsidRPr="008332D5">
              <w:rPr>
                <w:rFonts w:eastAsia="Arial Unicode MS" w:cs="Arial"/>
                <w:color w:val="444444"/>
                <w:szCs w:val="20"/>
              </w:rPr>
              <w:lastRenderedPageBreak/>
              <w:t>1</w:t>
            </w:r>
            <w:r w:rsidR="00B36615" w:rsidRPr="008332D5">
              <w:rPr>
                <w:rFonts w:eastAsia="Arial Unicode MS" w:cs="Arial"/>
                <w:color w:val="444444"/>
                <w:szCs w:val="20"/>
              </w:rPr>
              <w:t>3</w:t>
            </w:r>
            <w:r w:rsidRPr="008332D5">
              <w:rPr>
                <w:rFonts w:eastAsia="Arial Unicode MS" w:cs="Arial"/>
                <w:color w:val="444444"/>
                <w:szCs w:val="20"/>
              </w:rPr>
              <w:t>.</w:t>
            </w:r>
          </w:p>
        </w:tc>
        <w:tc>
          <w:tcPr>
            <w:tcW w:w="3502" w:type="dxa"/>
          </w:tcPr>
          <w:p w14:paraId="1D451E28" w14:textId="77777777" w:rsidR="007807F5" w:rsidRPr="008332D5" w:rsidRDefault="007807F5" w:rsidP="0032242A">
            <w:pPr>
              <w:keepNext/>
              <w:keepLines/>
              <w:outlineLvl w:val="2"/>
              <w:rPr>
                <w:rFonts w:eastAsia="Arial Unicode MS" w:cstheme="majorBidi"/>
                <w:color w:val="000000" w:themeColor="text1"/>
              </w:rPr>
            </w:pPr>
            <w:bookmarkStart w:id="236" w:name="_Toc218864660"/>
            <w:r w:rsidRPr="008332D5">
              <w:rPr>
                <w:rFonts w:eastAsia="Arial Unicode MS" w:cstheme="majorBidi"/>
                <w:color w:val="000000" w:themeColor="text1"/>
              </w:rPr>
              <w:t>Plants for planting of</w:t>
            </w:r>
            <w:r w:rsidRPr="008332D5">
              <w:rPr>
                <w:rFonts w:eastAsia="Arial Unicode MS" w:cs="Arial"/>
                <w:color w:val="444444"/>
                <w:szCs w:val="20"/>
              </w:rPr>
              <w:t> </w:t>
            </w:r>
            <w:r w:rsidRPr="008332D5">
              <w:rPr>
                <w:rFonts w:eastAsia="Arial Unicode MS" w:cs="Arial"/>
                <w:i/>
                <w:color w:val="444444"/>
                <w:szCs w:val="20"/>
              </w:rPr>
              <w:t>Euphorbia pulcherrima</w:t>
            </w:r>
            <w:r w:rsidRPr="008332D5">
              <w:rPr>
                <w:rFonts w:eastAsia="Arial Unicode MS" w:cstheme="majorBidi"/>
                <w:i/>
                <w:color w:val="000000" w:themeColor="text1"/>
              </w:rPr>
              <w:t>,</w:t>
            </w:r>
            <w:r w:rsidRPr="008332D5">
              <w:rPr>
                <w:rFonts w:eastAsia="Arial Unicode MS" w:cstheme="majorBidi"/>
                <w:color w:val="000000" w:themeColor="text1"/>
              </w:rPr>
              <w:t xml:space="preserve"> other than all of the following:</w:t>
            </w:r>
            <w:bookmarkEnd w:id="236"/>
          </w:p>
          <w:p w14:paraId="7FA299CD" w14:textId="77777777" w:rsidR="007807F5" w:rsidRPr="008332D5" w:rsidRDefault="007807F5" w:rsidP="0032242A">
            <w:pPr>
              <w:keepNext/>
              <w:keepLines/>
              <w:outlineLvl w:val="2"/>
              <w:rPr>
                <w:rFonts w:eastAsia="Arial Unicode MS" w:cstheme="majorBidi"/>
                <w:color w:val="000000" w:themeColor="text1"/>
              </w:rPr>
            </w:pPr>
            <w:bookmarkStart w:id="237" w:name="_Toc218864661"/>
            <w:r w:rsidRPr="008332D5">
              <w:rPr>
                <w:rFonts w:eastAsia="Arial Unicode MS" w:cstheme="majorBidi"/>
                <w:color w:val="000000" w:themeColor="text1"/>
              </w:rPr>
              <w:t>— seeds,</w:t>
            </w:r>
            <w:bookmarkEnd w:id="237"/>
          </w:p>
          <w:p w14:paraId="1BF3534C" w14:textId="77777777" w:rsidR="007807F5" w:rsidRPr="008332D5" w:rsidRDefault="007807F5" w:rsidP="0032242A">
            <w:pPr>
              <w:keepNext/>
              <w:keepLines/>
              <w:outlineLvl w:val="2"/>
              <w:rPr>
                <w:rFonts w:eastAsia="Arial Unicode MS" w:cstheme="majorBidi"/>
                <w:i/>
                <w:color w:val="000000" w:themeColor="text1"/>
              </w:rPr>
            </w:pPr>
            <w:bookmarkStart w:id="238" w:name="_Toc218864662"/>
            <w:r w:rsidRPr="008332D5">
              <w:rPr>
                <w:rFonts w:eastAsia="Arial Unicode MS" w:cstheme="majorBidi"/>
                <w:color w:val="000000" w:themeColor="text1"/>
              </w:rPr>
              <w:t>— unrooted cuttings for planting of</w:t>
            </w:r>
            <w:r w:rsidRPr="008332D5">
              <w:rPr>
                <w:rFonts w:eastAsia="Arial Unicode MS" w:cs="Arial"/>
                <w:i/>
                <w:color w:val="444444"/>
                <w:szCs w:val="20"/>
              </w:rPr>
              <w:t> Euphorbia pulcherrima</w:t>
            </w:r>
            <w:r w:rsidRPr="008332D5">
              <w:rPr>
                <w:rFonts w:eastAsia="Arial Unicode MS" w:cstheme="majorBidi"/>
                <w:i/>
                <w:color w:val="000000" w:themeColor="text1"/>
              </w:rPr>
              <w:t>.</w:t>
            </w:r>
            <w:bookmarkEnd w:id="238"/>
          </w:p>
        </w:tc>
        <w:tc>
          <w:tcPr>
            <w:tcW w:w="7227" w:type="dxa"/>
          </w:tcPr>
          <w:p w14:paraId="60CF4DF8"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0BEF0840"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plants originate in an area known to be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OR</w:t>
            </w:r>
          </w:p>
          <w:p w14:paraId="6C1C3AF7"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no signs of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have been observed, including on plants, at the place of production on official inspections carried out at least once each three weeks during the nine weeks prior to marketing, OR</w:t>
            </w:r>
          </w:p>
          <w:p w14:paraId="120F0D05"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in cases where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w:t>
            </w:r>
            <w:r w:rsidRPr="008332D5">
              <w:rPr>
                <w:rFonts w:eastAsia="Arial Unicode MS" w:cs="Arial"/>
                <w:szCs w:val="20"/>
                <w:lang w:eastAsia="en-GB"/>
              </w:rPr>
              <w:t>(</w:t>
            </w:r>
            <w:r w:rsidRPr="008332D5">
              <w:rPr>
                <w:rFonts w:eastAsia="Arial Unicode MS" w:cs="Arial"/>
                <w:color w:val="444444"/>
                <w:szCs w:val="20"/>
                <w:lang w:eastAsia="en-GB"/>
              </w:rPr>
              <w:t>European populations) has been found at the place of production, the plants held or produced in this place of production have undergone an appropriate treatment to ensure freedom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and subsequently this place of production shall have been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as a consequence of the implementation of appropriate procedures aiming at eradicating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 AND</w:t>
            </w:r>
          </w:p>
          <w:p w14:paraId="667332E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(d)  evidence is available that the plants have been produced from cuttings which:</w:t>
            </w:r>
          </w:p>
          <w:p w14:paraId="6C73FF89"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w:t>
            </w:r>
            <w:proofErr w:type="spellStart"/>
            <w:r w:rsidRPr="008332D5">
              <w:rPr>
                <w:rFonts w:eastAsia="Arial Unicode MS" w:cs="Arial"/>
                <w:color w:val="444444"/>
                <w:szCs w:val="20"/>
                <w:lang w:eastAsia="en-GB"/>
              </w:rPr>
              <w:t>i</w:t>
            </w:r>
            <w:proofErr w:type="spellEnd"/>
            <w:r w:rsidRPr="008332D5">
              <w:rPr>
                <w:rFonts w:eastAsia="Arial Unicode MS" w:cs="Arial"/>
                <w:color w:val="444444"/>
                <w:szCs w:val="20"/>
                <w:lang w:eastAsia="en-GB"/>
              </w:rPr>
              <w:t>)  originate in an area known to be free from </w:t>
            </w:r>
            <w:r w:rsidRPr="008332D5">
              <w:rPr>
                <w:rFonts w:eastAsia="Arial Unicode MS" w:cs="Arial"/>
                <w:i/>
                <w:color w:val="444444"/>
                <w:szCs w:val="20"/>
                <w:lang w:eastAsia="en-GB"/>
              </w:rPr>
              <w:t>Bemisia tabaci </w:t>
            </w:r>
            <w:r w:rsidRPr="008332D5">
              <w:rPr>
                <w:rFonts w:eastAsia="Arial Unicode MS" w:cs="Arial"/>
                <w:color w:val="444444"/>
                <w:szCs w:val="20"/>
                <w:lang w:eastAsia="en-GB"/>
              </w:rPr>
              <w:t>(European populations), OR</w:t>
            </w:r>
          </w:p>
          <w:p w14:paraId="391F1924"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  have been grown at a place of production where no signs of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have been observed, including on plants, on official inspections carried out at least once each three weeks during the whole production period of these plants, OR</w:t>
            </w:r>
          </w:p>
          <w:p w14:paraId="791442F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(iii)  in cases where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has been found at the place of production, have been grown on plants held or produced in this place of production having undergone an appropriate treatment to ensure freedom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and subsequently this place of production shall have been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as a consequence of the implementation of appropriate procedures aiming at eradicating </w:t>
            </w:r>
            <w:r w:rsidRPr="008332D5">
              <w:rPr>
                <w:rFonts w:eastAsia="Arial Unicode MS" w:cs="Arial"/>
                <w:i/>
                <w:color w:val="444444"/>
                <w:szCs w:val="20"/>
                <w:lang w:eastAsia="en-GB"/>
              </w:rPr>
              <w:t>Bemisia tabaci </w:t>
            </w:r>
            <w:r w:rsidRPr="008332D5">
              <w:rPr>
                <w:rFonts w:eastAsia="Arial Unicode MS" w:cs="Arial"/>
                <w:color w:val="444444"/>
                <w:szCs w:val="20"/>
                <w:lang w:eastAsia="en-GB"/>
              </w:rPr>
              <w:t>(European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 OR</w:t>
            </w:r>
          </w:p>
          <w:p w14:paraId="195A8D4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lastRenderedPageBreak/>
              <w:t>(e)  for those plants for which there shall be evidence by their packing or their flower (or bract) development or by other means that they are intended for direct sale to final consumers not involved in professional plant production, the plants have been officially inspected and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prior to their movement</w:t>
            </w:r>
          </w:p>
        </w:tc>
        <w:tc>
          <w:tcPr>
            <w:tcW w:w="3791" w:type="dxa"/>
          </w:tcPr>
          <w:p w14:paraId="76143D7B" w14:textId="467B56EF" w:rsidR="007807F5" w:rsidRPr="008332D5" w:rsidRDefault="00252A2A" w:rsidP="0032242A">
            <w:pPr>
              <w:rPr>
                <w:rFonts w:eastAsia="Arial Unicode MS" w:cs="Arial"/>
                <w:color w:val="444444"/>
                <w:szCs w:val="20"/>
                <w:lang w:eastAsia="en-GB"/>
              </w:rPr>
            </w:pPr>
            <w:r w:rsidRPr="008332D5">
              <w:rPr>
                <w:rFonts w:eastAsia="Arial Unicode MS" w:cs="Arial"/>
                <w:color w:val="444444"/>
                <w:szCs w:val="20"/>
                <w:lang w:eastAsia="en-GB"/>
              </w:rPr>
              <w:lastRenderedPageBreak/>
              <w:t>0602 90 45, 0602 90 46, 0602 90 47, 0602 90 48, 0602 90 50, 0602 90 70, 0602 90 91, 0602 90 99</w:t>
            </w:r>
          </w:p>
        </w:tc>
      </w:tr>
      <w:tr w:rsidR="007807F5" w:rsidRPr="008332D5" w14:paraId="3C326B9D" w14:textId="7DD718CF" w:rsidTr="00C402AD">
        <w:trPr>
          <w:trHeight w:val="20"/>
        </w:trPr>
        <w:tc>
          <w:tcPr>
            <w:tcW w:w="606" w:type="dxa"/>
          </w:tcPr>
          <w:p w14:paraId="5A74A95D"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14</w:t>
            </w:r>
          </w:p>
        </w:tc>
        <w:tc>
          <w:tcPr>
            <w:tcW w:w="3502" w:type="dxa"/>
          </w:tcPr>
          <w:p w14:paraId="48923D29" w14:textId="77777777" w:rsidR="007807F5" w:rsidRPr="008332D5" w:rsidRDefault="007807F5" w:rsidP="0032242A">
            <w:pPr>
              <w:keepNext/>
              <w:keepLines/>
              <w:outlineLvl w:val="2"/>
              <w:rPr>
                <w:rFonts w:eastAsia="Arial Unicode MS" w:cstheme="majorBidi"/>
                <w:iCs/>
                <w:color w:val="000000" w:themeColor="text1"/>
              </w:rPr>
            </w:pPr>
            <w:bookmarkStart w:id="239" w:name="_Toc218864663"/>
            <w:r w:rsidRPr="008332D5">
              <w:rPr>
                <w:rFonts w:eastAsia="Arial Unicode MS" w:cstheme="majorBidi"/>
                <w:color w:val="000000" w:themeColor="text1"/>
              </w:rPr>
              <w:t xml:space="preserve">Plants for planting of </w:t>
            </w:r>
            <w:r w:rsidRPr="008332D5">
              <w:rPr>
                <w:rFonts w:eastAsia="Arial Unicode MS" w:cstheme="majorBidi"/>
                <w:i/>
                <w:iCs/>
                <w:color w:val="000000" w:themeColor="text1"/>
              </w:rPr>
              <w:t>Begonia</w:t>
            </w:r>
            <w:r w:rsidRPr="008332D5">
              <w:rPr>
                <w:rFonts w:eastAsia="Arial Unicode MS" w:cstheme="majorBidi"/>
                <w:iCs/>
                <w:color w:val="000000" w:themeColor="text1"/>
              </w:rPr>
              <w:t xml:space="preserve">, </w:t>
            </w:r>
            <w:r w:rsidRPr="008332D5">
              <w:rPr>
                <w:rFonts w:eastAsia="Arial Unicode MS" w:cstheme="majorBidi"/>
                <w:color w:val="000000" w:themeColor="text1"/>
              </w:rPr>
              <w:t>other than seeds, tubers and corms, and plants for planting of</w:t>
            </w:r>
            <w:r w:rsidRPr="008332D5">
              <w:rPr>
                <w:rFonts w:eastAsia="Arial Unicode MS" w:cstheme="majorBidi"/>
                <w:iCs/>
                <w:color w:val="000000" w:themeColor="text1"/>
              </w:rPr>
              <w:t xml:space="preserve"> </w:t>
            </w:r>
            <w:r w:rsidRPr="008332D5">
              <w:rPr>
                <w:rFonts w:eastAsia="Arial Unicode MS" w:cstheme="majorBidi"/>
                <w:i/>
                <w:iCs/>
                <w:color w:val="000000" w:themeColor="text1"/>
              </w:rPr>
              <w:t>Ajuga, Crossandra, Dipladenia, Hibiscus, Mandevilla, Nerium oleander,</w:t>
            </w:r>
            <w:r w:rsidRPr="008332D5">
              <w:rPr>
                <w:rFonts w:eastAsia="Arial Unicode MS" w:cstheme="majorBidi"/>
                <w:iCs/>
                <w:color w:val="000000" w:themeColor="text1"/>
              </w:rPr>
              <w:t xml:space="preserve"> </w:t>
            </w:r>
            <w:r w:rsidRPr="008332D5">
              <w:rPr>
                <w:rFonts w:eastAsia="Arial Unicode MS" w:cstheme="majorBidi"/>
                <w:color w:val="000000" w:themeColor="text1"/>
              </w:rPr>
              <w:t>other than seeds</w:t>
            </w:r>
            <w:bookmarkEnd w:id="239"/>
          </w:p>
        </w:tc>
        <w:tc>
          <w:tcPr>
            <w:tcW w:w="7227" w:type="dxa"/>
          </w:tcPr>
          <w:p w14:paraId="2D4128B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37C3874A"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plants originate in an area known to be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OR</w:t>
            </w:r>
          </w:p>
          <w:p w14:paraId="6329EC0F"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no signs of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have been observed, including on plants, at the place of production on official inspections carried out at least once each three weeks during the nine weeks prior to marketing, OR</w:t>
            </w:r>
          </w:p>
          <w:p w14:paraId="5A51F4E8"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in cases where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has been found at the place of production, the plants, held or produced in this place of production, have undergone an appropriate treatment to ensure freedom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(European populations) and subsequently this place of production shall have been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as a consequence of the implementation of appropriate procedures aiming at eradicating </w:t>
            </w:r>
            <w:r w:rsidRPr="008332D5">
              <w:rPr>
                <w:rFonts w:eastAsia="Arial Unicode MS" w:cs="Arial"/>
                <w:i/>
                <w:color w:val="444444"/>
                <w:szCs w:val="20"/>
                <w:lang w:eastAsia="en-GB"/>
              </w:rPr>
              <w:t>Bemisia tabaci </w:t>
            </w:r>
            <w:r w:rsidRPr="008332D5">
              <w:rPr>
                <w:rFonts w:eastAsia="Arial Unicode MS" w:cs="Arial"/>
                <w:color w:val="444444"/>
                <w:szCs w:val="20"/>
                <w:lang w:eastAsia="en-GB"/>
              </w:rPr>
              <w:t>(European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 OR</w:t>
            </w:r>
          </w:p>
          <w:p w14:paraId="06D533D7" w14:textId="078ECBEB"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(d)  for those plants for which there shall be evidence by their packing or their flower development or by other means that they are intended for direct sale to final consumers not involved in professional plant production, the plants have been officially inspected and found free from </w:t>
            </w:r>
            <w:r w:rsidRPr="008332D5">
              <w:rPr>
                <w:rFonts w:eastAsia="Arial Unicode MS" w:cs="Arial"/>
                <w:i/>
                <w:color w:val="444444"/>
                <w:szCs w:val="20"/>
                <w:lang w:eastAsia="en-GB"/>
              </w:rPr>
              <w:t>Bemisia tabaci</w:t>
            </w:r>
            <w:r w:rsidRPr="008332D5">
              <w:rPr>
                <w:rFonts w:eastAsia="Arial Unicode MS" w:cs="Arial"/>
                <w:color w:val="444444"/>
                <w:szCs w:val="20"/>
                <w:lang w:eastAsia="en-GB"/>
              </w:rPr>
              <w:t xml:space="preserve"> (European populations) immediately prior to their movement.</w:t>
            </w:r>
          </w:p>
        </w:tc>
        <w:tc>
          <w:tcPr>
            <w:tcW w:w="3791" w:type="dxa"/>
          </w:tcPr>
          <w:p w14:paraId="3FDFB430" w14:textId="3FECFCBA" w:rsidR="007807F5" w:rsidRPr="008332D5" w:rsidRDefault="00BD4B5C" w:rsidP="0032242A">
            <w:pPr>
              <w:rPr>
                <w:rFonts w:eastAsia="Arial Unicode MS" w:cs="Arial"/>
                <w:color w:val="444444"/>
                <w:szCs w:val="20"/>
                <w:lang w:eastAsia="en-GB"/>
              </w:rPr>
            </w:pPr>
            <w:r w:rsidRPr="008332D5">
              <w:rPr>
                <w:rFonts w:eastAsia="Arial Unicode MS" w:cs="Arial"/>
                <w:color w:val="444444"/>
                <w:szCs w:val="20"/>
                <w:lang w:eastAsia="en-GB"/>
              </w:rPr>
              <w:t xml:space="preserve">0602 10 90, 0602 20 20, 0602 20 80, </w:t>
            </w:r>
            <w:r w:rsidR="00007475" w:rsidRPr="008332D5">
              <w:rPr>
                <w:rFonts w:eastAsia="Arial Unicode MS" w:cs="Arial"/>
                <w:color w:val="444444"/>
                <w:szCs w:val="20"/>
                <w:lang w:eastAsia="en-GB"/>
              </w:rPr>
              <w:t xml:space="preserve">0602 90 41, </w:t>
            </w:r>
            <w:r w:rsidR="00BC351B" w:rsidRPr="008332D5">
              <w:rPr>
                <w:rFonts w:eastAsia="Arial Unicode MS" w:cs="Arial"/>
                <w:color w:val="444444"/>
                <w:szCs w:val="20"/>
                <w:lang w:eastAsia="en-GB"/>
              </w:rPr>
              <w:t>0602 90 45, 0602 90 46, 0602 90 47, 0602 90 48, 0602 90 50, 0602 90 70, 0602 90 91, 0602 90 99</w:t>
            </w:r>
          </w:p>
        </w:tc>
      </w:tr>
      <w:tr w:rsidR="007807F5" w:rsidRPr="008332D5" w14:paraId="09167738" w14:textId="3BBEDDAC" w:rsidTr="00C402AD">
        <w:trPr>
          <w:trHeight w:val="20"/>
        </w:trPr>
        <w:tc>
          <w:tcPr>
            <w:tcW w:w="606" w:type="dxa"/>
          </w:tcPr>
          <w:p w14:paraId="75573BD3"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16</w:t>
            </w:r>
          </w:p>
        </w:tc>
        <w:tc>
          <w:tcPr>
            <w:tcW w:w="3502" w:type="dxa"/>
          </w:tcPr>
          <w:p w14:paraId="2E9F0D08" w14:textId="77777777" w:rsidR="007807F5" w:rsidRPr="008332D5" w:rsidRDefault="007807F5" w:rsidP="0032242A">
            <w:pPr>
              <w:keepNext/>
              <w:keepLines/>
              <w:outlineLvl w:val="2"/>
              <w:rPr>
                <w:rFonts w:eastAsiaTheme="majorEastAsia" w:cstheme="majorBidi"/>
                <w:color w:val="000000" w:themeColor="text1"/>
              </w:rPr>
            </w:pPr>
            <w:bookmarkStart w:id="240" w:name="_Toc218864664"/>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i/>
                <w:color w:val="444444"/>
                <w:szCs w:val="20"/>
              </w:rPr>
              <w:t>Cedrus,</w:t>
            </w:r>
            <w:r w:rsidRPr="008332D5">
              <w:rPr>
                <w:rFonts w:eastAsia="Arial Unicode MS" w:cs="Arial"/>
                <w:i/>
                <w:color w:val="444444"/>
                <w:szCs w:val="20"/>
                <w:shd w:val="clear" w:color="auto" w:fill="FFFFFF"/>
              </w:rPr>
              <w:t xml:space="preserve"> </w:t>
            </w:r>
            <w:r w:rsidRPr="008332D5">
              <w:rPr>
                <w:rFonts w:eastAsia="Arial Unicode MS" w:cs="Arial"/>
                <w:i/>
                <w:iCs/>
                <w:color w:val="444444"/>
                <w:szCs w:val="20"/>
                <w:shd w:val="clear" w:color="auto" w:fill="FFFFFF"/>
              </w:rPr>
              <w:t>Pinus</w:t>
            </w:r>
            <w:r w:rsidRPr="008332D5">
              <w:rPr>
                <w:rFonts w:eastAsia="Arial Unicode MS" w:cstheme="majorBidi"/>
                <w:i/>
                <w:color w:val="000000" w:themeColor="text1"/>
                <w:shd w:val="clear" w:color="auto" w:fill="FFFFFF"/>
              </w:rPr>
              <w:t>,</w:t>
            </w:r>
            <w:r w:rsidRPr="008332D5">
              <w:rPr>
                <w:rFonts w:eastAsia="Arial Unicode MS" w:cstheme="majorBidi"/>
                <w:color w:val="000000" w:themeColor="text1"/>
                <w:shd w:val="clear" w:color="auto" w:fill="FFFFFF"/>
              </w:rPr>
              <w:t xml:space="preserve"> other than seeds</w:t>
            </w:r>
            <w:bookmarkEnd w:id="240"/>
          </w:p>
          <w:p w14:paraId="26C3BDA8" w14:textId="77777777" w:rsidR="007807F5" w:rsidRPr="008332D5" w:rsidRDefault="007807F5" w:rsidP="0032242A">
            <w:pPr>
              <w:rPr>
                <w:rFonts w:eastAsia="Arial Unicode MS" w:cs="Arial"/>
                <w:color w:val="444444"/>
                <w:szCs w:val="20"/>
              </w:rPr>
            </w:pPr>
          </w:p>
        </w:tc>
        <w:tc>
          <w:tcPr>
            <w:tcW w:w="7227" w:type="dxa"/>
          </w:tcPr>
          <w:p w14:paraId="3E4F9007"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0D5526A7"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plants have been grown throughout their life in places of production in countries where </w:t>
            </w:r>
            <w:r w:rsidRPr="008332D5">
              <w:rPr>
                <w:rFonts w:eastAsia="Arial Unicode MS" w:cs="Arial"/>
                <w:i/>
                <w:color w:val="444444"/>
                <w:szCs w:val="20"/>
                <w:lang w:eastAsia="en-GB"/>
              </w:rPr>
              <w:t>Thaumetopoea pityocampa</w:t>
            </w:r>
            <w:r w:rsidRPr="008332D5">
              <w:rPr>
                <w:rFonts w:eastAsia="Arial Unicode MS" w:cs="Arial"/>
                <w:color w:val="444444"/>
                <w:szCs w:val="20"/>
                <w:lang w:eastAsia="en-GB"/>
              </w:rPr>
              <w:t xml:space="preserve"> not known to occur, OR</w:t>
            </w:r>
          </w:p>
          <w:p w14:paraId="16B87A6F"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the plants have been grown throughout their life in an area free from </w:t>
            </w:r>
            <w:r w:rsidRPr="008332D5">
              <w:rPr>
                <w:rFonts w:eastAsia="Arial Unicode MS" w:cs="Arial"/>
                <w:i/>
                <w:color w:val="444444"/>
                <w:szCs w:val="20"/>
                <w:lang w:eastAsia="en-GB"/>
              </w:rPr>
              <w:t>Thaumetopoea pityocampa</w:t>
            </w:r>
            <w:r w:rsidRPr="008332D5">
              <w:rPr>
                <w:rFonts w:eastAsia="Arial Unicode MS" w:cs="Arial"/>
                <w:color w:val="444444"/>
                <w:szCs w:val="20"/>
                <w:lang w:eastAsia="en-GB"/>
              </w:rPr>
              <w:t xml:space="preserve"> established by the NPPO in accordance with relevant ISPM, OR</w:t>
            </w:r>
          </w:p>
          <w:p w14:paraId="3E3DBCC8"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the plants have been produced in nurseries which, including their vicinity, have been found free from </w:t>
            </w:r>
            <w:r w:rsidRPr="008332D5">
              <w:rPr>
                <w:rFonts w:eastAsia="Arial Unicode MS" w:cs="Arial"/>
                <w:i/>
                <w:color w:val="444444"/>
                <w:szCs w:val="20"/>
                <w:lang w:eastAsia="en-GB"/>
              </w:rPr>
              <w:t>Thaumetopoea pityocampa</w:t>
            </w:r>
            <w:r w:rsidRPr="008332D5">
              <w:rPr>
                <w:rFonts w:eastAsia="Arial Unicode MS" w:cs="Arial"/>
                <w:color w:val="444444"/>
                <w:szCs w:val="20"/>
                <w:lang w:eastAsia="en-GB"/>
              </w:rPr>
              <w:t xml:space="preserve"> on the basis of official inspections and official surveys carried out at appropriate times, OR</w:t>
            </w:r>
          </w:p>
          <w:p w14:paraId="618010E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lastRenderedPageBreak/>
              <w:t>(d)  the plants have been grown throughout their life in a site with complete physical protection against the introduction of </w:t>
            </w:r>
            <w:r w:rsidRPr="008332D5">
              <w:rPr>
                <w:rFonts w:eastAsia="Arial Unicode MS" w:cs="Arial"/>
                <w:i/>
                <w:color w:val="444444"/>
                <w:szCs w:val="20"/>
                <w:lang w:eastAsia="en-GB"/>
              </w:rPr>
              <w:t>Thaumetopoea pityocampa</w:t>
            </w:r>
            <w:r w:rsidRPr="008332D5">
              <w:rPr>
                <w:rFonts w:eastAsia="Arial Unicode MS" w:cs="Arial"/>
                <w:color w:val="444444"/>
                <w:szCs w:val="20"/>
                <w:lang w:eastAsia="en-GB"/>
              </w:rPr>
              <w:t xml:space="preserve"> and have been inspected at appropriate times and found to be free from </w:t>
            </w:r>
            <w:r w:rsidRPr="008332D5">
              <w:rPr>
                <w:rFonts w:eastAsia="Arial Unicode MS" w:cs="Arial"/>
                <w:i/>
                <w:color w:val="444444"/>
                <w:szCs w:val="20"/>
                <w:lang w:eastAsia="en-GB"/>
              </w:rPr>
              <w:t>Thaumetopoea pityocampa</w:t>
            </w:r>
            <w:r w:rsidRPr="008332D5">
              <w:rPr>
                <w:rFonts w:eastAsia="Arial Unicode MS" w:cs="Arial"/>
                <w:color w:val="444444"/>
                <w:szCs w:val="20"/>
                <w:lang w:eastAsia="en-GB"/>
              </w:rPr>
              <w:t> </w:t>
            </w:r>
          </w:p>
        </w:tc>
        <w:tc>
          <w:tcPr>
            <w:tcW w:w="3791" w:type="dxa"/>
          </w:tcPr>
          <w:p w14:paraId="244AE668" w14:textId="5E90D4C3" w:rsidR="007807F5" w:rsidRPr="008332D5" w:rsidRDefault="007B59DA" w:rsidP="0032242A">
            <w:pPr>
              <w:rPr>
                <w:rFonts w:eastAsia="Arial Unicode MS" w:cs="Arial"/>
                <w:color w:val="444444"/>
                <w:szCs w:val="20"/>
                <w:lang w:eastAsia="en-GB"/>
              </w:rPr>
            </w:pPr>
            <w:r w:rsidRPr="008332D5">
              <w:rPr>
                <w:rFonts w:eastAsia="Arial Unicode MS" w:cs="Arial"/>
                <w:color w:val="444444"/>
                <w:szCs w:val="20"/>
                <w:lang w:eastAsia="en-GB"/>
              </w:rPr>
              <w:lastRenderedPageBreak/>
              <w:t>0602 10 90, 0602 20 20, 0602 20 80, 0602 90 41, 0602 90 45, 0602 90 46</w:t>
            </w:r>
            <w:r w:rsidR="008B2D81" w:rsidRPr="008332D5">
              <w:rPr>
                <w:rFonts w:eastAsia="Arial Unicode MS" w:cs="Arial"/>
                <w:color w:val="444444"/>
                <w:szCs w:val="20"/>
                <w:lang w:eastAsia="en-GB"/>
              </w:rPr>
              <w:t>, 0602 90 47, 0602 90 50, 0602 90 70, 0602 90 99</w:t>
            </w:r>
          </w:p>
        </w:tc>
      </w:tr>
      <w:tr w:rsidR="007807F5" w:rsidRPr="008332D5" w14:paraId="506C56B1" w14:textId="032666C0" w:rsidTr="00C402AD">
        <w:trPr>
          <w:trHeight w:val="20"/>
        </w:trPr>
        <w:tc>
          <w:tcPr>
            <w:tcW w:w="606" w:type="dxa"/>
          </w:tcPr>
          <w:p w14:paraId="3DE86361"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17</w:t>
            </w:r>
          </w:p>
        </w:tc>
        <w:tc>
          <w:tcPr>
            <w:tcW w:w="3502" w:type="dxa"/>
          </w:tcPr>
          <w:p w14:paraId="17395762" w14:textId="77777777" w:rsidR="007807F5" w:rsidRPr="008332D5" w:rsidRDefault="007807F5" w:rsidP="0032242A">
            <w:pPr>
              <w:keepNext/>
              <w:keepLines/>
              <w:outlineLvl w:val="2"/>
              <w:rPr>
                <w:rFonts w:eastAsiaTheme="majorEastAsia" w:cstheme="majorBidi"/>
                <w:color w:val="000000" w:themeColor="text1"/>
              </w:rPr>
            </w:pPr>
            <w:bookmarkStart w:id="241" w:name="_Toc218864665"/>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i/>
                <w:color w:val="444444"/>
                <w:szCs w:val="20"/>
              </w:rPr>
              <w:t>Larix</w:t>
            </w:r>
            <w:r w:rsidRPr="008332D5">
              <w:rPr>
                <w:rFonts w:eastAsia="Arial Unicode MS" w:cstheme="majorBidi"/>
                <w:i/>
                <w:color w:val="000000" w:themeColor="text1"/>
                <w:shd w:val="clear" w:color="auto" w:fill="FFFFFF"/>
              </w:rPr>
              <w:t>,</w:t>
            </w:r>
            <w:r w:rsidRPr="008332D5">
              <w:rPr>
                <w:rFonts w:eastAsia="Arial Unicode MS" w:cstheme="majorBidi"/>
                <w:color w:val="000000" w:themeColor="text1"/>
                <w:shd w:val="clear" w:color="auto" w:fill="FFFFFF"/>
              </w:rPr>
              <w:t xml:space="preserve"> other than seeds</w:t>
            </w:r>
            <w:bookmarkEnd w:id="241"/>
          </w:p>
          <w:p w14:paraId="0DDA0799" w14:textId="77777777" w:rsidR="007807F5" w:rsidRPr="008332D5" w:rsidRDefault="007807F5" w:rsidP="0032242A">
            <w:pPr>
              <w:rPr>
                <w:rFonts w:eastAsia="Arial Unicode MS" w:cs="Arial"/>
                <w:color w:val="444444"/>
                <w:szCs w:val="20"/>
                <w:shd w:val="clear" w:color="auto" w:fill="FFFFFF"/>
              </w:rPr>
            </w:pPr>
          </w:p>
        </w:tc>
        <w:tc>
          <w:tcPr>
            <w:tcW w:w="7227" w:type="dxa"/>
          </w:tcPr>
          <w:p w14:paraId="00622684" w14:textId="77777777" w:rsidR="007807F5" w:rsidRPr="008332D5" w:rsidRDefault="007807F5" w:rsidP="0032242A">
            <w:pPr>
              <w:rPr>
                <w:rFonts w:cs="Arial"/>
                <w:szCs w:val="20"/>
              </w:rPr>
            </w:pPr>
            <w:r w:rsidRPr="008332D5">
              <w:rPr>
                <w:rFonts w:eastAsia="Arial Unicode MS" w:cs="Arial"/>
                <w:color w:val="444444"/>
                <w:szCs w:val="20"/>
                <w:shd w:val="clear" w:color="auto" w:fill="FFFFFF"/>
              </w:rPr>
              <w:t>Official statement that the plants have been produced in nurseries and that the place of production is free from </w:t>
            </w:r>
            <w:r w:rsidRPr="008332D5">
              <w:rPr>
                <w:rFonts w:eastAsia="Arial Unicode MS" w:cs="Arial"/>
                <w:i/>
                <w:color w:val="444444"/>
                <w:szCs w:val="20"/>
              </w:rPr>
              <w:t>Cephalcia lariciphila</w:t>
            </w:r>
          </w:p>
        </w:tc>
        <w:tc>
          <w:tcPr>
            <w:tcW w:w="3791" w:type="dxa"/>
          </w:tcPr>
          <w:p w14:paraId="73408F51" w14:textId="307E6176" w:rsidR="007807F5" w:rsidRPr="008332D5" w:rsidRDefault="00FF28BD"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0602 10 90, 0602 20 20, 0602 20 80, 0602 90 41, 0602 90 45, 0602 90 46, 0602 90 47, 0602 90 50, 0602 90 70, 0602 90 99</w:t>
            </w:r>
          </w:p>
        </w:tc>
      </w:tr>
      <w:tr w:rsidR="007807F5" w:rsidRPr="008332D5" w14:paraId="363D2136" w14:textId="148A5DCD" w:rsidTr="00C402AD">
        <w:trPr>
          <w:trHeight w:val="20"/>
        </w:trPr>
        <w:tc>
          <w:tcPr>
            <w:tcW w:w="606" w:type="dxa"/>
          </w:tcPr>
          <w:p w14:paraId="67469BBE"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18</w:t>
            </w:r>
          </w:p>
        </w:tc>
        <w:tc>
          <w:tcPr>
            <w:tcW w:w="3502" w:type="dxa"/>
          </w:tcPr>
          <w:p w14:paraId="1AD1AF47" w14:textId="77777777" w:rsidR="007807F5" w:rsidRPr="008332D5" w:rsidRDefault="007807F5" w:rsidP="0032242A">
            <w:pPr>
              <w:keepNext/>
              <w:keepLines/>
              <w:outlineLvl w:val="2"/>
              <w:rPr>
                <w:rFonts w:eastAsiaTheme="majorEastAsia" w:cstheme="majorBidi"/>
                <w:color w:val="000000" w:themeColor="text1"/>
              </w:rPr>
            </w:pPr>
            <w:bookmarkStart w:id="242" w:name="_Toc218864666"/>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i/>
                <w:color w:val="444444"/>
                <w:szCs w:val="20"/>
              </w:rPr>
              <w:t>Picea</w:t>
            </w:r>
            <w:r w:rsidRPr="008332D5">
              <w:rPr>
                <w:rFonts w:eastAsia="Arial Unicode MS" w:cs="Arial"/>
                <w:color w:val="444444"/>
                <w:szCs w:val="20"/>
                <w:shd w:val="clear" w:color="auto" w:fill="FFFFFF"/>
              </w:rPr>
              <w:t xml:space="preserve"> other</w:t>
            </w:r>
            <w:r w:rsidRPr="008332D5">
              <w:rPr>
                <w:rFonts w:eastAsia="Arial Unicode MS" w:cstheme="majorBidi"/>
                <w:color w:val="000000" w:themeColor="text1"/>
                <w:shd w:val="clear" w:color="auto" w:fill="FFFFFF"/>
              </w:rPr>
              <w:t xml:space="preserve"> than seeds</w:t>
            </w:r>
            <w:bookmarkEnd w:id="242"/>
          </w:p>
          <w:p w14:paraId="793DF5CE" w14:textId="77777777" w:rsidR="007807F5" w:rsidRPr="008332D5" w:rsidRDefault="007807F5" w:rsidP="0032242A">
            <w:pPr>
              <w:rPr>
                <w:rFonts w:eastAsia="Arial Unicode MS" w:cs="Arial"/>
                <w:color w:val="444444"/>
                <w:szCs w:val="20"/>
                <w:shd w:val="clear" w:color="auto" w:fill="FFFFFF"/>
              </w:rPr>
            </w:pPr>
          </w:p>
        </w:tc>
        <w:tc>
          <w:tcPr>
            <w:tcW w:w="7227" w:type="dxa"/>
          </w:tcPr>
          <w:p w14:paraId="590BD6D2" w14:textId="77777777" w:rsidR="007807F5" w:rsidRPr="008332D5" w:rsidRDefault="007807F5" w:rsidP="0032242A">
            <w:pPr>
              <w:rPr>
                <w:rFonts w:cs="Arial"/>
                <w:szCs w:val="20"/>
              </w:rPr>
            </w:pPr>
            <w:r w:rsidRPr="008332D5">
              <w:rPr>
                <w:rFonts w:eastAsia="Arial Unicode MS" w:cs="Arial"/>
                <w:color w:val="444444"/>
                <w:szCs w:val="20"/>
                <w:shd w:val="clear" w:color="auto" w:fill="FFFFFF"/>
              </w:rPr>
              <w:t>Official statement that the plants have been produced in nurseries and that the place of production is free from </w:t>
            </w:r>
            <w:r w:rsidRPr="008332D5">
              <w:rPr>
                <w:rFonts w:eastAsia="Arial Unicode MS" w:cs="Arial"/>
                <w:i/>
                <w:color w:val="444444"/>
                <w:szCs w:val="20"/>
              </w:rPr>
              <w:t>Gilpinia hercyniae</w:t>
            </w:r>
            <w:r w:rsidRPr="008332D5">
              <w:rPr>
                <w:rFonts w:eastAsia="Arial Unicode MS" w:cs="Arial"/>
                <w:color w:val="444444"/>
                <w:szCs w:val="20"/>
                <w:shd w:val="clear" w:color="auto" w:fill="FFFFFF"/>
              </w:rPr>
              <w:t> </w:t>
            </w:r>
          </w:p>
        </w:tc>
        <w:tc>
          <w:tcPr>
            <w:tcW w:w="3791" w:type="dxa"/>
          </w:tcPr>
          <w:p w14:paraId="1B3D4D3B" w14:textId="0BF7FFA7" w:rsidR="007807F5" w:rsidRPr="008332D5" w:rsidRDefault="00FF28BD"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0602 10 90, 0602 20 20, 0602 20 80, 0602 90 41, 0602 90 45, 0602 90 46, 0602 90 47, 0602 90 50, 0602 90 70, 0602 90 99</w:t>
            </w:r>
          </w:p>
        </w:tc>
      </w:tr>
      <w:tr w:rsidR="007807F5" w:rsidRPr="008332D5" w14:paraId="5862B194" w14:textId="230C9A7A" w:rsidTr="00C402AD">
        <w:trPr>
          <w:trHeight w:val="20"/>
        </w:trPr>
        <w:tc>
          <w:tcPr>
            <w:tcW w:w="606" w:type="dxa"/>
          </w:tcPr>
          <w:p w14:paraId="622FF62C"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20</w:t>
            </w:r>
          </w:p>
        </w:tc>
        <w:tc>
          <w:tcPr>
            <w:tcW w:w="3502" w:type="dxa"/>
          </w:tcPr>
          <w:p w14:paraId="6503E2DA" w14:textId="77777777" w:rsidR="007807F5" w:rsidRPr="008332D5" w:rsidRDefault="007807F5" w:rsidP="0032242A">
            <w:pPr>
              <w:keepNext/>
              <w:keepLines/>
              <w:outlineLvl w:val="2"/>
              <w:rPr>
                <w:rFonts w:eastAsiaTheme="majorEastAsia" w:cstheme="majorBidi"/>
                <w:color w:val="FF0000"/>
              </w:rPr>
            </w:pPr>
            <w:bookmarkStart w:id="243" w:name="_Toc218864667"/>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i/>
                <w:color w:val="444444"/>
                <w:szCs w:val="20"/>
              </w:rPr>
              <w:t>Castanea</w:t>
            </w:r>
            <w:bookmarkEnd w:id="243"/>
            <w:r w:rsidRPr="008332D5">
              <w:rPr>
                <w:rFonts w:eastAsia="Arial Unicode MS" w:cs="Arial"/>
                <w:i/>
                <w:color w:val="444444"/>
                <w:szCs w:val="20"/>
              </w:rPr>
              <w:t xml:space="preserve"> </w:t>
            </w:r>
          </w:p>
          <w:p w14:paraId="6122C279" w14:textId="77777777" w:rsidR="007807F5" w:rsidRPr="008332D5" w:rsidRDefault="007807F5" w:rsidP="0032242A">
            <w:pPr>
              <w:rPr>
                <w:rFonts w:eastAsia="Arial Unicode MS" w:cs="Arial"/>
                <w:color w:val="444444"/>
                <w:szCs w:val="20"/>
                <w:shd w:val="clear" w:color="auto" w:fill="FFFFFF"/>
              </w:rPr>
            </w:pPr>
          </w:p>
        </w:tc>
        <w:tc>
          <w:tcPr>
            <w:tcW w:w="7227" w:type="dxa"/>
          </w:tcPr>
          <w:p w14:paraId="0D8B90C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 have been grown throughout their life:</w:t>
            </w:r>
          </w:p>
          <w:p w14:paraId="3E3DB639" w14:textId="522C29DE" w:rsidR="007807F5" w:rsidRPr="008332D5" w:rsidRDefault="007807F5" w:rsidP="0032242A">
            <w:pPr>
              <w:rPr>
                <w:rFonts w:eastAsia="Arial Unicode MS" w:cs="Arial"/>
                <w:color w:val="444444"/>
                <w:szCs w:val="20"/>
              </w:rPr>
            </w:pPr>
            <w:r w:rsidRPr="008332D5">
              <w:rPr>
                <w:rFonts w:eastAsia="Arial Unicode MS" w:cs="Arial"/>
                <w:color w:val="444444"/>
                <w:szCs w:val="20"/>
              </w:rPr>
              <w:t>(a)  in places of production in countries where </w:t>
            </w:r>
            <w:r w:rsidRPr="008332D5">
              <w:rPr>
                <w:rFonts w:eastAsia="Arial Unicode MS" w:cs="Arial"/>
                <w:i/>
                <w:color w:val="444444"/>
                <w:szCs w:val="20"/>
              </w:rPr>
              <w:t>Cryphonectria parasitica</w:t>
            </w:r>
            <w:r w:rsidRPr="008332D5">
              <w:rPr>
                <w:rFonts w:eastAsia="Arial Unicode MS" w:cs="Arial"/>
                <w:color w:val="444444"/>
                <w:szCs w:val="20"/>
              </w:rPr>
              <w:t xml:space="preserve"> is known not to occur OR </w:t>
            </w:r>
          </w:p>
          <w:p w14:paraId="60848EAF" w14:textId="77777777" w:rsidR="007807F5" w:rsidRPr="008332D5" w:rsidRDefault="007807F5" w:rsidP="0032242A">
            <w:pPr>
              <w:rPr>
                <w:rFonts w:eastAsia="Arial Unicode MS" w:cs="Arial"/>
                <w:color w:val="444444"/>
                <w:szCs w:val="20"/>
                <w:shd w:val="clear" w:color="auto" w:fill="FFFFFF"/>
              </w:rPr>
            </w:pPr>
            <w:r w:rsidRPr="008332D5">
              <w:rPr>
                <w:rFonts w:eastAsia="Arial Unicode MS" w:cs="Arial"/>
                <w:color w:val="444444"/>
                <w:szCs w:val="20"/>
              </w:rPr>
              <w:t>(b) in an area free from Cryphonectria parasitica, established by the NPPO in accordance with relevant ISPM</w:t>
            </w:r>
            <w:r w:rsidRPr="008332D5">
              <w:rPr>
                <w:rFonts w:eastAsia="Arial Unicode MS" w:cs="Arial"/>
                <w:color w:val="444444"/>
                <w:szCs w:val="20"/>
                <w:shd w:val="clear" w:color="auto" w:fill="FFFFFF"/>
              </w:rPr>
              <w:t xml:space="preserve"> </w:t>
            </w:r>
          </w:p>
        </w:tc>
        <w:tc>
          <w:tcPr>
            <w:tcW w:w="3791" w:type="dxa"/>
          </w:tcPr>
          <w:p w14:paraId="358F0FE4" w14:textId="3245C2F8" w:rsidR="007807F5" w:rsidRPr="008332D5" w:rsidRDefault="00FD4D38" w:rsidP="0032242A">
            <w:pPr>
              <w:rPr>
                <w:rFonts w:eastAsia="Arial Unicode MS" w:cs="Arial"/>
                <w:color w:val="444444"/>
                <w:szCs w:val="20"/>
                <w:lang w:eastAsia="en-GB"/>
              </w:rPr>
            </w:pPr>
            <w:r w:rsidRPr="008332D5">
              <w:rPr>
                <w:rFonts w:eastAsia="Arial Unicode MS" w:cs="Arial"/>
                <w:color w:val="444444"/>
                <w:szCs w:val="20"/>
                <w:lang w:eastAsia="en-GB"/>
              </w:rPr>
              <w:t>0602 10 90, 0602 20 20, 0602 20 80, 0602 90 41, 0602 90 45, 0602 90 46,</w:t>
            </w:r>
            <w:r w:rsidR="00C928F2" w:rsidRPr="008332D5">
              <w:rPr>
                <w:rFonts w:eastAsia="Arial Unicode MS" w:cs="Arial"/>
                <w:color w:val="444444"/>
                <w:szCs w:val="20"/>
                <w:lang w:eastAsia="en-GB"/>
              </w:rPr>
              <w:t xml:space="preserve"> 0602 90 48, 0602 90 50, 0603 90 70, 0602 90 99, </w:t>
            </w:r>
            <w:r w:rsidR="004B5C77" w:rsidRPr="008332D5">
              <w:rPr>
                <w:rFonts w:eastAsia="Arial Unicode MS" w:cs="Arial"/>
                <w:color w:val="444444"/>
                <w:szCs w:val="20"/>
                <w:lang w:eastAsia="en-GB"/>
              </w:rPr>
              <w:t>0802 41 00, 0802 42 00, 1209 99 10, 1209 99 99</w:t>
            </w:r>
          </w:p>
        </w:tc>
      </w:tr>
      <w:tr w:rsidR="007807F5" w:rsidRPr="008332D5" w14:paraId="65116F6B" w14:textId="7785CCD7" w:rsidTr="00C402AD">
        <w:trPr>
          <w:trHeight w:val="20"/>
        </w:trPr>
        <w:tc>
          <w:tcPr>
            <w:tcW w:w="606" w:type="dxa"/>
          </w:tcPr>
          <w:p w14:paraId="5D436B15"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21</w:t>
            </w:r>
          </w:p>
        </w:tc>
        <w:tc>
          <w:tcPr>
            <w:tcW w:w="3502" w:type="dxa"/>
          </w:tcPr>
          <w:p w14:paraId="7E6FE92E" w14:textId="77777777" w:rsidR="007807F5" w:rsidRPr="008332D5" w:rsidRDefault="007807F5" w:rsidP="0032242A">
            <w:pPr>
              <w:keepNext/>
              <w:keepLines/>
              <w:outlineLvl w:val="2"/>
              <w:rPr>
                <w:rFonts w:eastAsiaTheme="majorEastAsia" w:cstheme="majorBidi"/>
                <w:color w:val="000000" w:themeColor="text1"/>
              </w:rPr>
            </w:pPr>
            <w:bookmarkStart w:id="244" w:name="_Toc218864668"/>
            <w:r w:rsidRPr="008332D5">
              <w:rPr>
                <w:rFonts w:eastAsia="Arial Unicode MS" w:cstheme="majorBidi"/>
                <w:color w:val="000000" w:themeColor="text1"/>
                <w:shd w:val="clear" w:color="auto" w:fill="FFFFFF"/>
              </w:rPr>
              <w:t>Plants for planting of</w:t>
            </w:r>
            <w:r w:rsidRPr="008332D5">
              <w:rPr>
                <w:rFonts w:eastAsia="Arial Unicode MS" w:cs="Arial"/>
                <w:color w:val="444444"/>
                <w:szCs w:val="20"/>
                <w:shd w:val="clear" w:color="auto" w:fill="FFFFFF"/>
              </w:rPr>
              <w:t> </w:t>
            </w:r>
            <w:r w:rsidRPr="008332D5">
              <w:rPr>
                <w:rFonts w:eastAsia="Arial Unicode MS" w:cs="Arial"/>
                <w:color w:val="444444"/>
                <w:szCs w:val="20"/>
              </w:rPr>
              <w:t>Quercus</w:t>
            </w:r>
            <w:r w:rsidRPr="008332D5">
              <w:rPr>
                <w:rFonts w:eastAsia="Arial Unicode MS" w:cstheme="majorBidi"/>
                <w:color w:val="000000" w:themeColor="text1"/>
                <w:shd w:val="clear" w:color="auto" w:fill="FFFFFF"/>
              </w:rPr>
              <w:t>, other than seeds</w:t>
            </w:r>
            <w:bookmarkEnd w:id="244"/>
          </w:p>
          <w:p w14:paraId="265180C6" w14:textId="77777777" w:rsidR="007807F5" w:rsidRPr="008332D5" w:rsidRDefault="007807F5" w:rsidP="0032242A">
            <w:pPr>
              <w:rPr>
                <w:rFonts w:eastAsia="Arial Unicode MS" w:cs="Arial"/>
                <w:color w:val="444444"/>
                <w:szCs w:val="20"/>
                <w:shd w:val="clear" w:color="auto" w:fill="FFFFFF"/>
              </w:rPr>
            </w:pPr>
          </w:p>
        </w:tc>
        <w:tc>
          <w:tcPr>
            <w:tcW w:w="7227" w:type="dxa"/>
          </w:tcPr>
          <w:p w14:paraId="1FC5F789"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08B600D0" w14:textId="034F144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plants have been grown throughout their life in places of production in countries where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is known not to occur OR</w:t>
            </w:r>
          </w:p>
          <w:p w14:paraId="4949EE53"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the plants have been grown throughout their life in an area free from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established by the NPPO in accordance with relevant ISPM; OR</w:t>
            </w:r>
          </w:p>
          <w:p w14:paraId="3448B9EC"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no symptoms of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have been observed at the place production or in its immediate vicinity since the beginning of the last complete cycle of vegetation.</w:t>
            </w:r>
          </w:p>
        </w:tc>
        <w:tc>
          <w:tcPr>
            <w:tcW w:w="3791" w:type="dxa"/>
          </w:tcPr>
          <w:p w14:paraId="63104F23" w14:textId="1DD07DB1" w:rsidR="007807F5" w:rsidRPr="008332D5" w:rsidRDefault="004619B5" w:rsidP="0032242A">
            <w:pPr>
              <w:rPr>
                <w:rFonts w:eastAsia="Arial Unicode MS" w:cs="Arial"/>
                <w:color w:val="444444"/>
                <w:szCs w:val="20"/>
                <w:lang w:eastAsia="en-GB"/>
              </w:rPr>
            </w:pPr>
            <w:r w:rsidRPr="008332D5">
              <w:rPr>
                <w:rFonts w:eastAsia="Arial Unicode MS" w:cs="Arial"/>
                <w:color w:val="444444"/>
                <w:szCs w:val="20"/>
                <w:lang w:eastAsia="en-GB"/>
              </w:rPr>
              <w:t xml:space="preserve">0602 10 90, 0602 20 20, 0602 20 80, 0602 90 41, 0602 90 45, 0602 90 46, 0602 90 47, 0602 90 </w:t>
            </w:r>
            <w:r w:rsidR="00F167A9" w:rsidRPr="008332D5">
              <w:rPr>
                <w:rFonts w:eastAsia="Arial Unicode MS" w:cs="Arial"/>
                <w:color w:val="444444"/>
                <w:szCs w:val="20"/>
                <w:lang w:eastAsia="en-GB"/>
              </w:rPr>
              <w:t>48, 0602 90 50, 0602 90 70, 0602 90 99</w:t>
            </w:r>
          </w:p>
        </w:tc>
      </w:tr>
      <w:tr w:rsidR="007807F5" w:rsidRPr="008332D5" w14:paraId="7DB31D8A" w14:textId="3174CEEF" w:rsidTr="00C402AD">
        <w:trPr>
          <w:trHeight w:val="20"/>
        </w:trPr>
        <w:tc>
          <w:tcPr>
            <w:tcW w:w="606" w:type="dxa"/>
          </w:tcPr>
          <w:p w14:paraId="68EC5028"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22</w:t>
            </w:r>
          </w:p>
        </w:tc>
        <w:tc>
          <w:tcPr>
            <w:tcW w:w="3502" w:type="dxa"/>
          </w:tcPr>
          <w:p w14:paraId="4CCC0B23" w14:textId="21AFC227" w:rsidR="007807F5" w:rsidRPr="008332D5" w:rsidRDefault="007807F5" w:rsidP="0032242A">
            <w:pPr>
              <w:keepNext/>
              <w:keepLines/>
              <w:outlineLvl w:val="2"/>
              <w:rPr>
                <w:rFonts w:eastAsia="Arial Unicode MS" w:cs="Arial"/>
                <w:i/>
                <w:color w:val="444444"/>
                <w:szCs w:val="20"/>
                <w:shd w:val="clear" w:color="auto" w:fill="FFFFFF"/>
              </w:rPr>
            </w:pPr>
            <w:bookmarkStart w:id="245" w:name="_Toc218864669"/>
            <w:r w:rsidRPr="008332D5">
              <w:rPr>
                <w:rFonts w:eastAsiaTheme="majorEastAsia" w:cstheme="majorBidi"/>
                <w:color w:val="000000" w:themeColor="text1"/>
              </w:rPr>
              <w:t>Plants for planting of </w:t>
            </w:r>
            <w:r w:rsidRPr="008332D5">
              <w:rPr>
                <w:rFonts w:eastAsiaTheme="majorEastAsia" w:cstheme="majorBidi"/>
                <w:i/>
                <w:color w:val="000000" w:themeColor="text1"/>
              </w:rPr>
              <w:t>Quercus</w:t>
            </w:r>
            <w:r w:rsidRPr="008332D5">
              <w:rPr>
                <w:rFonts w:eastAsiaTheme="majorEastAsia" w:cstheme="majorBidi"/>
                <w:color w:val="000000" w:themeColor="text1"/>
              </w:rPr>
              <w:t>, other than </w:t>
            </w:r>
            <w:r w:rsidRPr="008332D5">
              <w:rPr>
                <w:rFonts w:eastAsiaTheme="majorEastAsia" w:cstheme="majorBidi"/>
                <w:i/>
                <w:color w:val="000000" w:themeColor="text1"/>
              </w:rPr>
              <w:t>Quercus suber</w:t>
            </w:r>
            <w:r w:rsidRPr="008332D5">
              <w:rPr>
                <w:rFonts w:eastAsiaTheme="majorEastAsia" w:cstheme="majorBidi"/>
                <w:color w:val="000000" w:themeColor="text1"/>
              </w:rPr>
              <w:t>, of a girth of at least 8 cm measured at 1</w:t>
            </w:r>
            <w:r w:rsidR="000031FE">
              <w:rPr>
                <w:rFonts w:eastAsiaTheme="majorEastAsia" w:cstheme="majorBidi"/>
                <w:color w:val="000000" w:themeColor="text1"/>
              </w:rPr>
              <w:t>.</w:t>
            </w:r>
            <w:r w:rsidRPr="008332D5">
              <w:rPr>
                <w:rFonts w:eastAsiaTheme="majorEastAsia" w:cstheme="majorBidi"/>
                <w:color w:val="000000" w:themeColor="text1"/>
              </w:rPr>
              <w:t>2 m height from the root collar</w:t>
            </w:r>
            <w:bookmarkEnd w:id="245"/>
          </w:p>
        </w:tc>
        <w:tc>
          <w:tcPr>
            <w:tcW w:w="7227" w:type="dxa"/>
          </w:tcPr>
          <w:p w14:paraId="4AD41A2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w:t>
            </w:r>
          </w:p>
          <w:p w14:paraId="45FD0FB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plants have been grown throughout their life in places of production in countries where </w:t>
            </w:r>
            <w:r w:rsidRPr="008332D5">
              <w:rPr>
                <w:rFonts w:eastAsia="Arial Unicode MS" w:cs="Arial"/>
                <w:i/>
                <w:color w:val="444444"/>
                <w:szCs w:val="20"/>
                <w:lang w:eastAsia="en-GB"/>
              </w:rPr>
              <w:t>Thaumetopoea processionea</w:t>
            </w:r>
            <w:r w:rsidRPr="008332D5">
              <w:rPr>
                <w:rFonts w:eastAsia="Arial Unicode MS" w:cs="Arial"/>
                <w:color w:val="444444"/>
                <w:szCs w:val="20"/>
                <w:lang w:eastAsia="en-GB"/>
              </w:rPr>
              <w:t xml:space="preserve"> is not known to occur, </w:t>
            </w:r>
            <w:r w:rsidRPr="008332D5">
              <w:rPr>
                <w:rFonts w:eastAsia="Arial Unicode MS" w:cs="Arial"/>
                <w:szCs w:val="20"/>
                <w:lang w:eastAsia="en-GB"/>
              </w:rPr>
              <w:t>OR</w:t>
            </w:r>
          </w:p>
          <w:p w14:paraId="18515B8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the plants have been grown throughout their life in an area free from </w:t>
            </w:r>
            <w:r w:rsidRPr="008332D5">
              <w:rPr>
                <w:rFonts w:eastAsia="Arial Unicode MS" w:cs="Arial"/>
                <w:i/>
                <w:color w:val="444444"/>
                <w:szCs w:val="20"/>
                <w:lang w:eastAsia="en-GB"/>
              </w:rPr>
              <w:t>Thaumetopoea processionea</w:t>
            </w:r>
            <w:r w:rsidRPr="008332D5">
              <w:rPr>
                <w:rFonts w:eastAsia="Arial Unicode MS" w:cs="Arial"/>
                <w:color w:val="444444"/>
                <w:szCs w:val="20"/>
                <w:lang w:eastAsia="en-GB"/>
              </w:rPr>
              <w:t xml:space="preserve"> established by the NPPO in accordance with relevant ISPM, </w:t>
            </w:r>
            <w:r w:rsidRPr="008332D5">
              <w:rPr>
                <w:rFonts w:eastAsia="Arial Unicode MS" w:cs="Arial"/>
                <w:szCs w:val="20"/>
                <w:lang w:eastAsia="en-GB"/>
              </w:rPr>
              <w:t>OR</w:t>
            </w:r>
          </w:p>
          <w:p w14:paraId="04319879"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the plants have been grown throughout their life in a site with complete physical protection against the introduction of </w:t>
            </w:r>
            <w:r w:rsidRPr="008332D5">
              <w:rPr>
                <w:rFonts w:eastAsia="Arial Unicode MS" w:cs="Arial"/>
                <w:i/>
                <w:color w:val="444444"/>
                <w:szCs w:val="20"/>
                <w:lang w:eastAsia="en-GB"/>
              </w:rPr>
              <w:t>Thaumetopoea processionea</w:t>
            </w:r>
            <w:r w:rsidRPr="008332D5">
              <w:rPr>
                <w:rFonts w:eastAsia="Arial Unicode MS" w:cs="Arial"/>
                <w:color w:val="444444"/>
                <w:szCs w:val="20"/>
                <w:lang w:eastAsia="en-GB"/>
              </w:rPr>
              <w:t xml:space="preserve"> and have been inspected at appropriate times and found to be free from </w:t>
            </w:r>
            <w:r w:rsidRPr="008332D5">
              <w:rPr>
                <w:rFonts w:eastAsia="Arial Unicode MS" w:cs="Arial"/>
                <w:i/>
                <w:color w:val="444444"/>
                <w:szCs w:val="20"/>
                <w:lang w:eastAsia="en-GB"/>
              </w:rPr>
              <w:t>Thaumetopoea processionea</w:t>
            </w:r>
          </w:p>
        </w:tc>
        <w:tc>
          <w:tcPr>
            <w:tcW w:w="3791" w:type="dxa"/>
          </w:tcPr>
          <w:p w14:paraId="69338023" w14:textId="3A9AD0EB" w:rsidR="007807F5" w:rsidRPr="008332D5" w:rsidRDefault="00356CEB" w:rsidP="0032242A">
            <w:pPr>
              <w:rPr>
                <w:rFonts w:eastAsia="Arial Unicode MS" w:cs="Arial"/>
                <w:color w:val="444444"/>
                <w:szCs w:val="20"/>
                <w:lang w:eastAsia="en-GB"/>
              </w:rPr>
            </w:pPr>
            <w:r w:rsidRPr="008332D5">
              <w:rPr>
                <w:rFonts w:eastAsia="Arial Unicode MS" w:cs="Arial"/>
                <w:color w:val="444444"/>
                <w:szCs w:val="20"/>
                <w:lang w:eastAsia="en-GB"/>
              </w:rPr>
              <w:t>0602 20 20, 0602 20 80, 0602 90 41, 0602 90 45, 0602 90 46, 0602 90 47, 0602 90 48, 0602 90 50, 0602 90 99</w:t>
            </w:r>
          </w:p>
        </w:tc>
      </w:tr>
      <w:tr w:rsidR="00205B57" w:rsidRPr="008332D5" w14:paraId="16A5398C" w14:textId="2132B3A9" w:rsidTr="00C402AD">
        <w:trPr>
          <w:trHeight w:val="20"/>
        </w:trPr>
        <w:tc>
          <w:tcPr>
            <w:tcW w:w="606" w:type="dxa"/>
          </w:tcPr>
          <w:p w14:paraId="5B813131"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lastRenderedPageBreak/>
              <w:t>23</w:t>
            </w:r>
          </w:p>
        </w:tc>
        <w:tc>
          <w:tcPr>
            <w:tcW w:w="3502" w:type="dxa"/>
          </w:tcPr>
          <w:p w14:paraId="0648FA99" w14:textId="77777777" w:rsidR="00205B57" w:rsidRPr="008332D5" w:rsidRDefault="00205B57" w:rsidP="0032242A">
            <w:pPr>
              <w:keepNext/>
              <w:keepLines/>
              <w:outlineLvl w:val="2"/>
              <w:rPr>
                <w:rFonts w:eastAsiaTheme="majorEastAsia" w:cstheme="majorBidi"/>
                <w:color w:val="000000" w:themeColor="text1"/>
              </w:rPr>
            </w:pPr>
            <w:bookmarkStart w:id="246" w:name="_Toc218864670"/>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Larix</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xml:space="preserve"> and</w:t>
            </w:r>
            <w:r w:rsidRPr="008332D5">
              <w:rPr>
                <w:rFonts w:eastAsia="Arial Unicode MS" w:cs="Arial"/>
                <w:color w:val="444444"/>
                <w:szCs w:val="20"/>
                <w:shd w:val="clear" w:color="auto" w:fill="FFFFFF"/>
              </w:rPr>
              <w:t> </w:t>
            </w:r>
            <w:r w:rsidRPr="008332D5">
              <w:rPr>
                <w:rFonts w:eastAsia="Arial Unicode MS" w:cs="Arial"/>
                <w:i/>
                <w:color w:val="444444"/>
                <w:szCs w:val="20"/>
              </w:rPr>
              <w:t>Pseudotsuga</w:t>
            </w:r>
            <w:r w:rsidRPr="008332D5">
              <w:rPr>
                <w:rFonts w:eastAsia="Arial Unicode MS" w:cstheme="majorBidi"/>
                <w:color w:val="000000" w:themeColor="text1"/>
                <w:shd w:val="clear" w:color="auto" w:fill="FFFFFF"/>
              </w:rPr>
              <w:t>, over 3 m in height</w:t>
            </w:r>
            <w:bookmarkEnd w:id="246"/>
            <w:r w:rsidRPr="008332D5">
              <w:rPr>
                <w:rFonts w:eastAsia="Arial Unicode MS" w:cstheme="majorBidi"/>
                <w:color w:val="000000" w:themeColor="text1"/>
                <w:shd w:val="clear" w:color="auto" w:fill="FFFFFF"/>
              </w:rPr>
              <w:t xml:space="preserve"> </w:t>
            </w:r>
          </w:p>
        </w:tc>
        <w:tc>
          <w:tcPr>
            <w:tcW w:w="7227" w:type="dxa"/>
          </w:tcPr>
          <w:p w14:paraId="38C2723C"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i/>
                <w:color w:val="444444"/>
                <w:szCs w:val="20"/>
              </w:rPr>
              <w:t>Dendroctonus micans</w:t>
            </w:r>
          </w:p>
        </w:tc>
        <w:tc>
          <w:tcPr>
            <w:tcW w:w="3791" w:type="dxa"/>
            <w:vMerge w:val="restart"/>
          </w:tcPr>
          <w:p w14:paraId="31232B51" w14:textId="4A90C2AE" w:rsidR="00205B57" w:rsidRPr="008332D5" w:rsidRDefault="00205B57"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0602 20 20, 0602 20 80, 0602 90 41, 0602 90 46, 0602 90 47, 0602 90 50, 060</w:t>
            </w:r>
            <w:r w:rsidR="00B152D7" w:rsidRPr="008332D5">
              <w:rPr>
                <w:rFonts w:eastAsia="Arial Unicode MS" w:cs="Arial"/>
                <w:color w:val="444444"/>
                <w:szCs w:val="20"/>
                <w:shd w:val="clear" w:color="auto" w:fill="FFFFFF"/>
              </w:rPr>
              <w:t>4</w:t>
            </w:r>
            <w:r w:rsidRPr="008332D5">
              <w:rPr>
                <w:rFonts w:eastAsia="Arial Unicode MS" w:cs="Arial"/>
                <w:color w:val="444444"/>
                <w:szCs w:val="20"/>
                <w:shd w:val="clear" w:color="auto" w:fill="FFFFFF"/>
              </w:rPr>
              <w:t xml:space="preserve"> 20 20</w:t>
            </w:r>
          </w:p>
        </w:tc>
      </w:tr>
      <w:tr w:rsidR="00205B57" w:rsidRPr="008332D5" w14:paraId="1CAC9DEC" w14:textId="21A6D8A5" w:rsidTr="00C402AD">
        <w:trPr>
          <w:trHeight w:val="20"/>
        </w:trPr>
        <w:tc>
          <w:tcPr>
            <w:tcW w:w="606" w:type="dxa"/>
          </w:tcPr>
          <w:p w14:paraId="5B9D69DA"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t>24</w:t>
            </w:r>
          </w:p>
        </w:tc>
        <w:tc>
          <w:tcPr>
            <w:tcW w:w="3502" w:type="dxa"/>
          </w:tcPr>
          <w:p w14:paraId="40F2C0AA" w14:textId="77777777" w:rsidR="00205B57" w:rsidRPr="008332D5" w:rsidRDefault="00205B57" w:rsidP="0032242A">
            <w:pPr>
              <w:keepNext/>
              <w:keepLines/>
              <w:outlineLvl w:val="2"/>
              <w:rPr>
                <w:rFonts w:eastAsiaTheme="majorEastAsia" w:cstheme="majorBidi"/>
                <w:color w:val="000000" w:themeColor="text1"/>
              </w:rPr>
            </w:pPr>
            <w:bookmarkStart w:id="247" w:name="_Toc218864671"/>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Arial"/>
                <w:i/>
                <w:color w:val="444444"/>
                <w:szCs w:val="20"/>
                <w:shd w:val="clear" w:color="auto" w:fill="FFFFFF"/>
              </w:rPr>
              <w:t> </w:t>
            </w:r>
            <w:r w:rsidRPr="008332D5">
              <w:rPr>
                <w:rFonts w:eastAsia="Arial Unicode MS" w:cs="Arial"/>
                <w:i/>
                <w:color w:val="444444"/>
                <w:szCs w:val="20"/>
              </w:rPr>
              <w:t>Larix</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theme="majorBidi"/>
                <w:i/>
                <w:color w:val="000000" w:themeColor="text1"/>
                <w:shd w:val="clear" w:color="auto" w:fill="FFFFFF"/>
              </w:rPr>
              <w:t xml:space="preserve"> and</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over 3 m in height</w:t>
            </w:r>
            <w:bookmarkEnd w:id="247"/>
          </w:p>
        </w:tc>
        <w:tc>
          <w:tcPr>
            <w:tcW w:w="7227" w:type="dxa"/>
          </w:tcPr>
          <w:p w14:paraId="3BD605E3" w14:textId="77777777" w:rsidR="00205B57" w:rsidRPr="008332D5" w:rsidRDefault="00205B57" w:rsidP="0032242A">
            <w:pPr>
              <w:rPr>
                <w:rFonts w:cs="Arial"/>
                <w:szCs w:val="20"/>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color w:val="444444"/>
                <w:szCs w:val="20"/>
              </w:rPr>
              <w:t>Ips duplicatus</w:t>
            </w:r>
          </w:p>
        </w:tc>
        <w:tc>
          <w:tcPr>
            <w:tcW w:w="3791" w:type="dxa"/>
            <w:vMerge/>
          </w:tcPr>
          <w:p w14:paraId="18D1FAC6" w14:textId="010EB28D" w:rsidR="00205B57" w:rsidRPr="008332D5" w:rsidRDefault="00205B57" w:rsidP="0032242A">
            <w:pPr>
              <w:rPr>
                <w:rFonts w:eastAsia="Arial Unicode MS" w:cs="Arial"/>
                <w:color w:val="444444"/>
                <w:szCs w:val="20"/>
                <w:shd w:val="clear" w:color="auto" w:fill="FFFFFF"/>
              </w:rPr>
            </w:pPr>
          </w:p>
        </w:tc>
      </w:tr>
      <w:tr w:rsidR="00205B57" w:rsidRPr="008332D5" w14:paraId="62D4A1C5" w14:textId="14A8987B" w:rsidTr="00C402AD">
        <w:trPr>
          <w:trHeight w:val="20"/>
        </w:trPr>
        <w:tc>
          <w:tcPr>
            <w:tcW w:w="606" w:type="dxa"/>
          </w:tcPr>
          <w:p w14:paraId="25333303"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t>25</w:t>
            </w:r>
          </w:p>
        </w:tc>
        <w:tc>
          <w:tcPr>
            <w:tcW w:w="3502" w:type="dxa"/>
          </w:tcPr>
          <w:p w14:paraId="3838D07C" w14:textId="77777777" w:rsidR="00205B57" w:rsidRPr="008332D5" w:rsidRDefault="00205B57" w:rsidP="0032242A">
            <w:pPr>
              <w:keepNext/>
              <w:keepLines/>
              <w:outlineLvl w:val="2"/>
              <w:rPr>
                <w:rFonts w:eastAsiaTheme="majorEastAsia" w:cstheme="majorBidi"/>
                <w:color w:val="000000" w:themeColor="text1"/>
              </w:rPr>
            </w:pPr>
            <w:bookmarkStart w:id="248" w:name="_Toc218864672"/>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Larix</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and</w:t>
            </w:r>
            <w:r w:rsidRPr="008332D5">
              <w:rPr>
                <w:rFonts w:eastAsia="Arial Unicode MS" w:cs="Arial"/>
                <w:color w:val="444444"/>
                <w:szCs w:val="20"/>
                <w:shd w:val="clear" w:color="auto" w:fill="FFFFFF"/>
              </w:rPr>
              <w:t> </w:t>
            </w:r>
            <w:r w:rsidRPr="008332D5">
              <w:rPr>
                <w:rFonts w:eastAsia="Arial Unicode MS" w:cs="Arial"/>
                <w:i/>
                <w:color w:val="444444"/>
                <w:szCs w:val="20"/>
              </w:rPr>
              <w:t>Pseudotsuga</w:t>
            </w:r>
            <w:r w:rsidRPr="008332D5">
              <w:rPr>
                <w:rFonts w:eastAsia="Arial Unicode MS" w:cstheme="majorBidi"/>
                <w:color w:val="000000" w:themeColor="text1"/>
                <w:shd w:val="clear" w:color="auto" w:fill="FFFFFF"/>
              </w:rPr>
              <w:t>, over 3 m in height</w:t>
            </w:r>
            <w:bookmarkEnd w:id="248"/>
          </w:p>
        </w:tc>
        <w:tc>
          <w:tcPr>
            <w:tcW w:w="7227" w:type="dxa"/>
          </w:tcPr>
          <w:p w14:paraId="76A2E914" w14:textId="77777777" w:rsidR="00205B57" w:rsidRPr="008332D5" w:rsidRDefault="00205B57" w:rsidP="0032242A">
            <w:pPr>
              <w:rPr>
                <w:rFonts w:cs="Arial"/>
                <w:szCs w:val="20"/>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i/>
                <w:color w:val="444444"/>
                <w:szCs w:val="20"/>
              </w:rPr>
              <w:t>Ips typographus</w:t>
            </w:r>
          </w:p>
        </w:tc>
        <w:tc>
          <w:tcPr>
            <w:tcW w:w="3791" w:type="dxa"/>
            <w:vMerge/>
          </w:tcPr>
          <w:p w14:paraId="22EE6C38" w14:textId="273D9876" w:rsidR="00205B57" w:rsidRPr="008332D5" w:rsidRDefault="00205B57" w:rsidP="0032242A">
            <w:pPr>
              <w:rPr>
                <w:rFonts w:eastAsia="Arial Unicode MS" w:cs="Arial"/>
                <w:color w:val="444444"/>
                <w:szCs w:val="20"/>
                <w:shd w:val="clear" w:color="auto" w:fill="FFFFFF"/>
              </w:rPr>
            </w:pPr>
          </w:p>
        </w:tc>
      </w:tr>
      <w:tr w:rsidR="00205B57" w:rsidRPr="008332D5" w14:paraId="7DC8E3A8" w14:textId="11E78745" w:rsidTr="00C402AD">
        <w:trPr>
          <w:trHeight w:val="20"/>
        </w:trPr>
        <w:tc>
          <w:tcPr>
            <w:tcW w:w="606" w:type="dxa"/>
          </w:tcPr>
          <w:p w14:paraId="124EE600"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t>26</w:t>
            </w:r>
          </w:p>
        </w:tc>
        <w:tc>
          <w:tcPr>
            <w:tcW w:w="3502" w:type="dxa"/>
          </w:tcPr>
          <w:p w14:paraId="77DA42E5" w14:textId="77777777" w:rsidR="00205B57" w:rsidRPr="008332D5" w:rsidRDefault="00205B57" w:rsidP="0032242A">
            <w:pPr>
              <w:keepNext/>
              <w:keepLines/>
              <w:outlineLvl w:val="2"/>
              <w:rPr>
                <w:rFonts w:eastAsiaTheme="majorEastAsia" w:cstheme="majorBidi"/>
                <w:color w:val="000000" w:themeColor="text1"/>
              </w:rPr>
            </w:pPr>
            <w:bookmarkStart w:id="249" w:name="_Toc218864673"/>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Larix</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theme="majorBidi"/>
                <w:i/>
                <w:color w:val="000000" w:themeColor="text1"/>
                <w:shd w:val="clear" w:color="auto" w:fill="FFFFFF"/>
              </w:rPr>
              <w:t>, and</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xml:space="preserve"> over 3 m in height</w:t>
            </w:r>
            <w:bookmarkEnd w:id="249"/>
          </w:p>
        </w:tc>
        <w:tc>
          <w:tcPr>
            <w:tcW w:w="7227" w:type="dxa"/>
          </w:tcPr>
          <w:p w14:paraId="0B45548A" w14:textId="77777777" w:rsidR="00205B57" w:rsidRPr="008332D5" w:rsidRDefault="00205B57" w:rsidP="0032242A">
            <w:pPr>
              <w:rPr>
                <w:rFonts w:cs="Arial"/>
                <w:szCs w:val="20"/>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i/>
                <w:color w:val="444444"/>
                <w:szCs w:val="20"/>
              </w:rPr>
              <w:t>Ips amitinus</w:t>
            </w:r>
          </w:p>
        </w:tc>
        <w:tc>
          <w:tcPr>
            <w:tcW w:w="3791" w:type="dxa"/>
            <w:vMerge/>
          </w:tcPr>
          <w:p w14:paraId="7A3D2918" w14:textId="58D9667C" w:rsidR="00205B57" w:rsidRPr="008332D5" w:rsidRDefault="00205B57" w:rsidP="0032242A">
            <w:pPr>
              <w:rPr>
                <w:rFonts w:eastAsia="Arial Unicode MS" w:cs="Arial"/>
                <w:color w:val="444444"/>
                <w:szCs w:val="20"/>
                <w:shd w:val="clear" w:color="auto" w:fill="FFFFFF"/>
              </w:rPr>
            </w:pPr>
          </w:p>
        </w:tc>
      </w:tr>
      <w:tr w:rsidR="00205B57" w:rsidRPr="008332D5" w14:paraId="1AE3A777" w14:textId="1494E41C" w:rsidTr="00C402AD">
        <w:trPr>
          <w:trHeight w:val="20"/>
        </w:trPr>
        <w:tc>
          <w:tcPr>
            <w:tcW w:w="606" w:type="dxa"/>
          </w:tcPr>
          <w:p w14:paraId="1ED2A6B5"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t>27</w:t>
            </w:r>
          </w:p>
        </w:tc>
        <w:tc>
          <w:tcPr>
            <w:tcW w:w="3502" w:type="dxa"/>
          </w:tcPr>
          <w:p w14:paraId="12523F34" w14:textId="77777777" w:rsidR="00205B57" w:rsidRPr="008332D5" w:rsidRDefault="00205B57" w:rsidP="0032242A">
            <w:pPr>
              <w:keepNext/>
              <w:keepLines/>
              <w:outlineLvl w:val="2"/>
              <w:rPr>
                <w:rFonts w:eastAsiaTheme="majorEastAsia" w:cstheme="majorBidi"/>
                <w:color w:val="000000" w:themeColor="text1"/>
              </w:rPr>
            </w:pPr>
            <w:bookmarkStart w:id="250" w:name="_Toc218864674"/>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xml:space="preserve"> Larix</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and</w:t>
            </w:r>
            <w:r w:rsidRPr="008332D5">
              <w:rPr>
                <w:rFonts w:eastAsia="Arial Unicode MS" w:cs="Arial"/>
                <w:color w:val="444444"/>
                <w:szCs w:val="20"/>
                <w:shd w:val="clear" w:color="auto" w:fill="FFFFFF"/>
              </w:rPr>
              <w:t> </w:t>
            </w:r>
            <w:r w:rsidRPr="008332D5">
              <w:rPr>
                <w:rFonts w:eastAsia="Arial Unicode MS" w:cs="Arial"/>
                <w:i/>
                <w:color w:val="444444"/>
                <w:szCs w:val="20"/>
              </w:rPr>
              <w:t>Pseudotsuga</w:t>
            </w:r>
            <w:r w:rsidRPr="008332D5">
              <w:rPr>
                <w:rFonts w:eastAsia="Arial Unicode MS" w:cstheme="majorBidi"/>
                <w:color w:val="000000" w:themeColor="text1"/>
                <w:shd w:val="clear" w:color="auto" w:fill="FFFFFF"/>
              </w:rPr>
              <w:t>, over 3 m in height</w:t>
            </w:r>
            <w:bookmarkEnd w:id="250"/>
          </w:p>
        </w:tc>
        <w:tc>
          <w:tcPr>
            <w:tcW w:w="7227" w:type="dxa"/>
          </w:tcPr>
          <w:p w14:paraId="784F725F" w14:textId="77777777" w:rsidR="00205B57" w:rsidRPr="008332D5" w:rsidRDefault="00205B57"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i/>
                <w:color w:val="444444"/>
                <w:szCs w:val="20"/>
              </w:rPr>
              <w:t>Ips cembrae</w:t>
            </w:r>
          </w:p>
        </w:tc>
        <w:tc>
          <w:tcPr>
            <w:tcW w:w="3791" w:type="dxa"/>
            <w:vMerge/>
          </w:tcPr>
          <w:p w14:paraId="2EFFCF61" w14:textId="77777777" w:rsidR="00205B57" w:rsidRPr="008332D5" w:rsidRDefault="00205B57" w:rsidP="0032242A">
            <w:pPr>
              <w:rPr>
                <w:rFonts w:eastAsia="Arial Unicode MS" w:cs="Arial"/>
                <w:color w:val="444444"/>
                <w:szCs w:val="20"/>
                <w:shd w:val="clear" w:color="auto" w:fill="FFFFFF"/>
              </w:rPr>
            </w:pPr>
          </w:p>
        </w:tc>
      </w:tr>
      <w:tr w:rsidR="00205B57" w:rsidRPr="008332D5" w14:paraId="4C37C4FE" w14:textId="127A66A6" w:rsidTr="00C402AD">
        <w:trPr>
          <w:trHeight w:val="20"/>
        </w:trPr>
        <w:tc>
          <w:tcPr>
            <w:tcW w:w="606" w:type="dxa"/>
          </w:tcPr>
          <w:p w14:paraId="2A9C4AF0" w14:textId="77777777" w:rsidR="00205B57" w:rsidRPr="008332D5" w:rsidRDefault="00205B57" w:rsidP="0032242A">
            <w:pPr>
              <w:rPr>
                <w:rFonts w:eastAsia="Arial Unicode MS" w:cs="Arial"/>
                <w:color w:val="444444"/>
                <w:szCs w:val="20"/>
              </w:rPr>
            </w:pPr>
            <w:r w:rsidRPr="008332D5">
              <w:rPr>
                <w:rFonts w:eastAsia="Arial Unicode MS" w:cs="Arial"/>
                <w:color w:val="444444"/>
                <w:szCs w:val="20"/>
              </w:rPr>
              <w:t>28</w:t>
            </w:r>
          </w:p>
        </w:tc>
        <w:tc>
          <w:tcPr>
            <w:tcW w:w="3502" w:type="dxa"/>
          </w:tcPr>
          <w:p w14:paraId="48F39056" w14:textId="4AF16950" w:rsidR="00205B57" w:rsidRPr="008332D5" w:rsidRDefault="00205B57" w:rsidP="0032242A">
            <w:pPr>
              <w:keepNext/>
              <w:keepLines/>
              <w:outlineLvl w:val="2"/>
              <w:rPr>
                <w:rFonts w:eastAsiaTheme="majorEastAsia" w:cstheme="majorBidi"/>
                <w:color w:val="000000" w:themeColor="text1"/>
              </w:rPr>
            </w:pPr>
            <w:bookmarkStart w:id="251" w:name="_Toc218864675"/>
            <w:r w:rsidRPr="008332D5">
              <w:rPr>
                <w:rFonts w:eastAsia="Arial Unicode MS" w:cstheme="majorBidi"/>
                <w:color w:val="000000" w:themeColor="text1"/>
                <w:shd w:val="clear" w:color="auto" w:fill="FFFFFF"/>
              </w:rPr>
              <w:t>Plants</w:t>
            </w:r>
            <w:r w:rsidR="00523290">
              <w:rPr>
                <w:rFonts w:eastAsia="Arial Unicode MS" w:cstheme="majorBidi"/>
                <w:color w:val="000000" w:themeColor="text1"/>
                <w:shd w:val="clear" w:color="auto" w:fill="FFFFFF"/>
              </w:rPr>
              <w:t xml:space="preserve"> </w:t>
            </w:r>
            <w:r w:rsidRPr="008332D5">
              <w:rPr>
                <w:rFonts w:eastAsia="Arial Unicode MS" w:cstheme="majorBidi"/>
                <w:color w:val="000000" w:themeColor="text1"/>
                <w:shd w:val="clear" w:color="auto" w:fill="FFFFFF"/>
              </w:rPr>
              <w:t>of</w:t>
            </w:r>
            <w:r w:rsidRPr="008332D5">
              <w:rPr>
                <w:rFonts w:eastAsia="Arial Unicode MS" w:cs="Arial"/>
                <w:color w:val="444444"/>
                <w:szCs w:val="20"/>
                <w:shd w:val="clear" w:color="auto" w:fill="FFFFFF"/>
              </w:rPr>
              <w:t> </w:t>
            </w:r>
            <w:r w:rsidRPr="008332D5">
              <w:rPr>
                <w:rFonts w:eastAsia="Arial Unicode MS" w:cs="Arial"/>
                <w:i/>
                <w:color w:val="444444"/>
                <w:szCs w:val="20"/>
              </w:rPr>
              <w:t>Abies</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Larix</w:t>
            </w:r>
            <w:r w:rsidRPr="008332D5">
              <w:rPr>
                <w:rFonts w:eastAsia="Arial Unicode MS" w:cstheme="majorBidi"/>
                <w:i/>
                <w:color w:val="000000" w:themeColor="text1"/>
                <w:shd w:val="clear" w:color="auto" w:fill="FFFFFF"/>
              </w:rPr>
              <w:t>,</w:t>
            </w:r>
            <w:r w:rsidRPr="008332D5">
              <w:rPr>
                <w:rFonts w:eastAsia="Arial Unicode MS" w:cs="Arial"/>
                <w:i/>
                <w:color w:val="444444"/>
                <w:szCs w:val="20"/>
                <w:shd w:val="clear" w:color="auto" w:fill="FFFFFF"/>
              </w:rPr>
              <w:t> </w:t>
            </w:r>
            <w:r w:rsidRPr="008332D5">
              <w:rPr>
                <w:rFonts w:eastAsia="Arial Unicode MS" w:cs="Arial"/>
                <w:i/>
                <w:color w:val="444444"/>
                <w:szCs w:val="20"/>
              </w:rPr>
              <w:t>Picea</w:t>
            </w:r>
            <w:r w:rsidRPr="008332D5">
              <w:rPr>
                <w:rFonts w:eastAsia="Arial Unicode MS" w:cs="Arial"/>
                <w:i/>
                <w:color w:val="444444"/>
                <w:szCs w:val="20"/>
                <w:shd w:val="clear" w:color="auto" w:fill="FFFFFF"/>
              </w:rPr>
              <w:t> </w:t>
            </w:r>
            <w:r w:rsidRPr="008332D5">
              <w:rPr>
                <w:rFonts w:eastAsia="Arial Unicode MS" w:cstheme="majorBidi"/>
                <w:i/>
                <w:color w:val="000000" w:themeColor="text1"/>
                <w:shd w:val="clear" w:color="auto" w:fill="FFFFFF"/>
              </w:rPr>
              <w:t>and</w:t>
            </w:r>
            <w:r w:rsidRPr="008332D5">
              <w:rPr>
                <w:rFonts w:eastAsia="Arial Unicode MS" w:cs="Arial"/>
                <w:i/>
                <w:color w:val="444444"/>
                <w:szCs w:val="20"/>
                <w:shd w:val="clear" w:color="auto" w:fill="FFFFFF"/>
              </w:rPr>
              <w:t> </w:t>
            </w:r>
            <w:r w:rsidRPr="008332D5">
              <w:rPr>
                <w:rFonts w:eastAsia="Arial Unicode MS" w:cs="Arial"/>
                <w:i/>
                <w:color w:val="444444"/>
                <w:szCs w:val="20"/>
              </w:rPr>
              <w:t>Pinus</w:t>
            </w:r>
            <w:r w:rsidRPr="008332D5">
              <w:rPr>
                <w:rFonts w:eastAsia="Arial Unicode MS" w:cstheme="majorBidi"/>
                <w:color w:val="000000" w:themeColor="text1"/>
                <w:shd w:val="clear" w:color="auto" w:fill="FFFFFF"/>
              </w:rPr>
              <w:t>, over 3 m in height</w:t>
            </w:r>
            <w:bookmarkEnd w:id="251"/>
          </w:p>
        </w:tc>
        <w:tc>
          <w:tcPr>
            <w:tcW w:w="7227" w:type="dxa"/>
          </w:tcPr>
          <w:p w14:paraId="42F50118" w14:textId="77777777" w:rsidR="00205B57" w:rsidRPr="008332D5" w:rsidRDefault="00205B57" w:rsidP="0032242A">
            <w:pPr>
              <w:rPr>
                <w:rFonts w:eastAsia="Arial Unicode MS" w:cs="Arial"/>
                <w:color w:val="444444"/>
                <w:szCs w:val="20"/>
                <w:shd w:val="clear" w:color="auto" w:fill="FFFFFF"/>
              </w:rPr>
            </w:pPr>
            <w:r w:rsidRPr="008332D5">
              <w:rPr>
                <w:rFonts w:eastAsia="Arial Unicode MS" w:cs="Arial"/>
                <w:color w:val="444444"/>
                <w:szCs w:val="20"/>
                <w:shd w:val="clear" w:color="auto" w:fill="FFFFFF"/>
              </w:rPr>
              <w:t>Official statement that the place of production is free from </w:t>
            </w:r>
            <w:r w:rsidRPr="008332D5">
              <w:rPr>
                <w:rFonts w:eastAsia="Arial Unicode MS" w:cs="Arial"/>
                <w:i/>
                <w:color w:val="444444"/>
                <w:szCs w:val="20"/>
              </w:rPr>
              <w:t>Ips sexdentatus</w:t>
            </w:r>
          </w:p>
        </w:tc>
        <w:tc>
          <w:tcPr>
            <w:tcW w:w="3791" w:type="dxa"/>
            <w:vMerge/>
          </w:tcPr>
          <w:p w14:paraId="7CC0A23A" w14:textId="77777777" w:rsidR="00205B57" w:rsidRPr="008332D5" w:rsidRDefault="00205B57" w:rsidP="0032242A">
            <w:pPr>
              <w:rPr>
                <w:rFonts w:eastAsia="Arial Unicode MS" w:cs="Arial"/>
                <w:color w:val="444444"/>
                <w:szCs w:val="20"/>
                <w:shd w:val="clear" w:color="auto" w:fill="FFFFFF"/>
              </w:rPr>
            </w:pPr>
          </w:p>
        </w:tc>
      </w:tr>
      <w:tr w:rsidR="007807F5" w:rsidRPr="008332D5" w14:paraId="2A6F16FB" w14:textId="0FF685BA" w:rsidTr="00C402AD">
        <w:trPr>
          <w:trHeight w:val="20"/>
        </w:trPr>
        <w:tc>
          <w:tcPr>
            <w:tcW w:w="606" w:type="dxa"/>
          </w:tcPr>
          <w:p w14:paraId="128D24DC"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29</w:t>
            </w:r>
          </w:p>
        </w:tc>
        <w:tc>
          <w:tcPr>
            <w:tcW w:w="3502" w:type="dxa"/>
          </w:tcPr>
          <w:p w14:paraId="4BCBC491" w14:textId="77777777" w:rsidR="007807F5" w:rsidRPr="008332D5" w:rsidRDefault="007807F5" w:rsidP="0032242A">
            <w:pPr>
              <w:keepNext/>
              <w:keepLines/>
              <w:outlineLvl w:val="2"/>
              <w:rPr>
                <w:rFonts w:eastAsiaTheme="majorEastAsia" w:cstheme="majorBidi"/>
                <w:color w:val="000000" w:themeColor="text1"/>
              </w:rPr>
            </w:pPr>
            <w:bookmarkStart w:id="252" w:name="_Toc218864676"/>
            <w:r w:rsidRPr="008332D5">
              <w:rPr>
                <w:rFonts w:eastAsia="Arial Unicode MS" w:cstheme="majorBidi"/>
                <w:color w:val="000000" w:themeColor="text1"/>
                <w:shd w:val="clear" w:color="auto" w:fill="FFFFFF"/>
              </w:rPr>
              <w:t>Plants of</w:t>
            </w:r>
            <w:r w:rsidRPr="008332D5">
              <w:rPr>
                <w:rFonts w:eastAsia="Arial Unicode MS" w:cs="Arial"/>
                <w:color w:val="444444"/>
                <w:szCs w:val="20"/>
                <w:shd w:val="clear" w:color="auto" w:fill="FFFFFF"/>
              </w:rPr>
              <w:t> </w:t>
            </w:r>
            <w:r w:rsidRPr="008332D5">
              <w:rPr>
                <w:rFonts w:eastAsia="Arial Unicode MS" w:cs="Arial"/>
                <w:i/>
                <w:color w:val="444444"/>
                <w:szCs w:val="20"/>
              </w:rPr>
              <w:t>Castanea</w:t>
            </w:r>
            <w:r w:rsidRPr="008332D5">
              <w:rPr>
                <w:rFonts w:eastAsia="Arial Unicode MS" w:cstheme="majorBidi"/>
                <w:color w:val="000000" w:themeColor="text1"/>
                <w:shd w:val="clear" w:color="auto" w:fill="FFFFFF"/>
              </w:rPr>
              <w:t>, other than plants in tissue culture, fruit and seeds</w:t>
            </w:r>
            <w:bookmarkEnd w:id="252"/>
          </w:p>
          <w:p w14:paraId="6340D4CD" w14:textId="77777777" w:rsidR="007807F5" w:rsidRPr="008332D5" w:rsidRDefault="007807F5" w:rsidP="0032242A">
            <w:pPr>
              <w:rPr>
                <w:rFonts w:eastAsia="Arial Unicode MS" w:cs="Arial"/>
                <w:color w:val="444444"/>
                <w:szCs w:val="20"/>
                <w:shd w:val="clear" w:color="auto" w:fill="FFFFFF"/>
              </w:rPr>
            </w:pPr>
          </w:p>
        </w:tc>
        <w:tc>
          <w:tcPr>
            <w:tcW w:w="7227" w:type="dxa"/>
          </w:tcPr>
          <w:p w14:paraId="4930AC6A"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 have been grown throughout their life:</w:t>
            </w:r>
          </w:p>
          <w:p w14:paraId="6B534695"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in places of production in countries where </w:t>
            </w:r>
            <w:r w:rsidRPr="008332D5">
              <w:rPr>
                <w:rFonts w:eastAsia="Arial Unicode MS" w:cs="Arial"/>
                <w:i/>
                <w:color w:val="444444"/>
                <w:szCs w:val="20"/>
                <w:lang w:eastAsia="en-GB"/>
              </w:rPr>
              <w:t>Dryocosmus kuriphilus</w:t>
            </w:r>
            <w:r w:rsidRPr="008332D5">
              <w:rPr>
                <w:rFonts w:eastAsia="Arial Unicode MS" w:cs="Arial"/>
                <w:color w:val="444444"/>
                <w:szCs w:val="20"/>
                <w:lang w:eastAsia="en-GB"/>
              </w:rPr>
              <w:t xml:space="preserve"> is known not to occur, OR</w:t>
            </w:r>
          </w:p>
          <w:p w14:paraId="74C7A76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in an area free from </w:t>
            </w:r>
            <w:r w:rsidRPr="008332D5">
              <w:rPr>
                <w:rFonts w:eastAsia="Arial Unicode MS" w:cs="Arial"/>
                <w:i/>
                <w:color w:val="444444"/>
                <w:szCs w:val="20"/>
                <w:lang w:eastAsia="en-GB"/>
              </w:rPr>
              <w:t>Dryocosmus kuriphilus</w:t>
            </w:r>
            <w:r w:rsidRPr="008332D5">
              <w:rPr>
                <w:rFonts w:eastAsia="Arial Unicode MS" w:cs="Arial"/>
                <w:color w:val="444444"/>
                <w:szCs w:val="20"/>
                <w:lang w:eastAsia="en-GB"/>
              </w:rPr>
              <w:t>, established by the NPPO in accordance with relevant ISPM.</w:t>
            </w:r>
          </w:p>
        </w:tc>
        <w:tc>
          <w:tcPr>
            <w:tcW w:w="3791" w:type="dxa"/>
          </w:tcPr>
          <w:p w14:paraId="7F74E731" w14:textId="5C8C0C4F" w:rsidR="007807F5" w:rsidRPr="008332D5" w:rsidRDefault="00205B57" w:rsidP="0032242A">
            <w:pPr>
              <w:rPr>
                <w:rFonts w:eastAsia="Arial Unicode MS" w:cs="Arial"/>
                <w:color w:val="444444"/>
                <w:szCs w:val="20"/>
                <w:lang w:eastAsia="en-GB"/>
              </w:rPr>
            </w:pPr>
            <w:r w:rsidRPr="008332D5">
              <w:rPr>
                <w:rFonts w:eastAsia="Arial Unicode MS" w:cs="Arial"/>
                <w:color w:val="444444"/>
                <w:szCs w:val="20"/>
                <w:lang w:eastAsia="en-GB"/>
              </w:rPr>
              <w:t>0602 10 90, 0602 20 20, 0602 20 80, 0602 90 41, 0602 90 45, 0602 90 46,</w:t>
            </w:r>
            <w:r w:rsidR="000B7674" w:rsidRPr="008332D5">
              <w:rPr>
                <w:rFonts w:eastAsia="Arial Unicode MS" w:cs="Arial"/>
                <w:color w:val="444444"/>
                <w:szCs w:val="20"/>
                <w:lang w:eastAsia="en-GB"/>
              </w:rPr>
              <w:t xml:space="preserve"> 0602</w:t>
            </w:r>
            <w:r w:rsidR="00831440" w:rsidRPr="008332D5">
              <w:rPr>
                <w:rFonts w:eastAsia="Arial Unicode MS" w:cs="Arial"/>
                <w:color w:val="444444"/>
                <w:szCs w:val="20"/>
                <w:lang w:eastAsia="en-GB"/>
              </w:rPr>
              <w:t xml:space="preserve"> 90 47,</w:t>
            </w:r>
            <w:r w:rsidRPr="008332D5">
              <w:rPr>
                <w:rFonts w:eastAsia="Arial Unicode MS" w:cs="Arial"/>
                <w:color w:val="444444"/>
                <w:szCs w:val="20"/>
                <w:lang w:eastAsia="en-GB"/>
              </w:rPr>
              <w:t xml:space="preserve"> 0602 90 48, 0602 90 50, 0603 90 70, 0602 90 99, </w:t>
            </w:r>
            <w:r w:rsidR="00831440" w:rsidRPr="008332D5">
              <w:rPr>
                <w:rFonts w:eastAsia="Arial Unicode MS" w:cs="Arial"/>
                <w:color w:val="444444"/>
                <w:szCs w:val="20"/>
                <w:lang w:eastAsia="en-GB"/>
              </w:rPr>
              <w:t xml:space="preserve">0604 20 90, </w:t>
            </w:r>
            <w:r w:rsidR="008D2597" w:rsidRPr="008332D5">
              <w:rPr>
                <w:rFonts w:eastAsia="Arial Unicode MS" w:cs="Arial"/>
                <w:color w:val="444444"/>
                <w:szCs w:val="20"/>
                <w:lang w:eastAsia="en-GB"/>
              </w:rPr>
              <w:t>1211 90 86, 1404 90 00</w:t>
            </w:r>
          </w:p>
        </w:tc>
      </w:tr>
      <w:tr w:rsidR="007807F5" w:rsidRPr="008332D5" w14:paraId="3642165E" w14:textId="3608385A" w:rsidTr="00C402AD">
        <w:trPr>
          <w:trHeight w:val="20"/>
        </w:trPr>
        <w:tc>
          <w:tcPr>
            <w:tcW w:w="606" w:type="dxa"/>
          </w:tcPr>
          <w:p w14:paraId="02D163F1"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30</w:t>
            </w:r>
          </w:p>
        </w:tc>
        <w:tc>
          <w:tcPr>
            <w:tcW w:w="3502" w:type="dxa"/>
          </w:tcPr>
          <w:p w14:paraId="35F3D657" w14:textId="77777777" w:rsidR="007807F5" w:rsidRPr="008332D5" w:rsidRDefault="007807F5" w:rsidP="0032242A">
            <w:pPr>
              <w:keepNext/>
              <w:keepLines/>
              <w:outlineLvl w:val="2"/>
              <w:rPr>
                <w:rFonts w:eastAsia="Arial Unicode MS" w:cstheme="majorBidi"/>
                <w:color w:val="000000" w:themeColor="text1"/>
                <w:shd w:val="clear" w:color="auto" w:fill="FFFFFF"/>
              </w:rPr>
            </w:pPr>
            <w:bookmarkStart w:id="253" w:name="_Toc218864677"/>
            <w:r w:rsidRPr="008332D5">
              <w:rPr>
                <w:rFonts w:eastAsia="Arial Unicode MS" w:cstheme="majorBidi"/>
                <w:color w:val="000000" w:themeColor="text1"/>
                <w:shd w:val="clear" w:color="auto" w:fill="FFFFFF"/>
              </w:rPr>
              <w:t xml:space="preserve">Plants for planting of </w:t>
            </w:r>
            <w:r w:rsidRPr="008332D5">
              <w:rPr>
                <w:rFonts w:eastAsia="Arial Unicode MS" w:cstheme="majorBidi"/>
                <w:i/>
                <w:iCs/>
                <w:color w:val="000000" w:themeColor="text1"/>
                <w:shd w:val="clear" w:color="auto" w:fill="FFFFFF"/>
              </w:rPr>
              <w:t>Palmae</w:t>
            </w:r>
            <w:r w:rsidRPr="008332D5">
              <w:rPr>
                <w:rFonts w:eastAsia="Arial Unicode MS" w:cstheme="majorBidi"/>
                <w:iCs/>
                <w:color w:val="000000" w:themeColor="text1"/>
                <w:shd w:val="clear" w:color="auto" w:fill="FFFFFF"/>
              </w:rPr>
              <w:t xml:space="preserve">, </w:t>
            </w:r>
            <w:r w:rsidRPr="008332D5">
              <w:rPr>
                <w:rFonts w:eastAsia="Arial Unicode MS" w:cstheme="majorBidi"/>
                <w:color w:val="000000" w:themeColor="text1"/>
                <w:shd w:val="clear" w:color="auto" w:fill="FFFFFF"/>
              </w:rPr>
              <w:t>having a diameter of the stem at the base of over 5 cm and belonging to the following genera:</w:t>
            </w:r>
            <w:bookmarkEnd w:id="253"/>
          </w:p>
          <w:p w14:paraId="66728D84" w14:textId="77777777" w:rsidR="007807F5" w:rsidRPr="008332D5" w:rsidRDefault="007807F5" w:rsidP="0032242A">
            <w:pPr>
              <w:keepNext/>
              <w:keepLines/>
              <w:spacing w:before="40"/>
              <w:outlineLvl w:val="3"/>
              <w:rPr>
                <w:rFonts w:eastAsia="Arial Unicode MS" w:cstheme="majorBidi"/>
                <w:i/>
                <w:iCs/>
                <w:color w:val="000000" w:themeColor="text1"/>
                <w:shd w:val="clear" w:color="auto" w:fill="FFFFFF"/>
              </w:rPr>
            </w:pPr>
            <w:r w:rsidRPr="008332D5">
              <w:rPr>
                <w:rFonts w:eastAsia="Arial Unicode MS" w:cstheme="majorBidi"/>
                <w:i/>
                <w:iCs/>
                <w:color w:val="000000" w:themeColor="text1"/>
                <w:shd w:val="clear" w:color="auto" w:fill="FFFFFF"/>
              </w:rPr>
              <w:t>Brahea, Butia, Chamaerops, Jabaea, Livistona, Phoenix, Sabal, Syagrus, Trachycarpus, Trithrinax, Washingtonia</w:t>
            </w:r>
          </w:p>
        </w:tc>
        <w:tc>
          <w:tcPr>
            <w:tcW w:w="7227" w:type="dxa"/>
          </w:tcPr>
          <w:p w14:paraId="53ABDD7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 have been grown:</w:t>
            </w:r>
          </w:p>
          <w:p w14:paraId="035CEAC4" w14:textId="403F3975"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throughout their life in places of production in countries where </w:t>
            </w:r>
            <w:r w:rsidRPr="008332D5">
              <w:rPr>
                <w:rFonts w:eastAsia="Arial Unicode MS" w:cs="Arial"/>
                <w:i/>
                <w:color w:val="444444"/>
                <w:szCs w:val="20"/>
                <w:lang w:eastAsia="en-GB"/>
              </w:rPr>
              <w:t>Paysandisia archon</w:t>
            </w:r>
            <w:r w:rsidRPr="008332D5">
              <w:rPr>
                <w:rFonts w:eastAsia="Arial Unicode MS" w:cs="Arial"/>
                <w:color w:val="444444"/>
                <w:szCs w:val="20"/>
                <w:lang w:eastAsia="en-GB"/>
              </w:rPr>
              <w:t xml:space="preserve"> is known not to occu</w:t>
            </w:r>
            <w:r w:rsidR="005121C2" w:rsidRPr="008332D5">
              <w:rPr>
                <w:rFonts w:eastAsia="Arial Unicode MS" w:cs="Arial"/>
                <w:color w:val="444444"/>
                <w:szCs w:val="20"/>
                <w:lang w:eastAsia="en-GB"/>
              </w:rPr>
              <w:t>r</w:t>
            </w:r>
            <w:r w:rsidRPr="008332D5">
              <w:rPr>
                <w:rFonts w:eastAsia="Arial Unicode MS" w:cs="Arial"/>
                <w:color w:val="444444"/>
                <w:szCs w:val="20"/>
                <w:lang w:eastAsia="en-GB"/>
              </w:rPr>
              <w:t xml:space="preserve"> OR</w:t>
            </w:r>
          </w:p>
          <w:p w14:paraId="1EA71954" w14:textId="3D50BAC8"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throughout their life in an area free from </w:t>
            </w:r>
            <w:r w:rsidRPr="008332D5">
              <w:rPr>
                <w:rFonts w:eastAsia="Arial Unicode MS" w:cs="Arial"/>
                <w:i/>
                <w:color w:val="444444"/>
                <w:szCs w:val="20"/>
                <w:lang w:eastAsia="en-GB"/>
              </w:rPr>
              <w:t>Paysandisia archon,</w:t>
            </w:r>
            <w:r w:rsidRPr="008332D5">
              <w:rPr>
                <w:rFonts w:eastAsia="Arial Unicode MS" w:cs="Arial"/>
                <w:color w:val="444444"/>
                <w:szCs w:val="20"/>
                <w:lang w:eastAsia="en-GB"/>
              </w:rPr>
              <w:t xml:space="preserve"> established by the </w:t>
            </w:r>
            <w:r w:rsidR="000669E9">
              <w:rPr>
                <w:rFonts w:eastAsia="Arial Unicode MS" w:cs="Arial"/>
                <w:color w:val="444444"/>
                <w:szCs w:val="20"/>
                <w:lang w:eastAsia="en-GB"/>
              </w:rPr>
              <w:t>NPPO</w:t>
            </w:r>
            <w:r w:rsidRPr="008332D5">
              <w:rPr>
                <w:rFonts w:eastAsia="Arial Unicode MS" w:cs="Arial"/>
                <w:color w:val="444444"/>
                <w:szCs w:val="20"/>
                <w:lang w:eastAsia="en-GB"/>
              </w:rPr>
              <w:t xml:space="preserve"> in accordance with the relevant </w:t>
            </w:r>
            <w:r w:rsidR="000669E9">
              <w:rPr>
                <w:rFonts w:eastAsia="Arial Unicode MS" w:cs="Arial"/>
                <w:color w:val="444444"/>
                <w:szCs w:val="20"/>
                <w:lang w:eastAsia="en-GB"/>
              </w:rPr>
              <w:t>ISPM</w:t>
            </w:r>
            <w:r w:rsidRPr="008332D5">
              <w:rPr>
                <w:rFonts w:eastAsia="Arial Unicode MS" w:cs="Arial"/>
                <w:color w:val="444444"/>
                <w:szCs w:val="20"/>
                <w:lang w:eastAsia="en-GB"/>
              </w:rPr>
              <w:t>s, OR</w:t>
            </w:r>
          </w:p>
          <w:p w14:paraId="0B8360D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during a period of at least two years prior to export or movement, in a place of production:</w:t>
            </w:r>
          </w:p>
          <w:p w14:paraId="4A27E4B6"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w:t>
            </w:r>
            <w:proofErr w:type="spellStart"/>
            <w:r w:rsidRPr="008332D5">
              <w:rPr>
                <w:rFonts w:eastAsia="Arial Unicode MS" w:cs="Arial"/>
                <w:color w:val="444444"/>
                <w:szCs w:val="20"/>
                <w:lang w:eastAsia="en-GB"/>
              </w:rPr>
              <w:t>i</w:t>
            </w:r>
            <w:proofErr w:type="spellEnd"/>
            <w:r w:rsidRPr="008332D5">
              <w:rPr>
                <w:rFonts w:eastAsia="Arial Unicode MS" w:cs="Arial"/>
                <w:color w:val="444444"/>
                <w:szCs w:val="20"/>
                <w:lang w:eastAsia="en-GB"/>
              </w:rPr>
              <w:t>)  which is registered and supervised by the National Plant Protection Organisation of the country of origin, AND</w:t>
            </w:r>
          </w:p>
          <w:p w14:paraId="777DFF91"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  where the plants were placed in a site with complete physical protection against the introduction of </w:t>
            </w:r>
            <w:r w:rsidRPr="008332D5">
              <w:rPr>
                <w:rFonts w:eastAsia="Arial Unicode MS" w:cs="Arial"/>
                <w:i/>
                <w:color w:val="444444"/>
                <w:szCs w:val="20"/>
                <w:lang w:eastAsia="en-GB"/>
              </w:rPr>
              <w:t>Paysandisia archon</w:t>
            </w:r>
            <w:r w:rsidRPr="008332D5">
              <w:rPr>
                <w:rFonts w:eastAsia="Arial Unicode MS" w:cs="Arial"/>
                <w:color w:val="444444"/>
                <w:szCs w:val="20"/>
                <w:lang w:eastAsia="en-GB"/>
              </w:rPr>
              <w:t> </w:t>
            </w:r>
            <w:r w:rsidRPr="008332D5">
              <w:rPr>
                <w:rFonts w:eastAsia="Arial Unicode MS" w:cs="Arial"/>
                <w:szCs w:val="20"/>
                <w:lang w:eastAsia="en-GB"/>
              </w:rPr>
              <w:t>AND</w:t>
            </w:r>
          </w:p>
          <w:p w14:paraId="37C25BA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(iii)  where, during three official inspections per year carried out at appropriate times, including immediately prior to movement from this place of production, no signs of </w:t>
            </w:r>
            <w:r w:rsidRPr="008332D5">
              <w:rPr>
                <w:rFonts w:eastAsia="Arial Unicode MS" w:cs="Arial"/>
                <w:i/>
                <w:color w:val="444444"/>
                <w:szCs w:val="20"/>
                <w:lang w:eastAsia="en-GB"/>
              </w:rPr>
              <w:t>Paysandisia archon</w:t>
            </w:r>
            <w:r w:rsidRPr="008332D5">
              <w:rPr>
                <w:rFonts w:eastAsia="Arial Unicode MS" w:cs="Arial"/>
                <w:color w:val="444444"/>
                <w:szCs w:val="20"/>
                <w:lang w:eastAsia="en-GB"/>
              </w:rPr>
              <w:t> have been observed.</w:t>
            </w:r>
          </w:p>
        </w:tc>
        <w:tc>
          <w:tcPr>
            <w:tcW w:w="3791" w:type="dxa"/>
          </w:tcPr>
          <w:p w14:paraId="7466A5FD" w14:textId="676C90CF" w:rsidR="007807F5" w:rsidRPr="008332D5" w:rsidRDefault="008D2597" w:rsidP="0032242A">
            <w:pPr>
              <w:rPr>
                <w:rFonts w:eastAsia="Arial Unicode MS" w:cs="Arial"/>
                <w:color w:val="444444"/>
                <w:szCs w:val="20"/>
                <w:lang w:eastAsia="en-GB"/>
              </w:rPr>
            </w:pPr>
            <w:r w:rsidRPr="008332D5">
              <w:rPr>
                <w:rFonts w:eastAsia="Arial Unicode MS" w:cs="Arial"/>
                <w:color w:val="444444"/>
                <w:szCs w:val="20"/>
                <w:lang w:eastAsia="en-GB"/>
              </w:rPr>
              <w:t xml:space="preserve">0602 20 20, 0602 20 80, 0602 90 41, 0602 90 46, 0602 90 47, 0602 90 48, 0602 90 50, 0602 </w:t>
            </w:r>
            <w:r w:rsidR="00B152D7" w:rsidRPr="008332D5">
              <w:rPr>
                <w:rFonts w:eastAsia="Arial Unicode MS" w:cs="Arial"/>
                <w:color w:val="444444"/>
                <w:szCs w:val="20"/>
                <w:lang w:eastAsia="en-GB"/>
              </w:rPr>
              <w:t>90 99</w:t>
            </w:r>
          </w:p>
        </w:tc>
      </w:tr>
      <w:tr w:rsidR="007807F5" w:rsidRPr="008332D5" w14:paraId="36C3C511" w14:textId="2378F52A" w:rsidTr="00C402AD">
        <w:trPr>
          <w:trHeight w:val="20"/>
        </w:trPr>
        <w:tc>
          <w:tcPr>
            <w:tcW w:w="606" w:type="dxa"/>
          </w:tcPr>
          <w:p w14:paraId="2060D6B0"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31</w:t>
            </w:r>
          </w:p>
        </w:tc>
        <w:tc>
          <w:tcPr>
            <w:tcW w:w="3502" w:type="dxa"/>
          </w:tcPr>
          <w:p w14:paraId="3E18DCCE" w14:textId="77777777" w:rsidR="007807F5" w:rsidRPr="008332D5" w:rsidRDefault="007807F5" w:rsidP="0032242A">
            <w:pPr>
              <w:keepNext/>
              <w:keepLines/>
              <w:outlineLvl w:val="2"/>
              <w:rPr>
                <w:rFonts w:eastAsiaTheme="majorEastAsia" w:cstheme="majorBidi"/>
                <w:color w:val="000000" w:themeColor="text1"/>
              </w:rPr>
            </w:pPr>
            <w:bookmarkStart w:id="254" w:name="_Toc218864678"/>
            <w:r w:rsidRPr="008332D5">
              <w:rPr>
                <w:rFonts w:eastAsiaTheme="majorEastAsia" w:cstheme="majorBidi"/>
                <w:color w:val="000000" w:themeColor="text1"/>
                <w:shd w:val="clear" w:color="auto" w:fill="FFFFFF"/>
              </w:rPr>
              <w:t>Plants for planting of</w:t>
            </w:r>
            <w:r w:rsidRPr="008332D5">
              <w:rPr>
                <w:rFonts w:eastAsiaTheme="majorEastAsia" w:cs="Arial"/>
                <w:color w:val="444444"/>
                <w:szCs w:val="20"/>
                <w:shd w:val="clear" w:color="auto" w:fill="FFFFFF"/>
              </w:rPr>
              <w:t> </w:t>
            </w:r>
            <w:r w:rsidRPr="008332D5">
              <w:rPr>
                <w:rFonts w:eastAsiaTheme="majorEastAsia" w:cs="Arial"/>
                <w:i/>
                <w:iCs/>
                <w:color w:val="444444"/>
                <w:szCs w:val="20"/>
              </w:rPr>
              <w:t>Palmae</w:t>
            </w:r>
            <w:r w:rsidRPr="008332D5">
              <w:rPr>
                <w:rFonts w:eastAsiaTheme="majorEastAsia" w:cstheme="majorBidi"/>
                <w:color w:val="000000" w:themeColor="text1"/>
                <w:shd w:val="clear" w:color="auto" w:fill="FFFFFF"/>
              </w:rPr>
              <w:t>, having a diameter of the stem at the base of over 5 cm and belonging to the following taxa: See Table 2 below</w:t>
            </w:r>
            <w:bookmarkEnd w:id="254"/>
          </w:p>
          <w:p w14:paraId="5ADB8D85" w14:textId="77777777" w:rsidR="007807F5" w:rsidRPr="008332D5" w:rsidRDefault="007807F5" w:rsidP="0032242A">
            <w:pPr>
              <w:rPr>
                <w:rFonts w:cs="Arial"/>
                <w:szCs w:val="20"/>
              </w:rPr>
            </w:pPr>
          </w:p>
        </w:tc>
        <w:tc>
          <w:tcPr>
            <w:tcW w:w="7227" w:type="dxa"/>
          </w:tcPr>
          <w:p w14:paraId="33D11A7B"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plants have been grown:</w:t>
            </w:r>
          </w:p>
          <w:p w14:paraId="77F1C17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throughout their life in places of production in countries where </w:t>
            </w:r>
            <w:r w:rsidRPr="008332D5">
              <w:rPr>
                <w:rFonts w:eastAsia="Arial Unicode MS" w:cs="Arial"/>
                <w:i/>
                <w:color w:val="444444"/>
                <w:szCs w:val="20"/>
                <w:lang w:eastAsia="en-GB"/>
              </w:rPr>
              <w:t>Rhynchophorus ferrugineus</w:t>
            </w:r>
            <w:r w:rsidRPr="008332D5">
              <w:rPr>
                <w:rFonts w:eastAsia="Arial Unicode MS" w:cs="Arial"/>
                <w:color w:val="444444"/>
                <w:szCs w:val="20"/>
                <w:lang w:eastAsia="en-GB"/>
              </w:rPr>
              <w:t xml:space="preserve"> is known not to occur OR</w:t>
            </w:r>
          </w:p>
          <w:p w14:paraId="1098CC54"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throughout their life in an area free from </w:t>
            </w:r>
            <w:r w:rsidRPr="008332D5">
              <w:rPr>
                <w:rFonts w:eastAsia="Arial Unicode MS" w:cs="Arial"/>
                <w:i/>
                <w:color w:val="444444"/>
                <w:szCs w:val="20"/>
                <w:lang w:eastAsia="en-GB"/>
              </w:rPr>
              <w:t>Rhynchophorus ferrugineus</w:t>
            </w:r>
            <w:r w:rsidRPr="008332D5">
              <w:rPr>
                <w:rFonts w:eastAsia="Arial Unicode MS" w:cs="Arial"/>
                <w:color w:val="444444"/>
                <w:szCs w:val="20"/>
                <w:lang w:eastAsia="en-GB"/>
              </w:rPr>
              <w:t>, established by the NPPO in accordance with relevant ISPM, OR</w:t>
            </w:r>
          </w:p>
          <w:p w14:paraId="50E365F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lastRenderedPageBreak/>
              <w:t>(c)  during a period of at least two years prior to export or movement, in a place of production:</w:t>
            </w:r>
          </w:p>
          <w:p w14:paraId="3ECC92F2"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w:t>
            </w:r>
            <w:proofErr w:type="spellStart"/>
            <w:r w:rsidRPr="008332D5">
              <w:rPr>
                <w:rFonts w:eastAsia="Arial Unicode MS" w:cs="Arial"/>
                <w:color w:val="444444"/>
                <w:szCs w:val="20"/>
                <w:lang w:eastAsia="en-GB"/>
              </w:rPr>
              <w:t>i</w:t>
            </w:r>
            <w:proofErr w:type="spellEnd"/>
            <w:r w:rsidRPr="008332D5">
              <w:rPr>
                <w:rFonts w:eastAsia="Arial Unicode MS" w:cs="Arial"/>
                <w:color w:val="444444"/>
                <w:szCs w:val="20"/>
                <w:lang w:eastAsia="en-GB"/>
              </w:rPr>
              <w:t>)  which is registered and supervised by the National Plant Protection Organisation of the country of origin, AND</w:t>
            </w:r>
          </w:p>
          <w:p w14:paraId="492E274E"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  where the plants were placed in a site with complete physical protection against the introduction of </w:t>
            </w:r>
            <w:r w:rsidRPr="008332D5">
              <w:rPr>
                <w:rFonts w:eastAsia="Arial Unicode MS" w:cs="Arial"/>
                <w:i/>
                <w:color w:val="444444"/>
                <w:szCs w:val="20"/>
                <w:lang w:eastAsia="en-GB"/>
              </w:rPr>
              <w:t>Rhynchophorus ferrugineus</w:t>
            </w:r>
            <w:r w:rsidRPr="008332D5">
              <w:rPr>
                <w:rFonts w:eastAsia="Arial Unicode MS" w:cs="Arial"/>
                <w:color w:val="444444"/>
                <w:szCs w:val="20"/>
                <w:lang w:eastAsia="en-GB"/>
              </w:rPr>
              <w:t>, AND</w:t>
            </w:r>
          </w:p>
          <w:p w14:paraId="0AA6A991" w14:textId="6E5CAD0B"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(iii)  where during three official inspections per year carried out at appropriate times to detect the presence of that pest including immediately prior to movement from this place of production, no signs of </w:t>
            </w:r>
            <w:r w:rsidRPr="008332D5">
              <w:rPr>
                <w:rFonts w:eastAsia="Arial Unicode MS" w:cs="Arial"/>
                <w:i/>
                <w:color w:val="444444"/>
                <w:szCs w:val="20"/>
                <w:lang w:eastAsia="en-GB"/>
              </w:rPr>
              <w:t xml:space="preserve">Rhynchophorus ferrugineus </w:t>
            </w:r>
            <w:r w:rsidRPr="008332D5">
              <w:rPr>
                <w:rFonts w:eastAsia="Arial Unicode MS" w:cs="Arial"/>
                <w:color w:val="444444"/>
                <w:szCs w:val="20"/>
                <w:lang w:eastAsia="en-GB"/>
              </w:rPr>
              <w:t>have been observed.</w:t>
            </w:r>
          </w:p>
        </w:tc>
        <w:tc>
          <w:tcPr>
            <w:tcW w:w="3791" w:type="dxa"/>
          </w:tcPr>
          <w:p w14:paraId="7262037A" w14:textId="675357ED" w:rsidR="007807F5" w:rsidRPr="008332D5" w:rsidRDefault="00AE29E4" w:rsidP="0032242A">
            <w:pPr>
              <w:rPr>
                <w:rFonts w:eastAsia="Arial Unicode MS" w:cs="Arial"/>
                <w:color w:val="444444"/>
                <w:szCs w:val="20"/>
                <w:lang w:eastAsia="en-GB"/>
              </w:rPr>
            </w:pPr>
            <w:r w:rsidRPr="008332D5">
              <w:rPr>
                <w:rFonts w:eastAsia="Arial Unicode MS" w:cs="Arial"/>
                <w:color w:val="444444"/>
                <w:szCs w:val="20"/>
                <w:lang w:eastAsia="en-GB"/>
              </w:rPr>
              <w:lastRenderedPageBreak/>
              <w:t>0602 20 20, 0602 20 80, 0602 90 41, 0602 90 46, 0602 90 47, 0602 90 48, 0602 90 50, 0602 90 99</w:t>
            </w:r>
          </w:p>
        </w:tc>
      </w:tr>
      <w:tr w:rsidR="007807F5" w:rsidRPr="008332D5" w14:paraId="79268B0F" w14:textId="5EBDC469" w:rsidTr="00C402AD">
        <w:trPr>
          <w:trHeight w:val="20"/>
        </w:trPr>
        <w:tc>
          <w:tcPr>
            <w:tcW w:w="606" w:type="dxa"/>
          </w:tcPr>
          <w:p w14:paraId="0F6BE928" w14:textId="77777777" w:rsidR="007807F5" w:rsidRPr="008332D5" w:rsidRDefault="007807F5" w:rsidP="0032242A">
            <w:pPr>
              <w:rPr>
                <w:rFonts w:cs="Arial"/>
              </w:rPr>
            </w:pPr>
            <w:r w:rsidRPr="008332D5">
              <w:rPr>
                <w:rFonts w:cs="Arial"/>
              </w:rPr>
              <w:t>31.1</w:t>
            </w:r>
          </w:p>
        </w:tc>
        <w:tc>
          <w:tcPr>
            <w:tcW w:w="3502" w:type="dxa"/>
          </w:tcPr>
          <w:p w14:paraId="39DC5E0D" w14:textId="77777777" w:rsidR="007807F5" w:rsidRPr="008332D5" w:rsidRDefault="007807F5" w:rsidP="0032242A">
            <w:pPr>
              <w:keepNext/>
              <w:keepLines/>
              <w:outlineLvl w:val="2"/>
              <w:rPr>
                <w:rFonts w:eastAsiaTheme="majorEastAsia" w:cstheme="majorBidi"/>
                <w:i/>
                <w:color w:val="000000" w:themeColor="text1"/>
              </w:rPr>
            </w:pPr>
            <w:bookmarkStart w:id="255" w:name="_Toc101866780"/>
            <w:bookmarkStart w:id="256" w:name="_Toc218864679"/>
            <w:r w:rsidRPr="008332D5">
              <w:rPr>
                <w:rFonts w:eastAsiaTheme="majorEastAsia" w:cstheme="majorBidi"/>
                <w:color w:val="000000" w:themeColor="text1"/>
              </w:rPr>
              <w:t>Leafy vegetables of</w:t>
            </w:r>
            <w:r w:rsidRPr="008332D5">
              <w:rPr>
                <w:rFonts w:eastAsiaTheme="majorEastAsia" w:cstheme="majorBidi"/>
                <w:i/>
                <w:color w:val="000000" w:themeColor="text1"/>
              </w:rPr>
              <w:t> Apium graveolens and Ocimum</w:t>
            </w:r>
            <w:bookmarkEnd w:id="255"/>
            <w:bookmarkEnd w:id="256"/>
          </w:p>
        </w:tc>
        <w:tc>
          <w:tcPr>
            <w:tcW w:w="7227" w:type="dxa"/>
          </w:tcPr>
          <w:p w14:paraId="5610ED3E" w14:textId="77777777" w:rsidR="007807F5" w:rsidRPr="008332D5" w:rsidRDefault="007807F5" w:rsidP="0032242A">
            <w:pPr>
              <w:rPr>
                <w:rFonts w:cs="Arial"/>
                <w:szCs w:val="20"/>
              </w:rPr>
            </w:pPr>
            <w:r w:rsidRPr="008332D5">
              <w:rPr>
                <w:rFonts w:cs="Arial"/>
                <w:szCs w:val="20"/>
              </w:rPr>
              <w:t>Official statement that:</w:t>
            </w:r>
          </w:p>
          <w:p w14:paraId="626A392A" w14:textId="77777777" w:rsidR="007807F5" w:rsidRPr="008332D5" w:rsidRDefault="007807F5" w:rsidP="0032242A">
            <w:pPr>
              <w:rPr>
                <w:rFonts w:cs="Arial"/>
                <w:szCs w:val="20"/>
              </w:rPr>
            </w:pPr>
            <w:r w:rsidRPr="008332D5">
              <w:rPr>
                <w:rFonts w:cs="Arial"/>
                <w:szCs w:val="20"/>
              </w:rPr>
              <w:t xml:space="preserve">(a) the plants originate in an area known to be free from </w:t>
            </w:r>
            <w:r w:rsidRPr="008332D5">
              <w:rPr>
                <w:rFonts w:cs="Arial"/>
                <w:i/>
                <w:szCs w:val="20"/>
              </w:rPr>
              <w:t xml:space="preserve">Liriomyza bryoniae Liriomyza huidobrensis </w:t>
            </w:r>
            <w:r w:rsidRPr="008332D5">
              <w:rPr>
                <w:rFonts w:cs="Arial"/>
                <w:szCs w:val="20"/>
              </w:rPr>
              <w:t xml:space="preserve">and </w:t>
            </w:r>
            <w:r w:rsidRPr="008332D5">
              <w:rPr>
                <w:rFonts w:cs="Arial"/>
                <w:i/>
                <w:szCs w:val="20"/>
              </w:rPr>
              <w:t xml:space="preserve">Liriomyza trifolii, </w:t>
            </w:r>
            <w:r w:rsidRPr="008332D5">
              <w:rPr>
                <w:rFonts w:cs="Arial"/>
                <w:b/>
                <w:szCs w:val="20"/>
              </w:rPr>
              <w:t>or</w:t>
            </w:r>
          </w:p>
          <w:p w14:paraId="201FF1B4" w14:textId="77777777" w:rsidR="007807F5" w:rsidRPr="008332D5" w:rsidRDefault="007807F5" w:rsidP="0032242A">
            <w:pPr>
              <w:rPr>
                <w:rFonts w:cs="Arial"/>
                <w:szCs w:val="20"/>
              </w:rPr>
            </w:pPr>
            <w:r w:rsidRPr="008332D5">
              <w:rPr>
                <w:rFonts w:cs="Arial"/>
                <w:szCs w:val="20"/>
              </w:rPr>
              <w:t xml:space="preserve">(b) immediately prior to their marketing, the plants have been officially inspected and found free from </w:t>
            </w:r>
            <w:r w:rsidRPr="008332D5">
              <w:rPr>
                <w:rFonts w:cs="Arial"/>
                <w:i/>
                <w:szCs w:val="20"/>
              </w:rPr>
              <w:t>Liriomyza bryoniae</w:t>
            </w:r>
            <w:r w:rsidRPr="008332D5">
              <w:rPr>
                <w:rFonts w:cs="Arial"/>
                <w:szCs w:val="20"/>
              </w:rPr>
              <w:t xml:space="preserve">, </w:t>
            </w:r>
            <w:r w:rsidRPr="008332D5">
              <w:rPr>
                <w:rFonts w:cs="Arial"/>
                <w:i/>
                <w:szCs w:val="20"/>
              </w:rPr>
              <w:t>Liriomyza huidobrensis</w:t>
            </w:r>
            <w:r w:rsidRPr="008332D5">
              <w:rPr>
                <w:rFonts w:cs="Arial"/>
                <w:szCs w:val="20"/>
              </w:rPr>
              <w:t xml:space="preserve"> and </w:t>
            </w:r>
            <w:r w:rsidRPr="008332D5">
              <w:rPr>
                <w:rFonts w:cs="Arial"/>
                <w:i/>
                <w:szCs w:val="20"/>
              </w:rPr>
              <w:t>Liriomyza trifolii</w:t>
            </w:r>
            <w:r w:rsidRPr="008332D5">
              <w:rPr>
                <w:rFonts w:cs="Arial"/>
                <w:szCs w:val="20"/>
              </w:rPr>
              <w:t xml:space="preserve"> </w:t>
            </w:r>
          </w:p>
          <w:p w14:paraId="04883A05" w14:textId="77777777" w:rsidR="007807F5" w:rsidRPr="008332D5" w:rsidRDefault="007807F5" w:rsidP="0032242A">
            <w:pPr>
              <w:rPr>
                <w:rFonts w:cs="Arial"/>
                <w:szCs w:val="20"/>
              </w:rPr>
            </w:pPr>
            <w:r w:rsidRPr="008332D5">
              <w:rPr>
                <w:rFonts w:cs="Arial"/>
                <w:szCs w:val="20"/>
              </w:rPr>
              <w:t xml:space="preserve">bryoniae </w:t>
            </w:r>
          </w:p>
        </w:tc>
        <w:tc>
          <w:tcPr>
            <w:tcW w:w="3791" w:type="dxa"/>
          </w:tcPr>
          <w:p w14:paraId="3124CBA2" w14:textId="1EE4A4FE" w:rsidR="007807F5" w:rsidRPr="008332D5" w:rsidRDefault="009B79C8" w:rsidP="0032242A">
            <w:pPr>
              <w:rPr>
                <w:rFonts w:cs="Arial"/>
                <w:szCs w:val="20"/>
              </w:rPr>
            </w:pPr>
            <w:r w:rsidRPr="008332D5">
              <w:rPr>
                <w:rFonts w:cs="Arial"/>
                <w:szCs w:val="20"/>
              </w:rPr>
              <w:t>0603 12 00, 0603 14 00, 0603 19 70, 0709 40 00, 0709 99 90</w:t>
            </w:r>
          </w:p>
        </w:tc>
      </w:tr>
      <w:tr w:rsidR="007807F5" w:rsidRPr="008332D5" w14:paraId="387127F3" w14:textId="050A3B42" w:rsidTr="00C402AD">
        <w:trPr>
          <w:trHeight w:val="20"/>
        </w:trPr>
        <w:tc>
          <w:tcPr>
            <w:tcW w:w="606" w:type="dxa"/>
          </w:tcPr>
          <w:p w14:paraId="56B1B5F5"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33</w:t>
            </w:r>
          </w:p>
        </w:tc>
        <w:tc>
          <w:tcPr>
            <w:tcW w:w="3502" w:type="dxa"/>
          </w:tcPr>
          <w:p w14:paraId="7A9E6D6A" w14:textId="77777777" w:rsidR="007807F5" w:rsidRPr="008332D5" w:rsidRDefault="007807F5" w:rsidP="0032242A">
            <w:pPr>
              <w:keepNext/>
              <w:keepLines/>
              <w:outlineLvl w:val="2"/>
              <w:rPr>
                <w:rFonts w:eastAsiaTheme="majorEastAsia" w:cstheme="majorBidi"/>
                <w:color w:val="000000" w:themeColor="text1"/>
              </w:rPr>
            </w:pPr>
            <w:bookmarkStart w:id="257" w:name="_Toc218864680"/>
            <w:r w:rsidRPr="008332D5">
              <w:rPr>
                <w:rFonts w:eastAsia="Arial Unicode MS" w:cstheme="majorBidi"/>
                <w:color w:val="000000" w:themeColor="text1"/>
                <w:shd w:val="clear" w:color="auto" w:fill="FFFFFF"/>
              </w:rPr>
              <w:t>Seeds and fodder beet seed of the species</w:t>
            </w:r>
            <w:r w:rsidRPr="008332D5">
              <w:rPr>
                <w:rFonts w:eastAsia="Arial Unicode MS" w:cs="Arial"/>
                <w:color w:val="444444"/>
                <w:szCs w:val="20"/>
                <w:shd w:val="clear" w:color="auto" w:fill="FFFFFF"/>
              </w:rPr>
              <w:t> </w:t>
            </w:r>
            <w:r w:rsidRPr="008332D5">
              <w:rPr>
                <w:rFonts w:eastAsia="Arial Unicode MS" w:cs="Arial"/>
                <w:i/>
                <w:color w:val="444444"/>
                <w:szCs w:val="20"/>
              </w:rPr>
              <w:t>Beta vulgaris</w:t>
            </w:r>
            <w:bookmarkEnd w:id="257"/>
          </w:p>
        </w:tc>
        <w:tc>
          <w:tcPr>
            <w:tcW w:w="7227" w:type="dxa"/>
          </w:tcPr>
          <w:p w14:paraId="2AD86D8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Without prejudice to Directive 2002/54/EC, where applicable, official statement that:</w:t>
            </w:r>
          </w:p>
          <w:p w14:paraId="4BEF7F62" w14:textId="548C01B0"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seed of the categories ‘basic seed’ and ‘certified seed’ satisfies the conditions laid down in Annex I.B.3 to Directive 2002/54/EC OR</w:t>
            </w:r>
          </w:p>
          <w:p w14:paraId="3DF69F2E" w14:textId="08D9C41E"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in the case of ‘seed not finally certified’, the seed satisfies the conditions laid down in Article 15(2) of Directive 2002/54/EC, and is intended for processing that will satisfy the conditions laid down in part B of Annex I to that Directive and delivered to a processing enterprise with officially approved controlled waste disposal, to prevent the spread of BNYVV OR</w:t>
            </w:r>
          </w:p>
          <w:p w14:paraId="3945739D"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(c)  the seed has been produced from a crop grown in an area where BNYVV is known not to occur.</w:t>
            </w:r>
          </w:p>
        </w:tc>
        <w:tc>
          <w:tcPr>
            <w:tcW w:w="3791" w:type="dxa"/>
          </w:tcPr>
          <w:p w14:paraId="74900A92" w14:textId="4ADFD920" w:rsidR="007807F5" w:rsidRPr="008332D5" w:rsidRDefault="00DB687A" w:rsidP="0032242A">
            <w:pPr>
              <w:rPr>
                <w:rFonts w:eastAsia="Arial Unicode MS" w:cs="Arial"/>
                <w:color w:val="444444"/>
                <w:szCs w:val="20"/>
                <w:lang w:eastAsia="en-GB"/>
              </w:rPr>
            </w:pPr>
            <w:r w:rsidRPr="008332D5">
              <w:rPr>
                <w:rFonts w:eastAsia="Arial Unicode MS" w:cs="Arial"/>
                <w:color w:val="444444"/>
                <w:szCs w:val="20"/>
                <w:lang w:eastAsia="en-GB"/>
              </w:rPr>
              <w:t>1209 10 00, 1209 29 60, 1209 29 80, 1209 91 30, 1209 91 80</w:t>
            </w:r>
          </w:p>
        </w:tc>
      </w:tr>
      <w:tr w:rsidR="007807F5" w:rsidRPr="008332D5" w14:paraId="7C1C7DD6" w14:textId="190C16E4" w:rsidTr="00C402AD">
        <w:trPr>
          <w:trHeight w:val="20"/>
        </w:trPr>
        <w:tc>
          <w:tcPr>
            <w:tcW w:w="606" w:type="dxa"/>
          </w:tcPr>
          <w:p w14:paraId="68166DEA" w14:textId="77777777" w:rsidR="007807F5" w:rsidRPr="008332D5" w:rsidRDefault="007807F5" w:rsidP="0032242A">
            <w:pPr>
              <w:rPr>
                <w:rFonts w:eastAsia="Arial Unicode MS" w:cs="Arial"/>
                <w:color w:val="444444"/>
                <w:szCs w:val="20"/>
              </w:rPr>
            </w:pPr>
            <w:r w:rsidRPr="008332D5">
              <w:rPr>
                <w:rFonts w:eastAsia="Arial Unicode MS" w:cs="Arial"/>
                <w:color w:val="444444"/>
                <w:szCs w:val="20"/>
              </w:rPr>
              <w:t>34</w:t>
            </w:r>
          </w:p>
        </w:tc>
        <w:tc>
          <w:tcPr>
            <w:tcW w:w="3502" w:type="dxa"/>
          </w:tcPr>
          <w:p w14:paraId="3F83A5A4" w14:textId="77777777" w:rsidR="007807F5" w:rsidRPr="008332D5" w:rsidRDefault="007807F5" w:rsidP="0032242A">
            <w:pPr>
              <w:keepNext/>
              <w:keepLines/>
              <w:outlineLvl w:val="2"/>
              <w:rPr>
                <w:rFonts w:eastAsiaTheme="majorEastAsia" w:cstheme="majorBidi"/>
                <w:i/>
                <w:color w:val="000000" w:themeColor="text1"/>
              </w:rPr>
            </w:pPr>
            <w:bookmarkStart w:id="258" w:name="_Toc218864681"/>
            <w:r w:rsidRPr="008332D5">
              <w:rPr>
                <w:rFonts w:eastAsia="Arial Unicode MS" w:cstheme="majorBidi"/>
                <w:color w:val="000000" w:themeColor="text1"/>
                <w:shd w:val="clear" w:color="auto" w:fill="FFFFFF"/>
              </w:rPr>
              <w:t>Vegetable seed of the species</w:t>
            </w:r>
            <w:r w:rsidRPr="008332D5">
              <w:rPr>
                <w:rFonts w:eastAsia="Arial Unicode MS" w:cs="Arial"/>
                <w:i/>
                <w:color w:val="444444"/>
                <w:szCs w:val="20"/>
                <w:shd w:val="clear" w:color="auto" w:fill="FFFFFF"/>
              </w:rPr>
              <w:t> </w:t>
            </w:r>
            <w:r w:rsidRPr="008332D5">
              <w:rPr>
                <w:rFonts w:eastAsia="Arial Unicode MS" w:cs="Arial"/>
                <w:i/>
                <w:color w:val="444444"/>
                <w:szCs w:val="20"/>
              </w:rPr>
              <w:t>Beta vulgaris</w:t>
            </w:r>
            <w:bookmarkEnd w:id="258"/>
          </w:p>
          <w:p w14:paraId="3876532E" w14:textId="77777777" w:rsidR="007807F5" w:rsidRPr="008332D5" w:rsidRDefault="007807F5" w:rsidP="0032242A">
            <w:pPr>
              <w:rPr>
                <w:rFonts w:eastAsia="Arial Unicode MS" w:cs="Arial"/>
                <w:color w:val="444444"/>
                <w:szCs w:val="20"/>
                <w:shd w:val="clear" w:color="auto" w:fill="FFFFFF"/>
              </w:rPr>
            </w:pPr>
          </w:p>
        </w:tc>
        <w:tc>
          <w:tcPr>
            <w:tcW w:w="7227" w:type="dxa"/>
          </w:tcPr>
          <w:p w14:paraId="2E61D3F1"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Without prejudice to Directive 2002/55/EC, where applicable, official statement that:</w:t>
            </w:r>
          </w:p>
          <w:p w14:paraId="7A0CA248"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(a)  the processed seed contains no more than 0,5 % by weight of inert matter (in the case of pelleted seed this standard shall be met prior to pelleting); OR</w:t>
            </w:r>
          </w:p>
          <w:p w14:paraId="51BAAD46" w14:textId="25456434"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t>(b)  in the case of non-processed seed, the seed is officially packed in such a manner as to ensure that there is no risk of spread of BNYVV, and is intended for processing that will satisfy the conditions laid down in point a) and delivered to a processing enterprise with officially approved controlled waste disposal, to prevent the spread of BNYVV OR</w:t>
            </w:r>
          </w:p>
          <w:p w14:paraId="01963FDC" w14:textId="77777777" w:rsidR="007807F5" w:rsidRPr="008332D5" w:rsidRDefault="007807F5" w:rsidP="0032242A">
            <w:pPr>
              <w:rPr>
                <w:rFonts w:eastAsia="Arial Unicode MS" w:cs="Arial"/>
                <w:color w:val="444444"/>
                <w:szCs w:val="20"/>
                <w:lang w:eastAsia="en-GB"/>
              </w:rPr>
            </w:pPr>
            <w:r w:rsidRPr="008332D5">
              <w:rPr>
                <w:rFonts w:eastAsia="Arial Unicode MS" w:cs="Arial"/>
                <w:color w:val="444444"/>
                <w:szCs w:val="20"/>
                <w:lang w:eastAsia="en-GB"/>
              </w:rPr>
              <w:lastRenderedPageBreak/>
              <w:t>(c)  the seed has been produced from a crop grown in an area where BNYVV is known not to occur</w:t>
            </w:r>
          </w:p>
        </w:tc>
        <w:tc>
          <w:tcPr>
            <w:tcW w:w="3791" w:type="dxa"/>
          </w:tcPr>
          <w:p w14:paraId="7FD6EE95" w14:textId="5C7A46CC" w:rsidR="007807F5" w:rsidRPr="008332D5" w:rsidRDefault="009D457B" w:rsidP="0032242A">
            <w:pPr>
              <w:rPr>
                <w:rFonts w:eastAsia="Arial Unicode MS" w:cs="Arial"/>
                <w:color w:val="444444"/>
                <w:szCs w:val="20"/>
                <w:lang w:eastAsia="en-GB"/>
              </w:rPr>
            </w:pPr>
            <w:r w:rsidRPr="008332D5">
              <w:rPr>
                <w:rFonts w:eastAsia="Arial Unicode MS" w:cs="Arial"/>
                <w:color w:val="444444"/>
                <w:szCs w:val="20"/>
                <w:lang w:eastAsia="en-GB"/>
              </w:rPr>
              <w:lastRenderedPageBreak/>
              <w:t>1209 29 80, 1209 91 30, 1209 91 80</w:t>
            </w:r>
          </w:p>
        </w:tc>
      </w:tr>
      <w:tr w:rsidR="00965419" w:rsidRPr="008332D5" w14:paraId="713C67A2" w14:textId="1288AA6B" w:rsidTr="00C402AD">
        <w:trPr>
          <w:trHeight w:val="20"/>
        </w:trPr>
        <w:tc>
          <w:tcPr>
            <w:tcW w:w="606" w:type="dxa"/>
          </w:tcPr>
          <w:p w14:paraId="6C146D4E"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39</w:t>
            </w:r>
          </w:p>
        </w:tc>
        <w:tc>
          <w:tcPr>
            <w:tcW w:w="3502" w:type="dxa"/>
            <w:vMerge w:val="restart"/>
          </w:tcPr>
          <w:p w14:paraId="66B24ABC" w14:textId="77777777" w:rsidR="00965419" w:rsidRPr="008332D5" w:rsidRDefault="00965419" w:rsidP="0032242A">
            <w:pPr>
              <w:keepNext/>
              <w:keepLines/>
              <w:outlineLvl w:val="2"/>
              <w:rPr>
                <w:rFonts w:eastAsiaTheme="majorEastAsia" w:cstheme="majorBidi"/>
                <w:color w:val="000000" w:themeColor="text1"/>
              </w:rPr>
            </w:pPr>
            <w:bookmarkStart w:id="259" w:name="_Toc218864682"/>
            <w:r w:rsidRPr="008332D5">
              <w:rPr>
                <w:rFonts w:eastAsia="Arial Unicode MS" w:cstheme="majorBidi"/>
                <w:color w:val="000000" w:themeColor="text1"/>
                <w:shd w:val="clear" w:color="auto" w:fill="FFFFFF"/>
              </w:rPr>
              <w:t>Wood of conifers (Pinopsida)</w:t>
            </w:r>
            <w:bookmarkEnd w:id="259"/>
          </w:p>
          <w:p w14:paraId="60EA02CF" w14:textId="77777777" w:rsidR="00965419" w:rsidRPr="008332D5" w:rsidRDefault="00965419" w:rsidP="0032242A">
            <w:pPr>
              <w:rPr>
                <w:rFonts w:eastAsia="Arial Unicode MS" w:cs="Arial"/>
                <w:color w:val="444444"/>
                <w:szCs w:val="20"/>
                <w:shd w:val="clear" w:color="auto" w:fill="FFFFFF"/>
              </w:rPr>
            </w:pPr>
          </w:p>
        </w:tc>
        <w:tc>
          <w:tcPr>
            <w:tcW w:w="7227" w:type="dxa"/>
          </w:tcPr>
          <w:p w14:paraId="0C7AAA5A" w14:textId="7221E64B"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58E5E86E"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(b)  official statement that the wood originates in areas known to be free from </w:t>
            </w:r>
            <w:r w:rsidRPr="008332D5">
              <w:rPr>
                <w:rFonts w:eastAsia="Arial Unicode MS" w:cs="Arial"/>
                <w:i/>
                <w:color w:val="444444"/>
                <w:szCs w:val="20"/>
                <w:lang w:eastAsia="en-GB"/>
              </w:rPr>
              <w:t>Dendroctonus micans</w:t>
            </w:r>
            <w:r w:rsidRPr="008332D5">
              <w:rPr>
                <w:rFonts w:eastAsia="Arial Unicode MS" w:cs="Arial"/>
                <w:color w:val="444444"/>
                <w:szCs w:val="20"/>
                <w:lang w:eastAsia="en-GB"/>
              </w:rPr>
              <w:t> O</w:t>
            </w:r>
            <w:r w:rsidRPr="008332D5">
              <w:rPr>
                <w:rFonts w:eastAsia="Arial Unicode MS" w:cs="Arial"/>
                <w:szCs w:val="20"/>
                <w:lang w:eastAsia="en-GB"/>
              </w:rPr>
              <w:t>R</w:t>
            </w:r>
          </w:p>
          <w:p w14:paraId="0712A479"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val="restart"/>
          </w:tcPr>
          <w:p w14:paraId="1FFE8611" w14:textId="4DF5E0EB" w:rsidR="00965419" w:rsidRPr="008332D5" w:rsidRDefault="006B193E" w:rsidP="0032242A">
            <w:pPr>
              <w:rPr>
                <w:rFonts w:eastAsia="Arial Unicode MS" w:cs="Arial"/>
                <w:color w:val="444444"/>
                <w:szCs w:val="20"/>
                <w:lang w:eastAsia="en-GB"/>
              </w:rPr>
            </w:pPr>
            <w:r w:rsidRPr="008332D5">
              <w:rPr>
                <w:rFonts w:eastAsia="Arial Unicode MS" w:cs="Arial"/>
                <w:color w:val="444444"/>
                <w:szCs w:val="20"/>
                <w:lang w:eastAsia="en-GB"/>
              </w:rPr>
              <w:t>4401 1</w:t>
            </w:r>
            <w:r w:rsidR="001B0340">
              <w:rPr>
                <w:rFonts w:eastAsia="Arial Unicode MS" w:cs="Arial"/>
                <w:color w:val="444444"/>
                <w:szCs w:val="20"/>
                <w:lang w:eastAsia="en-GB"/>
              </w:rPr>
              <w:t>1</w:t>
            </w:r>
            <w:r w:rsidRPr="008332D5">
              <w:rPr>
                <w:rFonts w:eastAsia="Arial Unicode MS" w:cs="Arial"/>
                <w:color w:val="444444"/>
                <w:szCs w:val="20"/>
                <w:lang w:eastAsia="en-GB"/>
              </w:rPr>
              <w:t xml:space="preserve"> 00, 4401 2</w:t>
            </w:r>
            <w:r w:rsidR="001B0340">
              <w:rPr>
                <w:rFonts w:eastAsia="Arial Unicode MS" w:cs="Arial"/>
                <w:color w:val="444444"/>
                <w:szCs w:val="20"/>
                <w:lang w:eastAsia="en-GB"/>
              </w:rPr>
              <w:t>1</w:t>
            </w:r>
            <w:r w:rsidRPr="008332D5">
              <w:rPr>
                <w:rFonts w:eastAsia="Arial Unicode MS" w:cs="Arial"/>
                <w:color w:val="444444"/>
                <w:szCs w:val="20"/>
                <w:lang w:eastAsia="en-GB"/>
              </w:rPr>
              <w:t xml:space="preserve"> 00, 4401 41 00, </w:t>
            </w:r>
            <w:r w:rsidR="0034378B" w:rsidRPr="008332D5">
              <w:rPr>
                <w:rFonts w:eastAsia="Arial Unicode MS" w:cs="Arial"/>
                <w:color w:val="444444"/>
                <w:szCs w:val="20"/>
                <w:lang w:eastAsia="en-GB"/>
              </w:rPr>
              <w:t xml:space="preserve">4401 49 00, 4403 12 00, </w:t>
            </w:r>
            <w:r w:rsidR="00492B1B">
              <w:rPr>
                <w:rFonts w:eastAsia="Arial Unicode MS" w:cs="Arial"/>
                <w:color w:val="444444"/>
                <w:szCs w:val="20"/>
                <w:lang w:eastAsia="en-GB"/>
              </w:rPr>
              <w:t xml:space="preserve">4403 21 00, 4403 21 90, 4403 21 00. </w:t>
            </w:r>
            <w:r w:rsidR="001E227F">
              <w:rPr>
                <w:rFonts w:eastAsia="Arial Unicode MS" w:cs="Arial"/>
                <w:color w:val="444444"/>
                <w:szCs w:val="20"/>
                <w:lang w:eastAsia="en-GB"/>
              </w:rPr>
              <w:t>4403 21 90, 4403 22 00</w:t>
            </w:r>
            <w:r w:rsidR="003D0A5A">
              <w:rPr>
                <w:rFonts w:eastAsia="Arial Unicode MS" w:cs="Arial"/>
                <w:color w:val="444444"/>
                <w:szCs w:val="20"/>
                <w:lang w:eastAsia="en-GB"/>
              </w:rPr>
              <w:t xml:space="preserve">, 4403 23 10, 4403 23 90, 4403 </w:t>
            </w:r>
            <w:r w:rsidR="00270763">
              <w:rPr>
                <w:rFonts w:eastAsia="Arial Unicode MS" w:cs="Arial"/>
                <w:color w:val="444444"/>
                <w:szCs w:val="20"/>
                <w:lang w:eastAsia="en-GB"/>
              </w:rPr>
              <w:t xml:space="preserve">26 00, 4404 10 00, </w:t>
            </w:r>
            <w:r w:rsidR="008809F1">
              <w:rPr>
                <w:rFonts w:eastAsia="Arial Unicode MS" w:cs="Arial"/>
                <w:color w:val="444444"/>
                <w:szCs w:val="20"/>
                <w:lang w:eastAsia="en-GB"/>
              </w:rPr>
              <w:t xml:space="preserve">4406 11 00, 4406 91 00, 4407 11 10, 4407 11 20, </w:t>
            </w:r>
            <w:r w:rsidR="00801107">
              <w:rPr>
                <w:rFonts w:eastAsia="Arial Unicode MS" w:cs="Arial"/>
                <w:color w:val="444444"/>
                <w:szCs w:val="20"/>
                <w:lang w:eastAsia="en-GB"/>
              </w:rPr>
              <w:t>4407 11 90</w:t>
            </w:r>
            <w:r w:rsidR="00C25D8E">
              <w:rPr>
                <w:rFonts w:eastAsia="Arial Unicode MS" w:cs="Arial"/>
                <w:color w:val="444444"/>
                <w:szCs w:val="20"/>
                <w:lang w:eastAsia="en-GB"/>
              </w:rPr>
              <w:t>,</w:t>
            </w:r>
            <w:r w:rsidR="00801107">
              <w:rPr>
                <w:rFonts w:eastAsia="Arial Unicode MS" w:cs="Arial"/>
                <w:color w:val="444444"/>
                <w:szCs w:val="20"/>
                <w:lang w:eastAsia="en-GB"/>
              </w:rPr>
              <w:t xml:space="preserve"> 4407 12 10, 4407 12 20</w:t>
            </w:r>
            <w:r w:rsidR="00805EF4">
              <w:rPr>
                <w:rFonts w:eastAsia="Arial Unicode MS" w:cs="Arial"/>
                <w:color w:val="444444"/>
                <w:szCs w:val="20"/>
                <w:lang w:eastAsia="en-GB"/>
              </w:rPr>
              <w:t xml:space="preserve">, 4407 19 10, 4407 19 20, 4407 19 90, 4408 10 15, </w:t>
            </w:r>
            <w:r w:rsidR="00DF40F2">
              <w:rPr>
                <w:rFonts w:eastAsia="Arial Unicode MS" w:cs="Arial"/>
                <w:color w:val="444444"/>
                <w:szCs w:val="20"/>
                <w:lang w:eastAsia="en-GB"/>
              </w:rPr>
              <w:t>44</w:t>
            </w:r>
            <w:r w:rsidR="00805EF4">
              <w:rPr>
                <w:rFonts w:eastAsia="Arial Unicode MS" w:cs="Arial"/>
                <w:color w:val="444444"/>
                <w:szCs w:val="20"/>
                <w:lang w:eastAsia="en-GB"/>
              </w:rPr>
              <w:t>08 10 91,</w:t>
            </w:r>
            <w:r w:rsidR="00C25D8E">
              <w:rPr>
                <w:rFonts w:eastAsia="Arial Unicode MS" w:cs="Arial"/>
                <w:color w:val="444444"/>
                <w:szCs w:val="20"/>
                <w:lang w:eastAsia="en-GB"/>
              </w:rPr>
              <w:t xml:space="preserve"> </w:t>
            </w:r>
            <w:r w:rsidR="00DF40F2">
              <w:rPr>
                <w:rFonts w:eastAsia="Arial Unicode MS" w:cs="Arial"/>
                <w:color w:val="444444"/>
                <w:szCs w:val="20"/>
                <w:lang w:eastAsia="en-GB"/>
              </w:rPr>
              <w:t>440</w:t>
            </w:r>
            <w:r w:rsidR="00805EF4">
              <w:rPr>
                <w:rFonts w:eastAsia="Arial Unicode MS" w:cs="Arial"/>
                <w:color w:val="444444"/>
                <w:szCs w:val="20"/>
                <w:lang w:eastAsia="en-GB"/>
              </w:rPr>
              <w:t xml:space="preserve">8 10 98, </w:t>
            </w:r>
            <w:r w:rsidR="00C25D8E">
              <w:rPr>
                <w:rFonts w:eastAsia="Arial Unicode MS" w:cs="Arial"/>
                <w:color w:val="444444"/>
                <w:szCs w:val="20"/>
                <w:lang w:eastAsia="en-GB"/>
              </w:rPr>
              <w:t xml:space="preserve"> 4416 00 00, 9406 10 </w:t>
            </w:r>
          </w:p>
        </w:tc>
      </w:tr>
      <w:tr w:rsidR="00965419" w:rsidRPr="008332D5" w14:paraId="0E5E2F1F" w14:textId="6BEA8039" w:rsidTr="00C402AD">
        <w:trPr>
          <w:trHeight w:val="20"/>
        </w:trPr>
        <w:tc>
          <w:tcPr>
            <w:tcW w:w="606" w:type="dxa"/>
          </w:tcPr>
          <w:p w14:paraId="35609C1A"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40</w:t>
            </w:r>
          </w:p>
        </w:tc>
        <w:tc>
          <w:tcPr>
            <w:tcW w:w="3502" w:type="dxa"/>
            <w:vMerge/>
          </w:tcPr>
          <w:p w14:paraId="56515ACD" w14:textId="77777777" w:rsidR="00965419" w:rsidRPr="008332D5" w:rsidRDefault="00965419" w:rsidP="0032242A">
            <w:pPr>
              <w:rPr>
                <w:rFonts w:eastAsia="Arial Unicode MS" w:cs="Arial"/>
                <w:color w:val="444444"/>
                <w:szCs w:val="20"/>
                <w:shd w:val="clear" w:color="auto" w:fill="FFFFFF"/>
              </w:rPr>
            </w:pPr>
          </w:p>
        </w:tc>
        <w:tc>
          <w:tcPr>
            <w:tcW w:w="7227" w:type="dxa"/>
          </w:tcPr>
          <w:p w14:paraId="0A153DA6" w14:textId="198CCF6C"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6BEAAE3E"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Ips duplicatus</w:t>
            </w:r>
            <w:r w:rsidRPr="008332D5">
              <w:rPr>
                <w:rFonts w:eastAsia="Arial Unicode MS" w:cs="Arial"/>
                <w:color w:val="444444"/>
                <w:szCs w:val="20"/>
                <w:lang w:eastAsia="en-GB"/>
              </w:rPr>
              <w:t xml:space="preserve"> OR</w:t>
            </w:r>
          </w:p>
          <w:p w14:paraId="252B6F6B" w14:textId="410093B2"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tcPr>
          <w:p w14:paraId="1E46025F" w14:textId="77777777" w:rsidR="00965419" w:rsidRPr="008332D5" w:rsidRDefault="00965419" w:rsidP="0032242A">
            <w:pPr>
              <w:rPr>
                <w:rFonts w:eastAsia="Arial Unicode MS" w:cs="Arial"/>
                <w:color w:val="444444"/>
                <w:szCs w:val="20"/>
                <w:lang w:eastAsia="en-GB"/>
              </w:rPr>
            </w:pPr>
          </w:p>
        </w:tc>
      </w:tr>
      <w:tr w:rsidR="00965419" w:rsidRPr="008332D5" w14:paraId="3F16196D" w14:textId="06672CEE" w:rsidTr="00C402AD">
        <w:trPr>
          <w:trHeight w:val="20"/>
        </w:trPr>
        <w:tc>
          <w:tcPr>
            <w:tcW w:w="606" w:type="dxa"/>
          </w:tcPr>
          <w:p w14:paraId="4E42642B" w14:textId="0BAB6C75" w:rsidR="00965419" w:rsidRPr="008332D5" w:rsidRDefault="00965419" w:rsidP="0032242A">
            <w:pPr>
              <w:rPr>
                <w:rFonts w:eastAsia="Arial Unicode MS" w:cs="Arial"/>
                <w:color w:val="444444"/>
                <w:szCs w:val="20"/>
              </w:rPr>
            </w:pPr>
            <w:r w:rsidRPr="008332D5">
              <w:rPr>
                <w:rFonts w:eastAsia="Arial Unicode MS" w:cs="Arial"/>
                <w:color w:val="444444"/>
                <w:szCs w:val="20"/>
              </w:rPr>
              <w:t>41</w:t>
            </w:r>
          </w:p>
        </w:tc>
        <w:tc>
          <w:tcPr>
            <w:tcW w:w="3502" w:type="dxa"/>
            <w:vMerge/>
          </w:tcPr>
          <w:p w14:paraId="6409B064" w14:textId="77777777" w:rsidR="00965419" w:rsidRPr="008332D5" w:rsidRDefault="00965419" w:rsidP="0032242A">
            <w:pPr>
              <w:rPr>
                <w:rFonts w:eastAsia="Arial Unicode MS" w:cs="Arial"/>
                <w:color w:val="444444"/>
                <w:szCs w:val="20"/>
                <w:shd w:val="clear" w:color="auto" w:fill="FFFFFF"/>
              </w:rPr>
            </w:pPr>
          </w:p>
        </w:tc>
        <w:tc>
          <w:tcPr>
            <w:tcW w:w="7227" w:type="dxa"/>
          </w:tcPr>
          <w:p w14:paraId="62C0E64F" w14:textId="49FE2598"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1D5059D1"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Ips typographus</w:t>
            </w:r>
            <w:r w:rsidRPr="008332D5">
              <w:rPr>
                <w:rFonts w:eastAsia="Arial Unicode MS" w:cs="Arial"/>
                <w:color w:val="444444"/>
                <w:szCs w:val="20"/>
                <w:lang w:eastAsia="en-GB"/>
              </w:rPr>
              <w:t xml:space="preserve"> OR</w:t>
            </w:r>
          </w:p>
          <w:p w14:paraId="2E9256BB"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tcPr>
          <w:p w14:paraId="3F335E0F" w14:textId="77777777" w:rsidR="00965419" w:rsidRPr="008332D5" w:rsidRDefault="00965419" w:rsidP="0032242A">
            <w:pPr>
              <w:rPr>
                <w:rFonts w:eastAsia="Arial Unicode MS" w:cs="Arial"/>
                <w:color w:val="444444"/>
                <w:szCs w:val="20"/>
                <w:lang w:eastAsia="en-GB"/>
              </w:rPr>
            </w:pPr>
          </w:p>
        </w:tc>
      </w:tr>
      <w:tr w:rsidR="00965419" w:rsidRPr="008332D5" w14:paraId="2A5A277F" w14:textId="46A6B871" w:rsidTr="00C402AD">
        <w:trPr>
          <w:trHeight w:val="20"/>
        </w:trPr>
        <w:tc>
          <w:tcPr>
            <w:tcW w:w="606" w:type="dxa"/>
          </w:tcPr>
          <w:p w14:paraId="4DDA4E1A"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42</w:t>
            </w:r>
          </w:p>
        </w:tc>
        <w:tc>
          <w:tcPr>
            <w:tcW w:w="3502" w:type="dxa"/>
            <w:vMerge/>
          </w:tcPr>
          <w:p w14:paraId="4AF31DAD" w14:textId="77777777" w:rsidR="00965419" w:rsidRPr="008332D5" w:rsidRDefault="00965419" w:rsidP="0032242A">
            <w:pPr>
              <w:rPr>
                <w:rFonts w:eastAsia="Arial Unicode MS" w:cs="Arial"/>
                <w:color w:val="444444"/>
                <w:szCs w:val="20"/>
                <w:shd w:val="clear" w:color="auto" w:fill="FFFFFF"/>
              </w:rPr>
            </w:pPr>
          </w:p>
        </w:tc>
        <w:tc>
          <w:tcPr>
            <w:tcW w:w="7227" w:type="dxa"/>
          </w:tcPr>
          <w:p w14:paraId="6BC654B4" w14:textId="35F51D5F"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32AC7BF2"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Ips amitinus</w:t>
            </w:r>
            <w:r w:rsidRPr="008332D5">
              <w:rPr>
                <w:rFonts w:eastAsia="Arial Unicode MS" w:cs="Arial"/>
                <w:color w:val="444444"/>
                <w:szCs w:val="20"/>
                <w:lang w:eastAsia="en-GB"/>
              </w:rPr>
              <w:t xml:space="preserve"> OR</w:t>
            </w:r>
          </w:p>
          <w:p w14:paraId="1E1BC4D0"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tcPr>
          <w:p w14:paraId="04FE90EF" w14:textId="77777777" w:rsidR="00965419" w:rsidRPr="008332D5" w:rsidRDefault="00965419" w:rsidP="0032242A">
            <w:pPr>
              <w:rPr>
                <w:rFonts w:eastAsia="Arial Unicode MS" w:cs="Arial"/>
                <w:color w:val="444444"/>
                <w:szCs w:val="20"/>
                <w:lang w:eastAsia="en-GB"/>
              </w:rPr>
            </w:pPr>
          </w:p>
        </w:tc>
      </w:tr>
      <w:tr w:rsidR="00965419" w:rsidRPr="008332D5" w14:paraId="1B69EE64" w14:textId="6A45C4DD" w:rsidTr="00C402AD">
        <w:trPr>
          <w:trHeight w:val="20"/>
        </w:trPr>
        <w:tc>
          <w:tcPr>
            <w:tcW w:w="606" w:type="dxa"/>
          </w:tcPr>
          <w:p w14:paraId="5FA9F4FF"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43</w:t>
            </w:r>
          </w:p>
        </w:tc>
        <w:tc>
          <w:tcPr>
            <w:tcW w:w="3502" w:type="dxa"/>
            <w:vMerge/>
          </w:tcPr>
          <w:p w14:paraId="1628CDE1" w14:textId="77777777" w:rsidR="00965419" w:rsidRPr="008332D5" w:rsidRDefault="00965419" w:rsidP="0032242A">
            <w:pPr>
              <w:rPr>
                <w:rFonts w:eastAsia="Arial Unicode MS" w:cs="Arial"/>
                <w:color w:val="444444"/>
                <w:szCs w:val="20"/>
                <w:shd w:val="clear" w:color="auto" w:fill="FFFFFF"/>
              </w:rPr>
            </w:pPr>
          </w:p>
        </w:tc>
        <w:tc>
          <w:tcPr>
            <w:tcW w:w="7227" w:type="dxa"/>
          </w:tcPr>
          <w:p w14:paraId="366EF227" w14:textId="1774A798"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594C8B99"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Ips cembrae</w:t>
            </w:r>
            <w:r w:rsidRPr="008332D5">
              <w:rPr>
                <w:rFonts w:eastAsia="Arial Unicode MS" w:cs="Arial"/>
                <w:color w:val="444444"/>
                <w:szCs w:val="20"/>
                <w:lang w:eastAsia="en-GB"/>
              </w:rPr>
              <w:t xml:space="preserve"> OR</w:t>
            </w:r>
          </w:p>
          <w:p w14:paraId="689446B8"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lastRenderedPageBreak/>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tcPr>
          <w:p w14:paraId="119E3352" w14:textId="77777777" w:rsidR="00965419" w:rsidRPr="008332D5" w:rsidRDefault="00965419" w:rsidP="0032242A">
            <w:pPr>
              <w:rPr>
                <w:rFonts w:eastAsia="Arial Unicode MS" w:cs="Arial"/>
                <w:color w:val="444444"/>
                <w:szCs w:val="20"/>
                <w:lang w:eastAsia="en-GB"/>
              </w:rPr>
            </w:pPr>
          </w:p>
        </w:tc>
      </w:tr>
      <w:tr w:rsidR="00965419" w:rsidRPr="008332D5" w14:paraId="5E13FC08" w14:textId="5BBB2BC4" w:rsidTr="00C402AD">
        <w:trPr>
          <w:trHeight w:val="20"/>
        </w:trPr>
        <w:tc>
          <w:tcPr>
            <w:tcW w:w="606" w:type="dxa"/>
          </w:tcPr>
          <w:p w14:paraId="49EB3B3C"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44</w:t>
            </w:r>
          </w:p>
        </w:tc>
        <w:tc>
          <w:tcPr>
            <w:tcW w:w="3502" w:type="dxa"/>
            <w:vMerge/>
          </w:tcPr>
          <w:p w14:paraId="604C3C85" w14:textId="77777777" w:rsidR="00965419" w:rsidRPr="008332D5" w:rsidRDefault="00965419" w:rsidP="0032242A">
            <w:pPr>
              <w:rPr>
                <w:rFonts w:eastAsia="Arial Unicode MS" w:cs="Arial"/>
                <w:color w:val="444444"/>
                <w:szCs w:val="20"/>
                <w:shd w:val="clear" w:color="auto" w:fill="FFFFFF"/>
              </w:rPr>
            </w:pPr>
          </w:p>
        </w:tc>
        <w:tc>
          <w:tcPr>
            <w:tcW w:w="7227" w:type="dxa"/>
          </w:tcPr>
          <w:p w14:paraId="67BA9E58" w14:textId="714E4323"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7D59829D"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Ips sexdentatus</w:t>
            </w:r>
            <w:r w:rsidRPr="008332D5">
              <w:rPr>
                <w:rFonts w:eastAsia="Arial Unicode MS" w:cs="Arial"/>
                <w:color w:val="444444"/>
                <w:szCs w:val="20"/>
                <w:lang w:eastAsia="en-GB"/>
              </w:rPr>
              <w:t xml:space="preserve"> OR</w:t>
            </w:r>
          </w:p>
          <w:p w14:paraId="6DF4A968"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‘KD’ or another internationally recognised mark put on the wood or on its packaging in accordance with current commercial usage to prove that it has undergone kiln-drying to below 20% moisture content, expressed as a percentage of dry matter, at time of manufacture, achieved through an appropriate time/temperature schedule.</w:t>
            </w:r>
          </w:p>
        </w:tc>
        <w:tc>
          <w:tcPr>
            <w:tcW w:w="3791" w:type="dxa"/>
            <w:vMerge/>
          </w:tcPr>
          <w:p w14:paraId="368AD81E" w14:textId="77777777" w:rsidR="00965419" w:rsidRPr="008332D5" w:rsidRDefault="00965419" w:rsidP="0032242A">
            <w:pPr>
              <w:rPr>
                <w:rFonts w:eastAsia="Arial Unicode MS" w:cs="Arial"/>
                <w:color w:val="444444"/>
                <w:szCs w:val="20"/>
                <w:lang w:eastAsia="en-GB"/>
              </w:rPr>
            </w:pPr>
          </w:p>
        </w:tc>
      </w:tr>
      <w:tr w:rsidR="00965419" w:rsidRPr="008332D5" w14:paraId="2BF7BD28" w14:textId="78095C04" w:rsidTr="00C402AD">
        <w:trPr>
          <w:trHeight w:val="20"/>
        </w:trPr>
        <w:tc>
          <w:tcPr>
            <w:tcW w:w="606" w:type="dxa"/>
          </w:tcPr>
          <w:p w14:paraId="3FB8A57C" w14:textId="77777777" w:rsidR="00965419" w:rsidRPr="008332D5" w:rsidRDefault="00965419" w:rsidP="0032242A">
            <w:pPr>
              <w:rPr>
                <w:rFonts w:eastAsia="Arial Unicode MS" w:cs="Arial"/>
                <w:color w:val="444444"/>
                <w:szCs w:val="20"/>
              </w:rPr>
            </w:pPr>
            <w:r w:rsidRPr="008332D5">
              <w:rPr>
                <w:rFonts w:eastAsia="Arial Unicode MS" w:cs="Arial"/>
                <w:color w:val="444444"/>
                <w:szCs w:val="20"/>
              </w:rPr>
              <w:t>45</w:t>
            </w:r>
          </w:p>
        </w:tc>
        <w:tc>
          <w:tcPr>
            <w:tcW w:w="3502" w:type="dxa"/>
          </w:tcPr>
          <w:p w14:paraId="29B15313" w14:textId="77777777" w:rsidR="00965419" w:rsidRPr="008332D5" w:rsidRDefault="00965419" w:rsidP="0032242A">
            <w:pPr>
              <w:keepNext/>
              <w:keepLines/>
              <w:outlineLvl w:val="2"/>
              <w:rPr>
                <w:rFonts w:eastAsiaTheme="majorEastAsia" w:cstheme="majorBidi"/>
                <w:color w:val="000000" w:themeColor="text1"/>
              </w:rPr>
            </w:pPr>
            <w:bookmarkStart w:id="260" w:name="_Toc218864683"/>
            <w:r w:rsidRPr="008332D5">
              <w:rPr>
                <w:rFonts w:eastAsia="Arial Unicode MS" w:cstheme="majorBidi"/>
                <w:color w:val="000000" w:themeColor="text1"/>
                <w:shd w:val="clear" w:color="auto" w:fill="FFFFFF"/>
              </w:rPr>
              <w:t>Wood of</w:t>
            </w:r>
            <w:r w:rsidRPr="008332D5">
              <w:rPr>
                <w:rFonts w:eastAsia="Arial Unicode MS" w:cs="Arial"/>
                <w:color w:val="444444"/>
                <w:szCs w:val="20"/>
                <w:shd w:val="clear" w:color="auto" w:fill="FFFFFF"/>
              </w:rPr>
              <w:t> </w:t>
            </w:r>
            <w:r w:rsidRPr="008332D5">
              <w:rPr>
                <w:rFonts w:eastAsia="Arial Unicode MS" w:cs="Arial"/>
                <w:i/>
                <w:color w:val="444444"/>
                <w:szCs w:val="20"/>
              </w:rPr>
              <w:t>Castanea</w:t>
            </w:r>
            <w:bookmarkEnd w:id="260"/>
          </w:p>
          <w:p w14:paraId="12CCCF41" w14:textId="77777777" w:rsidR="00965419" w:rsidRPr="008332D5" w:rsidRDefault="00965419" w:rsidP="0032242A">
            <w:pPr>
              <w:rPr>
                <w:rFonts w:eastAsia="Arial Unicode MS" w:cs="Arial"/>
                <w:color w:val="444444"/>
                <w:szCs w:val="20"/>
                <w:shd w:val="clear" w:color="auto" w:fill="FFFFFF"/>
              </w:rPr>
            </w:pPr>
          </w:p>
        </w:tc>
        <w:tc>
          <w:tcPr>
            <w:tcW w:w="7227" w:type="dxa"/>
          </w:tcPr>
          <w:p w14:paraId="5637B1CD" w14:textId="62729C82"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(a)  The wood is bark-free OR</w:t>
            </w:r>
          </w:p>
          <w:p w14:paraId="31ACE05D"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 xml:space="preserve">(b)  official statement that the wood originates in areas known to be free from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OR</w:t>
            </w:r>
          </w:p>
          <w:p w14:paraId="50280FEC" w14:textId="77777777" w:rsidR="00965419" w:rsidRPr="008332D5" w:rsidRDefault="00965419" w:rsidP="0032242A">
            <w:pPr>
              <w:rPr>
                <w:rFonts w:eastAsia="Arial Unicode MS" w:cs="Arial"/>
                <w:color w:val="444444"/>
                <w:szCs w:val="20"/>
                <w:lang w:eastAsia="en-GB"/>
              </w:rPr>
            </w:pPr>
            <w:r w:rsidRPr="008332D5">
              <w:rPr>
                <w:rFonts w:eastAsia="Arial Unicode MS" w:cs="Arial"/>
                <w:color w:val="444444"/>
                <w:szCs w:val="20"/>
                <w:lang w:eastAsia="en-GB"/>
              </w:rPr>
              <w:t>(c)  a mark ‘Kiln-dried’ or ‘KD’ or another internationally recognised mark put on the wood or on any wrapping in accordance with current usage to prove that it has undergone kiln-drying to below 20% moisture content, expressed as a percentage of dry matter, achieved through an appropriate time/temperature schedule.</w:t>
            </w:r>
          </w:p>
        </w:tc>
        <w:tc>
          <w:tcPr>
            <w:tcW w:w="3791" w:type="dxa"/>
            <w:vMerge/>
          </w:tcPr>
          <w:p w14:paraId="1A1BF420" w14:textId="77777777" w:rsidR="00965419" w:rsidRPr="008332D5" w:rsidRDefault="00965419" w:rsidP="0032242A">
            <w:pPr>
              <w:rPr>
                <w:rFonts w:eastAsia="Arial Unicode MS" w:cs="Arial"/>
                <w:color w:val="444444"/>
                <w:szCs w:val="20"/>
                <w:lang w:eastAsia="en-GB"/>
              </w:rPr>
            </w:pPr>
          </w:p>
        </w:tc>
      </w:tr>
      <w:tr w:rsidR="00175FD5" w:rsidRPr="008332D5" w14:paraId="6E99CD22" w14:textId="3121B253" w:rsidTr="00C402AD">
        <w:trPr>
          <w:trHeight w:val="20"/>
        </w:trPr>
        <w:tc>
          <w:tcPr>
            <w:tcW w:w="606" w:type="dxa"/>
          </w:tcPr>
          <w:p w14:paraId="5A207B00"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46</w:t>
            </w:r>
          </w:p>
        </w:tc>
        <w:tc>
          <w:tcPr>
            <w:tcW w:w="3502" w:type="dxa"/>
            <w:vMerge w:val="restart"/>
          </w:tcPr>
          <w:p w14:paraId="2B1B962E" w14:textId="54AE2990" w:rsidR="00175FD5" w:rsidRPr="008332D5" w:rsidRDefault="00175FD5" w:rsidP="0032242A">
            <w:pPr>
              <w:keepNext/>
              <w:keepLines/>
              <w:outlineLvl w:val="2"/>
              <w:rPr>
                <w:rFonts w:eastAsiaTheme="majorEastAsia" w:cstheme="majorBidi"/>
                <w:color w:val="000000" w:themeColor="text1"/>
              </w:rPr>
            </w:pPr>
            <w:bookmarkStart w:id="261" w:name="_Toc218864684"/>
            <w:r w:rsidRPr="008332D5">
              <w:rPr>
                <w:rFonts w:eastAsia="Arial Unicode MS" w:cstheme="majorBidi"/>
                <w:color w:val="000000" w:themeColor="text1"/>
                <w:shd w:val="clear" w:color="auto" w:fill="FFFFFF"/>
              </w:rPr>
              <w:t>Isolated bark of conifers (Pinopsida)</w:t>
            </w:r>
            <w:r w:rsidR="007D5525">
              <w:rPr>
                <w:rFonts w:eastAsia="Arial Unicode MS" w:cstheme="majorBidi"/>
                <w:color w:val="000000" w:themeColor="text1"/>
                <w:shd w:val="clear" w:color="auto" w:fill="FFFFFF"/>
              </w:rPr>
              <w:t xml:space="preserve"> – includes</w:t>
            </w:r>
            <w:r w:rsidR="007D5525" w:rsidRPr="007D5525">
              <w:rPr>
                <w:i/>
                <w:iCs/>
              </w:rPr>
              <w:t xml:space="preserve"> Abies, Picea, Pinus, Cupressus, Cedrus</w:t>
            </w:r>
            <w:bookmarkEnd w:id="261"/>
          </w:p>
          <w:p w14:paraId="5C5D1AC2" w14:textId="77777777" w:rsidR="00175FD5" w:rsidRPr="008332D5" w:rsidRDefault="00175FD5" w:rsidP="0032242A">
            <w:pPr>
              <w:rPr>
                <w:rFonts w:eastAsia="Arial Unicode MS" w:cs="Arial"/>
                <w:color w:val="444444"/>
                <w:szCs w:val="20"/>
                <w:shd w:val="clear" w:color="auto" w:fill="FFFFFF"/>
              </w:rPr>
            </w:pPr>
          </w:p>
        </w:tc>
        <w:tc>
          <w:tcPr>
            <w:tcW w:w="7227" w:type="dxa"/>
          </w:tcPr>
          <w:p w14:paraId="7AD85938"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58E3A3E4"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3013470F"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Dendroctonus micans</w:t>
            </w:r>
          </w:p>
        </w:tc>
        <w:tc>
          <w:tcPr>
            <w:tcW w:w="3791" w:type="dxa"/>
            <w:vMerge w:val="restart"/>
          </w:tcPr>
          <w:p w14:paraId="74C2F8B5" w14:textId="55FA0769"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1404 90 00, 4401 49 00</w:t>
            </w:r>
          </w:p>
        </w:tc>
      </w:tr>
      <w:tr w:rsidR="00175FD5" w:rsidRPr="008332D5" w14:paraId="0B5D5B1E" w14:textId="3EBF0C48" w:rsidTr="00C402AD">
        <w:trPr>
          <w:trHeight w:val="20"/>
        </w:trPr>
        <w:tc>
          <w:tcPr>
            <w:tcW w:w="606" w:type="dxa"/>
          </w:tcPr>
          <w:p w14:paraId="1D5F8485"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47</w:t>
            </w:r>
          </w:p>
        </w:tc>
        <w:tc>
          <w:tcPr>
            <w:tcW w:w="3502" w:type="dxa"/>
            <w:vMerge/>
          </w:tcPr>
          <w:p w14:paraId="746B9CD5" w14:textId="77777777" w:rsidR="00175FD5" w:rsidRPr="008332D5" w:rsidRDefault="00175FD5" w:rsidP="0032242A">
            <w:pPr>
              <w:rPr>
                <w:rFonts w:eastAsia="Arial Unicode MS" w:cs="Arial"/>
                <w:color w:val="444444"/>
                <w:szCs w:val="20"/>
                <w:shd w:val="clear" w:color="auto" w:fill="FFFFFF"/>
              </w:rPr>
            </w:pPr>
          </w:p>
        </w:tc>
        <w:tc>
          <w:tcPr>
            <w:tcW w:w="7227" w:type="dxa"/>
          </w:tcPr>
          <w:p w14:paraId="5F6C9242"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6333E9FB"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59A433A0"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Ips amitinus </w:t>
            </w:r>
          </w:p>
        </w:tc>
        <w:tc>
          <w:tcPr>
            <w:tcW w:w="3791" w:type="dxa"/>
            <w:vMerge/>
          </w:tcPr>
          <w:p w14:paraId="4246FD13" w14:textId="77777777" w:rsidR="00175FD5" w:rsidRPr="008332D5" w:rsidRDefault="00175FD5" w:rsidP="0032242A">
            <w:pPr>
              <w:rPr>
                <w:rFonts w:eastAsia="Arial Unicode MS" w:cs="Arial"/>
                <w:color w:val="444444"/>
                <w:szCs w:val="20"/>
                <w:lang w:eastAsia="en-GB"/>
              </w:rPr>
            </w:pPr>
          </w:p>
        </w:tc>
      </w:tr>
      <w:tr w:rsidR="00175FD5" w:rsidRPr="008332D5" w14:paraId="2E561AAD" w14:textId="0C1C3BAD" w:rsidTr="00C402AD">
        <w:trPr>
          <w:trHeight w:val="20"/>
        </w:trPr>
        <w:tc>
          <w:tcPr>
            <w:tcW w:w="606" w:type="dxa"/>
          </w:tcPr>
          <w:p w14:paraId="177D4725"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48</w:t>
            </w:r>
          </w:p>
        </w:tc>
        <w:tc>
          <w:tcPr>
            <w:tcW w:w="3502" w:type="dxa"/>
            <w:vMerge/>
          </w:tcPr>
          <w:p w14:paraId="3C1F2797" w14:textId="77777777" w:rsidR="00175FD5" w:rsidRPr="008332D5" w:rsidRDefault="00175FD5" w:rsidP="0032242A">
            <w:pPr>
              <w:rPr>
                <w:rFonts w:eastAsia="Arial Unicode MS" w:cs="Arial"/>
                <w:color w:val="444444"/>
                <w:szCs w:val="20"/>
                <w:shd w:val="clear" w:color="auto" w:fill="FFFFFF"/>
              </w:rPr>
            </w:pPr>
          </w:p>
        </w:tc>
        <w:tc>
          <w:tcPr>
            <w:tcW w:w="7227" w:type="dxa"/>
          </w:tcPr>
          <w:p w14:paraId="123E9AD5"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06C6A218"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0D45157D"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Ips cembrae</w:t>
            </w:r>
          </w:p>
        </w:tc>
        <w:tc>
          <w:tcPr>
            <w:tcW w:w="3791" w:type="dxa"/>
            <w:vMerge/>
          </w:tcPr>
          <w:p w14:paraId="322A1791" w14:textId="77777777" w:rsidR="00175FD5" w:rsidRPr="008332D5" w:rsidRDefault="00175FD5" w:rsidP="0032242A">
            <w:pPr>
              <w:rPr>
                <w:rFonts w:eastAsia="Arial Unicode MS" w:cs="Arial"/>
                <w:color w:val="444444"/>
                <w:szCs w:val="20"/>
                <w:lang w:eastAsia="en-GB"/>
              </w:rPr>
            </w:pPr>
          </w:p>
        </w:tc>
      </w:tr>
      <w:tr w:rsidR="00175FD5" w:rsidRPr="008332D5" w14:paraId="7FBE1BA7" w14:textId="1D2BD687" w:rsidTr="00C402AD">
        <w:trPr>
          <w:trHeight w:val="20"/>
        </w:trPr>
        <w:tc>
          <w:tcPr>
            <w:tcW w:w="606" w:type="dxa"/>
          </w:tcPr>
          <w:p w14:paraId="384A3684"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49</w:t>
            </w:r>
          </w:p>
        </w:tc>
        <w:tc>
          <w:tcPr>
            <w:tcW w:w="3502" w:type="dxa"/>
            <w:vMerge/>
          </w:tcPr>
          <w:p w14:paraId="121A2D5D" w14:textId="77777777" w:rsidR="00175FD5" w:rsidRPr="008332D5" w:rsidRDefault="00175FD5" w:rsidP="0032242A">
            <w:pPr>
              <w:rPr>
                <w:rFonts w:eastAsia="Arial Unicode MS" w:cs="Arial"/>
                <w:color w:val="444444"/>
                <w:szCs w:val="20"/>
                <w:shd w:val="clear" w:color="auto" w:fill="FFFFFF"/>
              </w:rPr>
            </w:pPr>
          </w:p>
        </w:tc>
        <w:tc>
          <w:tcPr>
            <w:tcW w:w="7227" w:type="dxa"/>
          </w:tcPr>
          <w:p w14:paraId="114B003C"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0554C129"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1F8300B0"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Ips duplicatus</w:t>
            </w:r>
          </w:p>
        </w:tc>
        <w:tc>
          <w:tcPr>
            <w:tcW w:w="3791" w:type="dxa"/>
            <w:vMerge/>
          </w:tcPr>
          <w:p w14:paraId="35D1C10D" w14:textId="77777777" w:rsidR="00175FD5" w:rsidRPr="008332D5" w:rsidRDefault="00175FD5" w:rsidP="0032242A">
            <w:pPr>
              <w:rPr>
                <w:rFonts w:eastAsia="Arial Unicode MS" w:cs="Arial"/>
                <w:color w:val="444444"/>
                <w:szCs w:val="20"/>
                <w:lang w:eastAsia="en-GB"/>
              </w:rPr>
            </w:pPr>
          </w:p>
        </w:tc>
      </w:tr>
      <w:tr w:rsidR="00175FD5" w:rsidRPr="008332D5" w14:paraId="06259E97" w14:textId="275A59C2" w:rsidTr="00C402AD">
        <w:trPr>
          <w:trHeight w:val="20"/>
        </w:trPr>
        <w:tc>
          <w:tcPr>
            <w:tcW w:w="606" w:type="dxa"/>
          </w:tcPr>
          <w:p w14:paraId="3B37CCF4"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lastRenderedPageBreak/>
              <w:t>50</w:t>
            </w:r>
          </w:p>
        </w:tc>
        <w:tc>
          <w:tcPr>
            <w:tcW w:w="3502" w:type="dxa"/>
            <w:vMerge/>
          </w:tcPr>
          <w:p w14:paraId="66BE8D12" w14:textId="77777777" w:rsidR="00175FD5" w:rsidRPr="008332D5" w:rsidRDefault="00175FD5" w:rsidP="0032242A">
            <w:pPr>
              <w:rPr>
                <w:rFonts w:eastAsia="Arial Unicode MS" w:cs="Arial"/>
                <w:color w:val="444444"/>
                <w:szCs w:val="20"/>
                <w:shd w:val="clear" w:color="auto" w:fill="FFFFFF"/>
              </w:rPr>
            </w:pPr>
          </w:p>
        </w:tc>
        <w:tc>
          <w:tcPr>
            <w:tcW w:w="7227" w:type="dxa"/>
          </w:tcPr>
          <w:p w14:paraId="3736E2FA"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4FAE58D3"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6E9285D8"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Ips sexdentatus</w:t>
            </w:r>
          </w:p>
        </w:tc>
        <w:tc>
          <w:tcPr>
            <w:tcW w:w="3791" w:type="dxa"/>
            <w:vMerge/>
          </w:tcPr>
          <w:p w14:paraId="50322D62" w14:textId="77777777" w:rsidR="00175FD5" w:rsidRPr="008332D5" w:rsidRDefault="00175FD5" w:rsidP="0032242A">
            <w:pPr>
              <w:rPr>
                <w:rFonts w:eastAsia="Arial Unicode MS" w:cs="Arial"/>
                <w:color w:val="444444"/>
                <w:szCs w:val="20"/>
                <w:lang w:eastAsia="en-GB"/>
              </w:rPr>
            </w:pPr>
          </w:p>
        </w:tc>
      </w:tr>
      <w:tr w:rsidR="00175FD5" w:rsidRPr="008332D5" w14:paraId="691CB023" w14:textId="5EA7743F" w:rsidTr="00C402AD">
        <w:trPr>
          <w:trHeight w:val="20"/>
        </w:trPr>
        <w:tc>
          <w:tcPr>
            <w:tcW w:w="606" w:type="dxa"/>
          </w:tcPr>
          <w:p w14:paraId="6C41C8B7"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51</w:t>
            </w:r>
          </w:p>
        </w:tc>
        <w:tc>
          <w:tcPr>
            <w:tcW w:w="3502" w:type="dxa"/>
            <w:vMerge/>
          </w:tcPr>
          <w:p w14:paraId="32BE07B9" w14:textId="77777777" w:rsidR="00175FD5" w:rsidRPr="008332D5" w:rsidRDefault="00175FD5" w:rsidP="0032242A">
            <w:pPr>
              <w:rPr>
                <w:rFonts w:eastAsia="Arial Unicode MS" w:cs="Arial"/>
                <w:color w:val="444444"/>
                <w:szCs w:val="20"/>
                <w:shd w:val="clear" w:color="auto" w:fill="FFFFFF"/>
              </w:rPr>
            </w:pPr>
          </w:p>
        </w:tc>
        <w:tc>
          <w:tcPr>
            <w:tcW w:w="7227" w:type="dxa"/>
          </w:tcPr>
          <w:p w14:paraId="3F3B05C5"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consignment:</w:t>
            </w:r>
          </w:p>
          <w:p w14:paraId="56592DEF"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has been subjected to fumigation or other appropriate treatments against bark beetles; OR</w:t>
            </w:r>
          </w:p>
          <w:p w14:paraId="3643FBB9"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originates in areas known to be free from </w:t>
            </w:r>
            <w:r w:rsidRPr="008332D5">
              <w:rPr>
                <w:rFonts w:eastAsia="Arial Unicode MS" w:cs="Arial"/>
                <w:i/>
                <w:color w:val="444444"/>
                <w:szCs w:val="20"/>
                <w:lang w:eastAsia="en-GB"/>
              </w:rPr>
              <w:t>Ips typographus</w:t>
            </w:r>
          </w:p>
        </w:tc>
        <w:tc>
          <w:tcPr>
            <w:tcW w:w="3791" w:type="dxa"/>
            <w:vMerge/>
          </w:tcPr>
          <w:p w14:paraId="592370AC" w14:textId="77777777" w:rsidR="00175FD5" w:rsidRPr="008332D5" w:rsidRDefault="00175FD5" w:rsidP="0032242A">
            <w:pPr>
              <w:rPr>
                <w:rFonts w:eastAsia="Arial Unicode MS" w:cs="Arial"/>
                <w:color w:val="444444"/>
                <w:szCs w:val="20"/>
                <w:lang w:eastAsia="en-GB"/>
              </w:rPr>
            </w:pPr>
          </w:p>
        </w:tc>
      </w:tr>
      <w:tr w:rsidR="00175FD5" w:rsidRPr="008332D5" w14:paraId="378B5BC5" w14:textId="136DDA82" w:rsidTr="00C402AD">
        <w:trPr>
          <w:trHeight w:val="20"/>
        </w:trPr>
        <w:tc>
          <w:tcPr>
            <w:tcW w:w="606" w:type="dxa"/>
          </w:tcPr>
          <w:p w14:paraId="0C9E16F2" w14:textId="77777777" w:rsidR="00175FD5" w:rsidRPr="008332D5" w:rsidRDefault="00175FD5" w:rsidP="0032242A">
            <w:pPr>
              <w:rPr>
                <w:rFonts w:eastAsia="Arial Unicode MS" w:cs="Arial"/>
                <w:color w:val="444444"/>
                <w:szCs w:val="20"/>
              </w:rPr>
            </w:pPr>
            <w:r w:rsidRPr="008332D5">
              <w:rPr>
                <w:rFonts w:eastAsia="Arial Unicode MS" w:cs="Arial"/>
                <w:color w:val="444444"/>
                <w:szCs w:val="20"/>
              </w:rPr>
              <w:t>52</w:t>
            </w:r>
          </w:p>
        </w:tc>
        <w:tc>
          <w:tcPr>
            <w:tcW w:w="3502" w:type="dxa"/>
          </w:tcPr>
          <w:p w14:paraId="27E2E86E" w14:textId="77777777" w:rsidR="00175FD5" w:rsidRPr="008332D5" w:rsidRDefault="00175FD5" w:rsidP="0032242A">
            <w:pPr>
              <w:keepNext/>
              <w:keepLines/>
              <w:outlineLvl w:val="2"/>
              <w:rPr>
                <w:rFonts w:eastAsiaTheme="majorEastAsia" w:cstheme="majorBidi"/>
                <w:color w:val="000000" w:themeColor="text1"/>
              </w:rPr>
            </w:pPr>
            <w:bookmarkStart w:id="262" w:name="_Toc218864685"/>
            <w:r w:rsidRPr="008332D5">
              <w:rPr>
                <w:rFonts w:eastAsia="Arial Unicode MS" w:cstheme="majorBidi"/>
                <w:color w:val="000000" w:themeColor="text1"/>
                <w:shd w:val="clear" w:color="auto" w:fill="FFFFFF"/>
              </w:rPr>
              <w:t>Isolated bark of</w:t>
            </w:r>
            <w:r w:rsidRPr="008332D5">
              <w:rPr>
                <w:rFonts w:eastAsia="Arial Unicode MS" w:cs="Arial"/>
                <w:color w:val="444444"/>
                <w:szCs w:val="20"/>
                <w:shd w:val="clear" w:color="auto" w:fill="FFFFFF"/>
              </w:rPr>
              <w:t> </w:t>
            </w:r>
            <w:r w:rsidRPr="008332D5">
              <w:rPr>
                <w:rFonts w:eastAsia="Arial Unicode MS" w:cs="Arial"/>
                <w:i/>
                <w:color w:val="444444"/>
                <w:szCs w:val="20"/>
              </w:rPr>
              <w:t>Castanea</w:t>
            </w:r>
            <w:bookmarkEnd w:id="262"/>
          </w:p>
          <w:p w14:paraId="46FB8560" w14:textId="77777777" w:rsidR="00175FD5" w:rsidRPr="008332D5" w:rsidRDefault="00175FD5" w:rsidP="0032242A">
            <w:pPr>
              <w:rPr>
                <w:rFonts w:eastAsia="Arial Unicode MS" w:cs="Arial"/>
                <w:color w:val="444444"/>
                <w:szCs w:val="20"/>
                <w:shd w:val="clear" w:color="auto" w:fill="FFFFFF"/>
              </w:rPr>
            </w:pPr>
          </w:p>
        </w:tc>
        <w:tc>
          <w:tcPr>
            <w:tcW w:w="7227" w:type="dxa"/>
          </w:tcPr>
          <w:p w14:paraId="3A387D4E"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Official statement that the isolated bark:</w:t>
            </w:r>
          </w:p>
          <w:p w14:paraId="242BF37A" w14:textId="61EB1EBC"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(a)  originates in areas known to be free from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OR</w:t>
            </w:r>
          </w:p>
          <w:p w14:paraId="45285681" w14:textId="77777777" w:rsidR="00175FD5" w:rsidRPr="008332D5" w:rsidRDefault="00175FD5" w:rsidP="0032242A">
            <w:pPr>
              <w:rPr>
                <w:rFonts w:eastAsia="Arial Unicode MS" w:cs="Arial"/>
                <w:color w:val="444444"/>
                <w:szCs w:val="20"/>
                <w:lang w:eastAsia="en-GB"/>
              </w:rPr>
            </w:pPr>
            <w:r w:rsidRPr="008332D5">
              <w:rPr>
                <w:rFonts w:eastAsia="Arial Unicode MS" w:cs="Arial"/>
                <w:color w:val="444444"/>
                <w:szCs w:val="20"/>
                <w:lang w:eastAsia="en-GB"/>
              </w:rPr>
              <w:t>(b)  has been subjected to an appropriate fumigation or other appropriate treatment against </w:t>
            </w:r>
            <w:r w:rsidRPr="008332D5">
              <w:rPr>
                <w:rFonts w:eastAsia="Arial Unicode MS" w:cs="Arial"/>
                <w:i/>
                <w:color w:val="444444"/>
                <w:szCs w:val="20"/>
                <w:lang w:eastAsia="en-GB"/>
              </w:rPr>
              <w:t>Cryphonectria parasitica</w:t>
            </w:r>
            <w:r w:rsidRPr="008332D5">
              <w:rPr>
                <w:rFonts w:eastAsia="Arial Unicode MS" w:cs="Arial"/>
                <w:color w:val="444444"/>
                <w:szCs w:val="20"/>
                <w:lang w:eastAsia="en-GB"/>
              </w:rPr>
              <w:t xml:space="preserve"> to a specification approved in accordance with the procedure laid down in Article 107 of Regulation (EU) No 2016/2031. When fumigation is applied, the active ingredient, the minimum bark temperature, the rate (g/m</w:t>
            </w:r>
            <w:r w:rsidRPr="008332D5">
              <w:rPr>
                <w:rFonts w:eastAsia="Arial Unicode MS" w:cs="Arial"/>
                <w:color w:val="444444"/>
                <w:szCs w:val="20"/>
                <w:vertAlign w:val="superscript"/>
                <w:lang w:eastAsia="en-GB"/>
              </w:rPr>
              <w:t>3</w:t>
            </w:r>
            <w:r w:rsidRPr="008332D5">
              <w:rPr>
                <w:rFonts w:eastAsia="Arial Unicode MS" w:cs="Arial"/>
                <w:color w:val="444444"/>
                <w:szCs w:val="20"/>
                <w:lang w:eastAsia="en-GB"/>
              </w:rPr>
              <w:t>) and the exposure time (h) thereof are indicated on the phytosanitary certificate referred to in Article 71 of Regulation (EU) No 2016/2031.</w:t>
            </w:r>
          </w:p>
        </w:tc>
        <w:tc>
          <w:tcPr>
            <w:tcW w:w="3791" w:type="dxa"/>
            <w:vMerge/>
          </w:tcPr>
          <w:p w14:paraId="78646A4A" w14:textId="77777777" w:rsidR="00175FD5" w:rsidRPr="008332D5" w:rsidRDefault="00175FD5" w:rsidP="0032242A">
            <w:pPr>
              <w:rPr>
                <w:rFonts w:eastAsia="Arial Unicode MS" w:cs="Arial"/>
                <w:color w:val="444444"/>
                <w:szCs w:val="20"/>
                <w:lang w:eastAsia="en-GB"/>
              </w:rPr>
            </w:pPr>
          </w:p>
        </w:tc>
      </w:tr>
    </w:tbl>
    <w:p w14:paraId="784C6449" w14:textId="77777777" w:rsidR="0032242A" w:rsidRPr="008332D5" w:rsidRDefault="0032242A" w:rsidP="0032242A">
      <w:pPr>
        <w:rPr>
          <w:rFonts w:cs="Arial"/>
          <w:szCs w:val="20"/>
        </w:rPr>
      </w:pPr>
    </w:p>
    <w:p w14:paraId="25B04EEA" w14:textId="23540337" w:rsidR="0032242A" w:rsidRPr="008332D5" w:rsidRDefault="0032242A" w:rsidP="00595446">
      <w:pPr>
        <w:pStyle w:val="Heading2"/>
        <w:rPr>
          <w:i/>
        </w:rPr>
      </w:pPr>
      <w:bookmarkStart w:id="263" w:name="_Toc218864686"/>
      <w:r w:rsidRPr="008332D5">
        <w:t xml:space="preserve">Table </w:t>
      </w:r>
      <w:r w:rsidR="00AC6D83" w:rsidRPr="008332D5">
        <w:t>1</w:t>
      </w:r>
      <w:r w:rsidRPr="008332D5">
        <w:t xml:space="preserve"> - Plants for planting of</w:t>
      </w:r>
      <w:r w:rsidRPr="008332D5">
        <w:rPr>
          <w:i/>
        </w:rPr>
        <w:t> Palmae –</w:t>
      </w:r>
      <w:r w:rsidRPr="008332D5">
        <w:t xml:space="preserve"> taxa</w:t>
      </w:r>
      <w:bookmarkEnd w:id="263"/>
    </w:p>
    <w:p w14:paraId="77D02D5D" w14:textId="77777777" w:rsidR="0032242A" w:rsidRPr="008332D5" w:rsidRDefault="0032242A" w:rsidP="0032242A"/>
    <w:tbl>
      <w:tblPr>
        <w:tblStyle w:val="TableGrid"/>
        <w:tblW w:w="13887" w:type="dxa"/>
        <w:tblLook w:val="04A0" w:firstRow="1" w:lastRow="0" w:firstColumn="1" w:lastColumn="0" w:noHBand="0" w:noVBand="1"/>
      </w:tblPr>
      <w:tblGrid>
        <w:gridCol w:w="2405"/>
        <w:gridCol w:w="2693"/>
        <w:gridCol w:w="2835"/>
        <w:gridCol w:w="2977"/>
        <w:gridCol w:w="2977"/>
      </w:tblGrid>
      <w:tr w:rsidR="00615253" w:rsidRPr="008332D5" w14:paraId="3C42A6B3" w14:textId="3D0DE3D0" w:rsidTr="00AA46CE">
        <w:tc>
          <w:tcPr>
            <w:tcW w:w="2405" w:type="dxa"/>
          </w:tcPr>
          <w:p w14:paraId="08693822"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Areca catechu</w:t>
            </w:r>
          </w:p>
        </w:tc>
        <w:tc>
          <w:tcPr>
            <w:tcW w:w="2693" w:type="dxa"/>
          </w:tcPr>
          <w:p w14:paraId="479B20D4" w14:textId="1A63804E" w:rsidR="00615253" w:rsidRPr="008332D5" w:rsidRDefault="00615253" w:rsidP="00615253">
            <w:pPr>
              <w:rPr>
                <w:rFonts w:eastAsia="Arial Unicode MS" w:cs="Arial"/>
                <w:i/>
                <w:iCs/>
                <w:szCs w:val="20"/>
              </w:rPr>
            </w:pPr>
            <w:r w:rsidRPr="008332D5">
              <w:rPr>
                <w:rFonts w:eastAsia="Arial Unicode MS" w:cs="Arial"/>
                <w:i/>
                <w:szCs w:val="20"/>
              </w:rPr>
              <w:t>Calamus merrillii</w:t>
            </w:r>
            <w:r w:rsidRPr="008332D5">
              <w:rPr>
                <w:rFonts w:eastAsia="Arial Unicode MS" w:cs="Arial"/>
                <w:i/>
                <w:color w:val="000000" w:themeColor="text1"/>
                <w:szCs w:val="20"/>
                <w:shd w:val="clear" w:color="auto" w:fill="FFFFFF"/>
              </w:rPr>
              <w:t>,</w:t>
            </w:r>
          </w:p>
        </w:tc>
        <w:tc>
          <w:tcPr>
            <w:tcW w:w="2835" w:type="dxa"/>
          </w:tcPr>
          <w:p w14:paraId="254752DD" w14:textId="75480546" w:rsidR="00615253" w:rsidRPr="008332D5" w:rsidRDefault="00615253" w:rsidP="00615253">
            <w:pPr>
              <w:rPr>
                <w:rFonts w:eastAsia="Arial Unicode MS" w:cs="Arial"/>
                <w:i/>
                <w:iCs/>
                <w:szCs w:val="20"/>
              </w:rPr>
            </w:pPr>
            <w:r w:rsidRPr="008332D5">
              <w:rPr>
                <w:rFonts w:eastAsia="Arial Unicode MS" w:cs="Arial"/>
                <w:i/>
                <w:szCs w:val="20"/>
              </w:rPr>
              <w:t>Elaeis guineensis</w:t>
            </w:r>
          </w:p>
        </w:tc>
        <w:tc>
          <w:tcPr>
            <w:tcW w:w="2977" w:type="dxa"/>
          </w:tcPr>
          <w:p w14:paraId="556B7349" w14:textId="7F5BC200" w:rsidR="00615253" w:rsidRPr="008332D5" w:rsidRDefault="00615253" w:rsidP="00615253">
            <w:pPr>
              <w:rPr>
                <w:rFonts w:eastAsia="Arial Unicode MS" w:cs="Arial"/>
                <w:i/>
                <w:iCs/>
                <w:color w:val="000000" w:themeColor="text1"/>
                <w:szCs w:val="20"/>
                <w:shd w:val="clear" w:color="auto" w:fill="FFFFFF"/>
              </w:rPr>
            </w:pPr>
            <w:r w:rsidRPr="008332D5">
              <w:rPr>
                <w:rFonts w:eastAsia="Arial Unicode MS" w:cs="Arial"/>
                <w:i/>
                <w:iCs/>
                <w:color w:val="000000" w:themeColor="text1"/>
                <w:szCs w:val="20"/>
                <w:shd w:val="clear" w:color="auto" w:fill="FFFFFF"/>
              </w:rPr>
              <w:t>Phoenix</w:t>
            </w:r>
            <w:r w:rsidRPr="008332D5">
              <w:rPr>
                <w:rFonts w:eastAsia="Arial Unicode MS" w:cs="Arial"/>
                <w:i/>
                <w:szCs w:val="20"/>
              </w:rPr>
              <w:t xml:space="preserve"> sylvestris</w:t>
            </w:r>
          </w:p>
        </w:tc>
        <w:tc>
          <w:tcPr>
            <w:tcW w:w="2977" w:type="dxa"/>
          </w:tcPr>
          <w:p w14:paraId="58E970DD" w14:textId="2B2FB9AB" w:rsidR="00615253" w:rsidRPr="008332D5" w:rsidRDefault="00615253" w:rsidP="00615253">
            <w:pPr>
              <w:rPr>
                <w:rFonts w:eastAsia="Arial Unicode MS" w:cs="Arial"/>
                <w:i/>
                <w:szCs w:val="20"/>
              </w:rPr>
            </w:pPr>
            <w:r w:rsidRPr="008332D5">
              <w:rPr>
                <w:rFonts w:eastAsia="Arial Unicode MS" w:cs="Arial"/>
                <w:i/>
                <w:szCs w:val="20"/>
              </w:rPr>
              <w:t>Ravenea rivularis</w:t>
            </w:r>
          </w:p>
        </w:tc>
      </w:tr>
      <w:tr w:rsidR="00615253" w:rsidRPr="008332D5" w14:paraId="08FBC1C6" w14:textId="5CE9E262" w:rsidTr="00AA46CE">
        <w:tc>
          <w:tcPr>
            <w:tcW w:w="2405" w:type="dxa"/>
          </w:tcPr>
          <w:p w14:paraId="640206A1"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Arenga pinnata</w:t>
            </w:r>
          </w:p>
        </w:tc>
        <w:tc>
          <w:tcPr>
            <w:tcW w:w="2693" w:type="dxa"/>
          </w:tcPr>
          <w:p w14:paraId="3CC53404" w14:textId="763E01C8" w:rsidR="00615253" w:rsidRPr="008332D5" w:rsidRDefault="00615253" w:rsidP="00615253">
            <w:pPr>
              <w:rPr>
                <w:rFonts w:eastAsia="Arial Unicode MS" w:cs="Arial"/>
                <w:i/>
                <w:iCs/>
                <w:szCs w:val="20"/>
              </w:rPr>
            </w:pPr>
            <w:r w:rsidRPr="008332D5">
              <w:rPr>
                <w:rFonts w:eastAsia="Arial Unicode MS" w:cs="Arial"/>
                <w:i/>
                <w:iCs/>
                <w:color w:val="000000" w:themeColor="text1"/>
                <w:szCs w:val="20"/>
                <w:shd w:val="clear" w:color="auto" w:fill="FFFFFF"/>
              </w:rPr>
              <w:t>Calamus</w:t>
            </w:r>
            <w:r w:rsidRPr="008332D5">
              <w:rPr>
                <w:rFonts w:eastAsia="Arial Unicode MS" w:cs="Arial"/>
                <w:i/>
                <w:color w:val="000000" w:themeColor="text1"/>
                <w:szCs w:val="20"/>
                <w:shd w:val="clear" w:color="auto" w:fill="FFFFFF"/>
              </w:rPr>
              <w:t xml:space="preserve"> </w:t>
            </w:r>
            <w:r w:rsidRPr="008332D5">
              <w:rPr>
                <w:rFonts w:eastAsia="Arial Unicode MS" w:cs="Arial"/>
                <w:i/>
                <w:szCs w:val="20"/>
              </w:rPr>
              <w:t>cumingii</w:t>
            </w:r>
          </w:p>
        </w:tc>
        <w:tc>
          <w:tcPr>
            <w:tcW w:w="2835" w:type="dxa"/>
          </w:tcPr>
          <w:p w14:paraId="74695C02" w14:textId="66FF54D9" w:rsidR="00615253" w:rsidRPr="008332D5" w:rsidRDefault="00615253" w:rsidP="00615253">
            <w:pPr>
              <w:rPr>
                <w:rFonts w:eastAsia="Arial Unicode MS" w:cs="Arial"/>
                <w:i/>
                <w:iCs/>
                <w:color w:val="000000" w:themeColor="text1"/>
                <w:szCs w:val="20"/>
                <w:shd w:val="clear" w:color="auto" w:fill="FFFFFF"/>
              </w:rPr>
            </w:pPr>
            <w:r w:rsidRPr="008332D5">
              <w:rPr>
                <w:rFonts w:eastAsia="Arial Unicode MS" w:cs="Arial"/>
                <w:i/>
                <w:szCs w:val="20"/>
              </w:rPr>
              <w:t>Howea forsteriana</w:t>
            </w:r>
          </w:p>
        </w:tc>
        <w:tc>
          <w:tcPr>
            <w:tcW w:w="2977" w:type="dxa"/>
          </w:tcPr>
          <w:p w14:paraId="79CCD2DB" w14:textId="7E2E660B" w:rsidR="00615253" w:rsidRPr="008332D5" w:rsidRDefault="00615253" w:rsidP="00615253">
            <w:pPr>
              <w:rPr>
                <w:rFonts w:eastAsia="Arial Unicode MS" w:cs="Arial"/>
                <w:i/>
                <w:iCs/>
                <w:color w:val="000000" w:themeColor="text1"/>
                <w:szCs w:val="20"/>
                <w:shd w:val="clear" w:color="auto" w:fill="FFFFFF"/>
              </w:rPr>
            </w:pPr>
            <w:r w:rsidRPr="008332D5">
              <w:rPr>
                <w:rFonts w:eastAsia="Arial Unicode MS" w:cs="Arial"/>
                <w:i/>
                <w:szCs w:val="20"/>
              </w:rPr>
              <w:t>Phoenix theophrasti</w:t>
            </w:r>
          </w:p>
        </w:tc>
        <w:tc>
          <w:tcPr>
            <w:tcW w:w="2977" w:type="dxa"/>
          </w:tcPr>
          <w:p w14:paraId="139EC0F7" w14:textId="60F292EF" w:rsidR="00615253" w:rsidRPr="008332D5" w:rsidRDefault="00615253" w:rsidP="00615253">
            <w:pPr>
              <w:rPr>
                <w:rFonts w:eastAsia="Arial Unicode MS" w:cs="Arial"/>
                <w:i/>
                <w:szCs w:val="20"/>
              </w:rPr>
            </w:pPr>
            <w:r w:rsidRPr="008332D5">
              <w:rPr>
                <w:rFonts w:eastAsia="Arial Unicode MS" w:cs="Arial"/>
                <w:i/>
                <w:szCs w:val="20"/>
              </w:rPr>
              <w:t>Roystonea regia</w:t>
            </w:r>
          </w:p>
        </w:tc>
      </w:tr>
      <w:tr w:rsidR="00615253" w:rsidRPr="008332D5" w14:paraId="336DA0BF" w14:textId="3D8D24B3" w:rsidTr="00AA46CE">
        <w:tc>
          <w:tcPr>
            <w:tcW w:w="2405" w:type="dxa"/>
          </w:tcPr>
          <w:p w14:paraId="3D4584F3"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Bismarckia</w:t>
            </w:r>
          </w:p>
        </w:tc>
        <w:tc>
          <w:tcPr>
            <w:tcW w:w="2693" w:type="dxa"/>
          </w:tcPr>
          <w:p w14:paraId="2F0A24B6" w14:textId="58286FD2" w:rsidR="00615253" w:rsidRPr="008332D5" w:rsidRDefault="00615253" w:rsidP="00615253">
            <w:pPr>
              <w:rPr>
                <w:rFonts w:eastAsia="Arial Unicode MS" w:cs="Arial"/>
                <w:i/>
                <w:iCs/>
                <w:szCs w:val="20"/>
              </w:rPr>
            </w:pPr>
            <w:r w:rsidRPr="008332D5">
              <w:rPr>
                <w:rFonts w:eastAsia="Arial Unicode MS" w:cs="Arial"/>
                <w:i/>
                <w:szCs w:val="20"/>
              </w:rPr>
              <w:t>Caryota maxima</w:t>
            </w:r>
          </w:p>
        </w:tc>
        <w:tc>
          <w:tcPr>
            <w:tcW w:w="2835" w:type="dxa"/>
          </w:tcPr>
          <w:p w14:paraId="332F2A11" w14:textId="63D1D7FB" w:rsidR="00615253" w:rsidRPr="008332D5" w:rsidRDefault="00615253" w:rsidP="00615253">
            <w:pPr>
              <w:rPr>
                <w:rFonts w:eastAsia="Arial Unicode MS" w:cs="Arial"/>
                <w:i/>
                <w:iCs/>
                <w:szCs w:val="20"/>
              </w:rPr>
            </w:pPr>
            <w:r w:rsidRPr="008332D5">
              <w:rPr>
                <w:rFonts w:eastAsia="Arial Unicode MS" w:cs="Arial"/>
                <w:i/>
                <w:szCs w:val="20"/>
              </w:rPr>
              <w:t>Jubea chilensis</w:t>
            </w:r>
          </w:p>
        </w:tc>
        <w:tc>
          <w:tcPr>
            <w:tcW w:w="2977" w:type="dxa"/>
          </w:tcPr>
          <w:p w14:paraId="2120C25C" w14:textId="37EE759A" w:rsidR="00615253" w:rsidRPr="008332D5" w:rsidRDefault="00615253" w:rsidP="00615253">
            <w:pPr>
              <w:rPr>
                <w:rFonts w:eastAsia="Arial Unicode MS" w:cs="Arial"/>
                <w:i/>
                <w:iCs/>
                <w:color w:val="000000" w:themeColor="text1"/>
                <w:szCs w:val="20"/>
                <w:shd w:val="clear" w:color="auto" w:fill="FFFFFF"/>
              </w:rPr>
            </w:pPr>
            <w:r w:rsidRPr="008332D5">
              <w:rPr>
                <w:rFonts w:eastAsia="Arial Unicode MS" w:cs="Arial"/>
                <w:i/>
                <w:szCs w:val="20"/>
              </w:rPr>
              <w:t>Phoenix canariensis</w:t>
            </w:r>
          </w:p>
        </w:tc>
        <w:tc>
          <w:tcPr>
            <w:tcW w:w="2977" w:type="dxa"/>
          </w:tcPr>
          <w:p w14:paraId="6AC5AC55" w14:textId="54FBD568" w:rsidR="00615253" w:rsidRPr="008332D5" w:rsidRDefault="00615253" w:rsidP="00615253">
            <w:pPr>
              <w:rPr>
                <w:rFonts w:eastAsia="Arial Unicode MS" w:cs="Arial"/>
                <w:i/>
                <w:szCs w:val="20"/>
              </w:rPr>
            </w:pPr>
            <w:r w:rsidRPr="008332D5">
              <w:rPr>
                <w:rFonts w:eastAsia="Arial Unicode MS" w:cs="Arial"/>
                <w:i/>
                <w:szCs w:val="20"/>
              </w:rPr>
              <w:t xml:space="preserve">Sabal palmetto </w:t>
            </w:r>
          </w:p>
        </w:tc>
      </w:tr>
      <w:tr w:rsidR="00615253" w:rsidRPr="008332D5" w14:paraId="1B027B2C" w14:textId="42039861" w:rsidTr="00AA46CE">
        <w:tc>
          <w:tcPr>
            <w:tcW w:w="2405" w:type="dxa"/>
          </w:tcPr>
          <w:p w14:paraId="0FBC9FAC"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Borassus flabellifer</w:t>
            </w:r>
          </w:p>
        </w:tc>
        <w:tc>
          <w:tcPr>
            <w:tcW w:w="2693" w:type="dxa"/>
          </w:tcPr>
          <w:p w14:paraId="52464C9F" w14:textId="2256AE92" w:rsidR="00615253" w:rsidRPr="008332D5" w:rsidRDefault="00615253" w:rsidP="00615253">
            <w:pPr>
              <w:rPr>
                <w:rFonts w:eastAsia="Arial Unicode MS" w:cs="Arial"/>
                <w:i/>
                <w:iCs/>
                <w:szCs w:val="20"/>
              </w:rPr>
            </w:pPr>
            <w:r w:rsidRPr="008332D5">
              <w:rPr>
                <w:rFonts w:eastAsia="Arial Unicode MS" w:cs="Arial"/>
                <w:i/>
                <w:szCs w:val="20"/>
              </w:rPr>
              <w:t>Chamaerops humilis</w:t>
            </w:r>
          </w:p>
        </w:tc>
        <w:tc>
          <w:tcPr>
            <w:tcW w:w="2835" w:type="dxa"/>
          </w:tcPr>
          <w:p w14:paraId="6DF64002" w14:textId="04579A92" w:rsidR="00615253" w:rsidRPr="008332D5" w:rsidRDefault="00615253" w:rsidP="00615253">
            <w:pPr>
              <w:rPr>
                <w:rFonts w:eastAsia="Arial Unicode MS" w:cs="Arial"/>
                <w:i/>
                <w:iCs/>
                <w:szCs w:val="20"/>
              </w:rPr>
            </w:pPr>
            <w:r w:rsidRPr="008332D5">
              <w:rPr>
                <w:rFonts w:eastAsia="Arial Unicode MS" w:cs="Arial"/>
                <w:i/>
                <w:szCs w:val="20"/>
              </w:rPr>
              <w:t>Livistona australis</w:t>
            </w:r>
          </w:p>
        </w:tc>
        <w:tc>
          <w:tcPr>
            <w:tcW w:w="2977" w:type="dxa"/>
          </w:tcPr>
          <w:p w14:paraId="2F7A2040" w14:textId="5222559C" w:rsidR="00615253" w:rsidRPr="008332D5" w:rsidRDefault="00615253" w:rsidP="00615253">
            <w:pPr>
              <w:rPr>
                <w:rFonts w:eastAsia="Arial Unicode MS" w:cs="Arial"/>
                <w:i/>
                <w:szCs w:val="20"/>
              </w:rPr>
            </w:pPr>
            <w:r w:rsidRPr="008332D5">
              <w:rPr>
                <w:rFonts w:eastAsia="Arial Unicode MS" w:cs="Arial"/>
                <w:i/>
                <w:szCs w:val="20"/>
              </w:rPr>
              <w:t>Phoenix dactylifera</w:t>
            </w:r>
          </w:p>
        </w:tc>
        <w:tc>
          <w:tcPr>
            <w:tcW w:w="2977" w:type="dxa"/>
          </w:tcPr>
          <w:p w14:paraId="1EF992D6" w14:textId="5C36D6EA" w:rsidR="00615253" w:rsidRPr="008332D5" w:rsidRDefault="00615253" w:rsidP="00615253">
            <w:pPr>
              <w:rPr>
                <w:rFonts w:eastAsia="Arial Unicode MS" w:cs="Arial"/>
                <w:i/>
                <w:szCs w:val="20"/>
              </w:rPr>
            </w:pPr>
            <w:r w:rsidRPr="008332D5">
              <w:rPr>
                <w:rFonts w:eastAsia="Arial Unicode MS" w:cs="Arial"/>
                <w:i/>
                <w:szCs w:val="20"/>
              </w:rPr>
              <w:t>Syagrus romanzoffiana</w:t>
            </w:r>
          </w:p>
        </w:tc>
      </w:tr>
      <w:tr w:rsidR="00615253" w:rsidRPr="008332D5" w14:paraId="7C8E5CF4" w14:textId="48E66CB0" w:rsidTr="00AA46CE">
        <w:tc>
          <w:tcPr>
            <w:tcW w:w="2405" w:type="dxa"/>
          </w:tcPr>
          <w:p w14:paraId="493C16EF"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Brahea armata</w:t>
            </w:r>
          </w:p>
        </w:tc>
        <w:tc>
          <w:tcPr>
            <w:tcW w:w="2693" w:type="dxa"/>
          </w:tcPr>
          <w:p w14:paraId="2148A166" w14:textId="7273E45D" w:rsidR="00615253" w:rsidRPr="008332D5" w:rsidRDefault="00615253" w:rsidP="00615253">
            <w:pPr>
              <w:rPr>
                <w:rFonts w:eastAsia="Arial Unicode MS" w:cs="Arial"/>
                <w:i/>
                <w:iCs/>
                <w:szCs w:val="20"/>
              </w:rPr>
            </w:pPr>
            <w:r w:rsidRPr="008332D5">
              <w:rPr>
                <w:rFonts w:eastAsia="Arial Unicode MS" w:cs="Arial"/>
                <w:i/>
                <w:szCs w:val="20"/>
              </w:rPr>
              <w:t>Cocos nucifera</w:t>
            </w:r>
          </w:p>
        </w:tc>
        <w:tc>
          <w:tcPr>
            <w:tcW w:w="2835" w:type="dxa"/>
          </w:tcPr>
          <w:p w14:paraId="7A647FF9" w14:textId="62226D61" w:rsidR="00615253" w:rsidRPr="008332D5" w:rsidRDefault="00615253" w:rsidP="00615253">
            <w:pPr>
              <w:rPr>
                <w:rFonts w:eastAsia="Arial Unicode MS" w:cs="Arial"/>
                <w:i/>
                <w:iCs/>
                <w:szCs w:val="20"/>
              </w:rPr>
            </w:pPr>
            <w:r w:rsidRPr="008332D5">
              <w:rPr>
                <w:rFonts w:eastAsia="Arial Unicode MS" w:cs="Arial"/>
                <w:i/>
                <w:iCs/>
                <w:color w:val="000000" w:themeColor="text1"/>
                <w:szCs w:val="20"/>
                <w:shd w:val="clear" w:color="auto" w:fill="FFFFFF"/>
              </w:rPr>
              <w:t xml:space="preserve">Livistona </w:t>
            </w:r>
            <w:r w:rsidRPr="008332D5">
              <w:rPr>
                <w:rFonts w:eastAsia="Arial Unicode MS" w:cs="Arial"/>
                <w:i/>
                <w:szCs w:val="20"/>
              </w:rPr>
              <w:t>decora</w:t>
            </w:r>
          </w:p>
        </w:tc>
        <w:tc>
          <w:tcPr>
            <w:tcW w:w="2977" w:type="dxa"/>
          </w:tcPr>
          <w:p w14:paraId="17176A32" w14:textId="0A3B1226" w:rsidR="00615253" w:rsidRPr="008332D5" w:rsidRDefault="00615253" w:rsidP="00615253">
            <w:pPr>
              <w:rPr>
                <w:rFonts w:eastAsia="Arial Unicode MS" w:cs="Arial"/>
                <w:i/>
                <w:szCs w:val="20"/>
              </w:rPr>
            </w:pPr>
            <w:r w:rsidRPr="008332D5">
              <w:rPr>
                <w:rFonts w:eastAsia="Arial Unicode MS" w:cs="Arial"/>
                <w:i/>
                <w:iCs/>
                <w:color w:val="000000" w:themeColor="text1"/>
                <w:szCs w:val="20"/>
                <w:shd w:val="clear" w:color="auto" w:fill="FFFFFF"/>
              </w:rPr>
              <w:t>Phoenix</w:t>
            </w:r>
            <w:r w:rsidRPr="008332D5">
              <w:rPr>
                <w:rFonts w:eastAsia="Arial Unicode MS" w:cs="Arial"/>
                <w:i/>
                <w:szCs w:val="20"/>
              </w:rPr>
              <w:t xml:space="preserve"> reclinata</w:t>
            </w:r>
          </w:p>
        </w:tc>
        <w:tc>
          <w:tcPr>
            <w:tcW w:w="2977" w:type="dxa"/>
          </w:tcPr>
          <w:p w14:paraId="4AE46B70" w14:textId="3EDFAA92" w:rsidR="00615253" w:rsidRPr="008332D5" w:rsidRDefault="00615253" w:rsidP="00615253">
            <w:pPr>
              <w:rPr>
                <w:rFonts w:eastAsia="Arial Unicode MS" w:cs="Arial"/>
                <w:i/>
                <w:szCs w:val="20"/>
              </w:rPr>
            </w:pPr>
            <w:r w:rsidRPr="008332D5">
              <w:rPr>
                <w:rFonts w:eastAsia="Arial Unicode MS" w:cs="Arial"/>
                <w:i/>
                <w:szCs w:val="20"/>
              </w:rPr>
              <w:t>Trachycarpus fortunei</w:t>
            </w:r>
          </w:p>
        </w:tc>
      </w:tr>
      <w:tr w:rsidR="00615253" w:rsidRPr="008332D5" w14:paraId="58B41BA0" w14:textId="6888C481" w:rsidTr="00AA46CE">
        <w:tc>
          <w:tcPr>
            <w:tcW w:w="2405" w:type="dxa"/>
          </w:tcPr>
          <w:p w14:paraId="7C90F340"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Brahea edulis</w:t>
            </w:r>
          </w:p>
        </w:tc>
        <w:tc>
          <w:tcPr>
            <w:tcW w:w="2693" w:type="dxa"/>
          </w:tcPr>
          <w:p w14:paraId="5FD0CCC5" w14:textId="630CAF01" w:rsidR="00615253" w:rsidRPr="008332D5" w:rsidRDefault="00615253" w:rsidP="00615253">
            <w:pPr>
              <w:rPr>
                <w:rFonts w:eastAsia="Arial Unicode MS" w:cs="Arial"/>
                <w:i/>
                <w:iCs/>
                <w:szCs w:val="20"/>
              </w:rPr>
            </w:pPr>
            <w:r w:rsidRPr="008332D5">
              <w:rPr>
                <w:rFonts w:eastAsia="Arial Unicode MS" w:cs="Arial"/>
                <w:i/>
                <w:szCs w:val="20"/>
              </w:rPr>
              <w:t>Copernicia</w:t>
            </w:r>
          </w:p>
        </w:tc>
        <w:tc>
          <w:tcPr>
            <w:tcW w:w="2835" w:type="dxa"/>
          </w:tcPr>
          <w:p w14:paraId="684C7868" w14:textId="5DCB1A32" w:rsidR="00615253" w:rsidRPr="008332D5" w:rsidRDefault="00615253" w:rsidP="00615253">
            <w:pPr>
              <w:rPr>
                <w:rFonts w:eastAsia="Arial Unicode MS" w:cs="Arial"/>
                <w:i/>
                <w:iCs/>
                <w:szCs w:val="20"/>
              </w:rPr>
            </w:pPr>
            <w:r w:rsidRPr="008332D5">
              <w:rPr>
                <w:rFonts w:eastAsia="Arial Unicode MS" w:cs="Arial"/>
                <w:i/>
                <w:szCs w:val="20"/>
              </w:rPr>
              <w:t>Livistona rotundifolia</w:t>
            </w:r>
          </w:p>
        </w:tc>
        <w:tc>
          <w:tcPr>
            <w:tcW w:w="2977" w:type="dxa"/>
          </w:tcPr>
          <w:p w14:paraId="5C004734" w14:textId="1733F26E" w:rsidR="00615253" w:rsidRPr="008332D5" w:rsidRDefault="00615253" w:rsidP="00615253">
            <w:pPr>
              <w:rPr>
                <w:rFonts w:eastAsia="Arial Unicode MS" w:cs="Arial"/>
                <w:i/>
                <w:szCs w:val="20"/>
              </w:rPr>
            </w:pPr>
            <w:r w:rsidRPr="008332D5">
              <w:rPr>
                <w:rFonts w:eastAsia="Arial Unicode MS" w:cs="Arial"/>
                <w:i/>
                <w:iCs/>
                <w:color w:val="000000" w:themeColor="text1"/>
                <w:szCs w:val="20"/>
                <w:shd w:val="clear" w:color="auto" w:fill="FFFFFF"/>
              </w:rPr>
              <w:t>Phoenix</w:t>
            </w:r>
            <w:r w:rsidRPr="008332D5">
              <w:rPr>
                <w:rFonts w:eastAsia="Arial Unicode MS" w:cs="Arial"/>
                <w:i/>
                <w:szCs w:val="20"/>
              </w:rPr>
              <w:t xml:space="preserve"> roebelenii</w:t>
            </w:r>
          </w:p>
        </w:tc>
        <w:tc>
          <w:tcPr>
            <w:tcW w:w="2977" w:type="dxa"/>
          </w:tcPr>
          <w:p w14:paraId="61E76E3D" w14:textId="259F7B88" w:rsidR="00615253" w:rsidRPr="008332D5" w:rsidRDefault="00615253" w:rsidP="00615253">
            <w:pPr>
              <w:rPr>
                <w:rFonts w:eastAsia="Arial Unicode MS" w:cs="Arial"/>
                <w:i/>
                <w:szCs w:val="20"/>
              </w:rPr>
            </w:pPr>
            <w:r w:rsidRPr="008332D5">
              <w:rPr>
                <w:rFonts w:eastAsia="Arial Unicode MS" w:cs="Arial"/>
                <w:i/>
                <w:szCs w:val="20"/>
              </w:rPr>
              <w:t>Washingtonia</w:t>
            </w:r>
          </w:p>
        </w:tc>
      </w:tr>
      <w:tr w:rsidR="00615253" w:rsidRPr="008332D5" w14:paraId="0F802008" w14:textId="4B130857" w:rsidTr="00AA46CE">
        <w:tc>
          <w:tcPr>
            <w:tcW w:w="2405" w:type="dxa"/>
          </w:tcPr>
          <w:p w14:paraId="1094ADE8" w14:textId="77777777" w:rsidR="00615253" w:rsidRPr="008332D5" w:rsidRDefault="00615253" w:rsidP="00615253">
            <w:pPr>
              <w:rPr>
                <w:rFonts w:eastAsia="Arial Unicode MS" w:cs="Arial"/>
                <w:i/>
                <w:color w:val="000000" w:themeColor="text1"/>
                <w:szCs w:val="20"/>
                <w:shd w:val="clear" w:color="auto" w:fill="FFFFFF"/>
              </w:rPr>
            </w:pPr>
            <w:r w:rsidRPr="008332D5">
              <w:rPr>
                <w:rFonts w:eastAsia="Arial Unicode MS" w:cs="Arial"/>
                <w:i/>
                <w:szCs w:val="20"/>
              </w:rPr>
              <w:t>Butia capitata</w:t>
            </w:r>
          </w:p>
        </w:tc>
        <w:tc>
          <w:tcPr>
            <w:tcW w:w="2693" w:type="dxa"/>
          </w:tcPr>
          <w:p w14:paraId="32E05C86" w14:textId="78A2B6DD" w:rsidR="00615253" w:rsidRPr="008332D5" w:rsidRDefault="00615253" w:rsidP="00615253">
            <w:pPr>
              <w:rPr>
                <w:rFonts w:eastAsia="Arial Unicode MS" w:cs="Arial"/>
                <w:i/>
                <w:iCs/>
                <w:szCs w:val="20"/>
              </w:rPr>
            </w:pPr>
            <w:r w:rsidRPr="008332D5">
              <w:rPr>
                <w:rFonts w:eastAsia="Arial Unicode MS" w:cs="Arial"/>
                <w:i/>
                <w:szCs w:val="20"/>
              </w:rPr>
              <w:t>Corypha utan</w:t>
            </w:r>
          </w:p>
        </w:tc>
        <w:tc>
          <w:tcPr>
            <w:tcW w:w="2835" w:type="dxa"/>
          </w:tcPr>
          <w:p w14:paraId="644A3FD8" w14:textId="53B8E8F3" w:rsidR="00615253" w:rsidRPr="008332D5" w:rsidRDefault="00615253" w:rsidP="00615253">
            <w:pPr>
              <w:rPr>
                <w:rFonts w:eastAsia="Arial Unicode MS" w:cs="Arial"/>
                <w:i/>
                <w:iCs/>
                <w:color w:val="000000" w:themeColor="text1"/>
                <w:szCs w:val="20"/>
                <w:shd w:val="clear" w:color="auto" w:fill="FFFFFF"/>
              </w:rPr>
            </w:pPr>
            <w:r w:rsidRPr="008332D5">
              <w:rPr>
                <w:rFonts w:eastAsia="Arial Unicode MS" w:cs="Arial"/>
                <w:i/>
                <w:szCs w:val="20"/>
              </w:rPr>
              <w:t>Metroxylon sagu</w:t>
            </w:r>
          </w:p>
        </w:tc>
        <w:tc>
          <w:tcPr>
            <w:tcW w:w="2977" w:type="dxa"/>
          </w:tcPr>
          <w:p w14:paraId="08856FB2" w14:textId="2A9C59A2" w:rsidR="00615253" w:rsidRPr="008332D5" w:rsidRDefault="00615253" w:rsidP="00615253">
            <w:pPr>
              <w:rPr>
                <w:rFonts w:eastAsia="Arial Unicode MS" w:cs="Arial"/>
                <w:i/>
                <w:szCs w:val="20"/>
              </w:rPr>
            </w:pPr>
            <w:r w:rsidRPr="008332D5">
              <w:rPr>
                <w:rFonts w:eastAsia="Arial Unicode MS" w:cs="Arial"/>
                <w:i/>
                <w:szCs w:val="20"/>
              </w:rPr>
              <w:t>Pritchardia</w:t>
            </w:r>
          </w:p>
        </w:tc>
        <w:tc>
          <w:tcPr>
            <w:tcW w:w="2977" w:type="dxa"/>
          </w:tcPr>
          <w:p w14:paraId="3433DE7A" w14:textId="316D86D9" w:rsidR="00615253" w:rsidRPr="008332D5" w:rsidRDefault="00615253" w:rsidP="00615253">
            <w:pPr>
              <w:rPr>
                <w:rFonts w:eastAsia="Arial Unicode MS" w:cs="Arial"/>
                <w:i/>
                <w:szCs w:val="20"/>
              </w:rPr>
            </w:pPr>
          </w:p>
        </w:tc>
      </w:tr>
    </w:tbl>
    <w:p w14:paraId="3E8C413D" w14:textId="77777777" w:rsidR="008E2CF7" w:rsidRDefault="008E2CF7" w:rsidP="00F65342">
      <w:pPr>
        <w:pStyle w:val="Heading1"/>
      </w:pPr>
    </w:p>
    <w:p w14:paraId="1FDEF53B" w14:textId="77777777" w:rsidR="006248DC" w:rsidRDefault="006248DC">
      <w:pPr>
        <w:spacing w:after="160" w:line="259" w:lineRule="auto"/>
        <w:rPr>
          <w:rFonts w:eastAsiaTheme="majorEastAsia" w:cstheme="majorBidi"/>
          <w:b/>
          <w:color w:val="5B9BD5" w:themeColor="accent1"/>
          <w:sz w:val="28"/>
          <w:szCs w:val="28"/>
        </w:rPr>
      </w:pPr>
      <w:r>
        <w:br w:type="page"/>
      </w:r>
    </w:p>
    <w:p w14:paraId="5373D1F1" w14:textId="688DB829" w:rsidR="0032242A" w:rsidRPr="008332D5" w:rsidRDefault="0032242A" w:rsidP="00F65342">
      <w:pPr>
        <w:pStyle w:val="Heading1"/>
      </w:pPr>
      <w:bookmarkStart w:id="264" w:name="_Toc218864687"/>
      <w:r w:rsidRPr="008332D5">
        <w:lastRenderedPageBreak/>
        <w:t>PART 3</w:t>
      </w:r>
      <w:r w:rsidR="0055613C" w:rsidRPr="008332D5">
        <w:t xml:space="preserve"> – Emergency </w:t>
      </w:r>
      <w:r w:rsidR="00F72EBA" w:rsidRPr="008332D5">
        <w:t>M</w:t>
      </w:r>
      <w:r w:rsidR="0055613C" w:rsidRPr="008332D5">
        <w:t>easures</w:t>
      </w:r>
      <w:r w:rsidR="00F72EBA" w:rsidRPr="008332D5">
        <w:t xml:space="preserve"> Special Requirements</w:t>
      </w:r>
      <w:bookmarkEnd w:id="264"/>
    </w:p>
    <w:p w14:paraId="2F44E097" w14:textId="77777777" w:rsidR="00742EE7" w:rsidRPr="008332D5" w:rsidRDefault="00742EE7" w:rsidP="00595446">
      <w:pPr>
        <w:pStyle w:val="Heading2"/>
        <w:rPr>
          <w:rStyle w:val="Heading2Char"/>
        </w:rPr>
      </w:pPr>
    </w:p>
    <w:p w14:paraId="38722EFD" w14:textId="69912DD1" w:rsidR="0032242A" w:rsidRPr="008332D5" w:rsidRDefault="0032242A" w:rsidP="007E715A">
      <w:pPr>
        <w:rPr>
          <w:sz w:val="22"/>
          <w:szCs w:val="22"/>
        </w:rPr>
      </w:pPr>
      <w:bookmarkStart w:id="265" w:name="_Toc218864688"/>
      <w:r w:rsidRPr="008332D5">
        <w:rPr>
          <w:rStyle w:val="Heading2Char"/>
          <w:sz w:val="22"/>
          <w:szCs w:val="22"/>
        </w:rPr>
        <w:t>Addition</w:t>
      </w:r>
      <w:r w:rsidR="005E3140" w:rsidRPr="008332D5">
        <w:rPr>
          <w:rStyle w:val="Heading2Char"/>
          <w:sz w:val="22"/>
          <w:szCs w:val="22"/>
        </w:rPr>
        <w:t>al</w:t>
      </w:r>
      <w:r w:rsidRPr="008332D5">
        <w:rPr>
          <w:rStyle w:val="Heading2Char"/>
          <w:sz w:val="22"/>
          <w:szCs w:val="22"/>
        </w:rPr>
        <w:t xml:space="preserve"> Declarations for Pests Subject to Emergency Control Measures</w:t>
      </w:r>
      <w:bookmarkEnd w:id="265"/>
      <w:r w:rsidRPr="008332D5">
        <w:rPr>
          <w:sz w:val="22"/>
          <w:szCs w:val="22"/>
        </w:rPr>
        <w:t xml:space="preserve"> </w:t>
      </w:r>
      <w:r w:rsidRPr="008332D5">
        <w:rPr>
          <w:color w:val="0070C0"/>
          <w:sz w:val="22"/>
          <w:szCs w:val="22"/>
        </w:rPr>
        <w:t>[</w:t>
      </w:r>
      <w:hyperlink r:id="rId28" w:history="1">
        <w:r w:rsidRPr="008332D5">
          <w:rPr>
            <w:color w:val="0070C0"/>
            <w:sz w:val="22"/>
            <w:szCs w:val="22"/>
            <w:u w:val="single"/>
          </w:rPr>
          <w:t>link</w:t>
        </w:r>
      </w:hyperlink>
      <w:r w:rsidRPr="008332D5">
        <w:rPr>
          <w:color w:val="0070C0"/>
          <w:sz w:val="22"/>
          <w:szCs w:val="22"/>
        </w:rPr>
        <w:t>]</w:t>
      </w:r>
    </w:p>
    <w:tbl>
      <w:tblPr>
        <w:tblStyle w:val="TableGrid"/>
        <w:tblW w:w="15026" w:type="dxa"/>
        <w:tblInd w:w="-5" w:type="dxa"/>
        <w:tblLook w:val="04A0" w:firstRow="1" w:lastRow="0" w:firstColumn="1" w:lastColumn="0" w:noHBand="0" w:noVBand="1"/>
      </w:tblPr>
      <w:tblGrid>
        <w:gridCol w:w="15026"/>
      </w:tblGrid>
      <w:tr w:rsidR="0032242A" w:rsidRPr="008332D5" w14:paraId="1503A27E" w14:textId="77777777" w:rsidTr="007E715A">
        <w:tc>
          <w:tcPr>
            <w:tcW w:w="15026" w:type="dxa"/>
          </w:tcPr>
          <w:p w14:paraId="34FE25F9" w14:textId="1A24EF3B" w:rsidR="0032242A" w:rsidRPr="008332D5" w:rsidRDefault="0032242A" w:rsidP="00823EC7">
            <w:pPr>
              <w:pStyle w:val="Heading3"/>
              <w:framePr w:wrap="around"/>
              <w:rPr>
                <w:rFonts w:cs="Arial"/>
                <w:szCs w:val="20"/>
              </w:rPr>
            </w:pPr>
            <w:bookmarkStart w:id="266" w:name="_Toc98317930"/>
            <w:bookmarkStart w:id="267" w:name="_Toc218864689"/>
            <w:r w:rsidRPr="008332D5">
              <w:t>1.     Anoplophora chinensis</w:t>
            </w:r>
            <w:bookmarkEnd w:id="266"/>
            <w:r w:rsidRPr="008332D5">
              <w:t xml:space="preserve"> </w:t>
            </w:r>
            <w:r w:rsidRPr="00434ED6">
              <w:rPr>
                <w:rFonts w:cs="Arial"/>
                <w:i w:val="0"/>
                <w:iCs/>
                <w:szCs w:val="20"/>
              </w:rPr>
              <w:t>Commission Implementing Decision (EU) 2012/138 v 22</w:t>
            </w:r>
            <w:r w:rsidR="00EB2187" w:rsidRPr="00434ED6">
              <w:rPr>
                <w:rFonts w:cs="Arial"/>
                <w:i w:val="0"/>
                <w:iCs/>
                <w:szCs w:val="20"/>
              </w:rPr>
              <w:t xml:space="preserve"> Nov </w:t>
            </w:r>
            <w:r w:rsidRPr="00434ED6">
              <w:rPr>
                <w:rFonts w:cs="Arial"/>
                <w:i w:val="0"/>
                <w:iCs/>
                <w:szCs w:val="20"/>
              </w:rPr>
              <w:t>2022</w:t>
            </w:r>
            <w:hyperlink r:id="rId29" w:history="1">
              <w:r w:rsidRPr="00434ED6">
                <w:rPr>
                  <w:rFonts w:cs="Arial"/>
                  <w:i w:val="0"/>
                  <w:iCs/>
                  <w:color w:val="0563C1" w:themeColor="hyperlink"/>
                  <w:szCs w:val="20"/>
                </w:rPr>
                <w:t xml:space="preserve"> </w:t>
              </w:r>
              <w:r w:rsidR="00EB2187" w:rsidRPr="00434ED6">
                <w:rPr>
                  <w:rFonts w:cs="Arial"/>
                  <w:i w:val="0"/>
                  <w:iCs/>
                  <w:color w:val="0563C1" w:themeColor="hyperlink"/>
                  <w:szCs w:val="20"/>
                </w:rPr>
                <w:t>[</w:t>
              </w:r>
              <w:r w:rsidRPr="00434ED6">
                <w:rPr>
                  <w:rFonts w:cs="Arial"/>
                  <w:i w:val="0"/>
                  <w:iCs/>
                  <w:color w:val="0563C1" w:themeColor="hyperlink"/>
                  <w:szCs w:val="20"/>
                  <w:u w:val="single"/>
                </w:rPr>
                <w:t>CIR (EU) 2022/2095]</w:t>
              </w:r>
              <w:bookmarkEnd w:id="267"/>
            </w:hyperlink>
          </w:p>
        </w:tc>
      </w:tr>
    </w:tbl>
    <w:tbl>
      <w:tblPr>
        <w:tblStyle w:val="TableGrid"/>
        <w:tblW w:w="15026" w:type="dxa"/>
        <w:tblInd w:w="-5" w:type="dxa"/>
        <w:tblLook w:val="04A0" w:firstRow="1" w:lastRow="0" w:firstColumn="1" w:lastColumn="0" w:noHBand="0" w:noVBand="1"/>
      </w:tblPr>
      <w:tblGrid>
        <w:gridCol w:w="2976"/>
        <w:gridCol w:w="426"/>
        <w:gridCol w:w="1560"/>
        <w:gridCol w:w="330"/>
        <w:gridCol w:w="9734"/>
      </w:tblGrid>
      <w:tr w:rsidR="0032242A" w:rsidRPr="008332D5" w14:paraId="049C9BB0" w14:textId="77777777" w:rsidTr="001C5676">
        <w:tc>
          <w:tcPr>
            <w:tcW w:w="3402" w:type="dxa"/>
            <w:gridSpan w:val="2"/>
            <w:vMerge w:val="restart"/>
          </w:tcPr>
          <w:p w14:paraId="477D77DE" w14:textId="77777777" w:rsidR="0032242A" w:rsidRPr="008332D5" w:rsidRDefault="0032242A" w:rsidP="0032242A">
            <w:pPr>
              <w:rPr>
                <w:rFonts w:cs="Arial"/>
                <w:szCs w:val="20"/>
              </w:rPr>
            </w:pPr>
            <w:r w:rsidRPr="008332D5">
              <w:rPr>
                <w:rFonts w:cs="Arial"/>
                <w:szCs w:val="20"/>
              </w:rPr>
              <w:t xml:space="preserve">Plants for planting that have a stem or root collar diameter of 1 cm or more at their thickest point of </w:t>
            </w:r>
          </w:p>
          <w:p w14:paraId="336C4D0D" w14:textId="77777777" w:rsidR="0032242A" w:rsidRPr="008332D5" w:rsidRDefault="0032242A" w:rsidP="0032242A">
            <w:pPr>
              <w:rPr>
                <w:rFonts w:cs="Arial"/>
                <w:szCs w:val="20"/>
              </w:rPr>
            </w:pPr>
            <w:bookmarkStart w:id="268" w:name="_Hlk149647357"/>
            <w:r w:rsidRPr="008332D5">
              <w:rPr>
                <w:rFonts w:cs="Arial"/>
                <w:i/>
                <w:szCs w:val="20"/>
              </w:rPr>
              <w:t xml:space="preserve">Acer </w:t>
            </w:r>
            <w:r w:rsidRPr="008332D5">
              <w:rPr>
                <w:rFonts w:cs="Arial"/>
                <w:szCs w:val="20"/>
              </w:rPr>
              <w:t>spp</w:t>
            </w:r>
            <w:r w:rsidRPr="008332D5">
              <w:rPr>
                <w:rFonts w:cs="Arial"/>
                <w:i/>
                <w:szCs w:val="20"/>
              </w:rPr>
              <w:t xml:space="preserve">., Aesculus hippocastanum, Alnus </w:t>
            </w:r>
            <w:r w:rsidRPr="008332D5">
              <w:rPr>
                <w:rFonts w:cs="Arial"/>
                <w:szCs w:val="20"/>
              </w:rPr>
              <w:t>spp</w:t>
            </w:r>
            <w:r w:rsidRPr="008332D5">
              <w:rPr>
                <w:rFonts w:cs="Arial"/>
                <w:i/>
                <w:szCs w:val="20"/>
              </w:rPr>
              <w:t xml:space="preserve">., Betula </w:t>
            </w:r>
            <w:r w:rsidRPr="008332D5">
              <w:rPr>
                <w:rFonts w:cs="Arial"/>
                <w:szCs w:val="20"/>
              </w:rPr>
              <w:t>spp</w:t>
            </w:r>
            <w:r w:rsidRPr="008332D5">
              <w:rPr>
                <w:rFonts w:cs="Arial"/>
                <w:i/>
                <w:szCs w:val="20"/>
              </w:rPr>
              <w:t xml:space="preserve">., Carpinus </w:t>
            </w:r>
            <w:r w:rsidRPr="008332D5">
              <w:rPr>
                <w:rFonts w:cs="Arial"/>
                <w:szCs w:val="20"/>
              </w:rPr>
              <w:t>spp</w:t>
            </w:r>
            <w:r w:rsidRPr="008332D5">
              <w:rPr>
                <w:rFonts w:cs="Arial"/>
                <w:i/>
                <w:szCs w:val="20"/>
              </w:rPr>
              <w:t xml:space="preserve">., Citrus </w:t>
            </w:r>
            <w:r w:rsidRPr="008332D5">
              <w:rPr>
                <w:rFonts w:cs="Arial"/>
                <w:szCs w:val="20"/>
              </w:rPr>
              <w:t>spp</w:t>
            </w:r>
            <w:r w:rsidRPr="008332D5">
              <w:rPr>
                <w:rFonts w:cs="Arial"/>
                <w:i/>
                <w:szCs w:val="20"/>
              </w:rPr>
              <w:t xml:space="preserve">., Cornus </w:t>
            </w:r>
            <w:r w:rsidRPr="008332D5">
              <w:rPr>
                <w:rFonts w:cs="Arial"/>
                <w:szCs w:val="20"/>
              </w:rPr>
              <w:t>spp</w:t>
            </w:r>
            <w:r w:rsidRPr="008332D5">
              <w:rPr>
                <w:rFonts w:cs="Arial"/>
                <w:i/>
                <w:szCs w:val="20"/>
              </w:rPr>
              <w:t xml:space="preserve">., Corylus </w:t>
            </w:r>
            <w:r w:rsidRPr="008332D5">
              <w:rPr>
                <w:rFonts w:cs="Arial"/>
                <w:szCs w:val="20"/>
              </w:rPr>
              <w:t>spp</w:t>
            </w:r>
            <w:r w:rsidRPr="008332D5">
              <w:rPr>
                <w:rFonts w:cs="Arial"/>
                <w:i/>
                <w:szCs w:val="20"/>
              </w:rPr>
              <w:t xml:space="preserve">., Cotoneaster </w:t>
            </w:r>
            <w:r w:rsidRPr="008332D5">
              <w:rPr>
                <w:rFonts w:cs="Arial"/>
                <w:szCs w:val="20"/>
              </w:rPr>
              <w:t>spp</w:t>
            </w:r>
            <w:r w:rsidRPr="008332D5">
              <w:rPr>
                <w:rFonts w:cs="Arial"/>
                <w:i/>
                <w:szCs w:val="20"/>
              </w:rPr>
              <w:t xml:space="preserve">., Crataegus </w:t>
            </w:r>
            <w:r w:rsidRPr="008332D5">
              <w:rPr>
                <w:rFonts w:cs="Arial"/>
                <w:szCs w:val="20"/>
              </w:rPr>
              <w:t>spp</w:t>
            </w:r>
            <w:r w:rsidRPr="008332D5">
              <w:rPr>
                <w:rFonts w:cs="Arial"/>
                <w:i/>
                <w:szCs w:val="20"/>
              </w:rPr>
              <w:t xml:space="preserve">., Fagus </w:t>
            </w:r>
            <w:r w:rsidRPr="008332D5">
              <w:rPr>
                <w:rFonts w:cs="Arial"/>
                <w:szCs w:val="20"/>
              </w:rPr>
              <w:t>spp</w:t>
            </w:r>
            <w:r w:rsidRPr="008332D5">
              <w:rPr>
                <w:rFonts w:cs="Arial"/>
                <w:i/>
                <w:szCs w:val="20"/>
              </w:rPr>
              <w:t xml:space="preserve">., Lagerstroemia </w:t>
            </w:r>
            <w:r w:rsidRPr="008332D5">
              <w:rPr>
                <w:rFonts w:cs="Arial"/>
                <w:szCs w:val="20"/>
              </w:rPr>
              <w:t>spp</w:t>
            </w:r>
            <w:r w:rsidRPr="008332D5">
              <w:rPr>
                <w:rFonts w:cs="Arial"/>
                <w:i/>
                <w:szCs w:val="20"/>
              </w:rPr>
              <w:t xml:space="preserve">., Malus </w:t>
            </w:r>
            <w:r w:rsidRPr="008332D5">
              <w:rPr>
                <w:rFonts w:cs="Arial"/>
                <w:szCs w:val="20"/>
              </w:rPr>
              <w:t>spp</w:t>
            </w:r>
            <w:r w:rsidRPr="008332D5">
              <w:rPr>
                <w:rFonts w:cs="Arial"/>
                <w:i/>
                <w:szCs w:val="20"/>
              </w:rPr>
              <w:t xml:space="preserve">., Melia spp., Ostrya </w:t>
            </w:r>
            <w:r w:rsidRPr="008332D5">
              <w:rPr>
                <w:rFonts w:cs="Arial"/>
                <w:iCs/>
                <w:szCs w:val="20"/>
              </w:rPr>
              <w:t xml:space="preserve">spp., </w:t>
            </w:r>
            <w:r w:rsidRPr="008332D5">
              <w:rPr>
                <w:rFonts w:cs="Arial"/>
                <w:i/>
                <w:szCs w:val="20"/>
              </w:rPr>
              <w:t xml:space="preserve">Photinia </w:t>
            </w:r>
            <w:r w:rsidRPr="008332D5">
              <w:rPr>
                <w:rFonts w:cs="Arial"/>
                <w:iCs/>
                <w:szCs w:val="20"/>
              </w:rPr>
              <w:t xml:space="preserve">spp., </w:t>
            </w:r>
            <w:r w:rsidRPr="008332D5">
              <w:rPr>
                <w:rFonts w:cs="Arial"/>
                <w:i/>
                <w:szCs w:val="20"/>
              </w:rPr>
              <w:t xml:space="preserve"> Platanus </w:t>
            </w:r>
            <w:r w:rsidRPr="008332D5">
              <w:rPr>
                <w:rFonts w:cs="Arial"/>
                <w:szCs w:val="20"/>
              </w:rPr>
              <w:t>spp</w:t>
            </w:r>
            <w:r w:rsidRPr="008332D5">
              <w:rPr>
                <w:rFonts w:cs="Arial"/>
                <w:i/>
                <w:szCs w:val="20"/>
              </w:rPr>
              <w:t xml:space="preserve">., Populus </w:t>
            </w:r>
            <w:r w:rsidRPr="008332D5">
              <w:rPr>
                <w:rFonts w:cs="Arial"/>
                <w:szCs w:val="20"/>
              </w:rPr>
              <w:t>spp</w:t>
            </w:r>
            <w:r w:rsidRPr="008332D5">
              <w:rPr>
                <w:rFonts w:cs="Arial"/>
                <w:i/>
                <w:szCs w:val="20"/>
              </w:rPr>
              <w:t xml:space="preserve">., Prunus laurocerasus, Pyrus </w:t>
            </w:r>
            <w:r w:rsidRPr="008332D5">
              <w:rPr>
                <w:rFonts w:cs="Arial"/>
                <w:szCs w:val="20"/>
              </w:rPr>
              <w:t>spp</w:t>
            </w:r>
            <w:r w:rsidRPr="008332D5">
              <w:rPr>
                <w:rFonts w:cs="Arial"/>
                <w:i/>
                <w:szCs w:val="20"/>
              </w:rPr>
              <w:t xml:space="preserve">., Rosa </w:t>
            </w:r>
            <w:r w:rsidRPr="008332D5">
              <w:rPr>
                <w:rFonts w:cs="Arial"/>
                <w:szCs w:val="20"/>
              </w:rPr>
              <w:t>spp</w:t>
            </w:r>
            <w:r w:rsidRPr="008332D5">
              <w:rPr>
                <w:rFonts w:cs="Arial"/>
                <w:i/>
                <w:szCs w:val="20"/>
              </w:rPr>
              <w:t xml:space="preserve">., Salix </w:t>
            </w:r>
            <w:r w:rsidRPr="008332D5">
              <w:rPr>
                <w:rFonts w:cs="Arial"/>
                <w:szCs w:val="20"/>
              </w:rPr>
              <w:t>spp</w:t>
            </w:r>
            <w:r w:rsidRPr="008332D5">
              <w:rPr>
                <w:rFonts w:cs="Arial"/>
                <w:i/>
                <w:szCs w:val="20"/>
              </w:rPr>
              <w:t xml:space="preserve">., Ulmus </w:t>
            </w:r>
            <w:r w:rsidRPr="008332D5">
              <w:rPr>
                <w:rFonts w:cs="Arial"/>
                <w:szCs w:val="20"/>
              </w:rPr>
              <w:t xml:space="preserve">spp., </w:t>
            </w:r>
            <w:r w:rsidRPr="008332D5">
              <w:rPr>
                <w:rFonts w:cs="Arial"/>
                <w:i/>
                <w:iCs/>
                <w:szCs w:val="20"/>
              </w:rPr>
              <w:t>Vaccinium corymbosum</w:t>
            </w:r>
            <w:bookmarkEnd w:id="268"/>
          </w:p>
        </w:tc>
        <w:tc>
          <w:tcPr>
            <w:tcW w:w="1560" w:type="dxa"/>
            <w:vMerge w:val="restart"/>
          </w:tcPr>
          <w:p w14:paraId="5CD4B78C" w14:textId="77777777" w:rsidR="0032242A" w:rsidRPr="008332D5" w:rsidRDefault="0032242A" w:rsidP="0032242A">
            <w:pPr>
              <w:rPr>
                <w:rFonts w:cs="Arial"/>
                <w:szCs w:val="20"/>
              </w:rPr>
            </w:pPr>
            <w:r w:rsidRPr="008332D5">
              <w:rPr>
                <w:color w:val="000000" w:themeColor="text1"/>
              </w:rPr>
              <w:t>Third countries</w:t>
            </w:r>
            <w:r w:rsidRPr="008332D5">
              <w:rPr>
                <w:rFonts w:cs="Arial"/>
                <w:szCs w:val="20"/>
              </w:rPr>
              <w:t xml:space="preserve"> </w:t>
            </w:r>
          </w:p>
        </w:tc>
        <w:tc>
          <w:tcPr>
            <w:tcW w:w="10064" w:type="dxa"/>
            <w:gridSpan w:val="2"/>
          </w:tcPr>
          <w:p w14:paraId="67926F2B" w14:textId="77777777" w:rsidR="0032242A" w:rsidRPr="008332D5" w:rsidRDefault="0032242A" w:rsidP="0032242A">
            <w:pPr>
              <w:rPr>
                <w:rFonts w:cs="Arial"/>
                <w:i/>
                <w:iCs/>
                <w:szCs w:val="20"/>
              </w:rPr>
            </w:pPr>
            <w:r w:rsidRPr="008332D5">
              <w:rPr>
                <w:rFonts w:cs="Arial"/>
                <w:i/>
                <w:iCs/>
                <w:szCs w:val="20"/>
              </w:rPr>
              <w:t>Plants originating in a third country where the specified pest is known not to be present</w:t>
            </w:r>
          </w:p>
          <w:p w14:paraId="77BFA161" w14:textId="77777777" w:rsidR="0032242A" w:rsidRPr="008332D5" w:rsidRDefault="0032242A" w:rsidP="0032242A">
            <w:pPr>
              <w:rPr>
                <w:rFonts w:cs="Arial"/>
                <w:szCs w:val="20"/>
              </w:rPr>
            </w:pPr>
            <w:r w:rsidRPr="008332D5">
              <w:rPr>
                <w:rFonts w:cs="Arial"/>
                <w:szCs w:val="20"/>
              </w:rPr>
              <w:t>Specified plants may only be introduced into the Union territory if the following conditions are fulfilled:</w:t>
            </w:r>
          </w:p>
          <w:p w14:paraId="0D9F0180" w14:textId="77777777" w:rsidR="0032242A" w:rsidRPr="008332D5" w:rsidRDefault="0032242A" w:rsidP="0032242A">
            <w:pPr>
              <w:rPr>
                <w:rFonts w:cs="Arial"/>
                <w:szCs w:val="20"/>
              </w:rPr>
            </w:pPr>
            <w:r w:rsidRPr="008332D5">
              <w:rPr>
                <w:rFonts w:cs="Arial"/>
                <w:szCs w:val="20"/>
              </w:rPr>
              <w:t>(a) the NPPO of the third country has communicated in writing to the Commission that the specified pest is known not to be present in that country; and</w:t>
            </w:r>
          </w:p>
          <w:p w14:paraId="28093756" w14:textId="77777777" w:rsidR="0032242A" w:rsidRPr="008332D5" w:rsidRDefault="0032242A" w:rsidP="0032242A">
            <w:pPr>
              <w:rPr>
                <w:rFonts w:cs="Arial"/>
                <w:szCs w:val="20"/>
              </w:rPr>
            </w:pPr>
            <w:r w:rsidRPr="008332D5">
              <w:rPr>
                <w:rFonts w:cs="Arial"/>
                <w:szCs w:val="20"/>
              </w:rPr>
              <w:t>(b) the host plants are accompanied by a PC stating under the rubric ‘Additional Declaration’ that the specified pest is not present in the respective third country</w:t>
            </w:r>
          </w:p>
        </w:tc>
      </w:tr>
      <w:tr w:rsidR="0032242A" w:rsidRPr="008332D5" w14:paraId="725FE1AE" w14:textId="77777777" w:rsidTr="001C5676">
        <w:tc>
          <w:tcPr>
            <w:tcW w:w="3402" w:type="dxa"/>
            <w:gridSpan w:val="2"/>
            <w:vMerge/>
          </w:tcPr>
          <w:p w14:paraId="070D6052" w14:textId="77777777" w:rsidR="0032242A" w:rsidRPr="008332D5" w:rsidRDefault="0032242A" w:rsidP="0032242A">
            <w:pPr>
              <w:rPr>
                <w:rFonts w:cs="Arial"/>
                <w:b/>
                <w:szCs w:val="20"/>
              </w:rPr>
            </w:pPr>
          </w:p>
        </w:tc>
        <w:tc>
          <w:tcPr>
            <w:tcW w:w="1560" w:type="dxa"/>
            <w:vMerge/>
          </w:tcPr>
          <w:p w14:paraId="2734D1CD" w14:textId="77777777" w:rsidR="0032242A" w:rsidRPr="008332D5" w:rsidRDefault="0032242A" w:rsidP="0032242A">
            <w:pPr>
              <w:rPr>
                <w:rFonts w:cs="Arial"/>
                <w:color w:val="0563C1" w:themeColor="hyperlink"/>
                <w:szCs w:val="20"/>
              </w:rPr>
            </w:pPr>
          </w:p>
        </w:tc>
        <w:tc>
          <w:tcPr>
            <w:tcW w:w="10064" w:type="dxa"/>
            <w:gridSpan w:val="2"/>
          </w:tcPr>
          <w:p w14:paraId="30617F2A" w14:textId="77777777" w:rsidR="0032242A" w:rsidRPr="008332D5" w:rsidRDefault="0032242A" w:rsidP="0032242A">
            <w:pPr>
              <w:rPr>
                <w:rFonts w:cs="Arial"/>
                <w:i/>
                <w:iCs/>
                <w:szCs w:val="20"/>
              </w:rPr>
            </w:pPr>
            <w:r w:rsidRPr="008332D5">
              <w:rPr>
                <w:rFonts w:cs="Arial"/>
                <w:i/>
                <w:iCs/>
                <w:szCs w:val="20"/>
              </w:rPr>
              <w:t>Plants originating in third countries where the specified pest is known to be present</w:t>
            </w:r>
          </w:p>
          <w:p w14:paraId="275831FF" w14:textId="77777777" w:rsidR="0032242A" w:rsidRPr="008332D5" w:rsidRDefault="0032242A" w:rsidP="0032242A">
            <w:pPr>
              <w:rPr>
                <w:rFonts w:cs="Arial"/>
                <w:szCs w:val="20"/>
              </w:rPr>
            </w:pPr>
            <w:r w:rsidRPr="008332D5">
              <w:rPr>
                <w:rFonts w:cs="Arial"/>
                <w:szCs w:val="20"/>
              </w:rPr>
              <w:t>1. Specified plants originating in third countries where the specified pest is known to be present shall be accompanied by a PC indicating under the rubric ‘Additional Declaration’ one of the following:</w:t>
            </w:r>
          </w:p>
          <w:p w14:paraId="7D82BEE7" w14:textId="77777777" w:rsidR="0032242A" w:rsidRPr="008332D5" w:rsidRDefault="0032242A" w:rsidP="0032242A">
            <w:pPr>
              <w:rPr>
                <w:rFonts w:cs="Arial"/>
                <w:szCs w:val="20"/>
              </w:rPr>
            </w:pPr>
            <w:r w:rsidRPr="008332D5">
              <w:rPr>
                <w:rFonts w:cs="Arial"/>
                <w:szCs w:val="20"/>
              </w:rPr>
              <w:t>(a) that the plants have been grown throughout their life in a place of production which is registered and supervised by the NPPO in the COO and situated in a pest-free area established by that organisation in accordance with relevant ISPMs and on the basis of official surveys</w:t>
            </w:r>
          </w:p>
          <w:p w14:paraId="1BE297C2" w14:textId="77777777" w:rsidR="0032242A" w:rsidRPr="008332D5" w:rsidRDefault="0032242A" w:rsidP="0032242A">
            <w:pPr>
              <w:rPr>
                <w:rFonts w:cs="Arial"/>
                <w:szCs w:val="20"/>
              </w:rPr>
            </w:pPr>
            <w:r w:rsidRPr="008332D5">
              <w:rPr>
                <w:rFonts w:cs="Arial"/>
                <w:szCs w:val="20"/>
              </w:rPr>
              <w:t>(b) that the plants have been grown during a period of at least two years prior to export or in the case of plants which are younger than two years have been grown throughout their life in a place of production:</w:t>
            </w:r>
          </w:p>
          <w:p w14:paraId="5EE4C06C" w14:textId="77777777" w:rsidR="0032242A" w:rsidRPr="008332D5" w:rsidRDefault="0032242A" w:rsidP="0032242A">
            <w:pPr>
              <w:rPr>
                <w:rFonts w:cs="Arial"/>
                <w:szCs w:val="20"/>
              </w:rPr>
            </w:pPr>
            <w:r w:rsidRPr="008332D5">
              <w:rPr>
                <w:rFonts w:cs="Arial"/>
                <w:szCs w:val="20"/>
              </w:rPr>
              <w:t>(</w:t>
            </w:r>
            <w:proofErr w:type="spellStart"/>
            <w:r w:rsidRPr="008332D5">
              <w:rPr>
                <w:rFonts w:cs="Arial"/>
                <w:szCs w:val="20"/>
              </w:rPr>
              <w:t>i</w:t>
            </w:r>
            <w:proofErr w:type="spellEnd"/>
            <w:r w:rsidRPr="008332D5">
              <w:rPr>
                <w:rFonts w:cs="Arial"/>
                <w:szCs w:val="20"/>
              </w:rPr>
              <w:t>) established as free from the specified pests in accordance with ISPMs</w:t>
            </w:r>
          </w:p>
          <w:p w14:paraId="08B6CC00" w14:textId="140707A3" w:rsidR="0032242A" w:rsidRPr="008332D5" w:rsidRDefault="0032242A" w:rsidP="0032242A">
            <w:pPr>
              <w:rPr>
                <w:rFonts w:cs="Arial"/>
                <w:szCs w:val="20"/>
              </w:rPr>
            </w:pPr>
            <w:r w:rsidRPr="008332D5">
              <w:rPr>
                <w:rFonts w:cs="Arial"/>
                <w:szCs w:val="20"/>
              </w:rPr>
              <w:t>(ii) registered and supervised by the NPPO in the COO</w:t>
            </w:r>
          </w:p>
          <w:p w14:paraId="67BCCA87" w14:textId="77777777" w:rsidR="0032242A" w:rsidRPr="008332D5" w:rsidRDefault="0032242A" w:rsidP="0032242A">
            <w:pPr>
              <w:rPr>
                <w:rFonts w:cs="Arial"/>
                <w:szCs w:val="20"/>
              </w:rPr>
            </w:pPr>
            <w:r w:rsidRPr="008332D5">
              <w:rPr>
                <w:rFonts w:cs="Arial"/>
                <w:szCs w:val="20"/>
              </w:rPr>
              <w:t>(iii) subjected annually to at least two official inspections for any sign of the specified pest carried out at appropriate times and no signs of the pest have been found; and</w:t>
            </w:r>
          </w:p>
          <w:p w14:paraId="50B29587" w14:textId="77777777" w:rsidR="0032242A" w:rsidRPr="008332D5" w:rsidRDefault="0032242A" w:rsidP="0032242A">
            <w:pPr>
              <w:rPr>
                <w:rFonts w:cs="Arial"/>
                <w:szCs w:val="20"/>
              </w:rPr>
            </w:pPr>
            <w:r w:rsidRPr="008332D5">
              <w:rPr>
                <w:rFonts w:cs="Arial"/>
                <w:szCs w:val="20"/>
              </w:rPr>
              <w:t>(iv) where the plants have been grown in a site:</w:t>
            </w:r>
          </w:p>
          <w:p w14:paraId="6E1F38E0" w14:textId="77777777" w:rsidR="0032242A" w:rsidRPr="008332D5" w:rsidRDefault="0032242A" w:rsidP="0032242A">
            <w:pPr>
              <w:rPr>
                <w:rFonts w:cs="Arial"/>
                <w:szCs w:val="20"/>
              </w:rPr>
            </w:pPr>
            <w:r w:rsidRPr="008332D5">
              <w:rPr>
                <w:rFonts w:cs="Arial"/>
                <w:szCs w:val="20"/>
              </w:rPr>
              <w:t>— with physical protection against the introduction of the specified pest, or</w:t>
            </w:r>
          </w:p>
          <w:p w14:paraId="3ED5EB9A" w14:textId="77777777" w:rsidR="0032242A" w:rsidRPr="008332D5" w:rsidRDefault="0032242A" w:rsidP="0032242A">
            <w:pPr>
              <w:rPr>
                <w:rFonts w:cs="Arial"/>
                <w:szCs w:val="20"/>
              </w:rPr>
            </w:pPr>
            <w:r w:rsidRPr="008332D5">
              <w:rPr>
                <w:rFonts w:cs="Arial"/>
                <w:szCs w:val="20"/>
              </w:rPr>
              <w:t>— with the application of appropriate preventive treatments and surrounded by a buffer zone with a width of at least 1 km where official surveys for the presence or signs of the specified pest are carried out annually at appropriate times; and</w:t>
            </w:r>
          </w:p>
          <w:p w14:paraId="2FBC4119" w14:textId="77777777" w:rsidR="0032242A" w:rsidRPr="008332D5" w:rsidRDefault="0032242A" w:rsidP="0032242A">
            <w:pPr>
              <w:rPr>
                <w:rFonts w:cs="Arial"/>
                <w:szCs w:val="20"/>
              </w:rPr>
            </w:pPr>
            <w:r w:rsidRPr="008332D5">
              <w:rPr>
                <w:rFonts w:cs="Arial"/>
                <w:szCs w:val="20"/>
              </w:rPr>
              <w:t>(v) where immediately prior to export consignments of the plants have been subjected to an official inspection for the presence of the specified pest, in particular in roots and stems, including targeted destructive sampling; or</w:t>
            </w:r>
          </w:p>
          <w:p w14:paraId="641A20DD" w14:textId="77777777" w:rsidR="0032242A" w:rsidRPr="008332D5" w:rsidRDefault="0032242A" w:rsidP="0032242A">
            <w:pPr>
              <w:rPr>
                <w:rFonts w:cs="Arial"/>
                <w:szCs w:val="20"/>
              </w:rPr>
            </w:pPr>
            <w:r w:rsidRPr="008332D5">
              <w:rPr>
                <w:rFonts w:cs="Arial"/>
                <w:szCs w:val="20"/>
              </w:rPr>
              <w:t>(c) that the plants have been grown from rootstocks which meet the requirements of point (b), grafted with scions which meet the following requirements:</w:t>
            </w:r>
          </w:p>
          <w:p w14:paraId="596BB4BF" w14:textId="77777777" w:rsidR="0032242A" w:rsidRPr="008332D5" w:rsidRDefault="0032242A" w:rsidP="0032242A">
            <w:pPr>
              <w:rPr>
                <w:rFonts w:cs="Arial"/>
                <w:szCs w:val="20"/>
              </w:rPr>
            </w:pPr>
            <w:r w:rsidRPr="008332D5">
              <w:rPr>
                <w:rFonts w:cs="Arial"/>
                <w:szCs w:val="20"/>
              </w:rPr>
              <w:t>(</w:t>
            </w:r>
            <w:proofErr w:type="spellStart"/>
            <w:r w:rsidRPr="008332D5">
              <w:rPr>
                <w:rFonts w:cs="Arial"/>
                <w:szCs w:val="20"/>
              </w:rPr>
              <w:t>i</w:t>
            </w:r>
            <w:proofErr w:type="spellEnd"/>
            <w:r w:rsidRPr="008332D5">
              <w:rPr>
                <w:rFonts w:cs="Arial"/>
                <w:szCs w:val="20"/>
              </w:rPr>
              <w:t>) at the time of export, the grafted scions have been no larger than 1 cm in diameter at their thickest point; and</w:t>
            </w:r>
          </w:p>
          <w:p w14:paraId="1401E3E6" w14:textId="77777777" w:rsidR="0032242A" w:rsidRPr="008332D5" w:rsidRDefault="0032242A" w:rsidP="0032242A">
            <w:pPr>
              <w:rPr>
                <w:rFonts w:cs="Arial"/>
                <w:szCs w:val="20"/>
              </w:rPr>
            </w:pPr>
            <w:r w:rsidRPr="008332D5">
              <w:rPr>
                <w:rFonts w:cs="Arial"/>
                <w:szCs w:val="20"/>
              </w:rPr>
              <w:t>(ii) the grafted plants have been inspected in accordance with point (b)(iii).</w:t>
            </w:r>
          </w:p>
          <w:p w14:paraId="328A895D" w14:textId="77777777" w:rsidR="0032242A" w:rsidRDefault="0032242A" w:rsidP="0032242A">
            <w:pPr>
              <w:rPr>
                <w:rFonts w:cs="Arial"/>
                <w:szCs w:val="20"/>
              </w:rPr>
            </w:pPr>
            <w:r w:rsidRPr="008332D5">
              <w:rPr>
                <w:rFonts w:cs="Arial"/>
                <w:szCs w:val="20"/>
              </w:rPr>
              <w:t>The name of the pest-free area referred to in the first subparagraph, point (a), shall be mentioned under the rubric ‘place of origin’</w:t>
            </w:r>
          </w:p>
          <w:p w14:paraId="180E1F6A" w14:textId="77777777" w:rsidR="003E4B50" w:rsidRDefault="003E4B50" w:rsidP="0032242A">
            <w:pPr>
              <w:rPr>
                <w:rFonts w:cs="Arial"/>
                <w:szCs w:val="20"/>
              </w:rPr>
            </w:pPr>
          </w:p>
          <w:p w14:paraId="2790A03C" w14:textId="77777777" w:rsidR="003E4B50" w:rsidRPr="008332D5" w:rsidRDefault="003E4B50" w:rsidP="0032242A">
            <w:pPr>
              <w:rPr>
                <w:rFonts w:cs="Arial"/>
                <w:szCs w:val="20"/>
              </w:rPr>
            </w:pPr>
          </w:p>
        </w:tc>
      </w:tr>
      <w:tr w:rsidR="00823EC7" w:rsidRPr="008332D5" w14:paraId="0289DF28" w14:textId="77777777" w:rsidTr="00823EC7">
        <w:trPr>
          <w:trHeight w:val="270"/>
        </w:trPr>
        <w:tc>
          <w:tcPr>
            <w:tcW w:w="15026" w:type="dxa"/>
            <w:gridSpan w:val="5"/>
          </w:tcPr>
          <w:p w14:paraId="19559034" w14:textId="2A43D342" w:rsidR="00823EC7" w:rsidRPr="008332D5" w:rsidRDefault="00823EC7" w:rsidP="0032242A">
            <w:pPr>
              <w:shd w:val="clear" w:color="auto" w:fill="FFFFFF"/>
              <w:rPr>
                <w:rFonts w:eastAsia="Times New Roman" w:cs="Arial"/>
                <w:b/>
                <w:color w:val="444444"/>
                <w:szCs w:val="20"/>
                <w:lang w:eastAsia="en-GB"/>
              </w:rPr>
            </w:pPr>
            <w:r w:rsidRPr="00823EC7">
              <w:rPr>
                <w:rFonts w:eastAsia="Times New Roman" w:cs="Arial"/>
                <w:b/>
                <w:color w:val="444444"/>
                <w:szCs w:val="20"/>
                <w:lang w:eastAsia="en-GB"/>
              </w:rPr>
              <w:lastRenderedPageBreak/>
              <w:t xml:space="preserve">2.     </w:t>
            </w:r>
            <w:r w:rsidRPr="00823EC7">
              <w:rPr>
                <w:rFonts w:eastAsia="Times New Roman" w:cs="Arial"/>
                <w:b/>
                <w:i/>
                <w:iCs/>
                <w:color w:val="444444"/>
                <w:szCs w:val="20"/>
                <w:lang w:eastAsia="en-GB"/>
              </w:rPr>
              <w:t>Anoplophora glabripennis</w:t>
            </w:r>
            <w:r w:rsidRPr="00823EC7">
              <w:rPr>
                <w:rFonts w:eastAsia="Times New Roman" w:cs="Arial"/>
                <w:b/>
                <w:color w:val="444444"/>
                <w:szCs w:val="20"/>
                <w:lang w:eastAsia="en-GB"/>
              </w:rPr>
              <w:t xml:space="preserve">  Commission Implementing Decision EU 2015/893 v 9 Jun 2015 [CID (EU) 2015/893]</w:t>
            </w:r>
          </w:p>
        </w:tc>
      </w:tr>
      <w:tr w:rsidR="0032242A" w:rsidRPr="008332D5" w14:paraId="58F47B7E" w14:textId="77777777" w:rsidTr="007E715A">
        <w:trPr>
          <w:trHeight w:val="3251"/>
        </w:trPr>
        <w:tc>
          <w:tcPr>
            <w:tcW w:w="2976" w:type="dxa"/>
          </w:tcPr>
          <w:p w14:paraId="04887E3F" w14:textId="77777777" w:rsidR="0032242A" w:rsidRPr="008332D5" w:rsidRDefault="0032242A" w:rsidP="0032242A">
            <w:pPr>
              <w:rPr>
                <w:rFonts w:cs="Arial"/>
                <w:szCs w:val="20"/>
              </w:rPr>
            </w:pPr>
            <w:r w:rsidRPr="008332D5">
              <w:rPr>
                <w:rFonts w:cs="Arial"/>
                <w:szCs w:val="20"/>
              </w:rPr>
              <w:t xml:space="preserve">Article 1(a) Specified Plants are plants for planting that have a stem diameter of 1 cm or more at their thickest point, other than seeds, of:  </w:t>
            </w:r>
            <w:r w:rsidRPr="008332D5">
              <w:rPr>
                <w:rFonts w:cs="Arial"/>
                <w:i/>
                <w:szCs w:val="20"/>
              </w:rPr>
              <w:t>Acer</w:t>
            </w:r>
            <w:r w:rsidRPr="008332D5">
              <w:rPr>
                <w:rFonts w:cs="Arial"/>
                <w:szCs w:val="20"/>
              </w:rPr>
              <w:t xml:space="preserve"> spp., </w:t>
            </w:r>
            <w:r w:rsidRPr="008332D5">
              <w:rPr>
                <w:rFonts w:cs="Arial"/>
                <w:i/>
                <w:szCs w:val="20"/>
              </w:rPr>
              <w:t>Aesculus</w:t>
            </w:r>
            <w:r w:rsidRPr="008332D5">
              <w:rPr>
                <w:rFonts w:cs="Arial"/>
                <w:szCs w:val="20"/>
              </w:rPr>
              <w:t xml:space="preserve"> spp., </w:t>
            </w:r>
            <w:r w:rsidRPr="008332D5">
              <w:rPr>
                <w:rFonts w:cs="Arial"/>
                <w:i/>
                <w:szCs w:val="20"/>
              </w:rPr>
              <w:t>Alnus</w:t>
            </w:r>
            <w:r w:rsidRPr="008332D5">
              <w:rPr>
                <w:rFonts w:cs="Arial"/>
                <w:szCs w:val="20"/>
              </w:rPr>
              <w:t xml:space="preserve"> spp., </w:t>
            </w:r>
            <w:r w:rsidRPr="008332D5">
              <w:rPr>
                <w:rFonts w:cs="Arial"/>
                <w:i/>
                <w:szCs w:val="20"/>
              </w:rPr>
              <w:t>Betula</w:t>
            </w:r>
            <w:r w:rsidRPr="008332D5">
              <w:rPr>
                <w:rFonts w:cs="Arial"/>
                <w:szCs w:val="20"/>
              </w:rPr>
              <w:t xml:space="preserve"> spp., </w:t>
            </w:r>
            <w:r w:rsidRPr="008332D5">
              <w:rPr>
                <w:rFonts w:cs="Arial"/>
                <w:i/>
                <w:szCs w:val="20"/>
              </w:rPr>
              <w:t>Carpinus</w:t>
            </w:r>
            <w:r w:rsidRPr="008332D5">
              <w:rPr>
                <w:rFonts w:cs="Arial"/>
                <w:szCs w:val="20"/>
              </w:rPr>
              <w:t xml:space="preserve"> spp., </w:t>
            </w:r>
            <w:r w:rsidRPr="008332D5">
              <w:rPr>
                <w:rFonts w:cs="Arial"/>
                <w:i/>
                <w:szCs w:val="20"/>
              </w:rPr>
              <w:t>Cercidiphyllum</w:t>
            </w:r>
            <w:r w:rsidRPr="008332D5">
              <w:rPr>
                <w:rFonts w:cs="Arial"/>
                <w:szCs w:val="20"/>
              </w:rPr>
              <w:t xml:space="preserve"> spp., </w:t>
            </w:r>
            <w:r w:rsidRPr="008332D5">
              <w:rPr>
                <w:rFonts w:cs="Arial"/>
                <w:i/>
                <w:szCs w:val="20"/>
              </w:rPr>
              <w:t>Corylus</w:t>
            </w:r>
            <w:r w:rsidRPr="008332D5">
              <w:rPr>
                <w:rFonts w:cs="Arial"/>
                <w:szCs w:val="20"/>
              </w:rPr>
              <w:t xml:space="preserve"> spp., </w:t>
            </w:r>
            <w:r w:rsidRPr="008332D5">
              <w:rPr>
                <w:rFonts w:cs="Arial"/>
                <w:i/>
                <w:szCs w:val="20"/>
              </w:rPr>
              <w:t>Fagus</w:t>
            </w:r>
            <w:r w:rsidRPr="008332D5">
              <w:rPr>
                <w:rFonts w:cs="Arial"/>
                <w:szCs w:val="20"/>
              </w:rPr>
              <w:t xml:space="preserve"> spp., </w:t>
            </w:r>
            <w:r w:rsidRPr="008332D5">
              <w:rPr>
                <w:rFonts w:cs="Arial"/>
                <w:i/>
                <w:szCs w:val="20"/>
              </w:rPr>
              <w:t>Fraxinus</w:t>
            </w:r>
            <w:r w:rsidRPr="008332D5">
              <w:rPr>
                <w:rFonts w:cs="Arial"/>
                <w:szCs w:val="20"/>
              </w:rPr>
              <w:t xml:space="preserve"> spp., </w:t>
            </w:r>
            <w:r w:rsidRPr="008332D5">
              <w:rPr>
                <w:rFonts w:cs="Arial"/>
                <w:i/>
                <w:szCs w:val="20"/>
              </w:rPr>
              <w:t>Koelreuteria</w:t>
            </w:r>
            <w:r w:rsidRPr="008332D5">
              <w:rPr>
                <w:rFonts w:cs="Arial"/>
                <w:szCs w:val="20"/>
              </w:rPr>
              <w:t xml:space="preserve"> spp., </w:t>
            </w:r>
            <w:r w:rsidRPr="008332D5">
              <w:rPr>
                <w:rFonts w:cs="Arial"/>
                <w:i/>
                <w:szCs w:val="20"/>
              </w:rPr>
              <w:t>Platanus</w:t>
            </w:r>
            <w:r w:rsidRPr="008332D5">
              <w:rPr>
                <w:rFonts w:cs="Arial"/>
                <w:szCs w:val="20"/>
              </w:rPr>
              <w:t xml:space="preserve"> spp., </w:t>
            </w:r>
            <w:r w:rsidRPr="008332D5">
              <w:rPr>
                <w:rFonts w:cs="Arial"/>
                <w:i/>
                <w:szCs w:val="20"/>
              </w:rPr>
              <w:t>Populus</w:t>
            </w:r>
            <w:r w:rsidRPr="008332D5">
              <w:rPr>
                <w:rFonts w:cs="Arial"/>
                <w:szCs w:val="20"/>
              </w:rPr>
              <w:t xml:space="preserve"> spp., </w:t>
            </w:r>
            <w:r w:rsidRPr="008332D5">
              <w:rPr>
                <w:rFonts w:cs="Arial"/>
                <w:i/>
                <w:szCs w:val="20"/>
              </w:rPr>
              <w:t>Salix</w:t>
            </w:r>
            <w:r w:rsidRPr="008332D5">
              <w:rPr>
                <w:rFonts w:cs="Arial"/>
                <w:szCs w:val="20"/>
              </w:rPr>
              <w:t xml:space="preserve"> spp., </w:t>
            </w:r>
            <w:r w:rsidRPr="008332D5">
              <w:rPr>
                <w:rFonts w:cs="Arial"/>
                <w:i/>
                <w:szCs w:val="20"/>
              </w:rPr>
              <w:t xml:space="preserve">Tilia </w:t>
            </w:r>
            <w:r w:rsidRPr="008332D5">
              <w:rPr>
                <w:rFonts w:cs="Arial"/>
                <w:szCs w:val="20"/>
              </w:rPr>
              <w:t xml:space="preserve">spp., </w:t>
            </w:r>
            <w:r w:rsidRPr="008332D5">
              <w:rPr>
                <w:rFonts w:cs="Arial"/>
                <w:i/>
                <w:szCs w:val="20"/>
              </w:rPr>
              <w:t>Ulmus</w:t>
            </w:r>
            <w:r w:rsidRPr="008332D5">
              <w:rPr>
                <w:rFonts w:cs="Arial"/>
                <w:szCs w:val="20"/>
              </w:rPr>
              <w:t xml:space="preserve"> spp</w:t>
            </w:r>
          </w:p>
          <w:p w14:paraId="035FFA8D" w14:textId="77777777" w:rsidR="0032242A" w:rsidRPr="008332D5" w:rsidRDefault="0032242A" w:rsidP="0032242A">
            <w:pPr>
              <w:rPr>
                <w:rFonts w:cs="Arial"/>
                <w:szCs w:val="20"/>
              </w:rPr>
            </w:pPr>
          </w:p>
          <w:p w14:paraId="141BA787" w14:textId="77777777" w:rsidR="0032242A" w:rsidRPr="008332D5" w:rsidRDefault="0032242A" w:rsidP="0032242A">
            <w:pPr>
              <w:rPr>
                <w:rFonts w:cs="Arial"/>
                <w:szCs w:val="20"/>
              </w:rPr>
            </w:pPr>
            <w:r w:rsidRPr="008332D5">
              <w:rPr>
                <w:rFonts w:cs="Arial"/>
                <w:szCs w:val="20"/>
              </w:rPr>
              <w:t>Article 1(b) Specified wood means wood, obtained in whole or part, of the specified plants, other than wood packaging material, including wood that has not retained its natural round surface and [see Article 1(b)(ii) for details]</w:t>
            </w:r>
          </w:p>
          <w:p w14:paraId="03F69148" w14:textId="77777777" w:rsidR="0032242A" w:rsidRPr="008332D5" w:rsidRDefault="0032242A" w:rsidP="0032242A">
            <w:pPr>
              <w:rPr>
                <w:rFonts w:cs="Arial"/>
                <w:szCs w:val="20"/>
              </w:rPr>
            </w:pPr>
          </w:p>
        </w:tc>
        <w:tc>
          <w:tcPr>
            <w:tcW w:w="2316" w:type="dxa"/>
            <w:gridSpan w:val="3"/>
          </w:tcPr>
          <w:p w14:paraId="25302337" w14:textId="77777777" w:rsidR="0032242A" w:rsidRPr="008332D5" w:rsidRDefault="0032242A" w:rsidP="0032242A">
            <w:pPr>
              <w:rPr>
                <w:rFonts w:cs="Arial"/>
                <w:szCs w:val="20"/>
              </w:rPr>
            </w:pPr>
            <w:r w:rsidRPr="008332D5">
              <w:rPr>
                <w:rFonts w:cs="Arial"/>
                <w:szCs w:val="20"/>
              </w:rPr>
              <w:t>Third countries</w:t>
            </w:r>
          </w:p>
        </w:tc>
        <w:tc>
          <w:tcPr>
            <w:tcW w:w="9734" w:type="dxa"/>
          </w:tcPr>
          <w:p w14:paraId="42C3C754" w14:textId="77777777" w:rsidR="0032242A" w:rsidRPr="008332D5" w:rsidRDefault="0032242A" w:rsidP="0032242A">
            <w:pPr>
              <w:shd w:val="clear" w:color="auto" w:fill="FFFFFF"/>
              <w:rPr>
                <w:rFonts w:eastAsia="Times New Roman" w:cs="Arial"/>
                <w:color w:val="444444"/>
                <w:szCs w:val="20"/>
                <w:lang w:eastAsia="en-GB"/>
              </w:rPr>
            </w:pPr>
            <w:r w:rsidRPr="008332D5">
              <w:rPr>
                <w:rFonts w:eastAsia="Times New Roman" w:cs="Arial"/>
                <w:b/>
                <w:color w:val="444444"/>
                <w:szCs w:val="20"/>
                <w:lang w:eastAsia="en-GB"/>
              </w:rPr>
              <w:t>Specified Plants</w:t>
            </w:r>
            <w:r w:rsidRPr="008332D5">
              <w:rPr>
                <w:rFonts w:eastAsia="Times New Roman" w:cs="Arial"/>
                <w:color w:val="444444"/>
                <w:szCs w:val="20"/>
                <w:lang w:eastAsia="en-GB"/>
              </w:rPr>
              <w:t xml:space="preserve"> originating in third countries where pest known to exist:  </w:t>
            </w:r>
          </w:p>
          <w:p w14:paraId="6BC2ACE4" w14:textId="77777777" w:rsidR="0032242A" w:rsidRPr="008332D5" w:rsidRDefault="0032242A" w:rsidP="0032242A">
            <w:pPr>
              <w:shd w:val="clear" w:color="auto" w:fill="FFFFFF"/>
              <w:rPr>
                <w:rFonts w:eastAsia="Times New Roman" w:cs="Arial"/>
                <w:b/>
                <w:color w:val="444444"/>
                <w:szCs w:val="20"/>
                <w:lang w:eastAsia="en-GB"/>
              </w:rPr>
            </w:pPr>
            <w:r w:rsidRPr="008332D5">
              <w:rPr>
                <w:rFonts w:eastAsia="Times New Roman" w:cs="Arial"/>
                <w:color w:val="444444"/>
                <w:szCs w:val="20"/>
                <w:lang w:eastAsia="en-GB"/>
              </w:rPr>
              <w:t xml:space="preserve">(a) that the plants have been grown throughout their life in a place of production which is registered and supervised by the national plant protection organisation in the country of origin and situated in a pest-free area established by that organisation in the country of origin and situated in a pest-free area established by that organisation in accordance with relevant ISPMs.  The name of the pest-free area shall be mentioned under the rubric ‘place of origin’ </w:t>
            </w:r>
            <w:r w:rsidRPr="008332D5">
              <w:rPr>
                <w:rFonts w:eastAsia="Times New Roman" w:cs="Arial"/>
                <w:b/>
                <w:color w:val="444444"/>
                <w:szCs w:val="20"/>
                <w:lang w:eastAsia="en-GB"/>
              </w:rPr>
              <w:t>or</w:t>
            </w:r>
          </w:p>
          <w:p w14:paraId="266F9CB1" w14:textId="1817AECE" w:rsidR="0032242A" w:rsidRPr="008332D5" w:rsidRDefault="0032242A" w:rsidP="0032242A">
            <w:pPr>
              <w:shd w:val="clear" w:color="auto" w:fill="FFFFFF"/>
              <w:rPr>
                <w:rFonts w:eastAsia="Times New Roman" w:cs="Arial"/>
                <w:color w:val="444444"/>
                <w:szCs w:val="20"/>
                <w:lang w:eastAsia="en-GB"/>
              </w:rPr>
            </w:pPr>
            <w:r w:rsidRPr="008332D5">
              <w:rPr>
                <w:rFonts w:eastAsia="Times New Roman" w:cs="Arial"/>
                <w:color w:val="444444"/>
                <w:szCs w:val="20"/>
                <w:lang w:eastAsia="en-GB"/>
              </w:rPr>
              <w:t xml:space="preserve">(b) that the plants have been grown during a period of at least two years prior to export, or in the case of plants which are younger than two years have been grown throughout their life, in a place of production established as free from the </w:t>
            </w:r>
            <w:r w:rsidRPr="008332D5">
              <w:rPr>
                <w:rFonts w:eastAsia="Times New Roman" w:cs="Arial"/>
                <w:i/>
                <w:color w:val="444444"/>
                <w:szCs w:val="20"/>
                <w:lang w:eastAsia="en-GB"/>
              </w:rPr>
              <w:t>Anoplophora glabripennis</w:t>
            </w:r>
            <w:r w:rsidRPr="008332D5">
              <w:rPr>
                <w:rFonts w:eastAsia="Times New Roman" w:cs="Arial"/>
                <w:color w:val="444444"/>
                <w:szCs w:val="20"/>
                <w:lang w:eastAsia="en-GB"/>
              </w:rPr>
              <w:t xml:space="preserve"> in accordance with I</w:t>
            </w:r>
            <w:r w:rsidR="00EA1C71">
              <w:rPr>
                <w:rFonts w:eastAsia="Times New Roman" w:cs="Arial"/>
                <w:color w:val="444444"/>
                <w:szCs w:val="20"/>
                <w:lang w:eastAsia="en-GB"/>
              </w:rPr>
              <w:t>SPM</w:t>
            </w:r>
            <w:r w:rsidRPr="008332D5">
              <w:rPr>
                <w:rFonts w:eastAsia="Times New Roman" w:cs="Arial"/>
                <w:color w:val="444444"/>
                <w:szCs w:val="20"/>
                <w:lang w:eastAsia="en-GB"/>
              </w:rPr>
              <w:t>:</w:t>
            </w:r>
          </w:p>
          <w:p w14:paraId="22DB0181" w14:textId="77777777" w:rsidR="0032242A" w:rsidRPr="008332D5" w:rsidRDefault="0032242A" w:rsidP="0032242A">
            <w:pPr>
              <w:shd w:val="clear" w:color="auto" w:fill="FFFFFF"/>
              <w:ind w:left="720"/>
              <w:rPr>
                <w:rFonts w:eastAsia="Times New Roman" w:cs="Arial"/>
                <w:szCs w:val="20"/>
                <w:lang w:eastAsia="en-GB"/>
              </w:rPr>
            </w:pPr>
            <w:r w:rsidRPr="008332D5">
              <w:rPr>
                <w:rFonts w:eastAsia="Times New Roman" w:cs="Arial"/>
                <w:color w:val="444444"/>
                <w:szCs w:val="20"/>
                <w:lang w:eastAsia="en-GB"/>
              </w:rPr>
              <w:t xml:space="preserve">(1) which is registered and </w:t>
            </w:r>
            <w:r w:rsidRPr="008332D5">
              <w:rPr>
                <w:rFonts w:eastAsia="Times New Roman" w:cs="Arial"/>
                <w:szCs w:val="20"/>
                <w:lang w:eastAsia="en-GB"/>
              </w:rPr>
              <w:t xml:space="preserve">supervised by the national plant protection organisation in the country of origin; </w:t>
            </w:r>
            <w:r w:rsidRPr="008332D5">
              <w:rPr>
                <w:rFonts w:eastAsia="Times New Roman" w:cs="Arial"/>
                <w:b/>
                <w:szCs w:val="20"/>
                <w:lang w:eastAsia="en-GB"/>
              </w:rPr>
              <w:t>and</w:t>
            </w:r>
          </w:p>
          <w:p w14:paraId="46D5651D" w14:textId="77777777" w:rsidR="0032242A" w:rsidRPr="008332D5" w:rsidRDefault="0032242A" w:rsidP="0032242A">
            <w:pPr>
              <w:shd w:val="clear" w:color="auto" w:fill="FFFFFF"/>
              <w:ind w:left="720"/>
              <w:rPr>
                <w:rFonts w:eastAsia="Times New Roman" w:cs="Arial"/>
                <w:szCs w:val="20"/>
                <w:lang w:eastAsia="en-GB"/>
              </w:rPr>
            </w:pPr>
            <w:r w:rsidRPr="008332D5">
              <w:rPr>
                <w:rFonts w:eastAsia="Times New Roman" w:cs="Arial"/>
                <w:szCs w:val="20"/>
                <w:lang w:eastAsia="en-GB"/>
              </w:rPr>
              <w:t xml:space="preserve">(ii) which has been subjected annually to at least two meticulous official inspections for any sign of the specified organism carried out at appropriate times and no signs of the organism have been found; </w:t>
            </w:r>
            <w:r w:rsidRPr="008332D5">
              <w:rPr>
                <w:rFonts w:eastAsia="Times New Roman" w:cs="Arial"/>
                <w:b/>
                <w:szCs w:val="20"/>
                <w:lang w:eastAsia="en-GB"/>
              </w:rPr>
              <w:t>and</w:t>
            </w:r>
          </w:p>
          <w:p w14:paraId="0394ECAB" w14:textId="77777777" w:rsidR="0032242A" w:rsidRPr="008332D5" w:rsidRDefault="0032242A" w:rsidP="0032242A">
            <w:pPr>
              <w:shd w:val="clear" w:color="auto" w:fill="FFFFFF"/>
              <w:ind w:left="720"/>
              <w:rPr>
                <w:rFonts w:eastAsia="Times New Roman" w:cs="Arial"/>
                <w:szCs w:val="20"/>
                <w:lang w:eastAsia="en-GB"/>
              </w:rPr>
            </w:pPr>
            <w:r w:rsidRPr="008332D5">
              <w:rPr>
                <w:rFonts w:eastAsia="Times New Roman" w:cs="Arial"/>
                <w:szCs w:val="20"/>
                <w:lang w:eastAsia="en-GB"/>
              </w:rPr>
              <w:t>(iii) where the plants have been grown in a site:</w:t>
            </w:r>
          </w:p>
          <w:p w14:paraId="03481B84" w14:textId="77777777" w:rsidR="0032242A" w:rsidRPr="008332D5" w:rsidRDefault="0032242A" w:rsidP="0032242A">
            <w:pPr>
              <w:numPr>
                <w:ilvl w:val="0"/>
                <w:numId w:val="25"/>
              </w:numPr>
              <w:shd w:val="clear" w:color="auto" w:fill="FFFFFF"/>
              <w:contextualSpacing/>
              <w:rPr>
                <w:rFonts w:eastAsia="Times New Roman" w:cs="Arial"/>
                <w:color w:val="444444"/>
                <w:szCs w:val="20"/>
                <w:lang w:eastAsia="en-GB"/>
              </w:rPr>
            </w:pPr>
            <w:r w:rsidRPr="008332D5">
              <w:rPr>
                <w:rFonts w:eastAsia="Times New Roman" w:cs="Arial"/>
                <w:szCs w:val="20"/>
                <w:lang w:eastAsia="en-GB"/>
              </w:rPr>
              <w:t xml:space="preserve">with complete physical protection against the introduction of the specified organism, </w:t>
            </w:r>
            <w:r w:rsidRPr="008332D5">
              <w:rPr>
                <w:rFonts w:eastAsia="Times New Roman" w:cs="Arial"/>
                <w:b/>
                <w:szCs w:val="20"/>
                <w:lang w:eastAsia="en-GB"/>
              </w:rPr>
              <w:t>or</w:t>
            </w:r>
          </w:p>
          <w:p w14:paraId="00543DB2" w14:textId="77777777" w:rsidR="0032242A" w:rsidRPr="008332D5" w:rsidRDefault="0032242A" w:rsidP="0032242A">
            <w:pPr>
              <w:numPr>
                <w:ilvl w:val="0"/>
                <w:numId w:val="25"/>
              </w:numPr>
              <w:shd w:val="clear" w:color="auto" w:fill="FFFFFF"/>
              <w:contextualSpacing/>
              <w:rPr>
                <w:rFonts w:eastAsia="Times New Roman" w:cs="Arial"/>
                <w:color w:val="444444"/>
                <w:szCs w:val="20"/>
                <w:lang w:eastAsia="en-GB"/>
              </w:rPr>
            </w:pPr>
            <w:r w:rsidRPr="008332D5">
              <w:rPr>
                <w:rFonts w:eastAsia="Times New Roman" w:cs="Arial"/>
                <w:szCs w:val="20"/>
                <w:lang w:eastAsia="en-GB"/>
              </w:rPr>
              <w:t xml:space="preserve">with the application of appropriate preventive treatments and surrounded by a buffer zone with a radius of at least 2 km where official surveys for the presence or signs of the specified organism are carried out annually at appropriate times. In case presence or signs of the specified organism are found, eradication measures are immediately taken to restore the pest freedom of the buffer zone; </w:t>
            </w:r>
            <w:r w:rsidRPr="008332D5">
              <w:rPr>
                <w:rFonts w:eastAsia="Times New Roman" w:cs="Arial"/>
                <w:b/>
                <w:szCs w:val="20"/>
                <w:lang w:eastAsia="en-GB"/>
              </w:rPr>
              <w:t>and</w:t>
            </w:r>
          </w:p>
          <w:p w14:paraId="3ACF859F" w14:textId="77777777" w:rsidR="0032242A" w:rsidRPr="008332D5" w:rsidRDefault="0032242A" w:rsidP="0032242A">
            <w:pPr>
              <w:shd w:val="clear" w:color="auto" w:fill="FFFFFF"/>
              <w:ind w:left="720"/>
              <w:contextualSpacing/>
              <w:rPr>
                <w:rFonts w:eastAsia="Times New Roman" w:cs="Arial"/>
                <w:szCs w:val="20"/>
                <w:lang w:eastAsia="en-GB"/>
              </w:rPr>
            </w:pPr>
            <w:r w:rsidRPr="008332D5">
              <w:rPr>
                <w:rFonts w:eastAsia="Times New Roman" w:cs="Arial"/>
                <w:szCs w:val="20"/>
                <w:lang w:eastAsia="en-GB"/>
              </w:rPr>
              <w:t>(iv) where immediately prior to export consignments of the plants have been subjected to a meticulous official inspection, for the presence of the specified organism, in particular in stems and branches of the plants. This inspection shall include targeted destructive sampling. Where consignments include plants originating in sites which at the time of their production were located in a buffer zone where presence or signs of the specified organism had been found, destructive sampling of the plants of that consignment shall be carried out at the level:</w:t>
            </w:r>
          </w:p>
          <w:p w14:paraId="4645F8D3" w14:textId="77777777" w:rsidR="0032242A" w:rsidRPr="008332D5" w:rsidRDefault="0032242A" w:rsidP="0032242A">
            <w:pPr>
              <w:shd w:val="clear" w:color="auto" w:fill="FFFFFF"/>
              <w:ind w:left="720"/>
              <w:contextualSpacing/>
              <w:rPr>
                <w:rFonts w:eastAsia="Times New Roman" w:cs="Arial"/>
                <w:b/>
                <w:szCs w:val="20"/>
                <w:lang w:eastAsia="en-GB"/>
              </w:rPr>
            </w:pPr>
            <w:r w:rsidRPr="008332D5">
              <w:rPr>
                <w:rFonts w:eastAsia="Times New Roman" w:cs="Arial"/>
                <w:szCs w:val="20"/>
                <w:lang w:eastAsia="en-GB"/>
              </w:rPr>
              <w:t xml:space="preserve">1-4500 lot size then sample 10% of lot size; less than 4500 lot size then sample 450 plants, </w:t>
            </w:r>
            <w:r w:rsidRPr="008332D5">
              <w:rPr>
                <w:rFonts w:eastAsia="Times New Roman" w:cs="Arial"/>
                <w:b/>
                <w:szCs w:val="20"/>
                <w:lang w:eastAsia="en-GB"/>
              </w:rPr>
              <w:t>or</w:t>
            </w:r>
          </w:p>
          <w:p w14:paraId="05679EF5" w14:textId="77777777" w:rsidR="0032242A" w:rsidRPr="008332D5" w:rsidRDefault="0032242A" w:rsidP="0032242A">
            <w:pPr>
              <w:shd w:val="clear" w:color="auto" w:fill="FFFFFF"/>
              <w:contextualSpacing/>
              <w:rPr>
                <w:rFonts w:eastAsia="Times New Roman" w:cs="Arial"/>
                <w:szCs w:val="20"/>
                <w:lang w:eastAsia="en-GB"/>
              </w:rPr>
            </w:pPr>
            <w:r w:rsidRPr="008332D5">
              <w:rPr>
                <w:rFonts w:eastAsia="Times New Roman" w:cs="Arial"/>
                <w:szCs w:val="20"/>
                <w:lang w:eastAsia="en-GB"/>
              </w:rPr>
              <w:t>(c) that the plants have been grown from rootstocks that meet the requirement of point (b)</w:t>
            </w:r>
          </w:p>
          <w:p w14:paraId="7349CA7C" w14:textId="77777777" w:rsidR="0032242A" w:rsidRPr="008332D5" w:rsidRDefault="0032242A" w:rsidP="0032242A">
            <w:pPr>
              <w:shd w:val="clear" w:color="auto" w:fill="FFFFFF"/>
              <w:ind w:left="720"/>
              <w:contextualSpacing/>
              <w:rPr>
                <w:rFonts w:eastAsia="Times New Roman" w:cs="Arial"/>
                <w:szCs w:val="20"/>
                <w:lang w:eastAsia="en-GB"/>
              </w:rPr>
            </w:pPr>
            <w:r w:rsidRPr="008332D5">
              <w:rPr>
                <w:rFonts w:eastAsia="Times New Roman" w:cs="Arial"/>
                <w:szCs w:val="20"/>
                <w:lang w:eastAsia="en-GB"/>
              </w:rPr>
              <w:t>(</w:t>
            </w:r>
            <w:proofErr w:type="spellStart"/>
            <w:r w:rsidRPr="008332D5">
              <w:rPr>
                <w:rFonts w:eastAsia="Times New Roman" w:cs="Arial"/>
                <w:szCs w:val="20"/>
                <w:lang w:eastAsia="en-GB"/>
              </w:rPr>
              <w:t>i</w:t>
            </w:r>
            <w:proofErr w:type="spellEnd"/>
            <w:r w:rsidRPr="008332D5">
              <w:rPr>
                <w:rFonts w:eastAsia="Times New Roman" w:cs="Arial"/>
                <w:szCs w:val="20"/>
                <w:lang w:eastAsia="en-GB"/>
              </w:rPr>
              <w:t>) at the time of export, the grafted scions are no more than1cm in diameter at their thickest point:</w:t>
            </w:r>
          </w:p>
          <w:p w14:paraId="70E9DAB3" w14:textId="77777777" w:rsidR="0032242A" w:rsidRPr="008332D5" w:rsidRDefault="0032242A" w:rsidP="0032242A">
            <w:pPr>
              <w:shd w:val="clear" w:color="auto" w:fill="FFFFFF"/>
              <w:ind w:left="720"/>
              <w:contextualSpacing/>
              <w:rPr>
                <w:rFonts w:eastAsia="Times New Roman" w:cs="Arial"/>
                <w:szCs w:val="20"/>
                <w:lang w:eastAsia="en-GB"/>
              </w:rPr>
            </w:pPr>
            <w:r w:rsidRPr="008332D5">
              <w:rPr>
                <w:rFonts w:eastAsia="Times New Roman" w:cs="Arial"/>
                <w:szCs w:val="20"/>
                <w:lang w:eastAsia="en-GB"/>
              </w:rPr>
              <w:t>(ii) the grafted plants have been inspected in accordance with point (b)(iv)</w:t>
            </w:r>
          </w:p>
          <w:p w14:paraId="5677F558" w14:textId="77777777" w:rsidR="0032242A" w:rsidRPr="008332D5" w:rsidRDefault="0032242A" w:rsidP="0032242A">
            <w:pPr>
              <w:shd w:val="clear" w:color="auto" w:fill="FFFFFF"/>
              <w:contextualSpacing/>
              <w:rPr>
                <w:rFonts w:eastAsia="Times New Roman" w:cs="Arial"/>
                <w:szCs w:val="20"/>
                <w:lang w:eastAsia="en-GB"/>
              </w:rPr>
            </w:pPr>
            <w:r w:rsidRPr="008332D5">
              <w:rPr>
                <w:rFonts w:eastAsia="Times New Roman" w:cs="Arial"/>
                <w:b/>
                <w:szCs w:val="20"/>
                <w:lang w:eastAsia="en-GB"/>
              </w:rPr>
              <w:t>Specified wood</w:t>
            </w:r>
            <w:r w:rsidRPr="008332D5">
              <w:rPr>
                <w:rFonts w:eastAsia="Times New Roman" w:cs="Arial"/>
                <w:szCs w:val="20"/>
                <w:lang w:eastAsia="en-GB"/>
              </w:rPr>
              <w:t xml:space="preserve"> </w:t>
            </w:r>
          </w:p>
          <w:p w14:paraId="530C1599" w14:textId="77777777" w:rsidR="0032242A" w:rsidRPr="008332D5" w:rsidRDefault="0032242A" w:rsidP="0032242A">
            <w:pPr>
              <w:shd w:val="clear" w:color="auto" w:fill="FFFFFF"/>
              <w:contextualSpacing/>
              <w:rPr>
                <w:rFonts w:eastAsia="Times New Roman" w:cs="Arial"/>
                <w:szCs w:val="20"/>
                <w:lang w:eastAsia="en-GB"/>
              </w:rPr>
            </w:pPr>
            <w:r w:rsidRPr="008332D5">
              <w:rPr>
                <w:rFonts w:eastAsia="Times New Roman" w:cs="Arial"/>
                <w:szCs w:val="20"/>
                <w:lang w:eastAsia="en-GB"/>
              </w:rPr>
              <w:t xml:space="preserve">(1) other than in the form of chips, particles, shavings, wood waste and scrap originating in third countries, where </w:t>
            </w:r>
            <w:r w:rsidRPr="008332D5">
              <w:rPr>
                <w:rFonts w:eastAsia="Times New Roman" w:cs="Arial"/>
                <w:i/>
                <w:szCs w:val="20"/>
                <w:lang w:eastAsia="en-GB"/>
              </w:rPr>
              <w:t>Anoplophora glabripennis</w:t>
            </w:r>
            <w:r w:rsidRPr="008332D5">
              <w:rPr>
                <w:rFonts w:eastAsia="Times New Roman" w:cs="Arial"/>
                <w:szCs w:val="20"/>
                <w:lang w:eastAsia="en-GB"/>
              </w:rPr>
              <w:t xml:space="preserve"> is known to be present</w:t>
            </w:r>
          </w:p>
          <w:p w14:paraId="11A56640" w14:textId="21A6BF64" w:rsidR="0032242A" w:rsidRPr="008332D5" w:rsidRDefault="0032242A" w:rsidP="005E3140">
            <w:pPr>
              <w:shd w:val="clear" w:color="auto" w:fill="FFFFFF"/>
              <w:ind w:left="720"/>
              <w:contextualSpacing/>
              <w:rPr>
                <w:rFonts w:eastAsia="Times New Roman" w:cs="Arial"/>
                <w:szCs w:val="20"/>
                <w:lang w:eastAsia="en-GB"/>
              </w:rPr>
            </w:pPr>
            <w:r w:rsidRPr="008332D5">
              <w:rPr>
                <w:rFonts w:eastAsia="Times New Roman" w:cs="Arial"/>
                <w:szCs w:val="20"/>
                <w:lang w:eastAsia="en-GB"/>
              </w:rPr>
              <w:t>(a) that the wood originates in pest-free areas, established by the national plant protection organisation in the country of origin in accordance with relevant I</w:t>
            </w:r>
            <w:r w:rsidR="00781B85">
              <w:rPr>
                <w:rFonts w:eastAsia="Times New Roman" w:cs="Arial"/>
                <w:szCs w:val="20"/>
                <w:lang w:eastAsia="en-GB"/>
              </w:rPr>
              <w:t>SPM</w:t>
            </w:r>
            <w:r w:rsidRPr="008332D5">
              <w:rPr>
                <w:rFonts w:eastAsia="Times New Roman" w:cs="Arial"/>
                <w:szCs w:val="20"/>
                <w:lang w:eastAsia="en-GB"/>
              </w:rPr>
              <w:t xml:space="preserve">, known to be free from the specified organism. The name of the pest-free area shall be mentioned under the rubric ‘place of origin’; </w:t>
            </w:r>
            <w:r w:rsidRPr="008332D5">
              <w:rPr>
                <w:rFonts w:eastAsia="Times New Roman" w:cs="Arial"/>
                <w:b/>
                <w:szCs w:val="20"/>
                <w:lang w:eastAsia="en-GB"/>
              </w:rPr>
              <w:t>or</w:t>
            </w:r>
          </w:p>
          <w:p w14:paraId="11506CA9" w14:textId="1C91EEFB" w:rsidR="0032242A" w:rsidRPr="008332D5" w:rsidRDefault="005E3140" w:rsidP="005E3140">
            <w:pPr>
              <w:ind w:left="720"/>
              <w:jc w:val="both"/>
              <w:rPr>
                <w:rFonts w:eastAsia="Times New Roman" w:cs="Arial"/>
                <w:szCs w:val="20"/>
                <w:lang w:eastAsia="en-GB"/>
              </w:rPr>
            </w:pPr>
            <w:r w:rsidRPr="008332D5">
              <w:rPr>
                <w:rFonts w:eastAsia="Times New Roman" w:cs="Arial"/>
                <w:szCs w:val="20"/>
                <w:lang w:eastAsia="en-GB"/>
              </w:rPr>
              <w:lastRenderedPageBreak/>
              <w:t xml:space="preserve">   </w:t>
            </w:r>
            <w:r w:rsidR="0032242A" w:rsidRPr="008332D5">
              <w:rPr>
                <w:rFonts w:eastAsia="Times New Roman" w:cs="Arial"/>
                <w:szCs w:val="20"/>
                <w:lang w:eastAsia="en-GB"/>
              </w:rPr>
              <w:t>(b) that the wood is debarked and has undergone an appropriate heat treatment to achieve a minimum temperature of 56 °C for a minimum duration of 30 continuous minutes throughout the entire profile of the wood (including at its core).</w:t>
            </w:r>
          </w:p>
          <w:p w14:paraId="556546D7" w14:textId="77777777" w:rsidR="0032242A" w:rsidRPr="008332D5" w:rsidRDefault="0032242A" w:rsidP="005E3140">
            <w:pPr>
              <w:shd w:val="clear" w:color="auto" w:fill="FFFFFF"/>
              <w:ind w:left="720"/>
              <w:contextualSpacing/>
              <w:rPr>
                <w:rFonts w:eastAsia="Times New Roman" w:cs="Arial"/>
                <w:szCs w:val="20"/>
                <w:lang w:eastAsia="en-GB"/>
              </w:rPr>
            </w:pPr>
            <w:r w:rsidRPr="008332D5">
              <w:rPr>
                <w:rFonts w:eastAsia="Times New Roman" w:cs="Arial"/>
                <w:szCs w:val="20"/>
                <w:lang w:eastAsia="en-GB"/>
              </w:rPr>
              <w:t>In case (b) is applicable, there shall be evidence thereof by a mark ‘HT’ put on the wood or on any wrapping in accordance with current usage.</w:t>
            </w:r>
          </w:p>
          <w:p w14:paraId="295B8FD5" w14:textId="77777777" w:rsidR="0032242A" w:rsidRPr="008332D5" w:rsidRDefault="0032242A" w:rsidP="0032242A">
            <w:pPr>
              <w:shd w:val="clear" w:color="auto" w:fill="FFFFFF"/>
              <w:contextualSpacing/>
              <w:rPr>
                <w:rFonts w:eastAsia="Times New Roman" w:cs="Arial"/>
                <w:szCs w:val="20"/>
                <w:lang w:eastAsia="en-GB"/>
              </w:rPr>
            </w:pPr>
            <w:r w:rsidRPr="008332D5">
              <w:rPr>
                <w:rFonts w:eastAsia="Times New Roman" w:cs="Arial"/>
                <w:szCs w:val="20"/>
                <w:lang w:eastAsia="en-GB"/>
              </w:rPr>
              <w:t xml:space="preserve">(2) than in the form of chips, particles, shavings, wood waste and scrap originating in third countries, where </w:t>
            </w:r>
            <w:r w:rsidRPr="008332D5">
              <w:rPr>
                <w:rFonts w:eastAsia="Times New Roman" w:cs="Arial"/>
                <w:i/>
                <w:szCs w:val="20"/>
                <w:lang w:eastAsia="en-GB"/>
              </w:rPr>
              <w:t>Anoplophora glabripennis</w:t>
            </w:r>
            <w:r w:rsidRPr="008332D5">
              <w:rPr>
                <w:rFonts w:eastAsia="Times New Roman" w:cs="Arial"/>
                <w:szCs w:val="20"/>
                <w:lang w:eastAsia="en-GB"/>
              </w:rPr>
              <w:t xml:space="preserve"> is known to be present</w:t>
            </w:r>
          </w:p>
          <w:p w14:paraId="38A99D2B" w14:textId="71CC1FFE" w:rsidR="0032242A" w:rsidRPr="008332D5" w:rsidRDefault="0032242A" w:rsidP="0032242A">
            <w:pPr>
              <w:shd w:val="clear" w:color="auto" w:fill="FFFFFF"/>
              <w:ind w:left="720"/>
              <w:contextualSpacing/>
              <w:rPr>
                <w:rFonts w:eastAsia="Times New Roman" w:cs="Arial"/>
                <w:szCs w:val="20"/>
                <w:lang w:eastAsia="en-GB"/>
              </w:rPr>
            </w:pPr>
            <w:r w:rsidRPr="008332D5">
              <w:rPr>
                <w:rFonts w:eastAsia="Times New Roman" w:cs="Arial"/>
                <w:szCs w:val="20"/>
                <w:lang w:eastAsia="en-GB"/>
              </w:rPr>
              <w:t>(a) that the wood originates in pest-free areas, established by the national plant protection organisation in the country of origin in accordance with relevant I</w:t>
            </w:r>
            <w:r w:rsidR="00781B85">
              <w:rPr>
                <w:rFonts w:eastAsia="Times New Roman" w:cs="Arial"/>
                <w:szCs w:val="20"/>
                <w:lang w:eastAsia="en-GB"/>
              </w:rPr>
              <w:t>SPM</w:t>
            </w:r>
            <w:r w:rsidRPr="008332D5">
              <w:rPr>
                <w:rFonts w:eastAsia="Times New Roman" w:cs="Arial"/>
                <w:szCs w:val="20"/>
                <w:lang w:eastAsia="en-GB"/>
              </w:rPr>
              <w:t>, known to be free from the specified organism. The name of the pest-free area shall be mentioned under the rubric ‘place of origin’;</w:t>
            </w:r>
            <w:r w:rsidRPr="008332D5">
              <w:rPr>
                <w:rFonts w:eastAsia="Times New Roman" w:cs="Arial"/>
                <w:b/>
                <w:szCs w:val="20"/>
                <w:lang w:eastAsia="en-GB"/>
              </w:rPr>
              <w:t xml:space="preserve"> or</w:t>
            </w:r>
          </w:p>
          <w:p w14:paraId="5DFF5CB3" w14:textId="77777777" w:rsidR="0032242A" w:rsidRPr="008332D5" w:rsidRDefault="0032242A" w:rsidP="0032242A">
            <w:pPr>
              <w:shd w:val="clear" w:color="auto" w:fill="FFFFFF"/>
              <w:ind w:left="720"/>
              <w:contextualSpacing/>
              <w:rPr>
                <w:rFonts w:eastAsia="Times New Roman" w:cs="Arial"/>
                <w:szCs w:val="20"/>
                <w:lang w:eastAsia="en-GB"/>
              </w:rPr>
            </w:pPr>
            <w:r w:rsidRPr="008332D5">
              <w:rPr>
                <w:rFonts w:eastAsia="Times New Roman" w:cs="Arial"/>
                <w:szCs w:val="20"/>
                <w:lang w:eastAsia="en-GB"/>
              </w:rPr>
              <w:t xml:space="preserve">(b) that the wood is debarked and has undergone an appropriate heat treatment to achieve a minimum temperature of 56 °C for a minimum duration of 30 continuous minutes throughout the entire profile of the wood (including at its core); </w:t>
            </w:r>
            <w:r w:rsidRPr="008332D5">
              <w:rPr>
                <w:rFonts w:eastAsia="Times New Roman" w:cs="Arial"/>
                <w:b/>
                <w:szCs w:val="20"/>
                <w:lang w:eastAsia="en-GB"/>
              </w:rPr>
              <w:t>or</w:t>
            </w:r>
          </w:p>
          <w:p w14:paraId="28943651" w14:textId="0A92CF61" w:rsidR="007D1614" w:rsidRPr="00781B85" w:rsidRDefault="0032242A" w:rsidP="00781B85">
            <w:pPr>
              <w:shd w:val="clear" w:color="auto" w:fill="FFFFFF"/>
              <w:ind w:left="720"/>
              <w:contextualSpacing/>
              <w:rPr>
                <w:rFonts w:eastAsia="Times New Roman" w:cs="Arial"/>
                <w:szCs w:val="20"/>
                <w:lang w:eastAsia="en-GB"/>
              </w:rPr>
            </w:pPr>
            <w:r w:rsidRPr="008332D5">
              <w:rPr>
                <w:rFonts w:eastAsia="Times New Roman" w:cs="Arial"/>
                <w:szCs w:val="20"/>
                <w:lang w:eastAsia="en-GB"/>
              </w:rPr>
              <w:t>(c) that the wood has been processed into pieces of not more than 2.5 cm thickness and width</w:t>
            </w:r>
          </w:p>
        </w:tc>
      </w:tr>
    </w:tbl>
    <w:tbl>
      <w:tblPr>
        <w:tblStyle w:val="TableGrid"/>
        <w:tblW w:w="15025" w:type="dxa"/>
        <w:tblLook w:val="04A0" w:firstRow="1" w:lastRow="0" w:firstColumn="1" w:lastColumn="0" w:noHBand="0" w:noVBand="1"/>
      </w:tblPr>
      <w:tblGrid>
        <w:gridCol w:w="15025"/>
      </w:tblGrid>
      <w:tr w:rsidR="0032242A" w:rsidRPr="008332D5" w14:paraId="4BA0479F" w14:textId="77777777" w:rsidTr="00A90A67">
        <w:tc>
          <w:tcPr>
            <w:tcW w:w="15025" w:type="dxa"/>
          </w:tcPr>
          <w:p w14:paraId="36328836" w14:textId="4BC26BA8" w:rsidR="0032242A" w:rsidRPr="008332D5" w:rsidRDefault="0032242A" w:rsidP="00823EC7">
            <w:pPr>
              <w:pStyle w:val="Heading3"/>
              <w:framePr w:wrap="around"/>
              <w:rPr>
                <w:rFonts w:cs="Arial"/>
                <w:szCs w:val="20"/>
              </w:rPr>
            </w:pPr>
            <w:bookmarkStart w:id="269" w:name="_Toc98317932"/>
            <w:bookmarkStart w:id="270" w:name="_Toc218864691"/>
            <w:r w:rsidRPr="008332D5">
              <w:lastRenderedPageBreak/>
              <w:t xml:space="preserve">3.     </w:t>
            </w:r>
            <w:r w:rsidRPr="008D7ED1">
              <w:t>Aromia bungii</w:t>
            </w:r>
            <w:bookmarkEnd w:id="269"/>
            <w:r w:rsidRPr="008D7ED1">
              <w:t xml:space="preserve"> </w:t>
            </w:r>
            <w:r w:rsidRPr="00823EC7">
              <w:rPr>
                <w:i w:val="0"/>
                <w:iCs/>
              </w:rPr>
              <w:t>Commission Implementing Decision (EU) 20</w:t>
            </w:r>
            <w:r w:rsidR="002311AE" w:rsidRPr="00823EC7">
              <w:rPr>
                <w:i w:val="0"/>
                <w:iCs/>
              </w:rPr>
              <w:t>25/2520 of 15 Dec 25</w:t>
            </w:r>
            <w:r w:rsidR="00542CB3" w:rsidRPr="00823EC7">
              <w:rPr>
                <w:i w:val="0"/>
                <w:iCs/>
              </w:rPr>
              <w:t xml:space="preserve"> </w:t>
            </w:r>
            <w:r w:rsidRPr="00823EC7">
              <w:rPr>
                <w:i w:val="0"/>
                <w:iCs/>
              </w:rPr>
              <w:t xml:space="preserve"> </w:t>
            </w:r>
            <w:r w:rsidR="00EB2187" w:rsidRPr="00823EC7">
              <w:rPr>
                <w:i w:val="0"/>
                <w:iCs/>
              </w:rPr>
              <w:t>[</w:t>
            </w:r>
            <w:hyperlink r:id="rId30" w:history="1">
              <w:r w:rsidR="00542CB3" w:rsidRPr="00823EC7">
                <w:rPr>
                  <w:i w:val="0"/>
                  <w:iCs/>
                </w:rPr>
                <w:t>CID(EU) 2025/2520</w:t>
              </w:r>
            </w:hyperlink>
            <w:r w:rsidRPr="008D7ED1">
              <w:t>]</w:t>
            </w:r>
            <w:bookmarkEnd w:id="270"/>
          </w:p>
        </w:tc>
      </w:tr>
    </w:tbl>
    <w:tbl>
      <w:tblPr>
        <w:tblStyle w:val="TableGrid"/>
        <w:tblW w:w="15026" w:type="dxa"/>
        <w:tblInd w:w="50" w:type="dxa"/>
        <w:tblLook w:val="04A0" w:firstRow="1" w:lastRow="0" w:firstColumn="1" w:lastColumn="0" w:noHBand="0" w:noVBand="1"/>
      </w:tblPr>
      <w:tblGrid>
        <w:gridCol w:w="2976"/>
        <w:gridCol w:w="2316"/>
        <w:gridCol w:w="9734"/>
      </w:tblGrid>
      <w:tr w:rsidR="0032242A" w:rsidRPr="008332D5" w14:paraId="63F7E1DB" w14:textId="77777777" w:rsidTr="00A90A67">
        <w:tc>
          <w:tcPr>
            <w:tcW w:w="2976" w:type="dxa"/>
          </w:tcPr>
          <w:p w14:paraId="1A9AB8C3" w14:textId="011E8455" w:rsidR="0032242A" w:rsidRPr="008332D5" w:rsidRDefault="0032242A" w:rsidP="0032242A">
            <w:pPr>
              <w:rPr>
                <w:rFonts w:cs="Arial"/>
                <w:i/>
                <w:szCs w:val="20"/>
              </w:rPr>
            </w:pPr>
            <w:r w:rsidRPr="008332D5">
              <w:rPr>
                <w:rFonts w:cs="Arial"/>
                <w:szCs w:val="20"/>
              </w:rPr>
              <w:t xml:space="preserve">Specified plants for planting, other than seeds, that have a stem or root collar diameter of 1 cm or more at their thickest point of </w:t>
            </w:r>
            <w:r w:rsidRPr="008332D5">
              <w:rPr>
                <w:rFonts w:cs="Arial"/>
                <w:i/>
                <w:szCs w:val="20"/>
              </w:rPr>
              <w:t>Prunus</w:t>
            </w:r>
            <w:r w:rsidRPr="008332D5">
              <w:rPr>
                <w:rFonts w:cs="Arial"/>
                <w:szCs w:val="20"/>
              </w:rPr>
              <w:t xml:space="preserve"> spp., and including the wood </w:t>
            </w:r>
            <w:r w:rsidR="00724281">
              <w:rPr>
                <w:rFonts w:cs="Arial"/>
                <w:szCs w:val="20"/>
              </w:rPr>
              <w:t xml:space="preserve">and wood packaging material </w:t>
            </w:r>
            <w:r w:rsidRPr="008332D5">
              <w:rPr>
                <w:rFonts w:cs="Arial"/>
                <w:szCs w:val="20"/>
              </w:rPr>
              <w:t>of the specified plants</w:t>
            </w:r>
          </w:p>
        </w:tc>
        <w:tc>
          <w:tcPr>
            <w:tcW w:w="2316" w:type="dxa"/>
          </w:tcPr>
          <w:p w14:paraId="3CAED2A1" w14:textId="60376A0D" w:rsidR="0032242A" w:rsidRPr="008332D5" w:rsidRDefault="00994C28" w:rsidP="0032242A">
            <w:pPr>
              <w:rPr>
                <w:rFonts w:cs="Arial"/>
                <w:szCs w:val="20"/>
              </w:rPr>
            </w:pPr>
            <w:r>
              <w:rPr>
                <w:rFonts w:cs="Arial"/>
                <w:szCs w:val="20"/>
              </w:rPr>
              <w:t>EU MS</w:t>
            </w:r>
          </w:p>
        </w:tc>
        <w:tc>
          <w:tcPr>
            <w:tcW w:w="9734" w:type="dxa"/>
          </w:tcPr>
          <w:p w14:paraId="4958851F" w14:textId="30CBE130" w:rsidR="0032242A" w:rsidRPr="008332D5" w:rsidRDefault="006D68D7" w:rsidP="0032242A">
            <w:pPr>
              <w:rPr>
                <w:rFonts w:cs="Arial"/>
                <w:szCs w:val="20"/>
              </w:rPr>
            </w:pPr>
            <w:r>
              <w:rPr>
                <w:rFonts w:cs="Arial"/>
                <w:szCs w:val="20"/>
              </w:rPr>
              <w:t xml:space="preserve">The Regulation sets out </w:t>
            </w:r>
            <w:r w:rsidR="004D6791" w:rsidRPr="004D6791">
              <w:rPr>
                <w:rFonts w:cs="Arial"/>
                <w:szCs w:val="20"/>
              </w:rPr>
              <w:t xml:space="preserve">measures to prevent the establishment and spread within the Union territory of </w:t>
            </w:r>
            <w:r w:rsidR="004D6791" w:rsidRPr="004D6791">
              <w:rPr>
                <w:rFonts w:cs="Arial"/>
                <w:i/>
                <w:iCs/>
                <w:szCs w:val="20"/>
              </w:rPr>
              <w:t>Aromia bungii</w:t>
            </w:r>
            <w:r w:rsidR="004D6791" w:rsidRPr="004D6791">
              <w:rPr>
                <w:rFonts w:cs="Arial"/>
                <w:szCs w:val="20"/>
              </w:rPr>
              <w:t>, measures for its eradication, where it is found present in that territory, and measures for its containment, when eradication is no longer possible.</w:t>
            </w:r>
          </w:p>
        </w:tc>
      </w:tr>
    </w:tbl>
    <w:p w14:paraId="37A08878" w14:textId="2205F89E" w:rsidR="0032242A" w:rsidRPr="008332D5" w:rsidRDefault="0032242A" w:rsidP="0032242A"/>
    <w:tbl>
      <w:tblPr>
        <w:tblStyle w:val="TableGrid"/>
        <w:tblpPr w:vertAnchor="text" w:tblpXSpec="right" w:tblpY="1"/>
        <w:tblOverlap w:val="never"/>
        <w:tblW w:w="15168" w:type="dxa"/>
        <w:tblLook w:val="04A0" w:firstRow="1" w:lastRow="0" w:firstColumn="1" w:lastColumn="0" w:noHBand="0" w:noVBand="1"/>
      </w:tblPr>
      <w:tblGrid>
        <w:gridCol w:w="2972"/>
        <w:gridCol w:w="2410"/>
        <w:gridCol w:w="9786"/>
      </w:tblGrid>
      <w:tr w:rsidR="0032242A" w:rsidRPr="008332D5" w14:paraId="2FACDC2A" w14:textId="77777777" w:rsidTr="00BF5AA1">
        <w:tc>
          <w:tcPr>
            <w:tcW w:w="15168" w:type="dxa"/>
            <w:gridSpan w:val="3"/>
          </w:tcPr>
          <w:p w14:paraId="24A02B61" w14:textId="572CA389" w:rsidR="0032242A" w:rsidRPr="00823EC7" w:rsidRDefault="0032242A" w:rsidP="00823EC7">
            <w:pPr>
              <w:pStyle w:val="Heading3"/>
              <w:framePr w:wrap="auto" w:vAnchor="margin" w:xAlign="left" w:yAlign="inline"/>
              <w:suppressOverlap w:val="0"/>
              <w:rPr>
                <w:rFonts w:cs="Arial"/>
                <w:szCs w:val="20"/>
              </w:rPr>
            </w:pPr>
            <w:bookmarkStart w:id="271" w:name="_Toc98317933"/>
            <w:bookmarkStart w:id="272" w:name="_Toc218864692"/>
            <w:r w:rsidRPr="00823EC7">
              <w:t>4.     Epitrix cucumeris, E papa, E subcrinata, E tuberis</w:t>
            </w:r>
            <w:bookmarkEnd w:id="271"/>
            <w:r w:rsidRPr="00823EC7">
              <w:rPr>
                <w:rFonts w:cs="Arial"/>
                <w:szCs w:val="20"/>
              </w:rPr>
              <w:t xml:space="preserve">  </w:t>
            </w:r>
            <w:r w:rsidR="00EB2187" w:rsidRPr="00823EC7">
              <w:rPr>
                <w:rFonts w:cs="Arial"/>
                <w:i w:val="0"/>
                <w:iCs/>
                <w:szCs w:val="20"/>
              </w:rPr>
              <w:t>C</w:t>
            </w:r>
            <w:r w:rsidRPr="00823EC7">
              <w:rPr>
                <w:rFonts w:cs="Arial"/>
                <w:i w:val="0"/>
                <w:iCs/>
                <w:szCs w:val="20"/>
              </w:rPr>
              <w:t>ommission Implementing Decision (EU) 2018/5 v 3</w:t>
            </w:r>
            <w:r w:rsidR="00EB2187" w:rsidRPr="00823EC7">
              <w:rPr>
                <w:rFonts w:cs="Arial"/>
                <w:i w:val="0"/>
                <w:iCs/>
                <w:szCs w:val="20"/>
              </w:rPr>
              <w:t xml:space="preserve"> Jan</w:t>
            </w:r>
            <w:r w:rsidRPr="00823EC7">
              <w:rPr>
                <w:rFonts w:cs="Arial"/>
                <w:i w:val="0"/>
                <w:iCs/>
                <w:szCs w:val="20"/>
              </w:rPr>
              <w:t xml:space="preserve">18 </w:t>
            </w:r>
            <w:r w:rsidR="00EB2187" w:rsidRPr="00823EC7">
              <w:rPr>
                <w:rFonts w:cs="Arial"/>
                <w:i w:val="0"/>
                <w:iCs/>
                <w:szCs w:val="20"/>
              </w:rPr>
              <w:t>[</w:t>
            </w:r>
            <w:hyperlink r:id="rId31" w:history="1">
              <w:r w:rsidRPr="00823EC7">
                <w:rPr>
                  <w:rFonts w:cs="Arial"/>
                  <w:i w:val="0"/>
                  <w:iCs/>
                  <w:color w:val="0563C1" w:themeColor="hyperlink"/>
                  <w:szCs w:val="20"/>
                  <w:u w:val="single"/>
                </w:rPr>
                <w:t>CID (EU) 2018/5</w:t>
              </w:r>
            </w:hyperlink>
            <w:r w:rsidR="00EB2187" w:rsidRPr="00823EC7">
              <w:rPr>
                <w:rFonts w:cs="Arial"/>
                <w:color w:val="0563C1" w:themeColor="hyperlink"/>
                <w:szCs w:val="20"/>
                <w:u w:val="single"/>
              </w:rPr>
              <w:t>]</w:t>
            </w:r>
            <w:bookmarkEnd w:id="272"/>
          </w:p>
        </w:tc>
      </w:tr>
      <w:tr w:rsidR="0032242A" w:rsidRPr="008332D5" w14:paraId="6753DF75" w14:textId="77777777" w:rsidTr="00BF5AA1">
        <w:trPr>
          <w:trHeight w:val="2826"/>
        </w:trPr>
        <w:tc>
          <w:tcPr>
            <w:tcW w:w="2972" w:type="dxa"/>
          </w:tcPr>
          <w:p w14:paraId="15870C61" w14:textId="77777777" w:rsidR="0032242A" w:rsidRPr="008332D5" w:rsidRDefault="0032242A" w:rsidP="00BF5AA1">
            <w:pPr>
              <w:rPr>
                <w:rFonts w:cs="Arial"/>
                <w:i/>
                <w:szCs w:val="20"/>
              </w:rPr>
            </w:pPr>
            <w:r w:rsidRPr="008332D5">
              <w:rPr>
                <w:rFonts w:cs="Arial"/>
                <w:i/>
                <w:szCs w:val="20"/>
              </w:rPr>
              <w:t>Solanum tuberosum</w:t>
            </w:r>
          </w:p>
        </w:tc>
        <w:tc>
          <w:tcPr>
            <w:tcW w:w="2410" w:type="dxa"/>
          </w:tcPr>
          <w:p w14:paraId="78F2A5E6" w14:textId="77777777" w:rsidR="0032242A" w:rsidRPr="008332D5" w:rsidRDefault="0032242A" w:rsidP="00BF5AA1">
            <w:pPr>
              <w:rPr>
                <w:rFonts w:cs="Arial"/>
                <w:szCs w:val="20"/>
              </w:rPr>
            </w:pPr>
            <w:r w:rsidRPr="008332D5">
              <w:rPr>
                <w:rFonts w:cs="Arial"/>
                <w:szCs w:val="20"/>
              </w:rPr>
              <w:t>Third countries where one of more of the pathogens known to be present</w:t>
            </w:r>
          </w:p>
        </w:tc>
        <w:tc>
          <w:tcPr>
            <w:tcW w:w="9786" w:type="dxa"/>
          </w:tcPr>
          <w:p w14:paraId="0FD35F65" w14:textId="354491A7" w:rsidR="0032242A" w:rsidRPr="008332D5" w:rsidRDefault="0032242A" w:rsidP="00BF5AA1">
            <w:pPr>
              <w:shd w:val="clear" w:color="auto" w:fill="FFFFFF"/>
              <w:rPr>
                <w:rFonts w:eastAsia="Arial Unicode MS" w:cs="Arial"/>
                <w:color w:val="444444"/>
                <w:szCs w:val="20"/>
                <w:lang w:eastAsia="en-GB"/>
              </w:rPr>
            </w:pPr>
            <w:r w:rsidRPr="008332D5">
              <w:rPr>
                <w:rFonts w:eastAsia="Arial Unicode MS" w:cs="Arial"/>
                <w:color w:val="444444"/>
                <w:szCs w:val="20"/>
                <w:lang w:eastAsia="en-GB"/>
              </w:rPr>
              <w:t xml:space="preserve">2(a) the potato tubers have been grown in a pest-free area established by the national plant protection organisation in accordance with relevant </w:t>
            </w:r>
            <w:r w:rsidR="000C2853">
              <w:rPr>
                <w:rFonts w:eastAsia="Arial Unicode MS" w:cs="Arial"/>
                <w:color w:val="444444"/>
                <w:szCs w:val="20"/>
                <w:lang w:eastAsia="en-GB"/>
              </w:rPr>
              <w:t>ISPM</w:t>
            </w:r>
            <w:r w:rsidRPr="008332D5">
              <w:rPr>
                <w:rFonts w:eastAsia="Arial Unicode MS" w:cs="Arial"/>
                <w:color w:val="444444"/>
                <w:szCs w:val="20"/>
                <w:lang w:eastAsia="en-GB"/>
              </w:rPr>
              <w:t xml:space="preserve"> </w:t>
            </w:r>
            <w:r w:rsidRPr="008332D5">
              <w:rPr>
                <w:rFonts w:eastAsia="Arial Unicode MS" w:cs="Arial"/>
                <w:b/>
                <w:color w:val="444444"/>
                <w:szCs w:val="20"/>
                <w:lang w:eastAsia="en-GB"/>
              </w:rPr>
              <w:t>or</w:t>
            </w:r>
          </w:p>
          <w:p w14:paraId="3AFF5C77" w14:textId="7C0BD5B7" w:rsidR="0032242A" w:rsidRPr="008332D5" w:rsidRDefault="0032242A" w:rsidP="00BF5AA1">
            <w:pPr>
              <w:shd w:val="clear" w:color="auto" w:fill="FFFFFF"/>
              <w:rPr>
                <w:rFonts w:eastAsia="Arial Unicode MS" w:cs="Arial"/>
                <w:color w:val="444444"/>
                <w:szCs w:val="20"/>
                <w:lang w:eastAsia="en-GB"/>
              </w:rPr>
            </w:pPr>
            <w:r w:rsidRPr="008332D5">
              <w:rPr>
                <w:rFonts w:eastAsia="Arial Unicode MS" w:cs="Arial"/>
                <w:color w:val="444444"/>
                <w:szCs w:val="20"/>
                <w:lang w:eastAsia="en-GB"/>
              </w:rPr>
              <w:t>2(b)</w:t>
            </w:r>
            <w:r w:rsidRPr="008332D5">
              <w:rPr>
                <w:rFonts w:eastAsia="Times New Roman" w:cs="Arial"/>
                <w:lang w:eastAsia="en-GB"/>
              </w:rPr>
              <w:t xml:space="preserve"> </w:t>
            </w:r>
            <w:r w:rsidRPr="008332D5">
              <w:rPr>
                <w:rFonts w:eastAsia="Arial Unicode MS" w:cs="Arial"/>
                <w:color w:val="444444"/>
                <w:szCs w:val="20"/>
                <w:lang w:eastAsia="en-GB"/>
              </w:rPr>
              <w:t>the potato tubers have been washed or brushed so that there is no more than 0</w:t>
            </w:r>
            <w:r w:rsidR="000C2853">
              <w:rPr>
                <w:rFonts w:eastAsia="Arial Unicode MS" w:cs="Arial"/>
                <w:color w:val="444444"/>
                <w:szCs w:val="20"/>
                <w:lang w:eastAsia="en-GB"/>
              </w:rPr>
              <w:t>.</w:t>
            </w:r>
            <w:r w:rsidRPr="008332D5">
              <w:rPr>
                <w:rFonts w:eastAsia="Arial Unicode MS" w:cs="Arial"/>
                <w:color w:val="444444"/>
                <w:szCs w:val="20"/>
                <w:lang w:eastAsia="en-GB"/>
              </w:rPr>
              <w:t>1% of soil remaining</w:t>
            </w:r>
            <w:r w:rsidR="005E3140" w:rsidRPr="008332D5">
              <w:rPr>
                <w:rFonts w:eastAsia="Arial Unicode MS" w:cs="Arial"/>
                <w:color w:val="444444"/>
                <w:szCs w:val="20"/>
                <w:lang w:eastAsia="en-GB"/>
              </w:rPr>
              <w:t xml:space="preserve"> </w:t>
            </w:r>
            <w:r w:rsidRPr="008332D5">
              <w:rPr>
                <w:rFonts w:eastAsia="Arial Unicode MS" w:cs="Arial"/>
                <w:color w:val="444444"/>
                <w:szCs w:val="20"/>
                <w:lang w:eastAsia="en-GB"/>
              </w:rPr>
              <w:t>or have undergone an equivalent method specifically applied in order to achieve the same outcome and remove the specified organisms concerned and to ensure that there is no risk of spreading the specified organisms.</w:t>
            </w:r>
          </w:p>
          <w:p w14:paraId="718B129A" w14:textId="77777777" w:rsidR="0032242A" w:rsidRPr="008332D5" w:rsidRDefault="0032242A" w:rsidP="00BF5AA1">
            <w:pPr>
              <w:shd w:val="clear" w:color="auto" w:fill="FFFFFF"/>
              <w:rPr>
                <w:rFonts w:eastAsia="Arial Unicode MS" w:cs="Arial"/>
                <w:b/>
                <w:color w:val="444444"/>
                <w:szCs w:val="20"/>
                <w:lang w:eastAsia="en-GB"/>
              </w:rPr>
            </w:pPr>
            <w:r w:rsidRPr="008332D5">
              <w:rPr>
                <w:rFonts w:eastAsia="Arial Unicode MS" w:cs="Arial"/>
                <w:b/>
                <w:color w:val="444444"/>
                <w:szCs w:val="20"/>
                <w:lang w:eastAsia="en-GB"/>
              </w:rPr>
              <w:t>And</w:t>
            </w:r>
          </w:p>
          <w:p w14:paraId="7F5581D2" w14:textId="3816591E" w:rsidR="0032242A" w:rsidRPr="008332D5" w:rsidRDefault="0032242A" w:rsidP="00BF5AA1">
            <w:pPr>
              <w:shd w:val="clear" w:color="auto" w:fill="FFFFFF"/>
              <w:rPr>
                <w:rFonts w:eastAsia="Arial Unicode MS" w:cs="Arial"/>
                <w:b/>
                <w:color w:val="444444"/>
                <w:szCs w:val="20"/>
                <w:lang w:eastAsia="en-GB"/>
              </w:rPr>
            </w:pPr>
            <w:r w:rsidRPr="008332D5">
              <w:rPr>
                <w:rFonts w:eastAsia="Arial Unicode MS" w:cs="Arial"/>
                <w:color w:val="444444"/>
                <w:szCs w:val="20"/>
                <w:lang w:eastAsia="en-GB"/>
              </w:rPr>
              <w:t>3(a) it shall include the information that the potato tubers have been found free from the specified organisms concerned and from the signs of infestation by those organisms on potato tubers, and do not contain more than 0</w:t>
            </w:r>
            <w:r w:rsidR="000C2853">
              <w:rPr>
                <w:rFonts w:eastAsia="Arial Unicode MS" w:cs="Arial"/>
                <w:color w:val="444444"/>
                <w:szCs w:val="20"/>
                <w:lang w:eastAsia="en-GB"/>
              </w:rPr>
              <w:t>.</w:t>
            </w:r>
            <w:r w:rsidRPr="008332D5">
              <w:rPr>
                <w:rFonts w:eastAsia="Arial Unicode MS" w:cs="Arial"/>
                <w:color w:val="444444"/>
                <w:szCs w:val="20"/>
                <w:lang w:eastAsia="en-GB"/>
              </w:rPr>
              <w:t xml:space="preserve">1 </w:t>
            </w:r>
            <w:r w:rsidR="000C2853">
              <w:rPr>
                <w:rFonts w:eastAsia="Arial Unicode MS" w:cs="Arial"/>
                <w:color w:val="444444"/>
                <w:szCs w:val="20"/>
                <w:lang w:eastAsia="en-GB"/>
              </w:rPr>
              <w:t>]</w:t>
            </w:r>
            <w:r w:rsidRPr="008332D5">
              <w:rPr>
                <w:rFonts w:eastAsia="Arial Unicode MS" w:cs="Arial"/>
                <w:color w:val="444444"/>
                <w:szCs w:val="20"/>
                <w:lang w:eastAsia="en-GB"/>
              </w:rPr>
              <w:t>% of soil in an official examination carried out immediately prior to export</w:t>
            </w:r>
          </w:p>
          <w:p w14:paraId="0E625A71" w14:textId="77777777" w:rsidR="0032242A" w:rsidRPr="008332D5" w:rsidRDefault="0032242A" w:rsidP="00BF5AA1">
            <w:pPr>
              <w:shd w:val="clear" w:color="auto" w:fill="FFFFFF"/>
              <w:rPr>
                <w:rFonts w:eastAsia="Arial Unicode MS" w:cs="Arial"/>
                <w:color w:val="444444"/>
                <w:szCs w:val="20"/>
                <w:lang w:eastAsia="en-GB"/>
              </w:rPr>
            </w:pPr>
            <w:r w:rsidRPr="008332D5">
              <w:rPr>
                <w:rFonts w:eastAsia="Arial Unicode MS" w:cs="Arial"/>
                <w:color w:val="444444"/>
                <w:szCs w:val="20"/>
                <w:lang w:eastAsia="en-GB"/>
              </w:rPr>
              <w:t>3(b) it shall include the information that the packaging material in which potato tubers are imported is clean</w:t>
            </w:r>
          </w:p>
          <w:p w14:paraId="6E344BFB" w14:textId="77777777" w:rsidR="0032242A" w:rsidRPr="008332D5" w:rsidRDefault="0032242A" w:rsidP="00BF5AA1">
            <w:pPr>
              <w:shd w:val="clear" w:color="auto" w:fill="FFFFFF"/>
              <w:rPr>
                <w:rFonts w:eastAsia="Arial Unicode MS" w:cs="Arial"/>
                <w:color w:val="444444"/>
                <w:sz w:val="21"/>
                <w:szCs w:val="21"/>
                <w:shd w:val="clear" w:color="auto" w:fill="FFFFFF"/>
                <w:lang w:eastAsia="en-GB"/>
              </w:rPr>
            </w:pPr>
            <w:r w:rsidRPr="008332D5">
              <w:rPr>
                <w:rFonts w:eastAsia="Arial Unicode MS" w:cs="Arial"/>
                <w:color w:val="444444"/>
                <w:szCs w:val="20"/>
                <w:lang w:eastAsia="en-GB"/>
              </w:rPr>
              <w:t>4.  Where the information set out in point (2)(a) is given, the name of the pest-free area shall be mentioned under the heading ‘Place of Origin’.</w:t>
            </w:r>
          </w:p>
        </w:tc>
      </w:tr>
      <w:tr w:rsidR="0032242A" w:rsidRPr="008332D5" w14:paraId="6685A31F" w14:textId="77777777" w:rsidTr="00BF5AA1">
        <w:tc>
          <w:tcPr>
            <w:tcW w:w="15168" w:type="dxa"/>
            <w:gridSpan w:val="3"/>
          </w:tcPr>
          <w:p w14:paraId="17B06E56" w14:textId="3EF4BC75" w:rsidR="0032242A" w:rsidRPr="008332D5" w:rsidRDefault="0032242A" w:rsidP="00823EC7">
            <w:pPr>
              <w:pStyle w:val="Heading3"/>
              <w:framePr w:wrap="auto" w:vAnchor="margin" w:xAlign="left" w:yAlign="inline"/>
              <w:suppressOverlap w:val="0"/>
              <w:rPr>
                <w:rFonts w:cs="Arial"/>
                <w:szCs w:val="20"/>
              </w:rPr>
            </w:pPr>
            <w:bookmarkStart w:id="273" w:name="_Toc98317934"/>
            <w:bookmarkStart w:id="274" w:name="_Toc218864693"/>
            <w:r w:rsidRPr="008332D5">
              <w:lastRenderedPageBreak/>
              <w:t>5.     Fusarium circinatum</w:t>
            </w:r>
            <w:bookmarkEnd w:id="273"/>
            <w:r w:rsidRPr="008332D5">
              <w:rPr>
                <w:rFonts w:cs="Arial"/>
                <w:szCs w:val="20"/>
              </w:rPr>
              <w:t xml:space="preserve"> </w:t>
            </w:r>
            <w:r w:rsidR="00991735" w:rsidRPr="00823EC7">
              <w:rPr>
                <w:rFonts w:cs="Arial"/>
                <w:i w:val="0"/>
                <w:iCs/>
                <w:szCs w:val="20"/>
              </w:rPr>
              <w:t>[</w:t>
            </w:r>
            <w:hyperlink r:id="rId32" w:history="1">
              <w:r w:rsidR="00991735" w:rsidRPr="00823EC7">
                <w:rPr>
                  <w:rStyle w:val="Hyperlink"/>
                  <w:rFonts w:cs="Arial"/>
                  <w:i w:val="0"/>
                  <w:iCs/>
                  <w:szCs w:val="20"/>
                  <w:u w:val="none"/>
                </w:rPr>
                <w:t>Commission Implementing Regulation (EU) 2019/2032 of 26 Nov 2019]</w:t>
              </w:r>
              <w:bookmarkEnd w:id="274"/>
            </w:hyperlink>
          </w:p>
        </w:tc>
      </w:tr>
      <w:tr w:rsidR="0032242A" w:rsidRPr="008332D5" w14:paraId="13FBDB1E" w14:textId="77777777" w:rsidTr="00BF5AA1">
        <w:tc>
          <w:tcPr>
            <w:tcW w:w="2972" w:type="dxa"/>
          </w:tcPr>
          <w:p w14:paraId="2FCFB9D9" w14:textId="77777777" w:rsidR="0032242A" w:rsidRPr="008332D5" w:rsidRDefault="0032242A" w:rsidP="00BF5AA1">
            <w:pPr>
              <w:rPr>
                <w:rFonts w:cs="Arial"/>
                <w:szCs w:val="20"/>
              </w:rPr>
            </w:pPr>
            <w:r w:rsidRPr="008332D5">
              <w:rPr>
                <w:rFonts w:cs="Arial"/>
                <w:szCs w:val="20"/>
              </w:rPr>
              <w:t xml:space="preserve">Specified plants for planting and the specified wood of the plant  genus </w:t>
            </w:r>
            <w:r w:rsidRPr="008332D5">
              <w:rPr>
                <w:rFonts w:cs="Arial"/>
                <w:i/>
                <w:szCs w:val="20"/>
              </w:rPr>
              <w:t>Pinus</w:t>
            </w:r>
            <w:r w:rsidRPr="008332D5">
              <w:rPr>
                <w:rFonts w:cs="Arial"/>
                <w:szCs w:val="20"/>
              </w:rPr>
              <w:t xml:space="preserve"> and species </w:t>
            </w:r>
            <w:r w:rsidRPr="008332D5">
              <w:rPr>
                <w:rFonts w:cs="Arial"/>
                <w:i/>
                <w:szCs w:val="20"/>
              </w:rPr>
              <w:t>Pseudotsuga menziesii</w:t>
            </w:r>
            <w:r w:rsidRPr="008332D5">
              <w:rPr>
                <w:rFonts w:cs="Arial"/>
                <w:szCs w:val="20"/>
              </w:rPr>
              <w:t xml:space="preserve"> </w:t>
            </w:r>
          </w:p>
          <w:p w14:paraId="4F198EA6" w14:textId="77777777" w:rsidR="0032242A" w:rsidRPr="008332D5" w:rsidRDefault="0032242A" w:rsidP="00BF5AA1">
            <w:pPr>
              <w:rPr>
                <w:rFonts w:cs="Arial"/>
                <w:szCs w:val="20"/>
              </w:rPr>
            </w:pPr>
          </w:p>
        </w:tc>
        <w:tc>
          <w:tcPr>
            <w:tcW w:w="2410" w:type="dxa"/>
          </w:tcPr>
          <w:p w14:paraId="228267D3" w14:textId="77777777" w:rsidR="0032242A" w:rsidRPr="008332D5" w:rsidRDefault="0032242A" w:rsidP="00BF5AA1">
            <w:pPr>
              <w:rPr>
                <w:rFonts w:cs="Arial"/>
                <w:szCs w:val="20"/>
              </w:rPr>
            </w:pPr>
            <w:r w:rsidRPr="008332D5">
              <w:rPr>
                <w:rFonts w:cs="Arial"/>
                <w:szCs w:val="20"/>
              </w:rPr>
              <w:t>Non-European third countries</w:t>
            </w:r>
          </w:p>
        </w:tc>
        <w:tc>
          <w:tcPr>
            <w:tcW w:w="9786" w:type="dxa"/>
          </w:tcPr>
          <w:p w14:paraId="7FD5C43E" w14:textId="77777777" w:rsidR="0032242A" w:rsidRPr="008332D5" w:rsidRDefault="0032242A" w:rsidP="00BF5AA1">
            <w:pPr>
              <w:rPr>
                <w:rFonts w:cs="Arial"/>
                <w:b/>
                <w:szCs w:val="20"/>
              </w:rPr>
            </w:pPr>
            <w:r w:rsidRPr="008332D5">
              <w:rPr>
                <w:rFonts w:cs="Arial"/>
                <w:b/>
                <w:szCs w:val="20"/>
              </w:rPr>
              <w:t>Specified  Plants</w:t>
            </w:r>
          </w:p>
          <w:p w14:paraId="46D68060" w14:textId="3542E517" w:rsidR="0032242A" w:rsidRPr="008332D5" w:rsidRDefault="0032242A" w:rsidP="00BF5AA1">
            <w:pPr>
              <w:rPr>
                <w:rFonts w:eastAsia="Times New Roman" w:cs="Arial"/>
                <w:color w:val="444444"/>
                <w:szCs w:val="20"/>
                <w:lang w:eastAsia="en-GB"/>
              </w:rPr>
            </w:pPr>
            <w:r w:rsidRPr="008332D5">
              <w:rPr>
                <w:rFonts w:cs="Arial"/>
                <w:szCs w:val="20"/>
              </w:rPr>
              <w:t xml:space="preserve">(a) </w:t>
            </w:r>
            <w:r w:rsidRPr="008332D5">
              <w:rPr>
                <w:rFonts w:eastAsia="Times New Roman" w:cs="Arial"/>
                <w:color w:val="444444"/>
                <w:szCs w:val="20"/>
                <w:lang w:eastAsia="en-GB"/>
              </w:rPr>
              <w:t>they have been grown throughout their life in a country where the specified organism is known not to occur</w:t>
            </w:r>
          </w:p>
          <w:p w14:paraId="2E07B479" w14:textId="648FCD3F" w:rsidR="0032242A" w:rsidRPr="008332D5" w:rsidRDefault="0032242A" w:rsidP="00BF5AA1">
            <w:pPr>
              <w:rPr>
                <w:rFonts w:eastAsia="Times New Roman" w:cs="Arial"/>
                <w:color w:val="444444"/>
                <w:szCs w:val="20"/>
                <w:lang w:eastAsia="en-GB"/>
              </w:rPr>
            </w:pPr>
            <w:r w:rsidRPr="008332D5">
              <w:rPr>
                <w:rFonts w:eastAsia="Times New Roman" w:cs="Arial"/>
                <w:color w:val="444444"/>
                <w:szCs w:val="20"/>
                <w:lang w:eastAsia="en-GB"/>
              </w:rPr>
              <w:t xml:space="preserve">(b) they have been grown throughout their life in an area free from the specified organism, established by the </w:t>
            </w:r>
            <w:r w:rsidR="00756D7E">
              <w:rPr>
                <w:rFonts w:eastAsia="Times New Roman" w:cs="Arial"/>
                <w:color w:val="444444"/>
                <w:szCs w:val="20"/>
                <w:lang w:eastAsia="en-GB"/>
              </w:rPr>
              <w:t>NPPO</w:t>
            </w:r>
            <w:r w:rsidRPr="008332D5">
              <w:rPr>
                <w:rFonts w:eastAsia="Times New Roman" w:cs="Arial"/>
                <w:color w:val="444444"/>
                <w:szCs w:val="20"/>
                <w:lang w:eastAsia="en-GB"/>
              </w:rPr>
              <w:t xml:space="preserve"> Organisation in accordance with </w:t>
            </w:r>
            <w:r w:rsidR="00756D7E">
              <w:rPr>
                <w:rFonts w:eastAsia="Times New Roman" w:cs="Arial"/>
                <w:color w:val="444444"/>
                <w:szCs w:val="20"/>
                <w:lang w:eastAsia="en-GB"/>
              </w:rPr>
              <w:t>ISPM</w:t>
            </w:r>
          </w:p>
          <w:p w14:paraId="78A35860" w14:textId="77777777" w:rsidR="0032242A" w:rsidRPr="008332D5" w:rsidRDefault="0032242A" w:rsidP="00BF5AA1">
            <w:pPr>
              <w:rPr>
                <w:rFonts w:eastAsia="Times New Roman" w:cs="Arial"/>
                <w:color w:val="444444"/>
                <w:szCs w:val="20"/>
                <w:lang w:eastAsia="en-GB"/>
              </w:rPr>
            </w:pPr>
            <w:r w:rsidRPr="008332D5">
              <w:rPr>
                <w:rFonts w:eastAsia="Times New Roman" w:cs="Arial"/>
                <w:color w:val="444444"/>
                <w:szCs w:val="20"/>
                <w:lang w:eastAsia="en-GB"/>
              </w:rPr>
              <w:t>(c) they originate in a place of production, including its vicinity of at least 1 km radius, where no symptoms of the specified organism have been observed during official inspections within a period of two years prior to their movement and have been sampled and tested immediately prior to export, on the basis of a representative sample for each lot, and have been found free from the specified organism on those tests</w:t>
            </w:r>
          </w:p>
          <w:p w14:paraId="2D825396" w14:textId="77777777" w:rsidR="0032242A" w:rsidRPr="008332D5" w:rsidRDefault="0032242A" w:rsidP="00BF5AA1">
            <w:pPr>
              <w:rPr>
                <w:rFonts w:eastAsia="Times New Roman" w:cs="Arial"/>
                <w:b/>
                <w:color w:val="444444"/>
                <w:szCs w:val="20"/>
                <w:lang w:eastAsia="en-GB"/>
              </w:rPr>
            </w:pPr>
            <w:r w:rsidRPr="008332D5">
              <w:rPr>
                <w:rFonts w:eastAsia="Times New Roman" w:cs="Arial"/>
                <w:b/>
                <w:color w:val="444444"/>
                <w:szCs w:val="20"/>
                <w:lang w:eastAsia="en-GB"/>
              </w:rPr>
              <w:t>Wood and Isolated Bark of Specified Wood</w:t>
            </w:r>
          </w:p>
          <w:p w14:paraId="7BCD6CF1" w14:textId="77777777" w:rsidR="0032242A" w:rsidRPr="008332D5" w:rsidRDefault="0032242A" w:rsidP="00BF5AA1">
            <w:pPr>
              <w:rPr>
                <w:rFonts w:eastAsia="Times New Roman" w:cs="Arial"/>
                <w:b/>
                <w:color w:val="444444"/>
                <w:szCs w:val="20"/>
                <w:lang w:eastAsia="en-GB"/>
              </w:rPr>
            </w:pPr>
            <w:r w:rsidRPr="008332D5">
              <w:rPr>
                <w:rFonts w:eastAsia="Times New Roman" w:cs="Arial"/>
                <w:color w:val="444444"/>
                <w:szCs w:val="20"/>
                <w:lang w:eastAsia="en-GB"/>
              </w:rPr>
              <w:t>other than in the form of chips, particles, sawdust, shavings, wood waste and scrap, and isolated bark, obtained in whole or part from those plants, and other than in the form of wood packaging material</w:t>
            </w:r>
          </w:p>
          <w:p w14:paraId="12D95662" w14:textId="4EE869A7" w:rsidR="0032242A" w:rsidRPr="008332D5" w:rsidRDefault="0032242A" w:rsidP="00BF5AA1">
            <w:pPr>
              <w:rPr>
                <w:rFonts w:eastAsia="Times New Roman" w:cs="Arial"/>
                <w:szCs w:val="20"/>
                <w:lang w:eastAsia="en-GB"/>
              </w:rPr>
            </w:pPr>
            <w:r w:rsidRPr="008332D5">
              <w:rPr>
                <w:rFonts w:eastAsia="Times New Roman" w:cs="Arial"/>
                <w:color w:val="444444"/>
                <w:szCs w:val="20"/>
                <w:lang w:eastAsia="en-GB"/>
              </w:rPr>
              <w:t xml:space="preserve">(a) </w:t>
            </w:r>
            <w:r w:rsidRPr="008332D5">
              <w:rPr>
                <w:rFonts w:eastAsia="Times New Roman" w:cs="Arial"/>
                <w:szCs w:val="20"/>
                <w:lang w:eastAsia="en-GB"/>
              </w:rPr>
              <w:t xml:space="preserve">the wood or isolated bark originates in a country free from the specified organism, established by the </w:t>
            </w:r>
            <w:r w:rsidR="00756D7E">
              <w:rPr>
                <w:rFonts w:eastAsia="Times New Roman" w:cs="Arial"/>
                <w:szCs w:val="20"/>
                <w:lang w:eastAsia="en-GB"/>
              </w:rPr>
              <w:t>NPPO</w:t>
            </w:r>
            <w:r w:rsidRPr="008332D5">
              <w:rPr>
                <w:rFonts w:eastAsia="Times New Roman" w:cs="Arial"/>
                <w:szCs w:val="20"/>
                <w:lang w:eastAsia="en-GB"/>
              </w:rPr>
              <w:t xml:space="preserve"> in accordance with the relevant </w:t>
            </w:r>
            <w:r w:rsidR="00756D7E">
              <w:rPr>
                <w:rFonts w:eastAsia="Times New Roman" w:cs="Arial"/>
                <w:szCs w:val="20"/>
                <w:lang w:eastAsia="en-GB"/>
              </w:rPr>
              <w:t>ISPM</w:t>
            </w:r>
          </w:p>
          <w:p w14:paraId="36D3B8C1" w14:textId="01FBA8E4" w:rsidR="0032242A" w:rsidRPr="008332D5" w:rsidRDefault="0032242A" w:rsidP="00BF5AA1">
            <w:pPr>
              <w:rPr>
                <w:rFonts w:eastAsia="Times New Roman" w:cs="Arial"/>
                <w:szCs w:val="20"/>
                <w:lang w:eastAsia="en-GB"/>
              </w:rPr>
            </w:pPr>
            <w:r w:rsidRPr="008332D5">
              <w:rPr>
                <w:rFonts w:eastAsia="Times New Roman" w:cs="Arial"/>
                <w:szCs w:val="20"/>
                <w:lang w:eastAsia="en-GB"/>
              </w:rPr>
              <w:t xml:space="preserve">(b) it originates in an area free from the specified organism, established by the </w:t>
            </w:r>
            <w:r w:rsidR="00756D7E">
              <w:rPr>
                <w:rFonts w:eastAsia="Times New Roman" w:cs="Arial"/>
                <w:szCs w:val="20"/>
                <w:lang w:eastAsia="en-GB"/>
              </w:rPr>
              <w:t>NPPO</w:t>
            </w:r>
            <w:r w:rsidRPr="008332D5">
              <w:rPr>
                <w:rFonts w:eastAsia="Times New Roman" w:cs="Arial"/>
                <w:szCs w:val="20"/>
                <w:lang w:eastAsia="en-GB"/>
              </w:rPr>
              <w:t xml:space="preserve"> in accordance with the relevant </w:t>
            </w:r>
            <w:r w:rsidR="00756D7E">
              <w:rPr>
                <w:rFonts w:eastAsia="Times New Roman" w:cs="Arial"/>
                <w:szCs w:val="20"/>
                <w:lang w:eastAsia="en-GB"/>
              </w:rPr>
              <w:t>ISPM</w:t>
            </w:r>
          </w:p>
          <w:p w14:paraId="7363A511" w14:textId="2E8AED46" w:rsidR="0032242A" w:rsidRPr="008332D5" w:rsidRDefault="0032242A" w:rsidP="00BF5AA1">
            <w:pPr>
              <w:rPr>
                <w:rFonts w:eastAsia="Times New Roman" w:cs="Arial"/>
                <w:szCs w:val="20"/>
                <w:lang w:eastAsia="en-GB"/>
              </w:rPr>
            </w:pPr>
            <w:r w:rsidRPr="008332D5">
              <w:rPr>
                <w:rFonts w:eastAsia="Times New Roman" w:cs="Arial"/>
                <w:szCs w:val="20"/>
                <w:lang w:eastAsia="en-GB"/>
              </w:rPr>
              <w:t>(c) it has undergone an appropriate heat treatment to achieve a minimum temperature of 56°C for a minimum duration of 30 continuous minutes throughout the entire profile of the wood; the heat treatment shall be evidenced by a mark ‘HT’ put on the wood or on any wrapping in accordance with current usage and on the certificate.</w:t>
            </w:r>
          </w:p>
          <w:p w14:paraId="50C07F07" w14:textId="77777777" w:rsidR="0032242A" w:rsidRPr="008332D5" w:rsidRDefault="0032242A" w:rsidP="00BF5AA1">
            <w:pPr>
              <w:rPr>
                <w:rFonts w:eastAsia="Times New Roman" w:cs="Arial"/>
                <w:b/>
                <w:color w:val="444444"/>
                <w:szCs w:val="20"/>
                <w:lang w:eastAsia="en-GB"/>
              </w:rPr>
            </w:pPr>
            <w:r w:rsidRPr="008332D5">
              <w:rPr>
                <w:rFonts w:eastAsia="Times New Roman" w:cs="Arial"/>
                <w:b/>
                <w:color w:val="444444"/>
                <w:szCs w:val="20"/>
                <w:lang w:eastAsia="en-GB"/>
              </w:rPr>
              <w:t>Wood of conifers (Pinopsida)</w:t>
            </w:r>
          </w:p>
          <w:p w14:paraId="03D60125" w14:textId="77777777" w:rsidR="0032242A" w:rsidRPr="008332D5" w:rsidRDefault="0032242A" w:rsidP="00BF5AA1">
            <w:pPr>
              <w:rPr>
                <w:rFonts w:eastAsia="Times New Roman" w:cs="Arial"/>
                <w:color w:val="444444"/>
                <w:szCs w:val="20"/>
                <w:lang w:eastAsia="en-GB"/>
              </w:rPr>
            </w:pPr>
            <w:r w:rsidRPr="008332D5">
              <w:rPr>
                <w:rFonts w:eastAsia="Times New Roman" w:cs="Arial"/>
                <w:color w:val="444444"/>
                <w:szCs w:val="20"/>
                <w:lang w:eastAsia="en-GB"/>
              </w:rPr>
              <w:t>in the form of chips, particles, sawdust, shavings, wood waste and scrap, and of isolated bark, obtained in whole or part from these conifers originating from non-European third countries,</w:t>
            </w:r>
          </w:p>
          <w:p w14:paraId="43F69480" w14:textId="09FCF73E" w:rsidR="0032242A" w:rsidRPr="008332D5" w:rsidRDefault="0032242A" w:rsidP="00BF5AA1">
            <w:pPr>
              <w:rPr>
                <w:rFonts w:eastAsia="Times New Roman" w:cs="Arial"/>
                <w:szCs w:val="20"/>
                <w:lang w:eastAsia="en-GB"/>
              </w:rPr>
            </w:pPr>
            <w:r w:rsidRPr="008332D5">
              <w:rPr>
                <w:rFonts w:eastAsia="Times New Roman" w:cs="Arial"/>
                <w:color w:val="444444"/>
                <w:szCs w:val="20"/>
                <w:lang w:eastAsia="en-GB"/>
              </w:rPr>
              <w:t xml:space="preserve">(a) </w:t>
            </w:r>
            <w:r w:rsidRPr="008332D5">
              <w:rPr>
                <w:rFonts w:eastAsia="Times New Roman" w:cs="Arial"/>
                <w:szCs w:val="20"/>
                <w:lang w:eastAsia="en-GB"/>
              </w:rPr>
              <w:t xml:space="preserve">the wood or isolated bark originates in a country free from the specified organism, established by the </w:t>
            </w:r>
            <w:r w:rsidR="00756D7E">
              <w:rPr>
                <w:rFonts w:eastAsia="Times New Roman" w:cs="Arial"/>
                <w:szCs w:val="20"/>
                <w:lang w:eastAsia="en-GB"/>
              </w:rPr>
              <w:t>NPPO</w:t>
            </w:r>
            <w:r w:rsidRPr="008332D5">
              <w:rPr>
                <w:rFonts w:eastAsia="Times New Roman" w:cs="Arial"/>
                <w:szCs w:val="20"/>
                <w:lang w:eastAsia="en-GB"/>
              </w:rPr>
              <w:t xml:space="preserve"> in accordance with the relevant </w:t>
            </w:r>
            <w:r w:rsidR="00756D7E">
              <w:rPr>
                <w:rFonts w:eastAsia="Times New Roman" w:cs="Arial"/>
                <w:szCs w:val="20"/>
                <w:lang w:eastAsia="en-GB"/>
              </w:rPr>
              <w:t>ISPM</w:t>
            </w:r>
          </w:p>
          <w:p w14:paraId="65ABC4D8" w14:textId="24BB04F5" w:rsidR="0032242A" w:rsidRPr="008332D5" w:rsidRDefault="0032242A" w:rsidP="00BF5AA1">
            <w:pPr>
              <w:rPr>
                <w:rFonts w:eastAsia="Times New Roman" w:cs="Arial"/>
                <w:szCs w:val="20"/>
                <w:lang w:eastAsia="en-GB"/>
              </w:rPr>
            </w:pPr>
            <w:r w:rsidRPr="008332D5">
              <w:rPr>
                <w:rFonts w:eastAsia="Times New Roman" w:cs="Arial"/>
                <w:szCs w:val="20"/>
                <w:lang w:eastAsia="en-GB"/>
              </w:rPr>
              <w:t xml:space="preserve">(b) the wood or isolated bark originates in an area free from the specified organism, established by the </w:t>
            </w:r>
            <w:r w:rsidR="00756D7E">
              <w:rPr>
                <w:rFonts w:eastAsia="Times New Roman" w:cs="Arial"/>
                <w:szCs w:val="20"/>
                <w:lang w:eastAsia="en-GB"/>
              </w:rPr>
              <w:t>NPPO</w:t>
            </w:r>
            <w:r w:rsidRPr="008332D5">
              <w:rPr>
                <w:rFonts w:eastAsia="Times New Roman" w:cs="Arial"/>
                <w:szCs w:val="20"/>
                <w:lang w:eastAsia="en-GB"/>
              </w:rPr>
              <w:t xml:space="preserve"> in accordance with the relevant </w:t>
            </w:r>
            <w:r w:rsidR="00756D7E">
              <w:rPr>
                <w:rFonts w:eastAsia="Times New Roman" w:cs="Arial"/>
                <w:szCs w:val="20"/>
                <w:lang w:eastAsia="en-GB"/>
              </w:rPr>
              <w:t>ISPM</w:t>
            </w:r>
          </w:p>
          <w:p w14:paraId="3426493D" w14:textId="77777777" w:rsidR="0032242A" w:rsidRDefault="0032242A" w:rsidP="00BF5AA1">
            <w:pPr>
              <w:rPr>
                <w:rFonts w:eastAsia="Times New Roman" w:cs="Arial"/>
                <w:szCs w:val="20"/>
                <w:lang w:eastAsia="en-GB"/>
              </w:rPr>
            </w:pPr>
            <w:r w:rsidRPr="008332D5">
              <w:rPr>
                <w:rFonts w:eastAsia="Times New Roman" w:cs="Arial"/>
                <w:szCs w:val="20"/>
                <w:lang w:eastAsia="en-GB"/>
              </w:rPr>
              <w:t>(c) it has undergone an appropriate heat treatment to achieve a minimum temperature of 56°C for a minimum duration of 30 continuous minutes throughout the entire profile of the wood; the heat treatment shall be evidenced by a mark ‘HT’ put on the wood or any wrapping in accordance with current usage</w:t>
            </w:r>
          </w:p>
          <w:p w14:paraId="09AB8437" w14:textId="35B9ED04" w:rsidR="00756D7E" w:rsidRPr="008332D5" w:rsidRDefault="00756D7E" w:rsidP="00BF5AA1">
            <w:pPr>
              <w:rPr>
                <w:rFonts w:eastAsia="Times New Roman" w:cs="Arial"/>
                <w:color w:val="444444"/>
                <w:sz w:val="27"/>
                <w:szCs w:val="27"/>
                <w:lang w:eastAsia="en-GB"/>
              </w:rPr>
            </w:pPr>
          </w:p>
        </w:tc>
      </w:tr>
      <w:tr w:rsidR="0032242A" w:rsidRPr="008332D5" w14:paraId="085901D4" w14:textId="77777777" w:rsidTr="00BF5AA1">
        <w:tc>
          <w:tcPr>
            <w:tcW w:w="15168" w:type="dxa"/>
            <w:gridSpan w:val="3"/>
          </w:tcPr>
          <w:p w14:paraId="4011DD06" w14:textId="0F088C99" w:rsidR="0032242A" w:rsidRPr="008332D5" w:rsidRDefault="0032242A" w:rsidP="00823EC7">
            <w:pPr>
              <w:pStyle w:val="Heading3"/>
              <w:framePr w:wrap="auto" w:vAnchor="margin" w:xAlign="left" w:yAlign="inline"/>
              <w:suppressOverlap w:val="0"/>
              <w:rPr>
                <w:rFonts w:cs="Arial"/>
                <w:szCs w:val="20"/>
              </w:rPr>
            </w:pPr>
            <w:bookmarkStart w:id="275" w:name="_Toc98317935"/>
            <w:bookmarkStart w:id="276" w:name="_Toc218864694"/>
            <w:r w:rsidRPr="008332D5">
              <w:t xml:space="preserve">6.     </w:t>
            </w:r>
            <w:bookmarkEnd w:id="275"/>
            <w:r w:rsidR="005F5ABF" w:rsidRPr="00E53E0B">
              <w:t>Bursaphelenchus xylophilus</w:t>
            </w:r>
            <w:r w:rsidR="005F5ABF" w:rsidRPr="008332D5">
              <w:t xml:space="preserve"> </w:t>
            </w:r>
            <w:r w:rsidR="005F5ABF" w:rsidRPr="00434ED6">
              <w:rPr>
                <w:i w:val="0"/>
                <w:iCs/>
              </w:rPr>
              <w:t xml:space="preserve">[Commission Implementing Decision </w:t>
            </w:r>
            <w:r w:rsidR="00784F7A" w:rsidRPr="00434ED6">
              <w:rPr>
                <w:i w:val="0"/>
                <w:iCs/>
              </w:rPr>
              <w:t>26 Sep 2012</w:t>
            </w:r>
            <w:r w:rsidR="005F5ABF" w:rsidRPr="00434ED6">
              <w:rPr>
                <w:i w:val="0"/>
                <w:iCs/>
              </w:rPr>
              <w:t xml:space="preserve"> - notified under 2012/535/EU </w:t>
            </w:r>
            <w:hyperlink r:id="rId33" w:history="1">
              <w:r w:rsidR="005F5ABF" w:rsidRPr="00434ED6">
                <w:rPr>
                  <w:rStyle w:val="Hyperlink"/>
                  <w:i w:val="0"/>
                  <w:iCs/>
                </w:rPr>
                <w:t>CID (2012/535/EU)</w:t>
              </w:r>
              <w:bookmarkEnd w:id="276"/>
            </w:hyperlink>
          </w:p>
        </w:tc>
      </w:tr>
      <w:tr w:rsidR="0032242A" w:rsidRPr="008332D5" w14:paraId="449702FD" w14:textId="77777777" w:rsidTr="00BF5AA1">
        <w:tc>
          <w:tcPr>
            <w:tcW w:w="2972" w:type="dxa"/>
          </w:tcPr>
          <w:p w14:paraId="73E21722" w14:textId="77777777" w:rsidR="0032242A" w:rsidRDefault="0095502F" w:rsidP="00BF5AA1">
            <w:pPr>
              <w:rPr>
                <w:rFonts w:cs="Arial"/>
                <w:iCs/>
                <w:szCs w:val="20"/>
              </w:rPr>
            </w:pPr>
            <w:r w:rsidRPr="008332D5">
              <w:rPr>
                <w:rFonts w:cs="Arial"/>
                <w:iCs/>
                <w:szCs w:val="20"/>
              </w:rPr>
              <w:t>Susceptible plants, wood and bark</w:t>
            </w:r>
            <w:r w:rsidR="003A5525">
              <w:rPr>
                <w:rFonts w:cs="Arial"/>
                <w:iCs/>
                <w:szCs w:val="20"/>
              </w:rPr>
              <w:t>.  This includes:</w:t>
            </w:r>
          </w:p>
          <w:p w14:paraId="16E14E78" w14:textId="77777777" w:rsidR="003A5525" w:rsidRPr="00CB42CA" w:rsidRDefault="00C65F1E" w:rsidP="00BF5AA1">
            <w:pPr>
              <w:rPr>
                <w:rFonts w:cs="Arial"/>
                <w:iCs/>
                <w:szCs w:val="20"/>
              </w:rPr>
            </w:pPr>
            <w:r>
              <w:rPr>
                <w:rFonts w:cs="Arial"/>
                <w:iCs/>
                <w:szCs w:val="20"/>
              </w:rPr>
              <w:t xml:space="preserve">Plants other than </w:t>
            </w:r>
            <w:r w:rsidR="00E77F68">
              <w:rPr>
                <w:rFonts w:cs="Arial"/>
                <w:iCs/>
                <w:szCs w:val="20"/>
              </w:rPr>
              <w:t>f</w:t>
            </w:r>
            <w:r>
              <w:rPr>
                <w:rFonts w:cs="Arial"/>
                <w:iCs/>
                <w:szCs w:val="20"/>
              </w:rPr>
              <w:t xml:space="preserve">ruit and seeds of </w:t>
            </w:r>
            <w:r>
              <w:rPr>
                <w:rFonts w:cs="Arial"/>
                <w:i/>
                <w:szCs w:val="20"/>
              </w:rPr>
              <w:t>Abies, Cedrus, Larix, Pices, Pinus</w:t>
            </w:r>
            <w:r w:rsidR="00E77F68">
              <w:rPr>
                <w:rFonts w:cs="Arial"/>
                <w:i/>
                <w:szCs w:val="20"/>
              </w:rPr>
              <w:t>, Pseudotsuga, Tsuga</w:t>
            </w:r>
            <w:r w:rsidR="00CB42CA">
              <w:rPr>
                <w:rFonts w:cs="Arial"/>
                <w:i/>
                <w:szCs w:val="20"/>
              </w:rPr>
              <w:t>.</w:t>
            </w:r>
          </w:p>
          <w:p w14:paraId="59A7E2E7" w14:textId="6827B6BA" w:rsidR="00CB42CA" w:rsidRPr="00DD2822" w:rsidRDefault="00CB42CA" w:rsidP="00BF5AA1">
            <w:pPr>
              <w:rPr>
                <w:rFonts w:cs="Arial"/>
                <w:i/>
                <w:szCs w:val="20"/>
              </w:rPr>
            </w:pPr>
            <w:r w:rsidRPr="00CB42CA">
              <w:rPr>
                <w:rFonts w:cs="Arial"/>
                <w:iCs/>
                <w:szCs w:val="20"/>
              </w:rPr>
              <w:lastRenderedPageBreak/>
              <w:t>Wood and bark of conifers</w:t>
            </w:r>
            <w:r>
              <w:rPr>
                <w:rFonts w:cs="Arial"/>
                <w:iCs/>
                <w:szCs w:val="20"/>
              </w:rPr>
              <w:t xml:space="preserve"> (</w:t>
            </w:r>
            <w:r>
              <w:rPr>
                <w:rFonts w:cs="Arial"/>
                <w:i/>
                <w:szCs w:val="20"/>
              </w:rPr>
              <w:t>Coniferales</w:t>
            </w:r>
            <w:r>
              <w:rPr>
                <w:rFonts w:cs="Arial"/>
                <w:iCs/>
                <w:szCs w:val="20"/>
              </w:rPr>
              <w:t>) except sawn wood</w:t>
            </w:r>
            <w:r w:rsidR="00DD2822">
              <w:rPr>
                <w:rFonts w:cs="Arial"/>
                <w:iCs/>
                <w:szCs w:val="20"/>
              </w:rPr>
              <w:t xml:space="preserve"> and logs of </w:t>
            </w:r>
            <w:r w:rsidR="00DD2822">
              <w:rPr>
                <w:rFonts w:cs="Arial"/>
                <w:i/>
                <w:szCs w:val="20"/>
              </w:rPr>
              <w:t>Taxus. Thuja</w:t>
            </w:r>
          </w:p>
        </w:tc>
        <w:tc>
          <w:tcPr>
            <w:tcW w:w="2410" w:type="dxa"/>
          </w:tcPr>
          <w:p w14:paraId="18B89D4C" w14:textId="0211779F" w:rsidR="0032242A" w:rsidRPr="008332D5" w:rsidRDefault="0095502F" w:rsidP="00BF5AA1">
            <w:pPr>
              <w:rPr>
                <w:rFonts w:cs="Arial"/>
                <w:szCs w:val="20"/>
              </w:rPr>
            </w:pPr>
            <w:r w:rsidRPr="008332D5">
              <w:rPr>
                <w:rFonts w:cs="Arial"/>
                <w:szCs w:val="20"/>
              </w:rPr>
              <w:lastRenderedPageBreak/>
              <w:t>EU Member States</w:t>
            </w:r>
          </w:p>
        </w:tc>
        <w:tc>
          <w:tcPr>
            <w:tcW w:w="9786" w:type="dxa"/>
          </w:tcPr>
          <w:p w14:paraId="2FE37778" w14:textId="535A26D2" w:rsidR="00430E44" w:rsidRDefault="00390C5E" w:rsidP="00430E44">
            <w:pPr>
              <w:rPr>
                <w:rFonts w:cs="Arial"/>
                <w:szCs w:val="20"/>
              </w:rPr>
            </w:pPr>
            <w:r>
              <w:rPr>
                <w:rFonts w:cs="Arial"/>
                <w:b/>
                <w:bCs/>
                <w:szCs w:val="20"/>
              </w:rPr>
              <w:t>Article 10</w:t>
            </w:r>
          </w:p>
          <w:p w14:paraId="578E3200" w14:textId="77777777" w:rsidR="00390C5E" w:rsidRPr="00390C5E" w:rsidRDefault="00390C5E" w:rsidP="00390C5E">
            <w:pPr>
              <w:rPr>
                <w:rFonts w:cs="Arial"/>
                <w:szCs w:val="20"/>
              </w:rPr>
            </w:pPr>
            <w:r w:rsidRPr="00390C5E">
              <w:rPr>
                <w:rFonts w:cs="Arial"/>
                <w:szCs w:val="20"/>
              </w:rPr>
              <w:t>1.   Susceptible plants and susceptible wood and bark shall only be moved from demarcated areas into areas other than demarcated areas and from infested zones into buffer zones if the conditions, as set out in Section 1 of Annex III, are fulfilled.</w:t>
            </w:r>
          </w:p>
          <w:p w14:paraId="0520FE99" w14:textId="77777777" w:rsidR="00390C5E" w:rsidRPr="00390C5E" w:rsidRDefault="00390C5E" w:rsidP="00390C5E">
            <w:pPr>
              <w:rPr>
                <w:rFonts w:cs="Arial"/>
                <w:szCs w:val="20"/>
              </w:rPr>
            </w:pPr>
            <w:r w:rsidRPr="00390C5E">
              <w:rPr>
                <w:rFonts w:cs="Arial"/>
                <w:szCs w:val="20"/>
              </w:rPr>
              <w:t>2.   Susceptible plants and susceptible wood and bark shall only be moved within infested zones subject to eradication measures if the conditions, as set out in Section 2 of Annex III, are fulfilled.</w:t>
            </w:r>
          </w:p>
          <w:p w14:paraId="69CE30E8" w14:textId="5DD3E9D4" w:rsidR="00390C5E" w:rsidRPr="00390C5E" w:rsidRDefault="00390C5E" w:rsidP="00390C5E">
            <w:pPr>
              <w:rPr>
                <w:rFonts w:cs="Arial"/>
                <w:szCs w:val="20"/>
              </w:rPr>
            </w:pPr>
            <w:r w:rsidRPr="00390C5E">
              <w:rPr>
                <w:rFonts w:cs="Arial"/>
                <w:szCs w:val="20"/>
              </w:rPr>
              <w:lastRenderedPageBreak/>
              <w:t>3.   Member States may restrict the movement of susceptible plants and susceptible wood and bark within infested zones subject to containment measures</w:t>
            </w:r>
          </w:p>
          <w:p w14:paraId="384B876C" w14:textId="73EA7009" w:rsidR="0095502F" w:rsidRPr="008332D5" w:rsidRDefault="0095502F" w:rsidP="00BF5AA1">
            <w:pPr>
              <w:rPr>
                <w:rFonts w:cs="Arial"/>
                <w:szCs w:val="20"/>
              </w:rPr>
            </w:pPr>
          </w:p>
        </w:tc>
      </w:tr>
      <w:tr w:rsidR="0032242A" w:rsidRPr="008332D5" w14:paraId="0BCD1B8F" w14:textId="77777777" w:rsidTr="00BF5AA1">
        <w:tc>
          <w:tcPr>
            <w:tcW w:w="15168" w:type="dxa"/>
            <w:gridSpan w:val="3"/>
          </w:tcPr>
          <w:p w14:paraId="2C9FDC24" w14:textId="2B80A85F" w:rsidR="0032242A" w:rsidRPr="008332D5" w:rsidRDefault="002570DE" w:rsidP="00823EC7">
            <w:pPr>
              <w:pStyle w:val="Heading3"/>
              <w:framePr w:wrap="auto" w:vAnchor="margin" w:xAlign="left" w:yAlign="inline"/>
              <w:suppressOverlap w:val="0"/>
              <w:rPr>
                <w:rFonts w:cs="Arial"/>
                <w:szCs w:val="20"/>
              </w:rPr>
            </w:pPr>
            <w:bookmarkStart w:id="277" w:name="_Toc98317938"/>
            <w:bookmarkStart w:id="278" w:name="_Toc218864695"/>
            <w:r w:rsidRPr="008332D5">
              <w:lastRenderedPageBreak/>
              <w:t>7</w:t>
            </w:r>
            <w:r w:rsidR="0032242A" w:rsidRPr="008332D5">
              <w:t>.     Rose rosette virus</w:t>
            </w:r>
            <w:bookmarkEnd w:id="277"/>
            <w:r w:rsidR="0032242A" w:rsidRPr="008332D5">
              <w:rPr>
                <w:rFonts w:cs="Arial"/>
                <w:szCs w:val="20"/>
              </w:rPr>
              <w:t xml:space="preserve"> </w:t>
            </w:r>
            <w:r w:rsidR="0032242A" w:rsidRPr="00434ED6">
              <w:rPr>
                <w:rFonts w:cs="Arial"/>
                <w:i w:val="0"/>
                <w:iCs/>
                <w:szCs w:val="20"/>
              </w:rPr>
              <w:t>[Commission Implementing Decision (EU) 20</w:t>
            </w:r>
            <w:r w:rsidR="007B562C" w:rsidRPr="00434ED6">
              <w:rPr>
                <w:rFonts w:cs="Arial"/>
                <w:i w:val="0"/>
                <w:iCs/>
                <w:szCs w:val="20"/>
              </w:rPr>
              <w:t>22/1265</w:t>
            </w:r>
            <w:r w:rsidR="0032242A" w:rsidRPr="00434ED6">
              <w:rPr>
                <w:rFonts w:cs="Arial"/>
                <w:i w:val="0"/>
                <w:iCs/>
                <w:szCs w:val="20"/>
              </w:rPr>
              <w:t xml:space="preserve"> of </w:t>
            </w:r>
            <w:r w:rsidR="007B562C" w:rsidRPr="00434ED6">
              <w:rPr>
                <w:rFonts w:cs="Arial"/>
                <w:i w:val="0"/>
                <w:iCs/>
                <w:szCs w:val="20"/>
              </w:rPr>
              <w:t>20 Jul 2022</w:t>
            </w:r>
            <w:r w:rsidR="0032242A" w:rsidRPr="00434ED6">
              <w:rPr>
                <w:rFonts w:cs="Arial"/>
                <w:i w:val="0"/>
                <w:iCs/>
                <w:szCs w:val="20"/>
              </w:rPr>
              <w:t xml:space="preserve"> </w:t>
            </w:r>
            <w:hyperlink r:id="rId34" w:history="1">
              <w:r w:rsidR="007B562C" w:rsidRPr="00434ED6">
                <w:rPr>
                  <w:rStyle w:val="Hyperlink"/>
                  <w:rFonts w:cs="Arial"/>
                  <w:i w:val="0"/>
                  <w:iCs/>
                  <w:szCs w:val="20"/>
                </w:rPr>
                <w:t>CIR (EU) 2022/1265</w:t>
              </w:r>
            </w:hyperlink>
            <w:r w:rsidR="007B562C" w:rsidRPr="00434ED6">
              <w:rPr>
                <w:rFonts w:cs="Arial"/>
                <w:i w:val="0"/>
                <w:iCs/>
                <w:szCs w:val="20"/>
              </w:rPr>
              <w:t>]</w:t>
            </w:r>
            <w:bookmarkEnd w:id="278"/>
          </w:p>
        </w:tc>
      </w:tr>
      <w:tr w:rsidR="0032242A" w:rsidRPr="008332D5" w14:paraId="07F0AFF8" w14:textId="77777777" w:rsidTr="00BF5AA1">
        <w:tc>
          <w:tcPr>
            <w:tcW w:w="2972" w:type="dxa"/>
          </w:tcPr>
          <w:p w14:paraId="56A7058E" w14:textId="7AD4F187" w:rsidR="0032242A" w:rsidRPr="008332D5" w:rsidRDefault="0032242A" w:rsidP="00BF5AA1">
            <w:pPr>
              <w:rPr>
                <w:rFonts w:cs="Arial"/>
                <w:color w:val="444444"/>
                <w:szCs w:val="20"/>
                <w:shd w:val="clear" w:color="auto" w:fill="FFFFFF"/>
              </w:rPr>
            </w:pPr>
            <w:r w:rsidRPr="008332D5">
              <w:rPr>
                <w:rFonts w:cs="Arial"/>
                <w:color w:val="444444"/>
                <w:szCs w:val="20"/>
                <w:shd w:val="clear" w:color="auto" w:fill="FFFFFF"/>
              </w:rPr>
              <w:t>Plants, other than seeds,</w:t>
            </w:r>
            <w:r w:rsidR="007B562C" w:rsidRPr="008332D5">
              <w:rPr>
                <w:rFonts w:cs="Arial"/>
                <w:color w:val="444444"/>
                <w:szCs w:val="20"/>
                <w:shd w:val="clear" w:color="auto" w:fill="FFFFFF"/>
              </w:rPr>
              <w:t xml:space="preserve"> </w:t>
            </w:r>
            <w:r w:rsidRPr="008332D5">
              <w:rPr>
                <w:rFonts w:cs="Arial"/>
                <w:color w:val="444444"/>
                <w:szCs w:val="20"/>
                <w:shd w:val="clear" w:color="auto" w:fill="FFFFFF"/>
              </w:rPr>
              <w:t>of </w:t>
            </w:r>
            <w:r w:rsidRPr="008332D5">
              <w:rPr>
                <w:rFonts w:cs="Arial"/>
                <w:i/>
                <w:iCs/>
                <w:color w:val="444444"/>
                <w:szCs w:val="20"/>
                <w:shd w:val="clear" w:color="auto" w:fill="FFFFFF"/>
              </w:rPr>
              <w:t>Rosa</w:t>
            </w:r>
            <w:r w:rsidRPr="008332D5">
              <w:rPr>
                <w:rFonts w:cs="Arial"/>
                <w:color w:val="444444"/>
                <w:szCs w:val="20"/>
                <w:shd w:val="clear" w:color="auto" w:fill="FFFFFF"/>
              </w:rPr>
              <w:t> spp</w:t>
            </w:r>
          </w:p>
          <w:p w14:paraId="608CF2CC" w14:textId="77777777" w:rsidR="0032242A" w:rsidRPr="008332D5" w:rsidRDefault="0032242A" w:rsidP="00BF5AA1">
            <w:pPr>
              <w:rPr>
                <w:rFonts w:cs="Arial"/>
                <w:szCs w:val="20"/>
              </w:rPr>
            </w:pPr>
            <w:r w:rsidRPr="008332D5">
              <w:rPr>
                <w:rFonts w:cs="Arial"/>
                <w:szCs w:val="20"/>
              </w:rPr>
              <w:t xml:space="preserve">Specified vector </w:t>
            </w:r>
            <w:r w:rsidRPr="008332D5">
              <w:rPr>
                <w:rFonts w:cs="Arial"/>
                <w:i/>
                <w:szCs w:val="20"/>
              </w:rPr>
              <w:t>Phyllocoptes fructiphilus</w:t>
            </w:r>
          </w:p>
        </w:tc>
        <w:tc>
          <w:tcPr>
            <w:tcW w:w="2410" w:type="dxa"/>
          </w:tcPr>
          <w:p w14:paraId="1A4B70A0" w14:textId="77777777" w:rsidR="0032242A" w:rsidRPr="008332D5" w:rsidRDefault="0032242A" w:rsidP="00BF5AA1">
            <w:pPr>
              <w:rPr>
                <w:rFonts w:cs="Arial"/>
                <w:szCs w:val="20"/>
              </w:rPr>
            </w:pPr>
            <w:r w:rsidRPr="008332D5">
              <w:rPr>
                <w:rFonts w:cs="Arial"/>
                <w:color w:val="444444"/>
                <w:szCs w:val="20"/>
                <w:shd w:val="clear" w:color="auto" w:fill="FFFFFF"/>
              </w:rPr>
              <w:t>Third countries</w:t>
            </w:r>
          </w:p>
        </w:tc>
        <w:tc>
          <w:tcPr>
            <w:tcW w:w="9786" w:type="dxa"/>
          </w:tcPr>
          <w:p w14:paraId="5B2C6EE8" w14:textId="77777777" w:rsidR="0032242A" w:rsidRPr="008332D5" w:rsidRDefault="0032242A" w:rsidP="00BF5AA1">
            <w:pPr>
              <w:rPr>
                <w:rFonts w:cs="Arial"/>
                <w:b/>
                <w:color w:val="444444"/>
                <w:szCs w:val="20"/>
                <w:shd w:val="clear" w:color="auto" w:fill="FFFFFF"/>
              </w:rPr>
            </w:pPr>
            <w:r w:rsidRPr="008332D5">
              <w:rPr>
                <w:rFonts w:cs="Arial"/>
                <w:b/>
                <w:color w:val="444444"/>
                <w:szCs w:val="20"/>
                <w:shd w:val="clear" w:color="auto" w:fill="FFFFFF"/>
              </w:rPr>
              <w:t>Article 5</w:t>
            </w:r>
          </w:p>
          <w:p w14:paraId="6A35E4DF" w14:textId="77777777" w:rsidR="00A43FD3" w:rsidRPr="008332D5"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1.   The specified plants shall only be introduced into the Union territory if they are accompanied by a phytosanitary certificate which includes, under the heading ‘Additional declaration’, an official statement containing one of the following declarations:</w:t>
            </w:r>
          </w:p>
          <w:p w14:paraId="7E40A043" w14:textId="619F834A" w:rsidR="00A43FD3" w:rsidRPr="008332D5"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 xml:space="preserve">(a) that the specified plants have been produced in an area free from the specified pest, registered and supervised by the </w:t>
            </w:r>
            <w:r w:rsidR="00A00AEB">
              <w:rPr>
                <w:rFonts w:eastAsia="Times New Roman" w:cs="Arial"/>
                <w:color w:val="444444"/>
                <w:szCs w:val="20"/>
                <w:lang w:eastAsia="en-GB"/>
              </w:rPr>
              <w:t>NPPO</w:t>
            </w:r>
            <w:r w:rsidRPr="008332D5">
              <w:rPr>
                <w:rFonts w:eastAsia="Times New Roman" w:cs="Arial"/>
                <w:color w:val="444444"/>
                <w:szCs w:val="20"/>
                <w:lang w:eastAsia="en-GB"/>
              </w:rPr>
              <w:t xml:space="preserve"> of the third country of origin, with the indication of the name of the area under the heading ‘Place of origin</w:t>
            </w:r>
            <w:proofErr w:type="gramStart"/>
            <w:r w:rsidRPr="008332D5">
              <w:rPr>
                <w:rFonts w:eastAsia="Times New Roman" w:cs="Arial"/>
                <w:color w:val="444444"/>
                <w:szCs w:val="20"/>
                <w:lang w:eastAsia="en-GB"/>
              </w:rPr>
              <w:t>’;</w:t>
            </w:r>
            <w:proofErr w:type="gramEnd"/>
          </w:p>
          <w:p w14:paraId="003869A8" w14:textId="1E2EC3C8" w:rsidR="00A43FD3" w:rsidRPr="008332D5"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(b) in the case of specified plants for planting, that:</w:t>
            </w:r>
          </w:p>
          <w:p w14:paraId="1E366691" w14:textId="59D00584" w:rsidR="00A43FD3" w:rsidRPr="008332D5" w:rsidRDefault="00A43FD3" w:rsidP="00BF5AA1">
            <w:pPr>
              <w:shd w:val="clear" w:color="auto" w:fill="FFFFFF"/>
              <w:ind w:left="720"/>
              <w:jc w:val="both"/>
              <w:rPr>
                <w:rFonts w:eastAsia="Times New Roman" w:cs="Arial"/>
                <w:color w:val="444444"/>
                <w:szCs w:val="20"/>
                <w:lang w:eastAsia="en-GB"/>
              </w:rPr>
            </w:pPr>
            <w:r w:rsidRPr="008332D5">
              <w:rPr>
                <w:rFonts w:eastAsia="Times New Roman" w:cs="Arial"/>
                <w:color w:val="444444"/>
                <w:szCs w:val="20"/>
                <w:lang w:eastAsia="en-GB"/>
              </w:rPr>
              <w:t>(</w:t>
            </w:r>
            <w:proofErr w:type="spellStart"/>
            <w:r w:rsidRPr="008332D5">
              <w:rPr>
                <w:rFonts w:eastAsia="Times New Roman" w:cs="Arial"/>
                <w:color w:val="444444"/>
                <w:szCs w:val="20"/>
                <w:lang w:eastAsia="en-GB"/>
              </w:rPr>
              <w:t>i</w:t>
            </w:r>
            <w:proofErr w:type="spellEnd"/>
            <w:r w:rsidRPr="008332D5">
              <w:rPr>
                <w:rFonts w:eastAsia="Times New Roman" w:cs="Arial"/>
                <w:color w:val="444444"/>
                <w:szCs w:val="20"/>
                <w:lang w:eastAsia="en-GB"/>
              </w:rPr>
              <w:t>) they have been produced in a place of production where neither symptoms of the specified pest nor of the specified vector have been observed during official inspections, since the start of the last growing season; and</w:t>
            </w:r>
          </w:p>
          <w:p w14:paraId="1BB63F26" w14:textId="211325DE" w:rsidR="00A43FD3" w:rsidRPr="008332D5" w:rsidRDefault="00A43FD3" w:rsidP="00BF5AA1">
            <w:pPr>
              <w:shd w:val="clear" w:color="auto" w:fill="FFFFFF"/>
              <w:ind w:left="720"/>
              <w:jc w:val="both"/>
              <w:rPr>
                <w:rFonts w:eastAsia="Times New Roman" w:cs="Arial"/>
                <w:color w:val="444444"/>
                <w:szCs w:val="20"/>
                <w:lang w:eastAsia="en-GB"/>
              </w:rPr>
            </w:pPr>
            <w:r w:rsidRPr="008332D5">
              <w:rPr>
                <w:rFonts w:eastAsia="Times New Roman" w:cs="Arial"/>
                <w:color w:val="444444"/>
                <w:szCs w:val="20"/>
                <w:lang w:eastAsia="en-GB"/>
              </w:rPr>
              <w:t xml:space="preserve">(ii) they have been sampled and tested for the specified pest before introduction in the Union territory, and found, on the basis of those tests, to be free from </w:t>
            </w:r>
            <w:proofErr w:type="gramStart"/>
            <w:r w:rsidRPr="008332D5">
              <w:rPr>
                <w:rFonts w:eastAsia="Times New Roman" w:cs="Arial"/>
                <w:color w:val="444444"/>
                <w:szCs w:val="20"/>
                <w:lang w:eastAsia="en-GB"/>
              </w:rPr>
              <w:t>it;</w:t>
            </w:r>
            <w:proofErr w:type="gramEnd"/>
          </w:p>
          <w:p w14:paraId="20295825" w14:textId="06F2D401" w:rsidR="00A43FD3" w:rsidRPr="008332D5"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(c) in the case of the specified plants, other than plants for planting, that:</w:t>
            </w:r>
          </w:p>
          <w:p w14:paraId="1F2DB966" w14:textId="3B8871D1" w:rsidR="00A43FD3" w:rsidRPr="008332D5" w:rsidRDefault="00A43FD3" w:rsidP="00BF5AA1">
            <w:pPr>
              <w:shd w:val="clear" w:color="auto" w:fill="FFFFFF"/>
              <w:ind w:left="720"/>
              <w:jc w:val="both"/>
              <w:rPr>
                <w:rFonts w:eastAsia="Times New Roman" w:cs="Arial"/>
                <w:color w:val="444444"/>
                <w:szCs w:val="20"/>
                <w:lang w:eastAsia="en-GB"/>
              </w:rPr>
            </w:pPr>
            <w:r w:rsidRPr="008332D5">
              <w:rPr>
                <w:rFonts w:eastAsia="Times New Roman" w:cs="Arial"/>
                <w:color w:val="444444"/>
                <w:szCs w:val="20"/>
                <w:lang w:eastAsia="en-GB"/>
              </w:rPr>
              <w:t>(</w:t>
            </w:r>
            <w:proofErr w:type="spellStart"/>
            <w:r w:rsidRPr="008332D5">
              <w:rPr>
                <w:rFonts w:eastAsia="Times New Roman" w:cs="Arial"/>
                <w:color w:val="444444"/>
                <w:szCs w:val="20"/>
                <w:lang w:eastAsia="en-GB"/>
              </w:rPr>
              <w:t>i</w:t>
            </w:r>
            <w:proofErr w:type="spellEnd"/>
            <w:r w:rsidRPr="008332D5">
              <w:rPr>
                <w:rFonts w:eastAsia="Times New Roman" w:cs="Arial"/>
                <w:color w:val="444444"/>
                <w:szCs w:val="20"/>
                <w:lang w:eastAsia="en-GB"/>
              </w:rPr>
              <w:t>) they have been produced in a place of production where neither symptoms of the specified pest nor of the specified vector have been observed during official inspections, since the start of the last growing season; and</w:t>
            </w:r>
          </w:p>
          <w:p w14:paraId="3747921D" w14:textId="6D75231E" w:rsidR="00A43FD3" w:rsidRPr="008332D5" w:rsidRDefault="00A43FD3" w:rsidP="00BF5AA1">
            <w:pPr>
              <w:shd w:val="clear" w:color="auto" w:fill="FFFFFF"/>
              <w:ind w:left="720"/>
              <w:jc w:val="both"/>
              <w:rPr>
                <w:rFonts w:eastAsia="Times New Roman" w:cs="Arial"/>
                <w:color w:val="444444"/>
                <w:szCs w:val="20"/>
                <w:lang w:eastAsia="en-GB"/>
              </w:rPr>
            </w:pPr>
            <w:r w:rsidRPr="008332D5">
              <w:rPr>
                <w:rFonts w:eastAsia="Times New Roman" w:cs="Arial"/>
                <w:color w:val="444444"/>
                <w:szCs w:val="20"/>
                <w:lang w:eastAsia="en-GB"/>
              </w:rPr>
              <w:t>(ii) they have been inspected</w:t>
            </w:r>
            <w:r w:rsidR="002B1EB6" w:rsidRPr="008332D5">
              <w:rPr>
                <w:rFonts w:eastAsia="Times New Roman" w:cs="Arial"/>
                <w:color w:val="444444"/>
                <w:szCs w:val="20"/>
                <w:lang w:eastAsia="en-GB"/>
              </w:rPr>
              <w:t xml:space="preserve">, </w:t>
            </w:r>
            <w:r w:rsidRPr="008332D5">
              <w:rPr>
                <w:rFonts w:eastAsia="Times New Roman" w:cs="Arial"/>
                <w:color w:val="444444"/>
                <w:szCs w:val="20"/>
                <w:lang w:eastAsia="en-GB"/>
              </w:rPr>
              <w:t>and in case of presence of the specified vector or symptoms of the specified pest, they have been sampled and tested before introduction in the Union territory, and found, on the basis of those tests, to be free from the specified pest</w:t>
            </w:r>
          </w:p>
          <w:p w14:paraId="27FE9BBA" w14:textId="3D757F81" w:rsidR="00A43FD3" w:rsidRPr="008332D5"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(d) in the case of specified plants in tissue culture, which do not originate in an area free from the specified pest, that they have been produced from mother plants tested and found free from the specified pest.</w:t>
            </w:r>
          </w:p>
          <w:p w14:paraId="780901E7" w14:textId="77777777" w:rsidR="0032242A" w:rsidRDefault="00A43FD3" w:rsidP="00BF5AA1">
            <w:pPr>
              <w:shd w:val="clear" w:color="auto" w:fill="FFFFFF"/>
              <w:jc w:val="both"/>
              <w:rPr>
                <w:rFonts w:eastAsia="Times New Roman" w:cs="Arial"/>
                <w:color w:val="444444"/>
                <w:szCs w:val="20"/>
                <w:lang w:eastAsia="en-GB"/>
              </w:rPr>
            </w:pPr>
            <w:r w:rsidRPr="008332D5">
              <w:rPr>
                <w:rFonts w:eastAsia="Times New Roman" w:cs="Arial"/>
                <w:color w:val="444444"/>
                <w:szCs w:val="20"/>
                <w:lang w:eastAsia="en-GB"/>
              </w:rPr>
              <w:t>2.   The specified plants shall only be introduced into the Union territory if they are handled, packaged and transported in a manner to prevent infestation by the specified vector.</w:t>
            </w:r>
          </w:p>
          <w:p w14:paraId="671E13F6" w14:textId="0516DF77" w:rsidR="00A73BE1" w:rsidRPr="008332D5" w:rsidRDefault="00A73BE1" w:rsidP="00BF5AA1">
            <w:pPr>
              <w:shd w:val="clear" w:color="auto" w:fill="FFFFFF"/>
              <w:jc w:val="both"/>
              <w:rPr>
                <w:rFonts w:eastAsia="Times New Roman" w:cs="Arial"/>
                <w:color w:val="444444"/>
                <w:szCs w:val="20"/>
                <w:lang w:eastAsia="en-GB"/>
              </w:rPr>
            </w:pPr>
          </w:p>
        </w:tc>
      </w:tr>
      <w:tr w:rsidR="0032242A" w:rsidRPr="008332D5" w14:paraId="6048ED93" w14:textId="77777777" w:rsidTr="00BF5AA1">
        <w:tc>
          <w:tcPr>
            <w:tcW w:w="15168" w:type="dxa"/>
            <w:gridSpan w:val="3"/>
          </w:tcPr>
          <w:p w14:paraId="379B6A47" w14:textId="74AE9AF6" w:rsidR="0032242A" w:rsidRPr="008332D5" w:rsidRDefault="002570DE" w:rsidP="00823EC7">
            <w:pPr>
              <w:pStyle w:val="Heading3"/>
              <w:framePr w:wrap="auto" w:vAnchor="margin" w:xAlign="left" w:yAlign="inline"/>
              <w:suppressOverlap w:val="0"/>
              <w:rPr>
                <w:rFonts w:cs="Arial"/>
                <w:color w:val="444444"/>
                <w:szCs w:val="20"/>
                <w:shd w:val="clear" w:color="auto" w:fill="FFFFFF"/>
              </w:rPr>
            </w:pPr>
            <w:bookmarkStart w:id="279" w:name="_Toc98317939"/>
            <w:bookmarkStart w:id="280" w:name="_Toc218864696"/>
            <w:r w:rsidRPr="008332D5">
              <w:t>8</w:t>
            </w:r>
            <w:r w:rsidR="0032242A" w:rsidRPr="008332D5">
              <w:t xml:space="preserve">.     </w:t>
            </w:r>
            <w:r w:rsidR="0032242A" w:rsidRPr="008E2FE4">
              <w:t>Spodoptera frugiperda</w:t>
            </w:r>
            <w:bookmarkEnd w:id="279"/>
            <w:r w:rsidR="007B0A31" w:rsidRPr="008332D5">
              <w:t xml:space="preserve"> </w:t>
            </w:r>
            <w:r w:rsidR="007B0A31" w:rsidRPr="00434ED6">
              <w:rPr>
                <w:i w:val="0"/>
                <w:iCs/>
              </w:rPr>
              <w:t>[</w:t>
            </w:r>
            <w:hyperlink r:id="rId35" w:history="1">
              <w:r w:rsidR="007B0A31" w:rsidRPr="00434ED6">
                <w:rPr>
                  <w:rStyle w:val="Hyperlink"/>
                  <w:i w:val="0"/>
                  <w:iCs/>
                </w:rPr>
                <w:t>Commission Implementing Regulation (EU) 2023/1134 of 8 Jun 23]</w:t>
              </w:r>
              <w:bookmarkEnd w:id="280"/>
            </w:hyperlink>
          </w:p>
        </w:tc>
      </w:tr>
      <w:tr w:rsidR="0032242A" w:rsidRPr="008332D5" w14:paraId="237DCA12" w14:textId="77777777" w:rsidTr="00BF5AA1">
        <w:tc>
          <w:tcPr>
            <w:tcW w:w="2972" w:type="dxa"/>
          </w:tcPr>
          <w:p w14:paraId="1B16F541" w14:textId="1BDD09BC" w:rsidR="0032242A" w:rsidRPr="008332D5" w:rsidRDefault="00500C06" w:rsidP="00BF5AA1">
            <w:pPr>
              <w:rPr>
                <w:rFonts w:cs="Arial"/>
                <w:i/>
                <w:iCs/>
                <w:szCs w:val="20"/>
              </w:rPr>
            </w:pPr>
            <w:r w:rsidRPr="008332D5">
              <w:rPr>
                <w:rFonts w:cs="Arial"/>
                <w:szCs w:val="20"/>
              </w:rPr>
              <w:t xml:space="preserve">Fruits of </w:t>
            </w:r>
            <w:r w:rsidRPr="008332D5">
              <w:rPr>
                <w:rFonts w:cs="Arial"/>
                <w:i/>
                <w:iCs/>
                <w:szCs w:val="20"/>
              </w:rPr>
              <w:t>Capsicum,</w:t>
            </w:r>
            <w:r w:rsidR="00472EB2" w:rsidRPr="008332D5">
              <w:rPr>
                <w:rFonts w:cs="Arial"/>
                <w:i/>
                <w:iCs/>
                <w:szCs w:val="20"/>
              </w:rPr>
              <w:t xml:space="preserve"> Momordica, Solanum aethiopicum, Solanum melongena</w:t>
            </w:r>
            <w:r w:rsidR="0013521E" w:rsidRPr="008332D5">
              <w:rPr>
                <w:rFonts w:cs="Arial"/>
                <w:i/>
                <w:iCs/>
                <w:szCs w:val="20"/>
              </w:rPr>
              <w:t xml:space="preserve"> </w:t>
            </w:r>
            <w:r w:rsidR="0013521E" w:rsidRPr="008332D5">
              <w:rPr>
                <w:rFonts w:cs="Arial"/>
                <w:szCs w:val="20"/>
              </w:rPr>
              <w:t>and</w:t>
            </w:r>
            <w:r w:rsidR="00D8240E" w:rsidRPr="008332D5">
              <w:rPr>
                <w:rFonts w:cs="Arial"/>
                <w:szCs w:val="20"/>
              </w:rPr>
              <w:t xml:space="preserve"> </w:t>
            </w:r>
            <w:r w:rsidR="000D2FAE" w:rsidRPr="008332D5">
              <w:rPr>
                <w:rFonts w:cs="Arial"/>
                <w:i/>
                <w:iCs/>
                <w:szCs w:val="20"/>
              </w:rPr>
              <w:t>Solanum macrocarpon</w:t>
            </w:r>
          </w:p>
          <w:p w14:paraId="2A99CEE3" w14:textId="77777777" w:rsidR="0013521E" w:rsidRPr="008332D5" w:rsidRDefault="0013521E" w:rsidP="00BF5AA1">
            <w:pPr>
              <w:rPr>
                <w:rFonts w:cs="Arial"/>
                <w:i/>
                <w:iCs/>
                <w:szCs w:val="20"/>
              </w:rPr>
            </w:pPr>
            <w:r w:rsidRPr="008332D5">
              <w:rPr>
                <w:rFonts w:cs="Arial"/>
                <w:szCs w:val="20"/>
              </w:rPr>
              <w:t>Plants of</w:t>
            </w:r>
            <w:r w:rsidRPr="008332D5">
              <w:rPr>
                <w:rFonts w:cs="Arial"/>
                <w:i/>
                <w:iCs/>
                <w:szCs w:val="20"/>
              </w:rPr>
              <w:t xml:space="preserve"> </w:t>
            </w:r>
            <w:r w:rsidR="00B23EDA" w:rsidRPr="008332D5">
              <w:rPr>
                <w:rFonts w:cs="Arial"/>
                <w:i/>
                <w:iCs/>
                <w:szCs w:val="20"/>
              </w:rPr>
              <w:t>Asparagus officinales</w:t>
            </w:r>
            <w:r w:rsidR="00195D2D" w:rsidRPr="008332D5">
              <w:rPr>
                <w:rFonts w:cs="Arial"/>
                <w:i/>
                <w:iCs/>
                <w:szCs w:val="20"/>
              </w:rPr>
              <w:t xml:space="preserve">, Zea mays, </w:t>
            </w:r>
            <w:r w:rsidR="0099093D" w:rsidRPr="008332D5">
              <w:rPr>
                <w:rFonts w:cs="Arial"/>
                <w:i/>
                <w:iCs/>
                <w:szCs w:val="20"/>
              </w:rPr>
              <w:t>Chrysanthemum</w:t>
            </w:r>
            <w:r w:rsidR="00195D2D" w:rsidRPr="008332D5">
              <w:rPr>
                <w:rFonts w:cs="Arial"/>
                <w:i/>
                <w:iCs/>
                <w:szCs w:val="20"/>
              </w:rPr>
              <w:t>, Dianthus, Pelargonium</w:t>
            </w:r>
          </w:p>
          <w:p w14:paraId="68CEFAB0" w14:textId="683F6A3F" w:rsidR="0099093D" w:rsidRPr="008332D5" w:rsidRDefault="0099093D" w:rsidP="00BF5AA1">
            <w:pPr>
              <w:rPr>
                <w:rFonts w:cs="Arial"/>
                <w:i/>
                <w:iCs/>
                <w:szCs w:val="20"/>
              </w:rPr>
            </w:pPr>
            <w:r w:rsidRPr="008332D5">
              <w:rPr>
                <w:rFonts w:cs="Arial"/>
                <w:szCs w:val="20"/>
              </w:rPr>
              <w:lastRenderedPageBreak/>
              <w:t>See Annex I</w:t>
            </w:r>
            <w:r w:rsidRPr="008332D5">
              <w:rPr>
                <w:rFonts w:cs="Arial"/>
                <w:i/>
                <w:iCs/>
                <w:szCs w:val="20"/>
              </w:rPr>
              <w:t xml:space="preserve"> of </w:t>
            </w:r>
            <w:r w:rsidRPr="008332D5">
              <w:rPr>
                <w:rFonts w:cs="Arial"/>
                <w:szCs w:val="20"/>
              </w:rPr>
              <w:t>CIR for list of hos</w:t>
            </w:r>
            <w:r w:rsidR="001C5DAF" w:rsidRPr="008332D5">
              <w:rPr>
                <w:rFonts w:cs="Arial"/>
                <w:szCs w:val="20"/>
              </w:rPr>
              <w:t>t p</w:t>
            </w:r>
            <w:r w:rsidRPr="008332D5">
              <w:rPr>
                <w:rFonts w:cs="Arial"/>
                <w:szCs w:val="20"/>
              </w:rPr>
              <w:t>lants</w:t>
            </w:r>
          </w:p>
        </w:tc>
        <w:tc>
          <w:tcPr>
            <w:tcW w:w="2410" w:type="dxa"/>
          </w:tcPr>
          <w:p w14:paraId="08927B16" w14:textId="77777777" w:rsidR="0032242A" w:rsidRPr="008332D5" w:rsidRDefault="00591B43" w:rsidP="00BF5AA1">
            <w:pPr>
              <w:rPr>
                <w:rFonts w:cs="Arial"/>
                <w:szCs w:val="20"/>
              </w:rPr>
            </w:pPr>
            <w:r w:rsidRPr="008332D5">
              <w:rPr>
                <w:rFonts w:cs="Arial"/>
                <w:szCs w:val="20"/>
              </w:rPr>
              <w:lastRenderedPageBreak/>
              <w:t>3rd countries</w:t>
            </w:r>
          </w:p>
          <w:p w14:paraId="67742D6B" w14:textId="16E47871" w:rsidR="00B234CE" w:rsidRPr="008332D5" w:rsidRDefault="00B234CE" w:rsidP="00BF5AA1">
            <w:pPr>
              <w:rPr>
                <w:rFonts w:cs="Arial"/>
                <w:color w:val="FF0000"/>
                <w:szCs w:val="20"/>
              </w:rPr>
            </w:pPr>
          </w:p>
        </w:tc>
        <w:tc>
          <w:tcPr>
            <w:tcW w:w="9786" w:type="dxa"/>
          </w:tcPr>
          <w:p w14:paraId="2044A7EC" w14:textId="2474D20F" w:rsidR="0005084E" w:rsidRPr="008332D5" w:rsidRDefault="001A0D84" w:rsidP="00F01A87">
            <w:pPr>
              <w:rPr>
                <w:rFonts w:cs="Arial"/>
                <w:b/>
                <w:bCs/>
                <w:szCs w:val="20"/>
              </w:rPr>
            </w:pPr>
            <w:r w:rsidRPr="008332D5">
              <w:rPr>
                <w:rFonts w:cs="Arial"/>
                <w:b/>
                <w:bCs/>
                <w:szCs w:val="20"/>
              </w:rPr>
              <w:t xml:space="preserve">Article </w:t>
            </w:r>
            <w:r w:rsidR="005C35F2">
              <w:rPr>
                <w:rFonts w:cs="Arial"/>
                <w:b/>
                <w:bCs/>
                <w:szCs w:val="20"/>
              </w:rPr>
              <w:t>10</w:t>
            </w:r>
            <w:r w:rsidRPr="008332D5">
              <w:rPr>
                <w:rFonts w:cs="Arial"/>
                <w:b/>
                <w:bCs/>
                <w:szCs w:val="20"/>
              </w:rPr>
              <w:t xml:space="preserve"> Introduction into the Union of the specified plants</w:t>
            </w:r>
          </w:p>
          <w:p w14:paraId="57DB58B0" w14:textId="668505C6" w:rsidR="00F01A87" w:rsidRPr="008332D5" w:rsidRDefault="0005084E" w:rsidP="00F01A87">
            <w:pPr>
              <w:rPr>
                <w:rFonts w:cs="Arial"/>
                <w:szCs w:val="20"/>
              </w:rPr>
            </w:pPr>
            <w:r w:rsidRPr="008332D5">
              <w:rPr>
                <w:rFonts w:cs="Arial"/>
                <w:szCs w:val="20"/>
              </w:rPr>
              <w:t>1. The specified plants</w:t>
            </w:r>
            <w:r w:rsidR="005C35F2">
              <w:rPr>
                <w:rFonts w:cs="Arial"/>
                <w:szCs w:val="20"/>
              </w:rPr>
              <w:t xml:space="preserve">, other than plants of </w:t>
            </w:r>
            <w:r w:rsidR="009307A8">
              <w:t xml:space="preserve"> </w:t>
            </w:r>
            <w:r w:rsidR="009307A8" w:rsidRPr="009307A8">
              <w:rPr>
                <w:rFonts w:cs="Arial"/>
                <w:i/>
                <w:iCs/>
                <w:szCs w:val="20"/>
              </w:rPr>
              <w:t>Chrysanthemum, Dianthus, Pelargonium</w:t>
            </w:r>
            <w:r w:rsidR="009307A8">
              <w:rPr>
                <w:rFonts w:cs="Arial"/>
                <w:szCs w:val="20"/>
              </w:rPr>
              <w:t>,</w:t>
            </w:r>
            <w:r w:rsidR="001A0D84" w:rsidRPr="008332D5">
              <w:rPr>
                <w:rFonts w:cs="Arial"/>
                <w:szCs w:val="20"/>
              </w:rPr>
              <w:t xml:space="preserve"> </w:t>
            </w:r>
            <w:r w:rsidR="008E785F" w:rsidRPr="008332D5">
              <w:rPr>
                <w:rFonts w:cs="Arial"/>
                <w:szCs w:val="20"/>
              </w:rPr>
              <w:t xml:space="preserve">may only be introduced into the Union of </w:t>
            </w:r>
            <w:r w:rsidR="0099289E">
              <w:rPr>
                <w:rFonts w:cs="Arial"/>
                <w:szCs w:val="20"/>
              </w:rPr>
              <w:t>one</w:t>
            </w:r>
            <w:r w:rsidR="008E785F" w:rsidRPr="008332D5">
              <w:rPr>
                <w:rFonts w:cs="Arial"/>
                <w:szCs w:val="20"/>
              </w:rPr>
              <w:t xml:space="preserve"> the following requirements are fulfilled</w:t>
            </w:r>
            <w:r w:rsidR="00F639A2">
              <w:rPr>
                <w:rFonts w:cs="Arial"/>
                <w:szCs w:val="20"/>
              </w:rPr>
              <w:t xml:space="preserve"> and accompanied by a </w:t>
            </w:r>
            <w:r w:rsidR="00194722">
              <w:rPr>
                <w:rFonts w:cs="Arial"/>
                <w:szCs w:val="20"/>
              </w:rPr>
              <w:t>plant passport</w:t>
            </w:r>
            <w:r w:rsidRPr="008332D5">
              <w:rPr>
                <w:rFonts w:cs="Arial"/>
                <w:szCs w:val="20"/>
              </w:rPr>
              <w:t>:</w:t>
            </w:r>
          </w:p>
          <w:p w14:paraId="792BB80E" w14:textId="7E1F273C" w:rsidR="004526DA" w:rsidRPr="004526DA" w:rsidRDefault="00A96D1B" w:rsidP="004526DA">
            <w:pPr>
              <w:rPr>
                <w:rFonts w:cs="Arial"/>
                <w:szCs w:val="20"/>
              </w:rPr>
            </w:pPr>
            <w:r w:rsidRPr="008332D5">
              <w:rPr>
                <w:rFonts w:cs="Arial"/>
                <w:szCs w:val="20"/>
              </w:rPr>
              <w:t xml:space="preserve">(a) </w:t>
            </w:r>
            <w:r w:rsidR="004526DA">
              <w:t xml:space="preserve"> </w:t>
            </w:r>
            <w:r w:rsidR="004526DA" w:rsidRPr="004526DA">
              <w:rPr>
                <w:rFonts w:cs="Arial"/>
                <w:szCs w:val="20"/>
              </w:rPr>
              <w:t>prior to their movement, they have been subject to an inspection and found free from the specified pest, and originate from a site of production complying with the following conditions:</w:t>
            </w:r>
          </w:p>
          <w:p w14:paraId="6DB90B91" w14:textId="7B2229D9" w:rsidR="004526DA" w:rsidRPr="004526DA" w:rsidRDefault="004526DA" w:rsidP="004526DA">
            <w:pPr>
              <w:rPr>
                <w:rFonts w:cs="Arial"/>
                <w:szCs w:val="20"/>
              </w:rPr>
            </w:pPr>
            <w:r w:rsidRPr="004526DA">
              <w:rPr>
                <w:rFonts w:cs="Arial"/>
                <w:szCs w:val="20"/>
              </w:rPr>
              <w:t>(</w:t>
            </w:r>
            <w:proofErr w:type="spellStart"/>
            <w:r w:rsidRPr="004526DA">
              <w:rPr>
                <w:rFonts w:cs="Arial"/>
                <w:szCs w:val="20"/>
              </w:rPr>
              <w:t>i</w:t>
            </w:r>
            <w:proofErr w:type="spellEnd"/>
            <w:r w:rsidRPr="004526DA">
              <w:rPr>
                <w:rFonts w:cs="Arial"/>
                <w:szCs w:val="20"/>
              </w:rPr>
              <w:t>)it is registered for the purpose of controlling the requirements of this Regulation</w:t>
            </w:r>
          </w:p>
          <w:p w14:paraId="73F18899" w14:textId="68AC7306" w:rsidR="004526DA" w:rsidRPr="004526DA" w:rsidRDefault="004526DA" w:rsidP="004526DA">
            <w:pPr>
              <w:rPr>
                <w:rFonts w:cs="Arial"/>
                <w:szCs w:val="20"/>
              </w:rPr>
            </w:pPr>
            <w:r w:rsidRPr="004526DA">
              <w:rPr>
                <w:rFonts w:cs="Arial"/>
                <w:szCs w:val="20"/>
              </w:rPr>
              <w:t>(ii)official inspections have been carried out during the three months prior to movement, and no presence of the specified pest has been detected on the specified plants</w:t>
            </w:r>
          </w:p>
          <w:p w14:paraId="792E916B" w14:textId="740BD142" w:rsidR="004526DA" w:rsidRPr="004526DA" w:rsidRDefault="004526DA" w:rsidP="004526DA">
            <w:pPr>
              <w:rPr>
                <w:rFonts w:cs="Arial"/>
                <w:szCs w:val="20"/>
              </w:rPr>
            </w:pPr>
            <w:r w:rsidRPr="004526DA">
              <w:rPr>
                <w:rFonts w:cs="Arial"/>
                <w:szCs w:val="20"/>
              </w:rPr>
              <w:lastRenderedPageBreak/>
              <w:t>(iii)it is with physical isolation against the introduction of the specified pest</w:t>
            </w:r>
          </w:p>
          <w:p w14:paraId="522BBF7E" w14:textId="77777777" w:rsidR="004526DA" w:rsidRDefault="004526DA" w:rsidP="00A96D1B">
            <w:pPr>
              <w:rPr>
                <w:rFonts w:cs="Arial"/>
                <w:szCs w:val="20"/>
              </w:rPr>
            </w:pPr>
            <w:r w:rsidRPr="004526DA">
              <w:rPr>
                <w:rFonts w:cs="Arial"/>
                <w:szCs w:val="20"/>
              </w:rPr>
              <w:t>(iv)information ensuring the traceability of the specified plants to that site of production has been ensured prior to movement out of the demarcated areas</w:t>
            </w:r>
            <w:r>
              <w:rPr>
                <w:rFonts w:cs="Arial"/>
                <w:szCs w:val="20"/>
              </w:rPr>
              <w:t xml:space="preserve"> </w:t>
            </w:r>
          </w:p>
          <w:p w14:paraId="6CD3DC81" w14:textId="1A6160AF" w:rsidR="00FF2E41" w:rsidRPr="00FF2E41" w:rsidRDefault="00FF2E41" w:rsidP="00FF2E41">
            <w:pPr>
              <w:rPr>
                <w:rFonts w:cs="Arial"/>
                <w:szCs w:val="20"/>
              </w:rPr>
            </w:pPr>
            <w:r w:rsidRPr="00FF2E41">
              <w:rPr>
                <w:rFonts w:cs="Arial"/>
                <w:szCs w:val="20"/>
              </w:rPr>
              <w:t>(b)</w:t>
            </w:r>
            <w:r>
              <w:rPr>
                <w:rFonts w:cs="Arial"/>
                <w:szCs w:val="20"/>
              </w:rPr>
              <w:t xml:space="preserve"> </w:t>
            </w:r>
            <w:r w:rsidRPr="00FF2E41">
              <w:rPr>
                <w:rFonts w:cs="Arial"/>
                <w:szCs w:val="20"/>
              </w:rPr>
              <w:t>prior to their movement, they have been subject to an inspection and found free from the specified pest, and they originate from a site of production complying with the following conditions:</w:t>
            </w:r>
          </w:p>
          <w:p w14:paraId="7D15A290" w14:textId="1BD524B5" w:rsidR="00FF2E41" w:rsidRPr="00FF2E41" w:rsidRDefault="00FF2E41" w:rsidP="00FF2E41">
            <w:pPr>
              <w:rPr>
                <w:rFonts w:cs="Arial"/>
                <w:szCs w:val="20"/>
              </w:rPr>
            </w:pPr>
            <w:r w:rsidRPr="00FF2E41">
              <w:rPr>
                <w:rFonts w:cs="Arial"/>
                <w:szCs w:val="20"/>
              </w:rPr>
              <w:t>(</w:t>
            </w:r>
            <w:proofErr w:type="spellStart"/>
            <w:r w:rsidRPr="00FF2E41">
              <w:rPr>
                <w:rFonts w:cs="Arial"/>
                <w:szCs w:val="20"/>
              </w:rPr>
              <w:t>i</w:t>
            </w:r>
            <w:proofErr w:type="spellEnd"/>
            <w:r w:rsidRPr="00FF2E41">
              <w:rPr>
                <w:rFonts w:cs="Arial"/>
                <w:szCs w:val="20"/>
              </w:rPr>
              <w:t>)</w:t>
            </w:r>
            <w:r>
              <w:rPr>
                <w:rFonts w:cs="Arial"/>
                <w:szCs w:val="20"/>
              </w:rPr>
              <w:t xml:space="preserve"> </w:t>
            </w:r>
            <w:r w:rsidRPr="00FF2E41">
              <w:rPr>
                <w:rFonts w:cs="Arial"/>
                <w:szCs w:val="20"/>
              </w:rPr>
              <w:t>it is registered for the purpose of controlling the requirements of this Regulation</w:t>
            </w:r>
          </w:p>
          <w:p w14:paraId="0D43930A" w14:textId="5AEDE8E0" w:rsidR="00FF2E41" w:rsidRPr="00FF2E41" w:rsidRDefault="00FF2E41" w:rsidP="00FF2E41">
            <w:pPr>
              <w:rPr>
                <w:rFonts w:cs="Arial"/>
                <w:szCs w:val="20"/>
              </w:rPr>
            </w:pPr>
            <w:r w:rsidRPr="00FF2E41">
              <w:rPr>
                <w:rFonts w:cs="Arial"/>
                <w:szCs w:val="20"/>
              </w:rPr>
              <w:t>(ii)</w:t>
            </w:r>
            <w:r>
              <w:rPr>
                <w:rFonts w:cs="Arial"/>
                <w:szCs w:val="20"/>
              </w:rPr>
              <w:t xml:space="preserve"> </w:t>
            </w:r>
            <w:r w:rsidRPr="00FF2E41">
              <w:rPr>
                <w:rFonts w:cs="Arial"/>
                <w:szCs w:val="20"/>
              </w:rPr>
              <w:t>official inspections have been carried out during the three months prior to movement, and no presence of the specified pest has been detected on the specified plants</w:t>
            </w:r>
          </w:p>
          <w:p w14:paraId="55607DD1" w14:textId="2484C2D0" w:rsidR="00FF2E41" w:rsidRPr="00FF2E41" w:rsidRDefault="00FF2E41" w:rsidP="00FF2E41">
            <w:pPr>
              <w:rPr>
                <w:rFonts w:cs="Arial"/>
                <w:szCs w:val="20"/>
              </w:rPr>
            </w:pPr>
            <w:r w:rsidRPr="00FF2E41">
              <w:rPr>
                <w:rFonts w:cs="Arial"/>
                <w:szCs w:val="20"/>
              </w:rPr>
              <w:t>(iii)</w:t>
            </w:r>
            <w:r>
              <w:rPr>
                <w:rFonts w:cs="Arial"/>
                <w:szCs w:val="20"/>
              </w:rPr>
              <w:t xml:space="preserve"> </w:t>
            </w:r>
            <w:r w:rsidRPr="00FF2E41">
              <w:rPr>
                <w:rFonts w:cs="Arial"/>
                <w:szCs w:val="20"/>
              </w:rPr>
              <w:t xml:space="preserve">the specified plants have been subjected to an effective treatment to ensure freedom from the specified </w:t>
            </w:r>
            <w:proofErr w:type="gramStart"/>
            <w:r w:rsidRPr="00FF2E41">
              <w:rPr>
                <w:rFonts w:cs="Arial"/>
                <w:szCs w:val="20"/>
              </w:rPr>
              <w:t>pest;</w:t>
            </w:r>
            <w:proofErr w:type="gramEnd"/>
          </w:p>
          <w:p w14:paraId="7CB7FF7B" w14:textId="5EF849D3" w:rsidR="004526DA" w:rsidRDefault="00FF2E41" w:rsidP="00FF2E41">
            <w:pPr>
              <w:rPr>
                <w:rFonts w:cs="Arial"/>
                <w:szCs w:val="20"/>
              </w:rPr>
            </w:pPr>
            <w:r w:rsidRPr="00FF2E41">
              <w:rPr>
                <w:rFonts w:cs="Arial"/>
                <w:szCs w:val="20"/>
              </w:rPr>
              <w:t>(iv)</w:t>
            </w:r>
            <w:r>
              <w:rPr>
                <w:rFonts w:cs="Arial"/>
                <w:szCs w:val="20"/>
              </w:rPr>
              <w:t xml:space="preserve"> </w:t>
            </w:r>
            <w:r w:rsidRPr="00FF2E41">
              <w:rPr>
                <w:rFonts w:cs="Arial"/>
                <w:szCs w:val="20"/>
              </w:rPr>
              <w:t>information ensuring the traceability of the specified plants to that site of production has been ensured prior to movement out of the demarcated areas</w:t>
            </w:r>
          </w:p>
          <w:p w14:paraId="45A2D2A9" w14:textId="5720B81D" w:rsidR="00D54F85" w:rsidRDefault="00D54F85" w:rsidP="00D54F85">
            <w:pPr>
              <w:rPr>
                <w:rFonts w:cs="Arial"/>
                <w:szCs w:val="20"/>
              </w:rPr>
            </w:pPr>
            <w:r w:rsidRPr="00D54F85">
              <w:rPr>
                <w:rFonts w:cs="Arial"/>
                <w:szCs w:val="20"/>
              </w:rPr>
              <w:t>(c)</w:t>
            </w:r>
            <w:r>
              <w:rPr>
                <w:rFonts w:cs="Arial"/>
                <w:szCs w:val="20"/>
              </w:rPr>
              <w:t xml:space="preserve"> </w:t>
            </w:r>
            <w:r w:rsidRPr="00D54F85">
              <w:rPr>
                <w:rFonts w:cs="Arial"/>
                <w:szCs w:val="20"/>
              </w:rPr>
              <w:t>they have been subjected to an effective post-harvest treatment to ensure freedom from the specified pest</w:t>
            </w:r>
          </w:p>
          <w:p w14:paraId="2E50A9D4" w14:textId="5ABB70C1" w:rsidR="00BE5375" w:rsidRPr="00BE5375" w:rsidRDefault="00BE5375" w:rsidP="00BE5375">
            <w:pPr>
              <w:rPr>
                <w:rFonts w:cs="Arial"/>
                <w:szCs w:val="20"/>
              </w:rPr>
            </w:pPr>
            <w:r>
              <w:rPr>
                <w:rFonts w:cs="Arial"/>
                <w:szCs w:val="20"/>
              </w:rPr>
              <w:t>2</w:t>
            </w:r>
            <w:r w:rsidRPr="00BE5375">
              <w:rPr>
                <w:rFonts w:cs="Arial"/>
                <w:szCs w:val="20"/>
              </w:rPr>
              <w:t xml:space="preserve">.   Plants of </w:t>
            </w:r>
            <w:r w:rsidRPr="00BE5375">
              <w:rPr>
                <w:rFonts w:cs="Arial"/>
                <w:i/>
                <w:iCs/>
                <w:szCs w:val="20"/>
              </w:rPr>
              <w:t>Chrysanthemum, Dianthus</w:t>
            </w:r>
            <w:r w:rsidRPr="00BE5375">
              <w:rPr>
                <w:rFonts w:cs="Arial"/>
                <w:szCs w:val="20"/>
              </w:rPr>
              <w:t xml:space="preserve"> and</w:t>
            </w:r>
            <w:r w:rsidRPr="00BE5375">
              <w:rPr>
                <w:rFonts w:cs="Arial"/>
                <w:i/>
                <w:iCs/>
                <w:szCs w:val="20"/>
              </w:rPr>
              <w:t xml:space="preserve"> Pelargonium</w:t>
            </w:r>
            <w:r>
              <w:rPr>
                <w:rFonts w:cs="Arial"/>
                <w:szCs w:val="20"/>
              </w:rPr>
              <w:t xml:space="preserve">, </w:t>
            </w:r>
            <w:r w:rsidRPr="00BE5375">
              <w:rPr>
                <w:rFonts w:cs="Arial"/>
                <w:szCs w:val="20"/>
              </w:rPr>
              <w:t>other than seeds, originating in demarcated areas established in accordance with Article 5, may only be moved out of the demarcated areas, if they fulfil one of the following requirements and are accompanied by a plant passport issued after it is attested that one of those requirements has been fulfilled:</w:t>
            </w:r>
          </w:p>
          <w:p w14:paraId="168F6BB6" w14:textId="789B7AAE" w:rsidR="00BE5375" w:rsidRPr="00BE5375" w:rsidRDefault="00BE5375" w:rsidP="00BE5375">
            <w:pPr>
              <w:rPr>
                <w:rFonts w:cs="Arial"/>
                <w:szCs w:val="20"/>
              </w:rPr>
            </w:pPr>
            <w:r w:rsidRPr="00BE5375">
              <w:rPr>
                <w:rFonts w:cs="Arial"/>
                <w:szCs w:val="20"/>
              </w:rPr>
              <w:t>(a)</w:t>
            </w:r>
            <w:r>
              <w:rPr>
                <w:rFonts w:cs="Arial"/>
                <w:szCs w:val="20"/>
              </w:rPr>
              <w:t xml:space="preserve"> </w:t>
            </w:r>
            <w:r w:rsidRPr="00BE5375">
              <w:rPr>
                <w:rFonts w:cs="Arial"/>
                <w:szCs w:val="20"/>
              </w:rPr>
              <w:t>no sign of the specified pest has been observed at the place of production since the beginning of the last complete cycle of vegetation</w:t>
            </w:r>
          </w:p>
          <w:p w14:paraId="228B9B87" w14:textId="6C1CCC59" w:rsidR="004526DA" w:rsidRDefault="00BE5375" w:rsidP="00BE5375">
            <w:pPr>
              <w:rPr>
                <w:rFonts w:cs="Arial"/>
                <w:szCs w:val="20"/>
              </w:rPr>
            </w:pPr>
            <w:r w:rsidRPr="00BE5375">
              <w:rPr>
                <w:rFonts w:cs="Arial"/>
                <w:szCs w:val="20"/>
              </w:rPr>
              <w:t>(b)</w:t>
            </w:r>
            <w:r>
              <w:rPr>
                <w:rFonts w:cs="Arial"/>
                <w:szCs w:val="20"/>
              </w:rPr>
              <w:t xml:space="preserve"> </w:t>
            </w:r>
            <w:r w:rsidRPr="00BE5375">
              <w:rPr>
                <w:rFonts w:cs="Arial"/>
                <w:szCs w:val="20"/>
              </w:rPr>
              <w:t>the plants have undergone appropriate treatment to protect them from the specified pest.</w:t>
            </w:r>
          </w:p>
          <w:p w14:paraId="39BDEBA3" w14:textId="77777777" w:rsidR="0032242A" w:rsidRDefault="00A96D1B" w:rsidP="00BE5375">
            <w:pPr>
              <w:rPr>
                <w:rFonts w:cs="Arial"/>
                <w:szCs w:val="20"/>
              </w:rPr>
            </w:pPr>
            <w:r w:rsidRPr="008332D5">
              <w:rPr>
                <w:rFonts w:cs="Arial"/>
                <w:szCs w:val="20"/>
              </w:rPr>
              <w:t>prior to the start of trade, the NPPO of Guatemala has communicated in writing to the Commission the list of measures intended to ensure the fulfilment of the requirements set out in point 1 of Annex I</w:t>
            </w:r>
          </w:p>
          <w:p w14:paraId="0F61516F" w14:textId="76D9C7DB" w:rsidR="00421FBD" w:rsidRPr="008332D5" w:rsidRDefault="00EE181B" w:rsidP="00BE5375">
            <w:pPr>
              <w:rPr>
                <w:rFonts w:cs="Arial"/>
                <w:szCs w:val="20"/>
              </w:rPr>
            </w:pPr>
            <w:hyperlink r:id="rId36" w:history="1">
              <w:r w:rsidRPr="00EE181B">
                <w:rPr>
                  <w:rStyle w:val="Hyperlink"/>
                  <w:rFonts w:cs="Arial"/>
                  <w:szCs w:val="20"/>
                </w:rPr>
                <w:t>CIR (EU) 2025/2408 of 1 Dec 25</w:t>
              </w:r>
            </w:hyperlink>
            <w:r>
              <w:rPr>
                <w:rFonts w:cs="Arial"/>
                <w:szCs w:val="20"/>
              </w:rPr>
              <w:t xml:space="preserve"> </w:t>
            </w:r>
            <w:r w:rsidR="00BC6900">
              <w:rPr>
                <w:rFonts w:cs="Arial"/>
                <w:szCs w:val="20"/>
              </w:rPr>
              <w:t>Article 10 shall apply until 31 Dec 2028</w:t>
            </w:r>
          </w:p>
        </w:tc>
      </w:tr>
      <w:tr w:rsidR="0032242A" w:rsidRPr="008332D5" w14:paraId="693BCB5D" w14:textId="77777777" w:rsidTr="00BF5AA1">
        <w:tc>
          <w:tcPr>
            <w:tcW w:w="15168" w:type="dxa"/>
            <w:gridSpan w:val="3"/>
          </w:tcPr>
          <w:p w14:paraId="5C8158E2" w14:textId="3295BC86" w:rsidR="0032242A" w:rsidRPr="008332D5" w:rsidRDefault="002570DE" w:rsidP="00823EC7">
            <w:pPr>
              <w:pStyle w:val="Heading3"/>
              <w:framePr w:wrap="auto" w:vAnchor="margin" w:xAlign="left" w:yAlign="inline"/>
              <w:suppressOverlap w:val="0"/>
              <w:rPr>
                <w:rFonts w:cs="Arial"/>
                <w:szCs w:val="20"/>
              </w:rPr>
            </w:pPr>
            <w:bookmarkStart w:id="281" w:name="_Toc98317941"/>
            <w:bookmarkStart w:id="282" w:name="_Toc218864697"/>
            <w:r w:rsidRPr="008332D5">
              <w:lastRenderedPageBreak/>
              <w:t>9</w:t>
            </w:r>
            <w:r w:rsidR="0032242A" w:rsidRPr="008332D5">
              <w:t>.     Xylella fastidiosa</w:t>
            </w:r>
            <w:bookmarkEnd w:id="281"/>
            <w:r w:rsidR="0032242A" w:rsidRPr="008332D5">
              <w:rPr>
                <w:rFonts w:cs="Arial"/>
                <w:szCs w:val="20"/>
              </w:rPr>
              <w:t xml:space="preserve"> </w:t>
            </w:r>
            <w:r w:rsidR="00F24DE3" w:rsidRPr="00434ED6">
              <w:rPr>
                <w:rFonts w:cs="Arial"/>
                <w:i w:val="0"/>
                <w:iCs/>
                <w:szCs w:val="20"/>
              </w:rPr>
              <w:t>[</w:t>
            </w:r>
            <w:hyperlink r:id="rId37" w:history="1">
              <w:r w:rsidR="00F24DE3" w:rsidRPr="00434ED6">
                <w:rPr>
                  <w:rStyle w:val="Hyperlink"/>
                  <w:rFonts w:cs="Arial"/>
                  <w:i w:val="0"/>
                  <w:iCs/>
                  <w:szCs w:val="20"/>
                  <w:u w:val="none"/>
                </w:rPr>
                <w:t>Commission Implementing Regulation (EU) 2020/1201 of 14 Aug 20 amended 1 Jul 25]</w:t>
              </w:r>
              <w:bookmarkEnd w:id="282"/>
            </w:hyperlink>
          </w:p>
        </w:tc>
      </w:tr>
      <w:tr w:rsidR="0032242A" w:rsidRPr="008332D5" w14:paraId="27A14CFF" w14:textId="77777777" w:rsidTr="00BF5AA1">
        <w:tc>
          <w:tcPr>
            <w:tcW w:w="2972" w:type="dxa"/>
          </w:tcPr>
          <w:p w14:paraId="638C21B3" w14:textId="0D9A00D8" w:rsidR="0032242A" w:rsidRPr="008332D5" w:rsidRDefault="0032242A" w:rsidP="00BF5AA1">
            <w:pPr>
              <w:rPr>
                <w:rFonts w:cs="Arial"/>
                <w:szCs w:val="20"/>
              </w:rPr>
            </w:pPr>
            <w:r w:rsidRPr="008332D5">
              <w:rPr>
                <w:rFonts w:cs="Arial"/>
                <w:szCs w:val="20"/>
              </w:rPr>
              <w:t xml:space="preserve">Plants for planting – </w:t>
            </w:r>
            <w:r w:rsidR="00A826AA" w:rsidRPr="008332D5">
              <w:rPr>
                <w:rFonts w:cs="Arial"/>
                <w:szCs w:val="20"/>
              </w:rPr>
              <w:t xml:space="preserve"> </w:t>
            </w:r>
            <w:r w:rsidRPr="008332D5">
              <w:rPr>
                <w:rFonts w:cs="Arial"/>
                <w:szCs w:val="20"/>
              </w:rPr>
              <w:t xml:space="preserve">see Table </w:t>
            </w:r>
            <w:r w:rsidR="00A826AA" w:rsidRPr="008332D5">
              <w:rPr>
                <w:rFonts w:cs="Arial"/>
                <w:szCs w:val="20"/>
              </w:rPr>
              <w:t>2</w:t>
            </w:r>
          </w:p>
          <w:p w14:paraId="35F592E4" w14:textId="2CF33698" w:rsidR="000936A0" w:rsidRPr="008332D5" w:rsidRDefault="000936A0" w:rsidP="00BF5AA1">
            <w:pPr>
              <w:rPr>
                <w:rFonts w:cs="Arial"/>
                <w:szCs w:val="20"/>
              </w:rPr>
            </w:pPr>
          </w:p>
        </w:tc>
        <w:tc>
          <w:tcPr>
            <w:tcW w:w="2410" w:type="dxa"/>
          </w:tcPr>
          <w:p w14:paraId="29110215" w14:textId="77777777" w:rsidR="0032242A" w:rsidRPr="008332D5" w:rsidRDefault="0032242A" w:rsidP="00BF5AA1">
            <w:pPr>
              <w:rPr>
                <w:rFonts w:cs="Arial"/>
                <w:szCs w:val="20"/>
              </w:rPr>
            </w:pPr>
            <w:r w:rsidRPr="008332D5">
              <w:rPr>
                <w:rFonts w:cs="Arial"/>
                <w:szCs w:val="20"/>
              </w:rPr>
              <w:t>Third countries</w:t>
            </w:r>
          </w:p>
        </w:tc>
        <w:tc>
          <w:tcPr>
            <w:tcW w:w="9786" w:type="dxa"/>
          </w:tcPr>
          <w:p w14:paraId="68FDF1A0" w14:textId="77777777" w:rsidR="0056135A" w:rsidRPr="008332D5" w:rsidRDefault="0032242A" w:rsidP="00BF5AA1">
            <w:pPr>
              <w:rPr>
                <w:rFonts w:cs="Arial"/>
                <w:b/>
                <w:szCs w:val="20"/>
              </w:rPr>
            </w:pPr>
            <w:r w:rsidRPr="008332D5">
              <w:rPr>
                <w:rFonts w:cs="Arial"/>
                <w:b/>
                <w:szCs w:val="20"/>
              </w:rPr>
              <w:t>Article 28 Host plants originating in a third country where the specified pest is known not to be present</w:t>
            </w:r>
            <w:r w:rsidR="0056135A" w:rsidRPr="008332D5">
              <w:rPr>
                <w:rFonts w:cs="Arial"/>
                <w:b/>
                <w:szCs w:val="20"/>
              </w:rPr>
              <w:t xml:space="preserve"> </w:t>
            </w:r>
          </w:p>
          <w:p w14:paraId="67E80906" w14:textId="1C6D40F4" w:rsidR="0056135A" w:rsidRPr="008332D5" w:rsidRDefault="00DB5510" w:rsidP="00BF5AA1">
            <w:pPr>
              <w:rPr>
                <w:rFonts w:cs="Arial"/>
                <w:szCs w:val="20"/>
              </w:rPr>
            </w:pPr>
            <w:r w:rsidRPr="008332D5">
              <w:rPr>
                <w:rFonts w:cs="Arial"/>
                <w:szCs w:val="20"/>
              </w:rPr>
              <w:t>…</w:t>
            </w:r>
            <w:r w:rsidR="0056135A" w:rsidRPr="008332D5">
              <w:rPr>
                <w:rFonts w:cs="Arial"/>
                <w:szCs w:val="20"/>
              </w:rPr>
              <w:t>(b) the host plants are accompanied by a phytosanitary certificate stating under the rubric ‘Additional Declaration’ that the specified pest is not present in the country</w:t>
            </w:r>
          </w:p>
          <w:p w14:paraId="5B7F32B9" w14:textId="783EAC8E" w:rsidR="00A97E79" w:rsidRPr="008332D5" w:rsidRDefault="00DB5510" w:rsidP="00BF5AA1">
            <w:pPr>
              <w:rPr>
                <w:rFonts w:cs="Arial"/>
                <w:szCs w:val="20"/>
              </w:rPr>
            </w:pPr>
            <w:r w:rsidRPr="008332D5">
              <w:rPr>
                <w:rFonts w:cs="Arial"/>
                <w:szCs w:val="20"/>
              </w:rPr>
              <w:t>…(e) On entry into the Union</w:t>
            </w:r>
            <w:r w:rsidR="004338C9" w:rsidRPr="008332D5">
              <w:rPr>
                <w:rFonts w:cs="Arial"/>
                <w:szCs w:val="20"/>
              </w:rPr>
              <w:t xml:space="preserve">, the host plants have been checked by the </w:t>
            </w:r>
            <w:proofErr w:type="gramStart"/>
            <w:r w:rsidR="004338C9" w:rsidRPr="008332D5">
              <w:rPr>
                <w:rFonts w:cs="Arial"/>
                <w:szCs w:val="20"/>
              </w:rPr>
              <w:t>CA</w:t>
            </w:r>
            <w:proofErr w:type="gramEnd"/>
            <w:r w:rsidR="001C0E43" w:rsidRPr="008332D5">
              <w:rPr>
                <w:rFonts w:cs="Arial"/>
                <w:szCs w:val="20"/>
              </w:rPr>
              <w:t xml:space="preserve"> and the presence of the pest has not been found</w:t>
            </w:r>
          </w:p>
          <w:p w14:paraId="67D47AE0" w14:textId="3E7F84C4" w:rsidR="0032242A" w:rsidRPr="008332D5" w:rsidRDefault="0032242A" w:rsidP="00BF5AA1">
            <w:pPr>
              <w:rPr>
                <w:rFonts w:cs="Arial"/>
                <w:b/>
                <w:szCs w:val="20"/>
              </w:rPr>
            </w:pPr>
            <w:r w:rsidRPr="008332D5">
              <w:rPr>
                <w:rFonts w:cs="Arial"/>
                <w:b/>
                <w:szCs w:val="20"/>
              </w:rPr>
              <w:t xml:space="preserve">Article </w:t>
            </w:r>
            <w:r w:rsidR="0056135A" w:rsidRPr="008332D5">
              <w:rPr>
                <w:rFonts w:cs="Arial"/>
                <w:b/>
                <w:szCs w:val="20"/>
              </w:rPr>
              <w:t>29</w:t>
            </w:r>
            <w:r w:rsidRPr="008332D5">
              <w:rPr>
                <w:rFonts w:cs="Arial"/>
                <w:b/>
                <w:szCs w:val="20"/>
              </w:rPr>
              <w:t xml:space="preserve"> host plants originating in a pest free </w:t>
            </w:r>
            <w:r w:rsidR="0056135A" w:rsidRPr="008332D5">
              <w:rPr>
                <w:rFonts w:cs="Arial"/>
                <w:b/>
                <w:szCs w:val="20"/>
              </w:rPr>
              <w:t>area</w:t>
            </w:r>
            <w:r w:rsidRPr="008332D5">
              <w:rPr>
                <w:rFonts w:cs="Arial"/>
                <w:b/>
                <w:szCs w:val="20"/>
              </w:rPr>
              <w:t xml:space="preserve"> of an infected country</w:t>
            </w:r>
          </w:p>
          <w:p w14:paraId="2B27B364" w14:textId="70309014" w:rsidR="0056135A" w:rsidRPr="008332D5" w:rsidRDefault="0056135A" w:rsidP="00BF5AA1">
            <w:pPr>
              <w:rPr>
                <w:rFonts w:cs="Arial"/>
                <w:bCs/>
                <w:szCs w:val="20"/>
              </w:rPr>
            </w:pPr>
            <w:r w:rsidRPr="008332D5">
              <w:rPr>
                <w:rFonts w:cs="Arial"/>
                <w:bCs/>
                <w:szCs w:val="20"/>
              </w:rPr>
              <w:t xml:space="preserve">(a) the host plants originate in an area which has been declared to be free from the specified pest, by the NPPO concerned in accordance with ISPM 4 and on the basis of official surveys based on sampling and testing, using a test listed in Annex IV and taking into account the Authority’s Guidelines for statistically sound and risk-based surveys of </w:t>
            </w:r>
            <w:r w:rsidRPr="008332D5">
              <w:rPr>
                <w:rFonts w:cs="Arial"/>
                <w:bCs/>
                <w:i/>
                <w:iCs/>
                <w:szCs w:val="20"/>
              </w:rPr>
              <w:t>Xylella fastidiosa</w:t>
            </w:r>
            <w:r w:rsidRPr="008332D5">
              <w:rPr>
                <w:rFonts w:cs="Arial"/>
                <w:bCs/>
                <w:szCs w:val="20"/>
              </w:rPr>
              <w:t>, the survey design and sampling scheme used are able to identify with a sufficient level of confidence, a low level of presence of the specified pest</w:t>
            </w:r>
          </w:p>
          <w:p w14:paraId="52C55D9F" w14:textId="3D42F580" w:rsidR="0056135A" w:rsidRPr="008332D5" w:rsidRDefault="000013E0" w:rsidP="00BF5AA1">
            <w:pPr>
              <w:rPr>
                <w:rFonts w:cs="Arial"/>
                <w:bCs/>
                <w:szCs w:val="20"/>
              </w:rPr>
            </w:pPr>
            <w:r w:rsidRPr="008332D5">
              <w:rPr>
                <w:rFonts w:cs="Arial"/>
                <w:b/>
                <w:szCs w:val="20"/>
              </w:rPr>
              <w:t>…</w:t>
            </w:r>
            <w:r w:rsidR="0056135A" w:rsidRPr="008332D5">
              <w:rPr>
                <w:rFonts w:cs="Arial"/>
                <w:b/>
                <w:szCs w:val="20"/>
              </w:rPr>
              <w:t>(</w:t>
            </w:r>
            <w:r w:rsidR="0056135A" w:rsidRPr="008332D5">
              <w:rPr>
                <w:rFonts w:cs="Arial"/>
                <w:bCs/>
                <w:szCs w:val="20"/>
              </w:rPr>
              <w:t>c) the host plants are accompanied by a phytosanitary certificate stating that they have spent their entire life in the area referred to in point (a), with specific reference to the name of that area</w:t>
            </w:r>
          </w:p>
          <w:p w14:paraId="3EECEFE7" w14:textId="31BF3C8F" w:rsidR="0056135A" w:rsidRPr="008332D5" w:rsidRDefault="0056135A" w:rsidP="00BF5AA1">
            <w:pPr>
              <w:rPr>
                <w:rFonts w:cs="Arial"/>
                <w:b/>
                <w:szCs w:val="20"/>
              </w:rPr>
            </w:pPr>
            <w:r w:rsidRPr="008332D5">
              <w:rPr>
                <w:rFonts w:cs="Arial"/>
                <w:b/>
                <w:szCs w:val="20"/>
              </w:rPr>
              <w:lastRenderedPageBreak/>
              <w:t>Article 30 Introduction into the Union of host plants originating in a pest free production site of an infected country</w:t>
            </w:r>
          </w:p>
          <w:p w14:paraId="61EBD07B" w14:textId="5CB78565" w:rsidR="0056135A" w:rsidRPr="008332D5" w:rsidRDefault="0032242A" w:rsidP="00BF5AA1">
            <w:pPr>
              <w:rPr>
                <w:rFonts w:cs="Arial"/>
                <w:szCs w:val="20"/>
              </w:rPr>
            </w:pPr>
            <w:r w:rsidRPr="008332D5">
              <w:rPr>
                <w:rFonts w:cs="Arial"/>
                <w:szCs w:val="20"/>
              </w:rPr>
              <w:t>1(c)(</w:t>
            </w:r>
            <w:proofErr w:type="spellStart"/>
            <w:r w:rsidRPr="008332D5">
              <w:rPr>
                <w:rFonts w:cs="Arial"/>
                <w:szCs w:val="20"/>
              </w:rPr>
              <w:t>i</w:t>
            </w:r>
            <w:proofErr w:type="spellEnd"/>
            <w:r w:rsidRPr="008332D5">
              <w:rPr>
                <w:rFonts w:cs="Arial"/>
                <w:szCs w:val="20"/>
              </w:rPr>
              <w:t>) the host plants have been produced for their entire production cycle in one or more sites authorised as pest free by the national plant protection organisation in accordance with Article 31 and that the host plants have been transported in closed containers or packaging, ensuring that infection with the specified pest through its vectors cannot occur</w:t>
            </w:r>
          </w:p>
          <w:p w14:paraId="2351E5AC" w14:textId="7AF72DD5" w:rsidR="0056135A" w:rsidRPr="008332D5" w:rsidRDefault="0056135A" w:rsidP="00BF5AA1">
            <w:pPr>
              <w:rPr>
                <w:rFonts w:cs="Arial"/>
                <w:szCs w:val="20"/>
              </w:rPr>
            </w:pPr>
            <w:r w:rsidRPr="008332D5">
              <w:rPr>
                <w:rFonts w:cs="Arial"/>
                <w:szCs w:val="20"/>
              </w:rPr>
              <w:t>(ii) the name or code of the pest free production site(s)</w:t>
            </w:r>
          </w:p>
          <w:p w14:paraId="73986794" w14:textId="3EE3F2E9" w:rsidR="0056135A" w:rsidRPr="008332D5" w:rsidRDefault="0056135A" w:rsidP="00BF5AA1">
            <w:pPr>
              <w:rPr>
                <w:rFonts w:cs="Arial"/>
                <w:szCs w:val="20"/>
              </w:rPr>
            </w:pPr>
            <w:r w:rsidRPr="008332D5">
              <w:rPr>
                <w:rFonts w:cs="Arial"/>
                <w:szCs w:val="20"/>
              </w:rPr>
              <w:t>2(d) the host plants are accompanied by a phytosanitary certificate stating the following:</w:t>
            </w:r>
          </w:p>
          <w:p w14:paraId="0823D666" w14:textId="76D4BDE2" w:rsidR="0056135A" w:rsidRPr="008332D5" w:rsidRDefault="0056135A" w:rsidP="00BF5AA1">
            <w:pPr>
              <w:ind w:left="720"/>
              <w:rPr>
                <w:rFonts w:cs="Arial"/>
                <w:szCs w:val="20"/>
              </w:rPr>
            </w:pPr>
            <w:r w:rsidRPr="008332D5">
              <w:rPr>
                <w:rFonts w:cs="Arial"/>
                <w:szCs w:val="20"/>
              </w:rPr>
              <w:t>(</w:t>
            </w:r>
            <w:proofErr w:type="spellStart"/>
            <w:r w:rsidRPr="008332D5">
              <w:rPr>
                <w:rFonts w:cs="Arial"/>
                <w:szCs w:val="20"/>
              </w:rPr>
              <w:t>i</w:t>
            </w:r>
            <w:proofErr w:type="spellEnd"/>
            <w:r w:rsidRPr="008332D5">
              <w:rPr>
                <w:rFonts w:cs="Arial"/>
                <w:szCs w:val="20"/>
              </w:rPr>
              <w:t xml:space="preserve">) under the rubric ‘additional declaration’, that the host plants have been produced </w:t>
            </w:r>
            <w:r w:rsidRPr="008332D5">
              <w:rPr>
                <w:rFonts w:cs="Arial"/>
                <w:i/>
                <w:iCs/>
                <w:szCs w:val="20"/>
              </w:rPr>
              <w:t>in vitro</w:t>
            </w:r>
            <w:r w:rsidRPr="008332D5">
              <w:rPr>
                <w:rFonts w:cs="Arial"/>
                <w:szCs w:val="20"/>
              </w:rPr>
              <w:t xml:space="preserve"> for their entire production cycle in one or more sites authorised as pest free by the NPPO in accordance with Article 31 and that the host plants have been transported in closed containers or packaging, ensuring that infection with the specified pest or any of its known vectors cannot occur</w:t>
            </w:r>
          </w:p>
          <w:p w14:paraId="490A3508" w14:textId="3C10DF2D" w:rsidR="0032242A" w:rsidRPr="008332D5" w:rsidRDefault="0056135A" w:rsidP="00BF5AA1">
            <w:pPr>
              <w:ind w:left="720"/>
              <w:rPr>
                <w:rFonts w:cs="Arial"/>
                <w:szCs w:val="20"/>
              </w:rPr>
            </w:pPr>
            <w:r w:rsidRPr="008332D5">
              <w:rPr>
                <w:rFonts w:cs="Arial"/>
                <w:szCs w:val="20"/>
              </w:rPr>
              <w:t>(ii) the name or code of the pest free production site(s)</w:t>
            </w:r>
          </w:p>
        </w:tc>
      </w:tr>
      <w:tr w:rsidR="007F0DD6" w:rsidRPr="008332D5" w14:paraId="7B007B26" w14:textId="77777777" w:rsidTr="00BF5AA1">
        <w:tc>
          <w:tcPr>
            <w:tcW w:w="15168" w:type="dxa"/>
            <w:gridSpan w:val="3"/>
          </w:tcPr>
          <w:p w14:paraId="11CCDB29" w14:textId="6D33D4EF" w:rsidR="007F0DD6" w:rsidRPr="008332D5" w:rsidRDefault="00C93764" w:rsidP="00823EC7">
            <w:pPr>
              <w:pStyle w:val="Heading3"/>
              <w:framePr w:wrap="auto" w:vAnchor="margin" w:xAlign="left" w:yAlign="inline"/>
              <w:suppressOverlap w:val="0"/>
            </w:pPr>
            <w:bookmarkStart w:id="283" w:name="_Toc218864698"/>
            <w:r w:rsidRPr="008332D5">
              <w:lastRenderedPageBreak/>
              <w:t>10</w:t>
            </w:r>
            <w:r w:rsidR="007F0DD6" w:rsidRPr="008332D5">
              <w:t>.   Meloidogyne graminicola</w:t>
            </w:r>
            <w:r w:rsidR="007F0DD6" w:rsidRPr="00434ED6">
              <w:rPr>
                <w:i w:val="0"/>
                <w:iCs/>
              </w:rPr>
              <w:t xml:space="preserve"> </w:t>
            </w:r>
            <w:hyperlink r:id="rId38" w:history="1">
              <w:r w:rsidR="00360791" w:rsidRPr="00434ED6">
                <w:rPr>
                  <w:rStyle w:val="Hyperlink"/>
                  <w:rFonts w:cs="Arial"/>
                  <w:i w:val="0"/>
                  <w:iCs/>
                  <w:szCs w:val="20"/>
                </w:rPr>
                <w:t>CIR(EU 2022/1372 of 2 Jun 25</w:t>
              </w:r>
            </w:hyperlink>
            <w:r w:rsidR="00474999" w:rsidRPr="00434ED6">
              <w:rPr>
                <w:i w:val="0"/>
                <w:iCs/>
              </w:rPr>
              <w:t xml:space="preserve"> [Expires 30 Jun 2026]</w:t>
            </w:r>
            <w:bookmarkEnd w:id="283"/>
          </w:p>
        </w:tc>
      </w:tr>
      <w:tr w:rsidR="007F0DD6" w:rsidRPr="008332D5" w14:paraId="16C7E88E" w14:textId="77777777" w:rsidTr="00BF5AA1">
        <w:tc>
          <w:tcPr>
            <w:tcW w:w="2972" w:type="dxa"/>
          </w:tcPr>
          <w:p w14:paraId="7F88BFA1" w14:textId="7A385F97" w:rsidR="007F0DD6" w:rsidRPr="008332D5" w:rsidRDefault="007F0DD6" w:rsidP="00BF5AA1">
            <w:pPr>
              <w:rPr>
                <w:rFonts w:cs="Arial"/>
                <w:szCs w:val="20"/>
              </w:rPr>
            </w:pPr>
            <w:r w:rsidRPr="008332D5">
              <w:rPr>
                <w:rFonts w:cs="Arial"/>
                <w:szCs w:val="20"/>
              </w:rPr>
              <w:t>Specified plants and specified seeds</w:t>
            </w:r>
            <w:r w:rsidR="00021B89" w:rsidRPr="008332D5">
              <w:rPr>
                <w:rFonts w:cs="Arial"/>
                <w:szCs w:val="20"/>
              </w:rPr>
              <w:t xml:space="preserve"> </w:t>
            </w:r>
            <w:r w:rsidR="00021B89" w:rsidRPr="008332D5">
              <w:t xml:space="preserve">of </w:t>
            </w:r>
            <w:r w:rsidR="00021B89" w:rsidRPr="008332D5">
              <w:rPr>
                <w:i/>
                <w:iCs/>
              </w:rPr>
              <w:t>Or</w:t>
            </w:r>
            <w:r w:rsidR="00F14E2C" w:rsidRPr="008332D5">
              <w:rPr>
                <w:i/>
                <w:iCs/>
              </w:rPr>
              <w:t>yza sativum</w:t>
            </w:r>
            <w:r w:rsidRPr="008332D5">
              <w:rPr>
                <w:rFonts w:cs="Arial"/>
                <w:szCs w:val="20"/>
              </w:rPr>
              <w:t xml:space="preserve"> originating in third countries may only be introduced into the Union if the competent authorities or the professional operators under the official supervision of the competent authorities comply with all of the requirements:</w:t>
            </w:r>
          </w:p>
          <w:p w14:paraId="110D22EA" w14:textId="77777777" w:rsidR="00F47B70" w:rsidRPr="008332D5" w:rsidRDefault="00F47B70" w:rsidP="00BF5AA1"/>
          <w:p w14:paraId="03FE8276" w14:textId="6EA16228" w:rsidR="00F47B70" w:rsidRPr="008332D5" w:rsidRDefault="00CA7E2C" w:rsidP="00BF5AA1">
            <w:pPr>
              <w:rPr>
                <w:rFonts w:eastAsiaTheme="majorEastAsia" w:cstheme="majorBidi"/>
                <w:i/>
                <w:color w:val="000000" w:themeColor="text1"/>
              </w:rPr>
            </w:pPr>
            <w:r w:rsidRPr="008332D5">
              <w:t>See Annex I for Host Plants</w:t>
            </w:r>
            <w:r w:rsidR="00F14E2C" w:rsidRPr="008332D5">
              <w:t xml:space="preserve"> </w:t>
            </w:r>
            <w:r w:rsidR="00F14C83" w:rsidRPr="008332D5">
              <w:t>–</w:t>
            </w:r>
            <w:r w:rsidR="00F14E2C" w:rsidRPr="008332D5">
              <w:t xml:space="preserve"> </w:t>
            </w:r>
            <w:r w:rsidR="00F14C83" w:rsidRPr="008332D5">
              <w:t>these have been grown in soil</w:t>
            </w:r>
          </w:p>
        </w:tc>
        <w:tc>
          <w:tcPr>
            <w:tcW w:w="2410" w:type="dxa"/>
          </w:tcPr>
          <w:p w14:paraId="55DF89AF" w14:textId="10F2CC69" w:rsidR="007F0DD6" w:rsidRPr="008332D5" w:rsidRDefault="00F14C83" w:rsidP="00BF5AA1">
            <w:pPr>
              <w:rPr>
                <w:rFonts w:eastAsiaTheme="majorEastAsia" w:cstheme="majorBidi"/>
                <w:i/>
                <w:color w:val="000000" w:themeColor="text1"/>
              </w:rPr>
            </w:pPr>
            <w:r w:rsidRPr="008332D5">
              <w:rPr>
                <w:rFonts w:cs="Arial"/>
                <w:szCs w:val="20"/>
              </w:rPr>
              <w:t>3rd countries</w:t>
            </w:r>
          </w:p>
        </w:tc>
        <w:tc>
          <w:tcPr>
            <w:tcW w:w="9786" w:type="dxa"/>
          </w:tcPr>
          <w:p w14:paraId="14B93860" w14:textId="058B4AC2" w:rsidR="00970F33" w:rsidRPr="008332D5" w:rsidRDefault="00970F33" w:rsidP="00BF5AA1">
            <w:pPr>
              <w:rPr>
                <w:rFonts w:cs="Arial"/>
                <w:b/>
                <w:bCs/>
                <w:szCs w:val="20"/>
              </w:rPr>
            </w:pPr>
            <w:r w:rsidRPr="008332D5">
              <w:rPr>
                <w:rFonts w:cs="Arial"/>
                <w:b/>
                <w:bCs/>
                <w:szCs w:val="20"/>
              </w:rPr>
              <w:t>Arti</w:t>
            </w:r>
            <w:r w:rsidR="00A56674" w:rsidRPr="008332D5">
              <w:rPr>
                <w:rFonts w:cs="Arial"/>
                <w:b/>
                <w:bCs/>
                <w:szCs w:val="20"/>
              </w:rPr>
              <w:t>cle 10 Introduction of specified plants and seeds into the Union</w:t>
            </w:r>
          </w:p>
          <w:p w14:paraId="7B022336" w14:textId="4F15DC82" w:rsidR="007F0DD6" w:rsidRPr="008332D5" w:rsidRDefault="007F0DD6" w:rsidP="00BF5AA1">
            <w:pPr>
              <w:rPr>
                <w:rFonts w:cs="Arial"/>
                <w:szCs w:val="20"/>
              </w:rPr>
            </w:pPr>
            <w:r w:rsidRPr="008332D5">
              <w:rPr>
                <w:rFonts w:cs="Arial"/>
                <w:szCs w:val="20"/>
              </w:rPr>
              <w:t>Specified plants and specified seeds originating in third countries may only be introduced into the Union if the competent authorities or the professional operators under the official supervision of the competent authorities comply with all of the requirements:</w:t>
            </w:r>
          </w:p>
          <w:p w14:paraId="1A661B2C" w14:textId="40C396E9" w:rsidR="00224F79" w:rsidRPr="008332D5" w:rsidRDefault="00A56674" w:rsidP="00BF5AA1">
            <w:pPr>
              <w:rPr>
                <w:rFonts w:cs="Arial"/>
                <w:szCs w:val="20"/>
              </w:rPr>
            </w:pPr>
            <w:r w:rsidRPr="008332D5">
              <w:rPr>
                <w:rFonts w:cs="Arial"/>
                <w:szCs w:val="20"/>
              </w:rPr>
              <w:t>(1)</w:t>
            </w:r>
            <w:r w:rsidR="00A37785" w:rsidRPr="008332D5">
              <w:rPr>
                <w:rFonts w:cs="Arial"/>
                <w:szCs w:val="20"/>
              </w:rPr>
              <w:t xml:space="preserve"> Specified plants are produced in a pest-free site and have been inspected at </w:t>
            </w:r>
            <w:r w:rsidR="00224F79" w:rsidRPr="008332D5">
              <w:rPr>
                <w:rFonts w:cs="Arial"/>
                <w:szCs w:val="20"/>
              </w:rPr>
              <w:t>that place</w:t>
            </w:r>
          </w:p>
          <w:p w14:paraId="3C78B9DD" w14:textId="3E26814D" w:rsidR="00224F79" w:rsidRPr="008332D5" w:rsidRDefault="00224F79" w:rsidP="00BF5AA1">
            <w:pPr>
              <w:rPr>
                <w:rFonts w:cs="Arial"/>
                <w:szCs w:val="20"/>
              </w:rPr>
            </w:pPr>
            <w:r w:rsidRPr="008332D5">
              <w:rPr>
                <w:rFonts w:cs="Arial"/>
                <w:szCs w:val="20"/>
              </w:rPr>
              <w:t>(2) Official inspections have been car</w:t>
            </w:r>
            <w:r w:rsidR="00737B2C" w:rsidRPr="008332D5">
              <w:rPr>
                <w:rFonts w:cs="Arial"/>
                <w:szCs w:val="20"/>
              </w:rPr>
              <w:t>ried out at an appropriate time for detection of symptoms</w:t>
            </w:r>
          </w:p>
          <w:p w14:paraId="531048CD" w14:textId="26BE3125" w:rsidR="00DC6DF2" w:rsidRPr="008332D5" w:rsidRDefault="00DC6DF2" w:rsidP="00BF5AA1">
            <w:pPr>
              <w:rPr>
                <w:rFonts w:cs="Arial"/>
                <w:szCs w:val="20"/>
              </w:rPr>
            </w:pPr>
            <w:r w:rsidRPr="008332D5">
              <w:rPr>
                <w:rFonts w:cs="Arial"/>
                <w:szCs w:val="20"/>
              </w:rPr>
              <w:t xml:space="preserve">(3) </w:t>
            </w:r>
            <w:r w:rsidR="0056151E" w:rsidRPr="008332D5">
              <w:rPr>
                <w:rFonts w:cs="Arial"/>
                <w:szCs w:val="20"/>
              </w:rPr>
              <w:t>Any specified plant showing symptoms of infection during inspection have been destroyed</w:t>
            </w:r>
          </w:p>
          <w:p w14:paraId="073E3F40" w14:textId="46E33101" w:rsidR="00737B2C" w:rsidRPr="008332D5" w:rsidRDefault="00DC6DF2" w:rsidP="00BF5AA1">
            <w:pPr>
              <w:rPr>
                <w:rFonts w:cs="Arial"/>
                <w:szCs w:val="20"/>
              </w:rPr>
            </w:pPr>
            <w:r w:rsidRPr="008332D5">
              <w:rPr>
                <w:rFonts w:cs="Arial"/>
                <w:szCs w:val="20"/>
              </w:rPr>
              <w:t>(4) The specified plants</w:t>
            </w:r>
            <w:r w:rsidR="0056151E" w:rsidRPr="008332D5">
              <w:rPr>
                <w:rFonts w:cs="Arial"/>
                <w:szCs w:val="20"/>
              </w:rPr>
              <w:t xml:space="preserve"> are accompanied by a PC</w:t>
            </w:r>
            <w:r w:rsidR="001722D8" w:rsidRPr="008332D5">
              <w:rPr>
                <w:rFonts w:cs="Arial"/>
                <w:szCs w:val="20"/>
              </w:rPr>
              <w:t xml:space="preserve"> with an </w:t>
            </w:r>
            <w:r w:rsidR="009067FA" w:rsidRPr="008332D5">
              <w:rPr>
                <w:rFonts w:cs="Arial"/>
                <w:szCs w:val="20"/>
              </w:rPr>
              <w:t>Additional</w:t>
            </w:r>
            <w:r w:rsidR="001722D8" w:rsidRPr="008332D5">
              <w:rPr>
                <w:rFonts w:cs="Arial"/>
                <w:szCs w:val="20"/>
              </w:rPr>
              <w:t xml:space="preserve"> Declaration statement 4(a)</w:t>
            </w:r>
            <w:r w:rsidR="009067FA" w:rsidRPr="008332D5">
              <w:rPr>
                <w:rFonts w:cs="Arial"/>
                <w:szCs w:val="20"/>
              </w:rPr>
              <w:t xml:space="preserve"> or 4(b) or 4(c)</w:t>
            </w:r>
          </w:p>
          <w:p w14:paraId="57DDAF19" w14:textId="55BC3476" w:rsidR="00286550" w:rsidRPr="008332D5" w:rsidRDefault="00286550" w:rsidP="00BF5AA1">
            <w:pPr>
              <w:rPr>
                <w:rFonts w:cs="Arial"/>
                <w:szCs w:val="20"/>
              </w:rPr>
            </w:pPr>
            <w:r w:rsidRPr="008332D5">
              <w:rPr>
                <w:rFonts w:cs="Arial"/>
                <w:szCs w:val="20"/>
              </w:rPr>
              <w:t xml:space="preserve">(5) The PC </w:t>
            </w:r>
            <w:r w:rsidR="00C003BC" w:rsidRPr="008332D5">
              <w:rPr>
                <w:rFonts w:cs="Arial"/>
                <w:szCs w:val="20"/>
              </w:rPr>
              <w:t>accompanying</w:t>
            </w:r>
            <w:r w:rsidRPr="008332D5">
              <w:rPr>
                <w:rFonts w:cs="Arial"/>
                <w:szCs w:val="20"/>
              </w:rPr>
              <w:t xml:space="preserve"> specified seeds </w:t>
            </w:r>
            <w:r w:rsidR="00C003BC" w:rsidRPr="008332D5">
              <w:rPr>
                <w:rFonts w:cs="Arial"/>
                <w:szCs w:val="20"/>
              </w:rPr>
              <w:t>originating</w:t>
            </w:r>
            <w:r w:rsidRPr="008332D5">
              <w:rPr>
                <w:rFonts w:cs="Arial"/>
                <w:szCs w:val="20"/>
              </w:rPr>
              <w:t xml:space="preserve"> in 3</w:t>
            </w:r>
            <w:r w:rsidR="00C003BC" w:rsidRPr="008332D5">
              <w:rPr>
                <w:rFonts w:cs="Arial"/>
                <w:szCs w:val="20"/>
              </w:rPr>
              <w:t>rd</w:t>
            </w:r>
            <w:r w:rsidRPr="008332D5">
              <w:rPr>
                <w:rFonts w:cs="Arial"/>
                <w:szCs w:val="20"/>
              </w:rPr>
              <w:t xml:space="preserve"> </w:t>
            </w:r>
            <w:r w:rsidR="00C003BC" w:rsidRPr="008332D5">
              <w:rPr>
                <w:rFonts w:cs="Arial"/>
                <w:szCs w:val="20"/>
              </w:rPr>
              <w:t>countries includes an Additional Declaration that the seeds are free from soil and debris</w:t>
            </w:r>
          </w:p>
          <w:p w14:paraId="587B8C72" w14:textId="6712961E" w:rsidR="00970F33" w:rsidRPr="008332D5" w:rsidRDefault="00970F33" w:rsidP="00BF5AA1">
            <w:pPr>
              <w:rPr>
                <w:rFonts w:cs="Arial"/>
                <w:szCs w:val="20"/>
              </w:rPr>
            </w:pPr>
          </w:p>
        </w:tc>
      </w:tr>
    </w:tbl>
    <w:p w14:paraId="77384002" w14:textId="77777777" w:rsidR="000A56E6" w:rsidRPr="008332D5" w:rsidRDefault="000A56E6"/>
    <w:p w14:paraId="5FFD306B" w14:textId="77777777" w:rsidR="007D1614" w:rsidRPr="008332D5" w:rsidRDefault="007D1614">
      <w:pPr>
        <w:spacing w:after="160" w:line="259" w:lineRule="auto"/>
        <w:rPr>
          <w:rFonts w:eastAsiaTheme="majorEastAsia" w:cs="Arial"/>
          <w:b/>
          <w:iCs/>
          <w:color w:val="000000" w:themeColor="text1"/>
          <w:sz w:val="22"/>
          <w:szCs w:val="22"/>
        </w:rPr>
      </w:pPr>
      <w:r w:rsidRPr="008332D5">
        <w:br w:type="page"/>
      </w:r>
    </w:p>
    <w:p w14:paraId="4789DCBB" w14:textId="7AFA78DB" w:rsidR="000A56E6" w:rsidRPr="008332D5" w:rsidRDefault="00B215A5" w:rsidP="00595446">
      <w:pPr>
        <w:pStyle w:val="Heading2"/>
      </w:pPr>
      <w:bookmarkStart w:id="284" w:name="_Toc218864699"/>
      <w:r w:rsidRPr="00F03F03">
        <w:lastRenderedPageBreak/>
        <w:t>Emergency Measures</w:t>
      </w:r>
      <w:r w:rsidR="008433CA" w:rsidRPr="00F03F03">
        <w:t xml:space="preserve"> </w:t>
      </w:r>
      <w:r w:rsidR="001D3B33" w:rsidRPr="00F03F03">
        <w:t xml:space="preserve">Relating to Specific </w:t>
      </w:r>
      <w:r w:rsidR="008433CA" w:rsidRPr="00F03F03">
        <w:t>Imports</w:t>
      </w:r>
      <w:r w:rsidR="00C93764" w:rsidRPr="008332D5">
        <w:t xml:space="preserve"> </w:t>
      </w:r>
      <w:hyperlink r:id="rId39" w:history="1">
        <w:r w:rsidR="00C93764" w:rsidRPr="008332D5">
          <w:rPr>
            <w:rStyle w:val="Hyperlink"/>
            <w:b w:val="0"/>
            <w:bCs/>
            <w:color w:val="0070C0"/>
            <w:u w:val="none"/>
          </w:rPr>
          <w:t>[link]</w:t>
        </w:r>
        <w:bookmarkEnd w:id="284"/>
      </w:hyperlink>
    </w:p>
    <w:p w14:paraId="230342DE" w14:textId="77777777" w:rsidR="000A56E6" w:rsidRPr="008332D5" w:rsidRDefault="000A56E6"/>
    <w:tbl>
      <w:tblPr>
        <w:tblStyle w:val="TableGrid"/>
        <w:tblW w:w="15168" w:type="dxa"/>
        <w:tblInd w:w="-5" w:type="dxa"/>
        <w:tblLook w:val="04A0" w:firstRow="1" w:lastRow="0" w:firstColumn="1" w:lastColumn="0" w:noHBand="0" w:noVBand="1"/>
      </w:tblPr>
      <w:tblGrid>
        <w:gridCol w:w="15168"/>
      </w:tblGrid>
      <w:tr w:rsidR="0032242A" w:rsidRPr="008332D5" w14:paraId="77A177EE" w14:textId="77777777" w:rsidTr="003C5A99">
        <w:tc>
          <w:tcPr>
            <w:tcW w:w="15168" w:type="dxa"/>
          </w:tcPr>
          <w:p w14:paraId="7213AB59" w14:textId="0256CA23" w:rsidR="0032242A" w:rsidRPr="008332D5" w:rsidRDefault="00C93764" w:rsidP="00823EC7">
            <w:pPr>
              <w:pStyle w:val="Heading3"/>
              <w:framePr w:wrap="around"/>
              <w:rPr>
                <w:rFonts w:cs="Arial"/>
                <w:szCs w:val="20"/>
              </w:rPr>
            </w:pPr>
            <w:bookmarkStart w:id="285" w:name="_Toc98317942"/>
            <w:bookmarkStart w:id="286" w:name="_Toc218864700"/>
            <w:r w:rsidRPr="008332D5">
              <w:t>1</w:t>
            </w:r>
            <w:r w:rsidR="0032242A" w:rsidRPr="008332D5">
              <w:t>.     Phyllosticta citricarpa</w:t>
            </w:r>
            <w:bookmarkEnd w:id="285"/>
            <w:r w:rsidR="0032242A" w:rsidRPr="008332D5">
              <w:rPr>
                <w:rFonts w:cs="Arial"/>
                <w:szCs w:val="20"/>
              </w:rPr>
              <w:t xml:space="preserve"> </w:t>
            </w:r>
            <w:r w:rsidR="00433827" w:rsidRPr="00434ED6">
              <w:rPr>
                <w:rFonts w:cs="Arial"/>
                <w:i w:val="0"/>
                <w:iCs/>
                <w:szCs w:val="20"/>
              </w:rPr>
              <w:t>[</w:t>
            </w:r>
            <w:hyperlink r:id="rId40" w:history="1">
              <w:r w:rsidR="00433827" w:rsidRPr="00434ED6">
                <w:rPr>
                  <w:rStyle w:val="Hyperlink"/>
                  <w:rFonts w:cs="Arial"/>
                  <w:i w:val="0"/>
                  <w:iCs/>
                  <w:szCs w:val="20"/>
                  <w:u w:val="none"/>
                </w:rPr>
                <w:t>Commission Implementing Regulation (EU) 2022/632 0f 13 Apr 2022 amended 1 Apr 25]</w:t>
              </w:r>
              <w:bookmarkEnd w:id="286"/>
            </w:hyperlink>
          </w:p>
        </w:tc>
      </w:tr>
    </w:tbl>
    <w:tbl>
      <w:tblPr>
        <w:tblStyle w:val="TableGrid"/>
        <w:tblW w:w="15168" w:type="dxa"/>
        <w:tblInd w:w="-5" w:type="dxa"/>
        <w:tblLook w:val="04A0" w:firstRow="1" w:lastRow="0" w:firstColumn="1" w:lastColumn="0" w:noHBand="0" w:noVBand="1"/>
      </w:tblPr>
      <w:tblGrid>
        <w:gridCol w:w="2977"/>
        <w:gridCol w:w="2268"/>
        <w:gridCol w:w="9923"/>
      </w:tblGrid>
      <w:tr w:rsidR="0032242A" w:rsidRPr="008332D5" w14:paraId="546CE02E" w14:textId="77777777" w:rsidTr="00350880">
        <w:tc>
          <w:tcPr>
            <w:tcW w:w="2977" w:type="dxa"/>
          </w:tcPr>
          <w:p w14:paraId="0882D662" w14:textId="275D0C2A" w:rsidR="0032242A" w:rsidRPr="008332D5" w:rsidRDefault="004F29E7" w:rsidP="0032242A">
            <w:pPr>
              <w:rPr>
                <w:rFonts w:cs="Arial"/>
                <w:i/>
                <w:szCs w:val="20"/>
              </w:rPr>
            </w:pPr>
            <w:r w:rsidRPr="008332D5">
              <w:rPr>
                <w:rFonts w:cs="Arial"/>
                <w:szCs w:val="20"/>
              </w:rPr>
              <w:t>F</w:t>
            </w:r>
            <w:r w:rsidR="0032242A" w:rsidRPr="008332D5">
              <w:rPr>
                <w:rFonts w:cs="Arial"/>
                <w:szCs w:val="20"/>
              </w:rPr>
              <w:t xml:space="preserve">ruits of </w:t>
            </w:r>
            <w:r w:rsidR="0032242A" w:rsidRPr="008332D5">
              <w:rPr>
                <w:rFonts w:cs="Arial"/>
                <w:i/>
                <w:szCs w:val="20"/>
              </w:rPr>
              <w:t>Citrus, Fortunella, Poncirus</w:t>
            </w:r>
            <w:r w:rsidR="0032242A" w:rsidRPr="008332D5">
              <w:rPr>
                <w:rFonts w:cs="Arial"/>
                <w:szCs w:val="20"/>
              </w:rPr>
              <w:t xml:space="preserve">, and their hybrids, other than fruits of </w:t>
            </w:r>
            <w:r w:rsidR="0032242A" w:rsidRPr="008332D5">
              <w:rPr>
                <w:rFonts w:cs="Arial"/>
                <w:i/>
                <w:szCs w:val="20"/>
              </w:rPr>
              <w:t>Citrus aurantium</w:t>
            </w:r>
            <w:r w:rsidR="0032242A" w:rsidRPr="008332D5">
              <w:rPr>
                <w:rFonts w:cs="Arial"/>
                <w:szCs w:val="20"/>
              </w:rPr>
              <w:t xml:space="preserve"> and </w:t>
            </w:r>
            <w:r w:rsidR="0032242A" w:rsidRPr="008332D5">
              <w:rPr>
                <w:rFonts w:cs="Arial"/>
                <w:i/>
                <w:szCs w:val="20"/>
              </w:rPr>
              <w:t>Citrus latifolia</w:t>
            </w:r>
          </w:p>
          <w:p w14:paraId="1E6716E4" w14:textId="77777777" w:rsidR="0032242A" w:rsidRPr="008332D5" w:rsidRDefault="0032242A" w:rsidP="0032242A">
            <w:pPr>
              <w:rPr>
                <w:rFonts w:cs="Arial"/>
                <w:i/>
                <w:szCs w:val="20"/>
              </w:rPr>
            </w:pPr>
          </w:p>
          <w:p w14:paraId="73E5DF86" w14:textId="77777777" w:rsidR="0032242A" w:rsidRPr="008332D5" w:rsidRDefault="0032242A" w:rsidP="0032242A">
            <w:pPr>
              <w:rPr>
                <w:rFonts w:cs="Arial"/>
                <w:i/>
                <w:szCs w:val="20"/>
              </w:rPr>
            </w:pPr>
          </w:p>
          <w:p w14:paraId="54BD0872" w14:textId="77777777" w:rsidR="0032242A" w:rsidRPr="008332D5" w:rsidRDefault="0032242A" w:rsidP="0032242A">
            <w:pPr>
              <w:rPr>
                <w:rFonts w:cs="Arial"/>
                <w:i/>
                <w:szCs w:val="20"/>
              </w:rPr>
            </w:pPr>
          </w:p>
          <w:p w14:paraId="72F9E57D" w14:textId="77777777" w:rsidR="0032242A" w:rsidRPr="008332D5" w:rsidRDefault="0032242A" w:rsidP="0032242A">
            <w:pPr>
              <w:rPr>
                <w:rFonts w:cs="Arial"/>
                <w:i/>
                <w:szCs w:val="20"/>
              </w:rPr>
            </w:pPr>
          </w:p>
          <w:p w14:paraId="77E5D1B6" w14:textId="77777777" w:rsidR="0032242A" w:rsidRPr="008332D5" w:rsidRDefault="0032242A" w:rsidP="0032242A">
            <w:pPr>
              <w:rPr>
                <w:rFonts w:cs="Arial"/>
                <w:i/>
                <w:szCs w:val="20"/>
              </w:rPr>
            </w:pPr>
          </w:p>
          <w:p w14:paraId="46AB2323" w14:textId="77777777" w:rsidR="0032242A" w:rsidRPr="008332D5" w:rsidRDefault="0032242A" w:rsidP="0032242A">
            <w:pPr>
              <w:rPr>
                <w:rFonts w:cs="Arial"/>
                <w:i/>
                <w:szCs w:val="20"/>
              </w:rPr>
            </w:pPr>
          </w:p>
          <w:p w14:paraId="23FED94A" w14:textId="77777777" w:rsidR="00B04847" w:rsidRPr="008332D5" w:rsidRDefault="00B04847" w:rsidP="0032242A">
            <w:pPr>
              <w:rPr>
                <w:rFonts w:cs="Arial"/>
                <w:szCs w:val="20"/>
              </w:rPr>
            </w:pPr>
          </w:p>
          <w:p w14:paraId="45FF33BB" w14:textId="2376DBBD" w:rsidR="0032242A" w:rsidRPr="008332D5" w:rsidRDefault="0032242A" w:rsidP="0032242A">
            <w:pPr>
              <w:rPr>
                <w:rFonts w:cs="Arial"/>
                <w:szCs w:val="20"/>
              </w:rPr>
            </w:pPr>
          </w:p>
        </w:tc>
        <w:tc>
          <w:tcPr>
            <w:tcW w:w="2268" w:type="dxa"/>
          </w:tcPr>
          <w:p w14:paraId="5371D261" w14:textId="109A8DF4" w:rsidR="00CA7151" w:rsidRPr="008332D5" w:rsidRDefault="004F29E7" w:rsidP="0032242A">
            <w:pPr>
              <w:rPr>
                <w:rFonts w:cs="Arial"/>
                <w:szCs w:val="20"/>
              </w:rPr>
            </w:pPr>
            <w:r w:rsidRPr="008332D5">
              <w:rPr>
                <w:rFonts w:cs="Arial"/>
                <w:szCs w:val="20"/>
              </w:rPr>
              <w:t>Argentina</w:t>
            </w:r>
            <w:r w:rsidR="00CA7151" w:rsidRPr="008332D5">
              <w:rPr>
                <w:rFonts w:cs="Arial"/>
                <w:szCs w:val="20"/>
              </w:rPr>
              <w:t xml:space="preserve"> </w:t>
            </w:r>
            <w:r w:rsidR="00B04847" w:rsidRPr="008332D5">
              <w:rPr>
                <w:rFonts w:cs="Arial"/>
                <w:szCs w:val="20"/>
              </w:rPr>
              <w:t>,</w:t>
            </w:r>
          </w:p>
          <w:p w14:paraId="4FB5B6E7" w14:textId="683AE245" w:rsidR="00CA7151" w:rsidRPr="008332D5" w:rsidRDefault="004F29E7" w:rsidP="0032242A">
            <w:pPr>
              <w:rPr>
                <w:rFonts w:cs="Arial"/>
                <w:szCs w:val="20"/>
              </w:rPr>
            </w:pPr>
            <w:r w:rsidRPr="008332D5">
              <w:rPr>
                <w:rFonts w:cs="Arial"/>
                <w:szCs w:val="20"/>
              </w:rPr>
              <w:t>Brazil</w:t>
            </w:r>
            <w:r w:rsidR="006B0BCE" w:rsidRPr="008332D5">
              <w:rPr>
                <w:rFonts w:cs="Arial"/>
                <w:szCs w:val="20"/>
              </w:rPr>
              <w:t xml:space="preserve">, </w:t>
            </w:r>
            <w:r w:rsidRPr="008332D5">
              <w:rPr>
                <w:rFonts w:cs="Arial"/>
                <w:szCs w:val="20"/>
              </w:rPr>
              <w:t>S Africa</w:t>
            </w:r>
            <w:r w:rsidR="00CA7151" w:rsidRPr="008332D5">
              <w:rPr>
                <w:rFonts w:cs="Arial"/>
                <w:szCs w:val="20"/>
              </w:rPr>
              <w:t>,</w:t>
            </w:r>
          </w:p>
          <w:p w14:paraId="40FAD0FA" w14:textId="206C11A5" w:rsidR="00CA7151" w:rsidRPr="008332D5" w:rsidRDefault="004F29E7" w:rsidP="0032242A">
            <w:pPr>
              <w:rPr>
                <w:rFonts w:cs="Arial"/>
                <w:szCs w:val="20"/>
              </w:rPr>
            </w:pPr>
            <w:r w:rsidRPr="008332D5">
              <w:rPr>
                <w:rFonts w:cs="Arial"/>
                <w:szCs w:val="20"/>
              </w:rPr>
              <w:t xml:space="preserve">Uruguay, </w:t>
            </w:r>
          </w:p>
          <w:p w14:paraId="6A7078C1" w14:textId="5BC44B4E" w:rsidR="0032242A" w:rsidRPr="008332D5" w:rsidRDefault="004F29E7" w:rsidP="0032242A">
            <w:pPr>
              <w:rPr>
                <w:rFonts w:cs="Arial"/>
                <w:szCs w:val="20"/>
              </w:rPr>
            </w:pPr>
            <w:r w:rsidRPr="008332D5">
              <w:rPr>
                <w:rFonts w:cs="Arial"/>
                <w:szCs w:val="20"/>
              </w:rPr>
              <w:t>Zimbabwe</w:t>
            </w:r>
          </w:p>
          <w:p w14:paraId="77D56C8F" w14:textId="77777777" w:rsidR="0032242A" w:rsidRPr="008332D5" w:rsidRDefault="0032242A" w:rsidP="0032242A">
            <w:pPr>
              <w:rPr>
                <w:rFonts w:cs="Arial"/>
                <w:szCs w:val="20"/>
              </w:rPr>
            </w:pPr>
          </w:p>
          <w:p w14:paraId="51B2B218" w14:textId="77777777" w:rsidR="0032242A" w:rsidRPr="008332D5" w:rsidRDefault="0032242A" w:rsidP="0032242A">
            <w:pPr>
              <w:rPr>
                <w:rFonts w:cs="Arial"/>
                <w:szCs w:val="20"/>
              </w:rPr>
            </w:pPr>
          </w:p>
          <w:p w14:paraId="4F671E35" w14:textId="77777777" w:rsidR="0032242A" w:rsidRPr="008332D5" w:rsidRDefault="0032242A" w:rsidP="0032242A">
            <w:pPr>
              <w:rPr>
                <w:rFonts w:cs="Arial"/>
                <w:szCs w:val="20"/>
              </w:rPr>
            </w:pPr>
          </w:p>
          <w:p w14:paraId="7EAD212B" w14:textId="77777777" w:rsidR="00B04847" w:rsidRPr="008332D5" w:rsidRDefault="00B04847" w:rsidP="0032242A">
            <w:pPr>
              <w:rPr>
                <w:rFonts w:cs="Arial"/>
                <w:szCs w:val="20"/>
              </w:rPr>
            </w:pPr>
          </w:p>
          <w:p w14:paraId="3979AFF8" w14:textId="77777777" w:rsidR="00B04847" w:rsidRPr="008332D5" w:rsidRDefault="00B04847" w:rsidP="0032242A">
            <w:pPr>
              <w:rPr>
                <w:rFonts w:cs="Arial"/>
                <w:szCs w:val="20"/>
              </w:rPr>
            </w:pPr>
          </w:p>
          <w:p w14:paraId="4C99945B" w14:textId="27673898" w:rsidR="0032242A" w:rsidRPr="008332D5" w:rsidRDefault="00D32CA7" w:rsidP="0032242A">
            <w:pPr>
              <w:rPr>
                <w:rFonts w:cs="Arial"/>
                <w:szCs w:val="20"/>
              </w:rPr>
            </w:pPr>
            <w:r w:rsidRPr="008332D5">
              <w:rPr>
                <w:rFonts w:cs="Arial"/>
                <w:szCs w:val="20"/>
              </w:rPr>
              <w:t>Argentina, Brazil, S Africa, Uruguay, Zimbabwe</w:t>
            </w:r>
          </w:p>
        </w:tc>
        <w:tc>
          <w:tcPr>
            <w:tcW w:w="9923" w:type="dxa"/>
          </w:tcPr>
          <w:p w14:paraId="59E75512" w14:textId="57F850B8" w:rsidR="004F29E7" w:rsidRPr="008332D5" w:rsidRDefault="004F29E7" w:rsidP="0032242A">
            <w:pPr>
              <w:rPr>
                <w:rFonts w:cs="Arial"/>
                <w:b/>
                <w:szCs w:val="20"/>
              </w:rPr>
            </w:pPr>
            <w:r w:rsidRPr="008332D5">
              <w:rPr>
                <w:rFonts w:cs="Arial"/>
                <w:b/>
                <w:szCs w:val="20"/>
              </w:rPr>
              <w:t>Article 4</w:t>
            </w:r>
            <w:r w:rsidR="000C5209" w:rsidRPr="008332D5">
              <w:rPr>
                <w:rFonts w:cs="Arial"/>
                <w:b/>
                <w:szCs w:val="20"/>
              </w:rPr>
              <w:t xml:space="preserve"> </w:t>
            </w:r>
            <w:r w:rsidR="00B13855" w:rsidRPr="008332D5">
              <w:rPr>
                <w:rFonts w:cs="Arial"/>
                <w:b/>
                <w:szCs w:val="20"/>
              </w:rPr>
              <w:t>Prior notification of the consignments of specified fruits for import into the Union</w:t>
            </w:r>
          </w:p>
          <w:p w14:paraId="2A409807" w14:textId="2541D246" w:rsidR="000C5209" w:rsidRPr="008332D5" w:rsidRDefault="004F29E7" w:rsidP="0032242A">
            <w:pPr>
              <w:rPr>
                <w:rFonts w:cs="Arial"/>
                <w:bCs/>
                <w:szCs w:val="20"/>
              </w:rPr>
            </w:pPr>
            <w:r w:rsidRPr="008332D5">
              <w:rPr>
                <w:rFonts w:cs="Arial"/>
                <w:bCs/>
                <w:szCs w:val="20"/>
              </w:rPr>
              <w:t>P</w:t>
            </w:r>
            <w:r w:rsidR="002A5520" w:rsidRPr="008332D5">
              <w:rPr>
                <w:rFonts w:cs="Arial"/>
                <w:bCs/>
                <w:szCs w:val="20"/>
              </w:rPr>
              <w:t xml:space="preserve">rofessional </w:t>
            </w:r>
            <w:r w:rsidRPr="008332D5">
              <w:rPr>
                <w:rFonts w:cs="Arial"/>
                <w:bCs/>
                <w:szCs w:val="20"/>
              </w:rPr>
              <w:t>O</w:t>
            </w:r>
            <w:r w:rsidR="002A5520" w:rsidRPr="008332D5">
              <w:rPr>
                <w:rFonts w:cs="Arial"/>
                <w:bCs/>
                <w:szCs w:val="20"/>
              </w:rPr>
              <w:t>perator</w:t>
            </w:r>
            <w:r w:rsidRPr="008332D5">
              <w:rPr>
                <w:rFonts w:cs="Arial"/>
                <w:bCs/>
                <w:szCs w:val="20"/>
              </w:rPr>
              <w:t>s</w:t>
            </w:r>
            <w:r w:rsidR="002A5520" w:rsidRPr="008332D5">
              <w:rPr>
                <w:rFonts w:cs="Arial"/>
                <w:bCs/>
                <w:szCs w:val="20"/>
              </w:rPr>
              <w:t xml:space="preserve"> (POs)</w:t>
            </w:r>
            <w:r w:rsidRPr="008332D5">
              <w:rPr>
                <w:rFonts w:cs="Arial"/>
                <w:bCs/>
                <w:szCs w:val="20"/>
              </w:rPr>
              <w:t xml:space="preserve"> </w:t>
            </w:r>
            <w:r w:rsidR="00571107" w:rsidRPr="008332D5">
              <w:rPr>
                <w:rFonts w:cs="Arial"/>
                <w:bCs/>
                <w:szCs w:val="20"/>
              </w:rPr>
              <w:t xml:space="preserve">are </w:t>
            </w:r>
            <w:r w:rsidRPr="008332D5">
              <w:rPr>
                <w:rFonts w:cs="Arial"/>
                <w:bCs/>
                <w:szCs w:val="20"/>
              </w:rPr>
              <w:t xml:space="preserve">to submit </w:t>
            </w:r>
            <w:r w:rsidR="003A3917" w:rsidRPr="008332D5">
              <w:rPr>
                <w:rFonts w:cs="Arial"/>
                <w:bCs/>
                <w:szCs w:val="20"/>
              </w:rPr>
              <w:t>a</w:t>
            </w:r>
            <w:r w:rsidRPr="008332D5">
              <w:rPr>
                <w:rFonts w:cs="Arial"/>
                <w:bCs/>
                <w:szCs w:val="20"/>
              </w:rPr>
              <w:t xml:space="preserve"> CHED with traceability codes of the sites of production </w:t>
            </w:r>
          </w:p>
          <w:p w14:paraId="3ADD532E" w14:textId="7D1EF342" w:rsidR="0032242A" w:rsidRPr="008332D5" w:rsidRDefault="0032242A" w:rsidP="0032242A">
            <w:pPr>
              <w:rPr>
                <w:rFonts w:cs="Arial"/>
                <w:b/>
                <w:szCs w:val="20"/>
              </w:rPr>
            </w:pPr>
            <w:r w:rsidRPr="008332D5">
              <w:rPr>
                <w:rFonts w:cs="Arial"/>
                <w:b/>
                <w:szCs w:val="20"/>
              </w:rPr>
              <w:t>Article 5</w:t>
            </w:r>
            <w:r w:rsidR="000C5209" w:rsidRPr="008332D5">
              <w:rPr>
                <w:rFonts w:cs="Arial"/>
                <w:b/>
                <w:szCs w:val="20"/>
              </w:rPr>
              <w:t xml:space="preserve"> </w:t>
            </w:r>
            <w:r w:rsidR="00E71CAB" w:rsidRPr="008332D5">
              <w:rPr>
                <w:rFonts w:cs="Arial"/>
                <w:b/>
                <w:szCs w:val="20"/>
              </w:rPr>
              <w:t>Inspection of the specified fruits within the Union, other than fruits destined exclusively for industrial processing</w:t>
            </w:r>
          </w:p>
          <w:p w14:paraId="7F9A7B79" w14:textId="3AEE8CFD" w:rsidR="003A3917" w:rsidRPr="008332D5" w:rsidRDefault="00571107" w:rsidP="002A5520">
            <w:pPr>
              <w:rPr>
                <w:rFonts w:cs="Arial"/>
                <w:bCs/>
                <w:i/>
                <w:iCs/>
                <w:szCs w:val="20"/>
              </w:rPr>
            </w:pPr>
            <w:r w:rsidRPr="008332D5">
              <w:rPr>
                <w:rFonts w:cs="Arial"/>
                <w:bCs/>
                <w:szCs w:val="20"/>
              </w:rPr>
              <w:t xml:space="preserve">The </w:t>
            </w:r>
            <w:r w:rsidR="000C5209" w:rsidRPr="008332D5">
              <w:rPr>
                <w:rFonts w:cs="Arial"/>
                <w:bCs/>
                <w:szCs w:val="20"/>
              </w:rPr>
              <w:t xml:space="preserve">POs </w:t>
            </w:r>
            <w:r w:rsidR="003A3917" w:rsidRPr="008332D5">
              <w:rPr>
                <w:rFonts w:cs="Arial"/>
                <w:bCs/>
                <w:szCs w:val="20"/>
              </w:rPr>
              <w:t xml:space="preserve">are to </w:t>
            </w:r>
            <w:r w:rsidR="000C5209" w:rsidRPr="008332D5">
              <w:rPr>
                <w:rFonts w:cs="Arial"/>
                <w:bCs/>
                <w:szCs w:val="20"/>
              </w:rPr>
              <w:t>present for import</w:t>
            </w:r>
            <w:r w:rsidR="00D32CA7" w:rsidRPr="008332D5">
              <w:rPr>
                <w:rFonts w:cs="Arial"/>
                <w:bCs/>
                <w:szCs w:val="20"/>
              </w:rPr>
              <w:t>,</w:t>
            </w:r>
            <w:r w:rsidR="002A5520" w:rsidRPr="008332D5">
              <w:rPr>
                <w:rFonts w:cs="Arial"/>
                <w:bCs/>
                <w:szCs w:val="20"/>
              </w:rPr>
              <w:t xml:space="preserve"> only</w:t>
            </w:r>
            <w:r w:rsidR="000C5209" w:rsidRPr="008332D5">
              <w:rPr>
                <w:rFonts w:cs="Arial"/>
                <w:bCs/>
                <w:szCs w:val="20"/>
              </w:rPr>
              <w:t xml:space="preserve"> consignments</w:t>
            </w:r>
            <w:r w:rsidR="003A3917" w:rsidRPr="008332D5">
              <w:rPr>
                <w:rFonts w:cs="Arial"/>
                <w:bCs/>
                <w:szCs w:val="20"/>
              </w:rPr>
              <w:t xml:space="preserve"> of fruits</w:t>
            </w:r>
            <w:r w:rsidR="000C5209" w:rsidRPr="008332D5">
              <w:rPr>
                <w:rFonts w:cs="Arial"/>
                <w:bCs/>
                <w:szCs w:val="20"/>
              </w:rPr>
              <w:t xml:space="preserve"> originating in the </w:t>
            </w:r>
            <w:r w:rsidRPr="008332D5">
              <w:rPr>
                <w:rFonts w:cs="Arial"/>
                <w:bCs/>
                <w:szCs w:val="20"/>
              </w:rPr>
              <w:t xml:space="preserve">approved </w:t>
            </w:r>
            <w:r w:rsidR="000C5209" w:rsidRPr="008332D5">
              <w:rPr>
                <w:rFonts w:cs="Arial"/>
                <w:bCs/>
                <w:szCs w:val="20"/>
              </w:rPr>
              <w:t xml:space="preserve">sites of production </w:t>
            </w:r>
            <w:r w:rsidRPr="008332D5">
              <w:rPr>
                <w:rFonts w:cs="Arial"/>
                <w:bCs/>
                <w:szCs w:val="20"/>
              </w:rPr>
              <w:t>supplied by the COO</w:t>
            </w:r>
            <w:r w:rsidR="003A3917" w:rsidRPr="008332D5">
              <w:rPr>
                <w:rFonts w:cs="Arial"/>
                <w:bCs/>
                <w:szCs w:val="20"/>
              </w:rPr>
              <w:t xml:space="preserve"> NPPO and accompanied by a PC</w:t>
            </w:r>
            <w:r w:rsidR="00B04847" w:rsidRPr="008332D5">
              <w:rPr>
                <w:rFonts w:cs="Arial"/>
                <w:bCs/>
                <w:szCs w:val="20"/>
              </w:rPr>
              <w:t>.  The PC</w:t>
            </w:r>
            <w:r w:rsidR="00CA7151" w:rsidRPr="008332D5">
              <w:rPr>
                <w:rFonts w:cs="Arial"/>
                <w:bCs/>
                <w:szCs w:val="20"/>
              </w:rPr>
              <w:t xml:space="preserve"> is to</w:t>
            </w:r>
            <w:r w:rsidR="003A3917" w:rsidRPr="008332D5">
              <w:rPr>
                <w:rFonts w:cs="Arial"/>
                <w:bCs/>
                <w:szCs w:val="20"/>
              </w:rPr>
              <w:t xml:space="preserve"> include the date of the last inspection and the number of packages from each </w:t>
            </w:r>
            <w:r w:rsidR="00B04847" w:rsidRPr="008332D5">
              <w:rPr>
                <w:rFonts w:cs="Arial"/>
                <w:bCs/>
                <w:szCs w:val="20"/>
              </w:rPr>
              <w:t xml:space="preserve">approved </w:t>
            </w:r>
            <w:r w:rsidR="003A3917" w:rsidRPr="008332D5">
              <w:rPr>
                <w:rFonts w:cs="Arial"/>
                <w:bCs/>
                <w:szCs w:val="20"/>
              </w:rPr>
              <w:t>site of production, the relevant traceability code</w:t>
            </w:r>
            <w:r w:rsidR="00B04847" w:rsidRPr="008332D5">
              <w:rPr>
                <w:rFonts w:cs="Arial"/>
                <w:bCs/>
                <w:szCs w:val="20"/>
              </w:rPr>
              <w:t>(</w:t>
            </w:r>
            <w:r w:rsidR="003A3917" w:rsidRPr="008332D5">
              <w:rPr>
                <w:rFonts w:cs="Arial"/>
                <w:bCs/>
                <w:szCs w:val="20"/>
              </w:rPr>
              <w:t>s</w:t>
            </w:r>
            <w:r w:rsidR="00B04847" w:rsidRPr="008332D5">
              <w:rPr>
                <w:rFonts w:cs="Arial"/>
                <w:bCs/>
                <w:szCs w:val="20"/>
              </w:rPr>
              <w:t>)</w:t>
            </w:r>
            <w:r w:rsidR="003A3917" w:rsidRPr="008332D5">
              <w:rPr>
                <w:rFonts w:cs="Arial"/>
                <w:bCs/>
                <w:szCs w:val="20"/>
              </w:rPr>
              <w:t xml:space="preserve"> and under the heading ‘Additional Declaration</w:t>
            </w:r>
            <w:r w:rsidR="00CA7151" w:rsidRPr="008332D5">
              <w:rPr>
                <w:rFonts w:cs="Arial"/>
                <w:bCs/>
                <w:szCs w:val="20"/>
              </w:rPr>
              <w:t>’</w:t>
            </w:r>
            <w:r w:rsidR="003A3917" w:rsidRPr="008332D5">
              <w:rPr>
                <w:rFonts w:cs="Arial"/>
                <w:bCs/>
                <w:szCs w:val="20"/>
              </w:rPr>
              <w:t xml:space="preserve"> the following statement</w:t>
            </w:r>
            <w:r w:rsidR="00CA7151" w:rsidRPr="008332D5">
              <w:rPr>
                <w:rFonts w:cs="Arial"/>
                <w:bCs/>
                <w:szCs w:val="20"/>
              </w:rPr>
              <w:t xml:space="preserve"> – </w:t>
            </w:r>
            <w:r w:rsidR="00CA7151" w:rsidRPr="008332D5">
              <w:rPr>
                <w:rFonts w:cs="Arial"/>
                <w:bCs/>
                <w:i/>
                <w:iCs/>
                <w:szCs w:val="20"/>
              </w:rPr>
              <w:t>The consignment complies with Annex (</w:t>
            </w:r>
            <w:r w:rsidR="00D32CA7" w:rsidRPr="008332D5">
              <w:rPr>
                <w:rFonts w:cs="Arial"/>
                <w:bCs/>
                <w:i/>
                <w:iCs/>
                <w:szCs w:val="20"/>
              </w:rPr>
              <w:t xml:space="preserve">insert Annex number </w:t>
            </w:r>
            <w:r w:rsidR="00B04847" w:rsidRPr="008332D5">
              <w:rPr>
                <w:rFonts w:cs="Arial"/>
                <w:bCs/>
                <w:i/>
                <w:iCs/>
                <w:szCs w:val="20"/>
              </w:rPr>
              <w:t>applicable to</w:t>
            </w:r>
            <w:r w:rsidR="00CA7151" w:rsidRPr="008332D5">
              <w:rPr>
                <w:rFonts w:cs="Arial"/>
                <w:bCs/>
                <w:i/>
                <w:iCs/>
                <w:szCs w:val="20"/>
              </w:rPr>
              <w:t xml:space="preserve"> COO)</w:t>
            </w:r>
            <w:r w:rsidR="00D32CA7" w:rsidRPr="008332D5">
              <w:rPr>
                <w:rFonts w:cs="Arial"/>
                <w:bCs/>
                <w:i/>
                <w:iCs/>
                <w:szCs w:val="20"/>
              </w:rPr>
              <w:t xml:space="preserve"> </w:t>
            </w:r>
            <w:r w:rsidR="00CA7151" w:rsidRPr="008332D5">
              <w:rPr>
                <w:rFonts w:cs="Arial"/>
                <w:bCs/>
                <w:i/>
                <w:iCs/>
                <w:szCs w:val="20"/>
              </w:rPr>
              <w:t>of Commission Implementing Regulation (EU) 2022/632</w:t>
            </w:r>
          </w:p>
          <w:p w14:paraId="60526801" w14:textId="13C9DCBA" w:rsidR="00D32CA7" w:rsidRPr="008332D5" w:rsidRDefault="00B04847" w:rsidP="0096395B">
            <w:pPr>
              <w:pStyle w:val="ListParagraph"/>
              <w:numPr>
                <w:ilvl w:val="0"/>
                <w:numId w:val="36"/>
              </w:numPr>
              <w:rPr>
                <w:rFonts w:cs="Arial"/>
                <w:bCs/>
                <w:i/>
                <w:iCs/>
                <w:szCs w:val="20"/>
              </w:rPr>
            </w:pPr>
            <w:r w:rsidRPr="008332D5">
              <w:rPr>
                <w:rFonts w:cs="Arial"/>
                <w:bCs/>
                <w:i/>
                <w:iCs/>
                <w:szCs w:val="20"/>
              </w:rPr>
              <w:t xml:space="preserve">Argentina  - Annex 1, Brazil – Annex II, S Africa – Annex III, Uruguay – Annex IV, Zimbabwe – </w:t>
            </w:r>
            <w:r w:rsidR="007F4690" w:rsidRPr="008332D5">
              <w:rPr>
                <w:rFonts w:cs="Arial"/>
                <w:bCs/>
                <w:i/>
                <w:iCs/>
                <w:szCs w:val="20"/>
              </w:rPr>
              <w:t xml:space="preserve"> </w:t>
            </w:r>
            <w:r w:rsidRPr="008332D5">
              <w:rPr>
                <w:rFonts w:cs="Arial"/>
                <w:bCs/>
                <w:i/>
                <w:iCs/>
                <w:szCs w:val="20"/>
              </w:rPr>
              <w:t>Annex V</w:t>
            </w:r>
          </w:p>
        </w:tc>
      </w:tr>
    </w:tbl>
    <w:tbl>
      <w:tblPr>
        <w:tblStyle w:val="TableGrid"/>
        <w:tblW w:w="15168" w:type="dxa"/>
        <w:tblInd w:w="-5" w:type="dxa"/>
        <w:tblLook w:val="04A0" w:firstRow="1" w:lastRow="0" w:firstColumn="1" w:lastColumn="0" w:noHBand="0" w:noVBand="1"/>
      </w:tblPr>
      <w:tblGrid>
        <w:gridCol w:w="15168"/>
      </w:tblGrid>
      <w:tr w:rsidR="0032242A" w:rsidRPr="008332D5" w14:paraId="29DC7EB7" w14:textId="77777777" w:rsidTr="003C5A99">
        <w:tc>
          <w:tcPr>
            <w:tcW w:w="15168" w:type="dxa"/>
          </w:tcPr>
          <w:p w14:paraId="6FE11B2D" w14:textId="1CEF7E01" w:rsidR="0032242A" w:rsidRPr="008332D5" w:rsidRDefault="00C93764" w:rsidP="00823EC7">
            <w:pPr>
              <w:pStyle w:val="Heading3"/>
              <w:framePr w:wrap="around"/>
              <w:rPr>
                <w:rFonts w:cs="Arial"/>
                <w:szCs w:val="20"/>
              </w:rPr>
            </w:pPr>
            <w:bookmarkStart w:id="287" w:name="_Toc98317943"/>
            <w:bookmarkStart w:id="288" w:name="_Toc218864701"/>
            <w:r w:rsidRPr="008332D5">
              <w:t>2</w:t>
            </w:r>
            <w:r w:rsidR="0032242A" w:rsidRPr="008332D5">
              <w:t>.     Ralstonia solanacearum</w:t>
            </w:r>
            <w:bookmarkEnd w:id="287"/>
            <w:r w:rsidR="0032242A" w:rsidRPr="008332D5">
              <w:rPr>
                <w:rFonts w:cs="Arial"/>
                <w:szCs w:val="20"/>
              </w:rPr>
              <w:t xml:space="preserve"> </w:t>
            </w:r>
            <w:r w:rsidR="0032242A" w:rsidRPr="00434ED6">
              <w:rPr>
                <w:rFonts w:cs="Arial"/>
                <w:i w:val="0"/>
                <w:iCs/>
                <w:szCs w:val="20"/>
              </w:rPr>
              <w:t xml:space="preserve">(Commission Implementing Decision 2011/787/EU of 29 Nov 2011 </w:t>
            </w:r>
            <w:hyperlink r:id="rId41" w:history="1">
              <w:r w:rsidR="0032242A" w:rsidRPr="00434ED6">
                <w:rPr>
                  <w:rFonts w:cs="Arial"/>
                  <w:i w:val="0"/>
                  <w:iCs/>
                  <w:color w:val="0563C1" w:themeColor="hyperlink"/>
                  <w:szCs w:val="20"/>
                  <w:u w:val="single"/>
                </w:rPr>
                <w:t>CID 2011/787/EU</w:t>
              </w:r>
            </w:hyperlink>
            <w:r w:rsidR="0032242A" w:rsidRPr="00434ED6">
              <w:rPr>
                <w:rFonts w:cs="Arial"/>
                <w:i w:val="0"/>
                <w:iCs/>
                <w:szCs w:val="20"/>
              </w:rPr>
              <w:t>)</w:t>
            </w:r>
            <w:bookmarkEnd w:id="288"/>
          </w:p>
        </w:tc>
      </w:tr>
    </w:tbl>
    <w:tbl>
      <w:tblPr>
        <w:tblStyle w:val="TableGrid"/>
        <w:tblW w:w="15168" w:type="dxa"/>
        <w:tblInd w:w="-5" w:type="dxa"/>
        <w:tblLook w:val="04A0" w:firstRow="1" w:lastRow="0" w:firstColumn="1" w:lastColumn="0" w:noHBand="0" w:noVBand="1"/>
      </w:tblPr>
      <w:tblGrid>
        <w:gridCol w:w="2977"/>
        <w:gridCol w:w="2268"/>
        <w:gridCol w:w="9923"/>
      </w:tblGrid>
      <w:tr w:rsidR="0032242A" w:rsidRPr="008332D5" w14:paraId="71FA0F56" w14:textId="77777777" w:rsidTr="00350880">
        <w:tc>
          <w:tcPr>
            <w:tcW w:w="2977" w:type="dxa"/>
          </w:tcPr>
          <w:p w14:paraId="0AF60594" w14:textId="77777777" w:rsidR="0032242A" w:rsidRPr="008332D5" w:rsidRDefault="0032242A" w:rsidP="0032242A">
            <w:pPr>
              <w:rPr>
                <w:rFonts w:cs="Arial"/>
                <w:i/>
                <w:szCs w:val="20"/>
              </w:rPr>
            </w:pPr>
            <w:r w:rsidRPr="008332D5">
              <w:rPr>
                <w:rFonts w:cs="Arial"/>
                <w:szCs w:val="20"/>
              </w:rPr>
              <w:t xml:space="preserve">Tubers of </w:t>
            </w:r>
            <w:r w:rsidRPr="008332D5">
              <w:rPr>
                <w:rFonts w:cs="Arial"/>
                <w:i/>
                <w:szCs w:val="20"/>
              </w:rPr>
              <w:t>Solanum tuberosum</w:t>
            </w:r>
          </w:p>
        </w:tc>
        <w:tc>
          <w:tcPr>
            <w:tcW w:w="2268" w:type="dxa"/>
          </w:tcPr>
          <w:p w14:paraId="1B40C31A" w14:textId="77777777" w:rsidR="0032242A" w:rsidRPr="008332D5" w:rsidRDefault="0032242A" w:rsidP="0032242A">
            <w:pPr>
              <w:rPr>
                <w:rFonts w:cs="Arial"/>
                <w:szCs w:val="20"/>
              </w:rPr>
            </w:pPr>
            <w:r w:rsidRPr="008332D5">
              <w:rPr>
                <w:rFonts w:cs="Arial"/>
                <w:szCs w:val="20"/>
              </w:rPr>
              <w:t>Egypt</w:t>
            </w:r>
          </w:p>
        </w:tc>
        <w:tc>
          <w:tcPr>
            <w:tcW w:w="9923" w:type="dxa"/>
          </w:tcPr>
          <w:p w14:paraId="1E898919" w14:textId="77777777" w:rsidR="0032242A" w:rsidRPr="008332D5" w:rsidRDefault="0032242A" w:rsidP="0032242A">
            <w:pPr>
              <w:rPr>
                <w:rFonts w:cs="Arial"/>
                <w:b/>
                <w:szCs w:val="20"/>
              </w:rPr>
            </w:pPr>
            <w:r w:rsidRPr="008332D5">
              <w:rPr>
                <w:rFonts w:cs="Arial"/>
                <w:b/>
                <w:szCs w:val="20"/>
              </w:rPr>
              <w:t>Annex</w:t>
            </w:r>
          </w:p>
          <w:p w14:paraId="1D5D56F5" w14:textId="44CA7DB3" w:rsidR="0032242A" w:rsidRPr="008332D5" w:rsidRDefault="0032242A" w:rsidP="0032242A">
            <w:pPr>
              <w:rPr>
                <w:rFonts w:cs="Arial"/>
                <w:szCs w:val="20"/>
              </w:rPr>
            </w:pPr>
            <w:r w:rsidRPr="008332D5">
              <w:rPr>
                <w:rFonts w:cs="Arial"/>
                <w:szCs w:val="20"/>
              </w:rPr>
              <w:t>2.2(b) clearly labelled on each bag which is sealed, under the control of the competent Egyptian authorities, with an indelible indication of the relevant individual official code number given in the list of pest-free areas referred to in Article 1, and of the relevant lot number</w:t>
            </w:r>
          </w:p>
          <w:p w14:paraId="20DDA470" w14:textId="77777777" w:rsidR="0032242A" w:rsidRPr="008332D5" w:rsidRDefault="0032242A" w:rsidP="0032242A">
            <w:pPr>
              <w:rPr>
                <w:rFonts w:cs="Arial"/>
                <w:szCs w:val="20"/>
              </w:rPr>
            </w:pPr>
            <w:r w:rsidRPr="008332D5">
              <w:rPr>
                <w:rFonts w:cs="Arial"/>
                <w:szCs w:val="20"/>
              </w:rPr>
              <w:t>2.2(c)</w:t>
            </w:r>
            <w:r w:rsidRPr="008332D5">
              <w:rPr>
                <w:rFonts w:cs="Arial"/>
              </w:rPr>
              <w:t xml:space="preserve"> t</w:t>
            </w:r>
            <w:r w:rsidRPr="008332D5">
              <w:rPr>
                <w:rFonts w:cs="Arial"/>
                <w:szCs w:val="20"/>
              </w:rPr>
              <w:t>he official individual code number(s), referred to in point 2.2(b)</w:t>
            </w:r>
          </w:p>
        </w:tc>
      </w:tr>
    </w:tbl>
    <w:p w14:paraId="0062250E" w14:textId="77777777" w:rsidR="0032242A" w:rsidRPr="008332D5" w:rsidRDefault="0032242A" w:rsidP="0032242A">
      <w:pPr>
        <w:spacing w:after="160" w:line="259" w:lineRule="auto"/>
        <w:rPr>
          <w:rFonts w:eastAsiaTheme="majorEastAsia" w:cs="Arial"/>
          <w:b/>
          <w:iCs/>
          <w:color w:val="000000" w:themeColor="text1"/>
          <w:sz w:val="22"/>
          <w:szCs w:val="22"/>
        </w:rPr>
      </w:pPr>
      <w:bookmarkStart w:id="289" w:name="_Toc98317945"/>
    </w:p>
    <w:p w14:paraId="2905FDC2" w14:textId="77777777" w:rsidR="004C722C" w:rsidRPr="008332D5" w:rsidRDefault="004C722C">
      <w:pPr>
        <w:spacing w:after="160" w:line="259" w:lineRule="auto"/>
        <w:rPr>
          <w:rFonts w:eastAsiaTheme="majorEastAsia" w:cs="Arial"/>
          <w:b/>
          <w:iCs/>
          <w:color w:val="000000" w:themeColor="text1"/>
          <w:sz w:val="22"/>
          <w:szCs w:val="22"/>
        </w:rPr>
      </w:pPr>
      <w:r w:rsidRPr="008332D5">
        <w:br w:type="page"/>
      </w:r>
    </w:p>
    <w:p w14:paraId="66CD9521" w14:textId="38F84F46" w:rsidR="00AC6056" w:rsidRPr="008332D5" w:rsidRDefault="0032242A" w:rsidP="00595446">
      <w:pPr>
        <w:pStyle w:val="Heading2"/>
        <w:rPr>
          <w:bCs/>
        </w:rPr>
      </w:pPr>
      <w:bookmarkStart w:id="290" w:name="_Toc218864702"/>
      <w:r w:rsidRPr="008332D5">
        <w:lastRenderedPageBreak/>
        <w:t xml:space="preserve">Table </w:t>
      </w:r>
      <w:r w:rsidR="00574EE3" w:rsidRPr="008332D5">
        <w:t>2</w:t>
      </w:r>
      <w:r w:rsidRPr="008332D5">
        <w:t xml:space="preserve"> – Xylella fastidiosa Host Plants</w:t>
      </w:r>
      <w:bookmarkEnd w:id="289"/>
      <w:r w:rsidR="006C65AB" w:rsidRPr="008332D5">
        <w:t xml:space="preserve"> </w:t>
      </w:r>
      <w:hyperlink r:id="rId42" w:history="1">
        <w:r w:rsidR="00020036" w:rsidRPr="008332D5">
          <w:rPr>
            <w:rStyle w:val="Hyperlink"/>
            <w:b w:val="0"/>
            <w:bCs/>
            <w:u w:val="none"/>
          </w:rPr>
          <w:t>[Commission Implementing Regulation 2020/1201 of 14 Aug 2020 amended 1 Jul 2025]</w:t>
        </w:r>
        <w:bookmarkEnd w:id="290"/>
      </w:hyperlink>
      <w:r w:rsidR="006C65AB" w:rsidRPr="008332D5">
        <w:rPr>
          <w:bCs/>
        </w:rPr>
        <w:t xml:space="preserve"> </w:t>
      </w:r>
      <w:bookmarkStart w:id="291" w:name="_Hlk168928891"/>
    </w:p>
    <w:tbl>
      <w:tblPr>
        <w:tblStyle w:val="TableGrid"/>
        <w:tblW w:w="0" w:type="auto"/>
        <w:tblInd w:w="-5" w:type="dxa"/>
        <w:tblLook w:val="04A0" w:firstRow="1" w:lastRow="0" w:firstColumn="1" w:lastColumn="0" w:noHBand="0" w:noVBand="1"/>
      </w:tblPr>
      <w:tblGrid>
        <w:gridCol w:w="2552"/>
        <w:gridCol w:w="2835"/>
        <w:gridCol w:w="2410"/>
        <w:gridCol w:w="2693"/>
        <w:gridCol w:w="3260"/>
      </w:tblGrid>
      <w:tr w:rsidR="008F2BF6" w:rsidRPr="008332D5" w14:paraId="777A2523" w14:textId="40B05A82" w:rsidTr="008F2BF6">
        <w:tc>
          <w:tcPr>
            <w:tcW w:w="2552" w:type="dxa"/>
            <w:tcBorders>
              <w:top w:val="single" w:sz="4" w:space="0" w:color="auto"/>
              <w:left w:val="single" w:sz="4" w:space="0" w:color="auto"/>
              <w:bottom w:val="single" w:sz="4" w:space="0" w:color="auto"/>
              <w:right w:val="single" w:sz="4" w:space="0" w:color="auto"/>
            </w:tcBorders>
            <w:vAlign w:val="center"/>
          </w:tcPr>
          <w:p w14:paraId="2C973AF7" w14:textId="756DCB33" w:rsidR="003B34F6" w:rsidRPr="008332D5" w:rsidRDefault="003B34F6" w:rsidP="003B34F6">
            <w:pPr>
              <w:rPr>
                <w:rFonts w:cs="Arial"/>
                <w:i/>
                <w:iCs/>
                <w:sz w:val="18"/>
                <w:szCs w:val="18"/>
              </w:rPr>
            </w:pPr>
            <w:r w:rsidRPr="008332D5">
              <w:rPr>
                <w:rFonts w:cs="Arial"/>
                <w:i/>
                <w:iCs/>
                <w:color w:val="000000"/>
                <w:sz w:val="18"/>
                <w:szCs w:val="18"/>
              </w:rPr>
              <w:t xml:space="preserve">Acacia </w:t>
            </w:r>
          </w:p>
        </w:tc>
        <w:tc>
          <w:tcPr>
            <w:tcW w:w="2835" w:type="dxa"/>
            <w:tcBorders>
              <w:top w:val="single" w:sz="4" w:space="0" w:color="auto"/>
              <w:left w:val="single" w:sz="4" w:space="0" w:color="auto"/>
              <w:bottom w:val="single" w:sz="4" w:space="0" w:color="auto"/>
              <w:right w:val="single" w:sz="4" w:space="0" w:color="auto"/>
            </w:tcBorders>
            <w:vAlign w:val="center"/>
          </w:tcPr>
          <w:p w14:paraId="40BDDC3D" w14:textId="34EF1E7A" w:rsidR="003B34F6" w:rsidRPr="008332D5" w:rsidRDefault="003B34F6" w:rsidP="003B34F6">
            <w:pPr>
              <w:rPr>
                <w:rFonts w:cs="Arial"/>
                <w:i/>
                <w:iCs/>
                <w:sz w:val="18"/>
                <w:szCs w:val="18"/>
              </w:rPr>
            </w:pPr>
            <w:r w:rsidRPr="008332D5">
              <w:rPr>
                <w:rFonts w:cs="Arial"/>
                <w:i/>
                <w:iCs/>
                <w:color w:val="000000"/>
                <w:sz w:val="18"/>
                <w:szCs w:val="18"/>
              </w:rPr>
              <w:t xml:space="preserve">Acer </w:t>
            </w:r>
          </w:p>
        </w:tc>
        <w:tc>
          <w:tcPr>
            <w:tcW w:w="2410" w:type="dxa"/>
            <w:tcBorders>
              <w:top w:val="single" w:sz="4" w:space="0" w:color="auto"/>
              <w:left w:val="single" w:sz="4" w:space="0" w:color="auto"/>
              <w:bottom w:val="single" w:sz="4" w:space="0" w:color="auto"/>
              <w:right w:val="single" w:sz="4" w:space="0" w:color="auto"/>
            </w:tcBorders>
            <w:vAlign w:val="center"/>
          </w:tcPr>
          <w:p w14:paraId="4EB6E714" w14:textId="0F447F37" w:rsidR="003B34F6" w:rsidRPr="008332D5" w:rsidRDefault="003B34F6" w:rsidP="003B34F6">
            <w:pPr>
              <w:rPr>
                <w:rFonts w:cs="Arial"/>
                <w:i/>
                <w:iCs/>
                <w:sz w:val="18"/>
                <w:szCs w:val="18"/>
              </w:rPr>
            </w:pPr>
            <w:r w:rsidRPr="008332D5">
              <w:rPr>
                <w:rFonts w:cs="Arial"/>
                <w:i/>
                <w:iCs/>
                <w:color w:val="000000"/>
                <w:sz w:val="18"/>
                <w:szCs w:val="18"/>
              </w:rPr>
              <w:t>Adenocarpus lainzii</w:t>
            </w:r>
          </w:p>
        </w:tc>
        <w:tc>
          <w:tcPr>
            <w:tcW w:w="2693" w:type="dxa"/>
            <w:tcBorders>
              <w:top w:val="single" w:sz="4" w:space="0" w:color="auto"/>
              <w:left w:val="single" w:sz="4" w:space="0" w:color="auto"/>
              <w:bottom w:val="single" w:sz="4" w:space="0" w:color="auto"/>
              <w:right w:val="single" w:sz="4" w:space="0" w:color="auto"/>
            </w:tcBorders>
            <w:vAlign w:val="center"/>
          </w:tcPr>
          <w:p w14:paraId="59CBB8B7" w14:textId="600FDB63" w:rsidR="003B34F6" w:rsidRPr="008332D5" w:rsidRDefault="003B34F6" w:rsidP="003B34F6">
            <w:pPr>
              <w:rPr>
                <w:rFonts w:cs="Arial"/>
                <w:i/>
                <w:iCs/>
                <w:sz w:val="18"/>
                <w:szCs w:val="18"/>
              </w:rPr>
            </w:pPr>
            <w:r w:rsidRPr="008332D5">
              <w:rPr>
                <w:rFonts w:cs="Arial"/>
                <w:i/>
                <w:iCs/>
                <w:color w:val="000000"/>
                <w:sz w:val="18"/>
                <w:szCs w:val="18"/>
              </w:rPr>
              <w:t xml:space="preserve">Albizia julibrissin </w:t>
            </w:r>
          </w:p>
        </w:tc>
        <w:tc>
          <w:tcPr>
            <w:tcW w:w="3260" w:type="dxa"/>
            <w:tcBorders>
              <w:top w:val="single" w:sz="4" w:space="0" w:color="auto"/>
              <w:left w:val="single" w:sz="4" w:space="0" w:color="auto"/>
              <w:bottom w:val="single" w:sz="4" w:space="0" w:color="auto"/>
              <w:right w:val="single" w:sz="4" w:space="0" w:color="auto"/>
            </w:tcBorders>
            <w:vAlign w:val="center"/>
          </w:tcPr>
          <w:p w14:paraId="488D0FFB" w14:textId="5B604253" w:rsidR="003B34F6" w:rsidRPr="008332D5" w:rsidRDefault="003B34F6" w:rsidP="003B34F6">
            <w:pPr>
              <w:rPr>
                <w:rFonts w:cs="Arial"/>
                <w:i/>
                <w:iCs/>
                <w:sz w:val="18"/>
                <w:szCs w:val="18"/>
              </w:rPr>
            </w:pPr>
            <w:r w:rsidRPr="008332D5">
              <w:rPr>
                <w:rFonts w:cs="Arial"/>
                <w:i/>
                <w:iCs/>
                <w:color w:val="000000"/>
                <w:sz w:val="18"/>
                <w:szCs w:val="18"/>
              </w:rPr>
              <w:t>Alnus rhombifolia .</w:t>
            </w:r>
          </w:p>
        </w:tc>
      </w:tr>
      <w:tr w:rsidR="008F2BF6" w:rsidRPr="008332D5" w14:paraId="5510579B" w14:textId="15EFEF10" w:rsidTr="008F2BF6">
        <w:tc>
          <w:tcPr>
            <w:tcW w:w="2552" w:type="dxa"/>
            <w:tcBorders>
              <w:top w:val="single" w:sz="4" w:space="0" w:color="auto"/>
              <w:left w:val="single" w:sz="4" w:space="0" w:color="auto"/>
              <w:bottom w:val="single" w:sz="4" w:space="0" w:color="auto"/>
              <w:right w:val="single" w:sz="4" w:space="0" w:color="auto"/>
            </w:tcBorders>
            <w:vAlign w:val="center"/>
          </w:tcPr>
          <w:p w14:paraId="23EF95B2" w14:textId="4363637A" w:rsidR="003B34F6" w:rsidRPr="008332D5" w:rsidRDefault="003B34F6" w:rsidP="003B34F6">
            <w:pPr>
              <w:rPr>
                <w:rFonts w:cs="Arial"/>
                <w:i/>
                <w:iCs/>
                <w:sz w:val="18"/>
                <w:szCs w:val="18"/>
              </w:rPr>
            </w:pPr>
            <w:r w:rsidRPr="008332D5">
              <w:rPr>
                <w:rFonts w:cs="Arial"/>
                <w:i/>
                <w:iCs/>
                <w:color w:val="000000"/>
                <w:sz w:val="18"/>
                <w:szCs w:val="18"/>
              </w:rPr>
              <w:t xml:space="preserve">Amaranthus </w:t>
            </w:r>
          </w:p>
        </w:tc>
        <w:tc>
          <w:tcPr>
            <w:tcW w:w="2835" w:type="dxa"/>
            <w:tcBorders>
              <w:top w:val="single" w:sz="4" w:space="0" w:color="auto"/>
              <w:left w:val="single" w:sz="4" w:space="0" w:color="auto"/>
              <w:bottom w:val="single" w:sz="4" w:space="0" w:color="auto"/>
              <w:right w:val="single" w:sz="4" w:space="0" w:color="auto"/>
            </w:tcBorders>
            <w:vAlign w:val="center"/>
          </w:tcPr>
          <w:p w14:paraId="394E8962" w14:textId="3B740139" w:rsidR="003B34F6" w:rsidRPr="008332D5" w:rsidRDefault="003B34F6" w:rsidP="003B34F6">
            <w:pPr>
              <w:rPr>
                <w:rFonts w:cs="Arial"/>
                <w:i/>
                <w:iCs/>
                <w:sz w:val="18"/>
                <w:szCs w:val="18"/>
              </w:rPr>
            </w:pPr>
            <w:r w:rsidRPr="008332D5">
              <w:rPr>
                <w:rFonts w:cs="Arial"/>
                <w:i/>
                <w:iCs/>
                <w:color w:val="000000"/>
                <w:sz w:val="18"/>
                <w:szCs w:val="18"/>
              </w:rPr>
              <w:t xml:space="preserve">Ambrosia </w:t>
            </w:r>
          </w:p>
        </w:tc>
        <w:tc>
          <w:tcPr>
            <w:tcW w:w="2410" w:type="dxa"/>
            <w:tcBorders>
              <w:top w:val="single" w:sz="4" w:space="0" w:color="auto"/>
              <w:left w:val="single" w:sz="4" w:space="0" w:color="auto"/>
              <w:bottom w:val="single" w:sz="4" w:space="0" w:color="auto"/>
              <w:right w:val="single" w:sz="4" w:space="0" w:color="auto"/>
            </w:tcBorders>
            <w:vAlign w:val="center"/>
          </w:tcPr>
          <w:p w14:paraId="14F94587" w14:textId="2D15D1A0" w:rsidR="003B34F6" w:rsidRPr="008332D5" w:rsidRDefault="003B34F6" w:rsidP="003B34F6">
            <w:pPr>
              <w:rPr>
                <w:rFonts w:cs="Arial"/>
                <w:i/>
                <w:iCs/>
                <w:sz w:val="18"/>
                <w:szCs w:val="18"/>
              </w:rPr>
            </w:pPr>
            <w:r w:rsidRPr="008332D5">
              <w:rPr>
                <w:rFonts w:cs="Arial"/>
                <w:i/>
                <w:iCs/>
                <w:color w:val="000000"/>
                <w:sz w:val="18"/>
                <w:szCs w:val="18"/>
              </w:rPr>
              <w:t xml:space="preserve">Ampelopsis arborea </w:t>
            </w:r>
          </w:p>
        </w:tc>
        <w:tc>
          <w:tcPr>
            <w:tcW w:w="2693" w:type="dxa"/>
            <w:tcBorders>
              <w:top w:val="single" w:sz="4" w:space="0" w:color="auto"/>
              <w:left w:val="single" w:sz="4" w:space="0" w:color="auto"/>
              <w:bottom w:val="single" w:sz="4" w:space="0" w:color="auto"/>
              <w:right w:val="single" w:sz="4" w:space="0" w:color="auto"/>
            </w:tcBorders>
            <w:vAlign w:val="center"/>
          </w:tcPr>
          <w:p w14:paraId="39ED061D" w14:textId="5B3C447A" w:rsidR="003B34F6" w:rsidRPr="008332D5" w:rsidRDefault="003B34F6" w:rsidP="003B34F6">
            <w:pPr>
              <w:rPr>
                <w:rFonts w:cs="Arial"/>
                <w:i/>
                <w:iCs/>
                <w:sz w:val="18"/>
                <w:szCs w:val="18"/>
              </w:rPr>
            </w:pPr>
            <w:r w:rsidRPr="008332D5">
              <w:rPr>
                <w:rFonts w:cs="Arial"/>
                <w:i/>
                <w:iCs/>
                <w:color w:val="000000"/>
                <w:sz w:val="18"/>
                <w:szCs w:val="18"/>
              </w:rPr>
              <w:t xml:space="preserve">Ampelopsis brevipedunculata </w:t>
            </w:r>
          </w:p>
        </w:tc>
        <w:tc>
          <w:tcPr>
            <w:tcW w:w="3260" w:type="dxa"/>
            <w:tcBorders>
              <w:top w:val="single" w:sz="4" w:space="0" w:color="auto"/>
              <w:left w:val="single" w:sz="4" w:space="0" w:color="auto"/>
              <w:bottom w:val="single" w:sz="4" w:space="0" w:color="auto"/>
              <w:right w:val="single" w:sz="4" w:space="0" w:color="auto"/>
            </w:tcBorders>
            <w:vAlign w:val="center"/>
          </w:tcPr>
          <w:p w14:paraId="30B3077D" w14:textId="321BD99B" w:rsidR="003B34F6" w:rsidRPr="008332D5" w:rsidRDefault="003B34F6" w:rsidP="003B34F6">
            <w:pPr>
              <w:rPr>
                <w:rFonts w:cs="Arial"/>
                <w:i/>
                <w:iCs/>
                <w:sz w:val="18"/>
                <w:szCs w:val="18"/>
              </w:rPr>
            </w:pPr>
            <w:r w:rsidRPr="008332D5">
              <w:rPr>
                <w:rFonts w:cs="Arial"/>
                <w:i/>
                <w:iCs/>
                <w:color w:val="000000"/>
                <w:sz w:val="18"/>
                <w:szCs w:val="18"/>
              </w:rPr>
              <w:t xml:space="preserve">Ampelopsis cordata </w:t>
            </w:r>
          </w:p>
        </w:tc>
      </w:tr>
      <w:tr w:rsidR="008F2BF6" w:rsidRPr="008332D5" w14:paraId="6ECF19D3" w14:textId="787962A6" w:rsidTr="008F2BF6">
        <w:tc>
          <w:tcPr>
            <w:tcW w:w="2552" w:type="dxa"/>
            <w:tcBorders>
              <w:top w:val="single" w:sz="4" w:space="0" w:color="auto"/>
              <w:left w:val="single" w:sz="4" w:space="0" w:color="auto"/>
              <w:bottom w:val="single" w:sz="4" w:space="0" w:color="auto"/>
              <w:right w:val="single" w:sz="4" w:space="0" w:color="auto"/>
            </w:tcBorders>
            <w:vAlign w:val="center"/>
          </w:tcPr>
          <w:p w14:paraId="6EFDC3AD" w14:textId="2109FF0A" w:rsidR="003B34F6" w:rsidRPr="008332D5" w:rsidRDefault="003B34F6" w:rsidP="003B34F6">
            <w:pPr>
              <w:rPr>
                <w:rFonts w:cs="Arial"/>
                <w:i/>
                <w:iCs/>
                <w:sz w:val="18"/>
                <w:szCs w:val="18"/>
              </w:rPr>
            </w:pPr>
            <w:r w:rsidRPr="008332D5">
              <w:rPr>
                <w:rFonts w:cs="Arial"/>
                <w:i/>
                <w:iCs/>
                <w:color w:val="000000"/>
                <w:sz w:val="18"/>
                <w:szCs w:val="18"/>
              </w:rPr>
              <w:t xml:space="preserve">Anthyllis barba-jovis </w:t>
            </w:r>
          </w:p>
        </w:tc>
        <w:tc>
          <w:tcPr>
            <w:tcW w:w="2835" w:type="dxa"/>
            <w:tcBorders>
              <w:top w:val="single" w:sz="4" w:space="0" w:color="auto"/>
              <w:left w:val="single" w:sz="4" w:space="0" w:color="auto"/>
              <w:bottom w:val="single" w:sz="4" w:space="0" w:color="auto"/>
              <w:right w:val="single" w:sz="4" w:space="0" w:color="auto"/>
            </w:tcBorders>
            <w:vAlign w:val="center"/>
          </w:tcPr>
          <w:p w14:paraId="1848B30B" w14:textId="1EC23804" w:rsidR="003B34F6" w:rsidRPr="008332D5" w:rsidRDefault="003B34F6" w:rsidP="003B34F6">
            <w:pPr>
              <w:rPr>
                <w:rFonts w:cs="Arial"/>
                <w:i/>
                <w:iCs/>
                <w:sz w:val="18"/>
                <w:szCs w:val="18"/>
              </w:rPr>
            </w:pPr>
            <w:r w:rsidRPr="008332D5">
              <w:rPr>
                <w:rFonts w:cs="Arial"/>
                <w:i/>
                <w:iCs/>
                <w:color w:val="000000"/>
                <w:sz w:val="18"/>
                <w:szCs w:val="18"/>
              </w:rPr>
              <w:t>Anthyllis hermanniae</w:t>
            </w:r>
          </w:p>
        </w:tc>
        <w:tc>
          <w:tcPr>
            <w:tcW w:w="2410" w:type="dxa"/>
            <w:tcBorders>
              <w:top w:val="single" w:sz="4" w:space="0" w:color="auto"/>
              <w:left w:val="single" w:sz="4" w:space="0" w:color="auto"/>
              <w:bottom w:val="single" w:sz="4" w:space="0" w:color="auto"/>
              <w:right w:val="single" w:sz="4" w:space="0" w:color="auto"/>
            </w:tcBorders>
            <w:vAlign w:val="center"/>
          </w:tcPr>
          <w:p w14:paraId="380975C1" w14:textId="3EE0198F" w:rsidR="003B34F6" w:rsidRPr="008332D5" w:rsidRDefault="003B34F6" w:rsidP="003B34F6">
            <w:pPr>
              <w:rPr>
                <w:rFonts w:cs="Arial"/>
                <w:i/>
                <w:iCs/>
                <w:sz w:val="18"/>
                <w:szCs w:val="18"/>
              </w:rPr>
            </w:pPr>
            <w:r w:rsidRPr="008332D5">
              <w:rPr>
                <w:rFonts w:cs="Arial"/>
                <w:i/>
                <w:iCs/>
                <w:color w:val="000000"/>
                <w:sz w:val="18"/>
                <w:szCs w:val="18"/>
              </w:rPr>
              <w:t>Arbutus unedo</w:t>
            </w:r>
          </w:p>
        </w:tc>
        <w:tc>
          <w:tcPr>
            <w:tcW w:w="2693" w:type="dxa"/>
            <w:tcBorders>
              <w:top w:val="single" w:sz="4" w:space="0" w:color="auto"/>
              <w:left w:val="single" w:sz="4" w:space="0" w:color="auto"/>
              <w:bottom w:val="single" w:sz="4" w:space="0" w:color="auto"/>
              <w:right w:val="single" w:sz="4" w:space="0" w:color="auto"/>
            </w:tcBorders>
            <w:vAlign w:val="center"/>
          </w:tcPr>
          <w:p w14:paraId="5DF72EE6" w14:textId="029799D2" w:rsidR="003B34F6" w:rsidRPr="008332D5" w:rsidRDefault="003B34F6" w:rsidP="003B34F6">
            <w:pPr>
              <w:rPr>
                <w:rFonts w:cs="Arial"/>
                <w:i/>
                <w:iCs/>
                <w:sz w:val="18"/>
                <w:szCs w:val="18"/>
              </w:rPr>
            </w:pPr>
            <w:r w:rsidRPr="008332D5">
              <w:rPr>
                <w:rFonts w:cs="Arial"/>
                <w:i/>
                <w:iCs/>
                <w:color w:val="000000"/>
                <w:sz w:val="18"/>
                <w:szCs w:val="18"/>
              </w:rPr>
              <w:t xml:space="preserve">Argyranthemum frutescens </w:t>
            </w:r>
          </w:p>
        </w:tc>
        <w:tc>
          <w:tcPr>
            <w:tcW w:w="3260" w:type="dxa"/>
            <w:tcBorders>
              <w:top w:val="single" w:sz="4" w:space="0" w:color="auto"/>
              <w:left w:val="single" w:sz="4" w:space="0" w:color="auto"/>
              <w:bottom w:val="single" w:sz="4" w:space="0" w:color="auto"/>
              <w:right w:val="single" w:sz="4" w:space="0" w:color="auto"/>
            </w:tcBorders>
            <w:vAlign w:val="center"/>
          </w:tcPr>
          <w:p w14:paraId="63CA600E" w14:textId="0CF4BCB9" w:rsidR="003B34F6" w:rsidRPr="008332D5" w:rsidRDefault="003B34F6" w:rsidP="003B34F6">
            <w:pPr>
              <w:rPr>
                <w:rFonts w:cs="Arial"/>
                <w:i/>
                <w:iCs/>
                <w:sz w:val="18"/>
                <w:szCs w:val="18"/>
              </w:rPr>
            </w:pPr>
            <w:r w:rsidRPr="008332D5">
              <w:rPr>
                <w:rFonts w:cs="Arial"/>
                <w:i/>
                <w:iCs/>
                <w:color w:val="000000"/>
                <w:sz w:val="18"/>
                <w:szCs w:val="18"/>
              </w:rPr>
              <w:t xml:space="preserve">Artemisia </w:t>
            </w:r>
          </w:p>
        </w:tc>
      </w:tr>
      <w:tr w:rsidR="008F2BF6" w:rsidRPr="008332D5" w14:paraId="3A5E447E" w14:textId="5A4F6C58" w:rsidTr="008F2BF6">
        <w:tc>
          <w:tcPr>
            <w:tcW w:w="2552" w:type="dxa"/>
            <w:tcBorders>
              <w:top w:val="single" w:sz="4" w:space="0" w:color="auto"/>
              <w:left w:val="single" w:sz="4" w:space="0" w:color="auto"/>
              <w:bottom w:val="single" w:sz="4" w:space="0" w:color="auto"/>
              <w:right w:val="single" w:sz="4" w:space="0" w:color="auto"/>
            </w:tcBorders>
            <w:vAlign w:val="center"/>
          </w:tcPr>
          <w:p w14:paraId="1A1E9F8D" w14:textId="17B25BAA" w:rsidR="003B34F6" w:rsidRPr="008332D5" w:rsidRDefault="003B34F6" w:rsidP="003B34F6">
            <w:pPr>
              <w:rPr>
                <w:rFonts w:cs="Arial"/>
                <w:i/>
                <w:iCs/>
                <w:sz w:val="18"/>
                <w:szCs w:val="18"/>
              </w:rPr>
            </w:pPr>
            <w:r w:rsidRPr="008332D5">
              <w:rPr>
                <w:rFonts w:cs="Arial"/>
                <w:i/>
                <w:iCs/>
                <w:color w:val="000000"/>
                <w:sz w:val="18"/>
                <w:szCs w:val="18"/>
              </w:rPr>
              <w:t>Asparagus acutifolius</w:t>
            </w:r>
          </w:p>
        </w:tc>
        <w:tc>
          <w:tcPr>
            <w:tcW w:w="2835" w:type="dxa"/>
            <w:tcBorders>
              <w:top w:val="single" w:sz="4" w:space="0" w:color="auto"/>
              <w:left w:val="single" w:sz="4" w:space="0" w:color="auto"/>
              <w:bottom w:val="single" w:sz="4" w:space="0" w:color="auto"/>
              <w:right w:val="single" w:sz="4" w:space="0" w:color="auto"/>
            </w:tcBorders>
            <w:vAlign w:val="center"/>
          </w:tcPr>
          <w:p w14:paraId="23DBAD48" w14:textId="52EFA7F8" w:rsidR="003B34F6" w:rsidRPr="008332D5" w:rsidRDefault="003B34F6" w:rsidP="003B34F6">
            <w:pPr>
              <w:rPr>
                <w:rFonts w:cs="Arial"/>
                <w:i/>
                <w:iCs/>
                <w:sz w:val="18"/>
                <w:szCs w:val="18"/>
              </w:rPr>
            </w:pPr>
            <w:r w:rsidRPr="008332D5">
              <w:rPr>
                <w:rFonts w:cs="Arial"/>
                <w:i/>
                <w:iCs/>
                <w:color w:val="000000"/>
                <w:sz w:val="18"/>
                <w:szCs w:val="18"/>
              </w:rPr>
              <w:t xml:space="preserve">Athyrium filix-femina </w:t>
            </w:r>
          </w:p>
        </w:tc>
        <w:tc>
          <w:tcPr>
            <w:tcW w:w="2410" w:type="dxa"/>
            <w:tcBorders>
              <w:top w:val="single" w:sz="4" w:space="0" w:color="auto"/>
              <w:left w:val="single" w:sz="4" w:space="0" w:color="auto"/>
              <w:bottom w:val="single" w:sz="4" w:space="0" w:color="auto"/>
              <w:right w:val="single" w:sz="4" w:space="0" w:color="auto"/>
            </w:tcBorders>
            <w:vAlign w:val="center"/>
          </w:tcPr>
          <w:p w14:paraId="3D935A74" w14:textId="0E444866" w:rsidR="003B34F6" w:rsidRPr="008332D5" w:rsidRDefault="003B34F6" w:rsidP="003B34F6">
            <w:pPr>
              <w:rPr>
                <w:rFonts w:cs="Arial"/>
                <w:i/>
                <w:iCs/>
                <w:sz w:val="18"/>
                <w:szCs w:val="18"/>
              </w:rPr>
            </w:pPr>
            <w:r w:rsidRPr="008332D5">
              <w:rPr>
                <w:rFonts w:cs="Arial"/>
                <w:i/>
                <w:iCs/>
                <w:color w:val="000000"/>
                <w:sz w:val="18"/>
                <w:szCs w:val="18"/>
              </w:rPr>
              <w:t>Baccharis</w:t>
            </w:r>
          </w:p>
        </w:tc>
        <w:tc>
          <w:tcPr>
            <w:tcW w:w="2693" w:type="dxa"/>
            <w:tcBorders>
              <w:top w:val="single" w:sz="4" w:space="0" w:color="auto"/>
              <w:left w:val="single" w:sz="4" w:space="0" w:color="auto"/>
              <w:bottom w:val="single" w:sz="4" w:space="0" w:color="auto"/>
              <w:right w:val="single" w:sz="4" w:space="0" w:color="auto"/>
            </w:tcBorders>
            <w:vAlign w:val="center"/>
          </w:tcPr>
          <w:p w14:paraId="5901EFED" w14:textId="6F92516C" w:rsidR="003B34F6" w:rsidRPr="008332D5" w:rsidRDefault="003B34F6" w:rsidP="003B34F6">
            <w:pPr>
              <w:rPr>
                <w:rFonts w:cs="Arial"/>
                <w:i/>
                <w:iCs/>
                <w:sz w:val="18"/>
                <w:szCs w:val="18"/>
              </w:rPr>
            </w:pPr>
            <w:r w:rsidRPr="008332D5">
              <w:rPr>
                <w:rFonts w:cs="Arial"/>
                <w:i/>
                <w:iCs/>
                <w:color w:val="000000"/>
                <w:sz w:val="18"/>
                <w:szCs w:val="18"/>
              </w:rPr>
              <w:t xml:space="preserve">Berberis thunbergii </w:t>
            </w:r>
          </w:p>
        </w:tc>
        <w:tc>
          <w:tcPr>
            <w:tcW w:w="3260" w:type="dxa"/>
            <w:tcBorders>
              <w:top w:val="single" w:sz="4" w:space="0" w:color="auto"/>
              <w:left w:val="single" w:sz="4" w:space="0" w:color="auto"/>
              <w:bottom w:val="single" w:sz="4" w:space="0" w:color="auto"/>
              <w:right w:val="single" w:sz="4" w:space="0" w:color="auto"/>
            </w:tcBorders>
            <w:vAlign w:val="center"/>
          </w:tcPr>
          <w:p w14:paraId="33FC47FB" w14:textId="5B4A8C8D" w:rsidR="003B34F6" w:rsidRPr="008332D5" w:rsidRDefault="003B34F6" w:rsidP="003B34F6">
            <w:pPr>
              <w:rPr>
                <w:rFonts w:cs="Arial"/>
                <w:i/>
                <w:iCs/>
                <w:sz w:val="18"/>
                <w:szCs w:val="18"/>
              </w:rPr>
            </w:pPr>
            <w:r w:rsidRPr="008332D5">
              <w:rPr>
                <w:rFonts w:cs="Arial"/>
                <w:i/>
                <w:iCs/>
                <w:color w:val="000000"/>
                <w:sz w:val="18"/>
                <w:szCs w:val="18"/>
              </w:rPr>
              <w:t xml:space="preserve">Brassica </w:t>
            </w:r>
          </w:p>
        </w:tc>
      </w:tr>
      <w:tr w:rsidR="008F2BF6" w:rsidRPr="008332D5" w14:paraId="15E1B9C7" w14:textId="0DE666AD" w:rsidTr="008F2BF6">
        <w:tc>
          <w:tcPr>
            <w:tcW w:w="2552" w:type="dxa"/>
            <w:tcBorders>
              <w:top w:val="single" w:sz="4" w:space="0" w:color="auto"/>
              <w:left w:val="single" w:sz="4" w:space="0" w:color="auto"/>
              <w:bottom w:val="single" w:sz="4" w:space="0" w:color="auto"/>
              <w:right w:val="single" w:sz="4" w:space="0" w:color="auto"/>
            </w:tcBorders>
            <w:vAlign w:val="center"/>
          </w:tcPr>
          <w:p w14:paraId="4D76771B" w14:textId="2E2B3FDD" w:rsidR="003B34F6" w:rsidRPr="008332D5" w:rsidRDefault="003B34F6" w:rsidP="003B34F6">
            <w:pPr>
              <w:rPr>
                <w:rFonts w:cs="Arial"/>
                <w:i/>
                <w:iCs/>
                <w:sz w:val="18"/>
                <w:szCs w:val="18"/>
              </w:rPr>
            </w:pPr>
            <w:r w:rsidRPr="008332D5">
              <w:rPr>
                <w:rFonts w:cs="Arial"/>
                <w:i/>
                <w:iCs/>
                <w:color w:val="000000"/>
                <w:sz w:val="18"/>
                <w:szCs w:val="18"/>
              </w:rPr>
              <w:t xml:space="preserve">Calicotome spinosa </w:t>
            </w:r>
          </w:p>
        </w:tc>
        <w:tc>
          <w:tcPr>
            <w:tcW w:w="2835" w:type="dxa"/>
            <w:tcBorders>
              <w:top w:val="single" w:sz="4" w:space="0" w:color="auto"/>
              <w:left w:val="single" w:sz="4" w:space="0" w:color="auto"/>
              <w:bottom w:val="single" w:sz="4" w:space="0" w:color="auto"/>
              <w:right w:val="single" w:sz="4" w:space="0" w:color="auto"/>
            </w:tcBorders>
            <w:vAlign w:val="center"/>
          </w:tcPr>
          <w:p w14:paraId="54C41EC6" w14:textId="79490C1C" w:rsidR="003B34F6" w:rsidRPr="008332D5" w:rsidRDefault="003B34F6" w:rsidP="003B34F6">
            <w:pPr>
              <w:rPr>
                <w:rFonts w:cs="Arial"/>
                <w:i/>
                <w:iCs/>
                <w:sz w:val="18"/>
                <w:szCs w:val="18"/>
              </w:rPr>
            </w:pPr>
            <w:r w:rsidRPr="008332D5">
              <w:rPr>
                <w:rFonts w:cs="Arial"/>
                <w:i/>
                <w:iCs/>
                <w:color w:val="000000"/>
                <w:sz w:val="18"/>
                <w:szCs w:val="18"/>
              </w:rPr>
              <w:t xml:space="preserve">Calicotome villosa </w:t>
            </w:r>
          </w:p>
        </w:tc>
        <w:tc>
          <w:tcPr>
            <w:tcW w:w="2410" w:type="dxa"/>
            <w:tcBorders>
              <w:top w:val="single" w:sz="4" w:space="0" w:color="auto"/>
              <w:left w:val="single" w:sz="4" w:space="0" w:color="auto"/>
              <w:bottom w:val="single" w:sz="4" w:space="0" w:color="auto"/>
              <w:right w:val="single" w:sz="4" w:space="0" w:color="auto"/>
            </w:tcBorders>
            <w:vAlign w:val="center"/>
          </w:tcPr>
          <w:p w14:paraId="02DD7537" w14:textId="169E716C" w:rsidR="003B34F6" w:rsidRPr="008332D5" w:rsidRDefault="003B34F6" w:rsidP="003B34F6">
            <w:pPr>
              <w:rPr>
                <w:rFonts w:cs="Arial"/>
                <w:i/>
                <w:iCs/>
                <w:sz w:val="18"/>
                <w:szCs w:val="18"/>
              </w:rPr>
            </w:pPr>
            <w:r w:rsidRPr="008332D5">
              <w:rPr>
                <w:rFonts w:cs="Arial"/>
                <w:i/>
                <w:iCs/>
                <w:color w:val="000000"/>
                <w:sz w:val="18"/>
                <w:szCs w:val="18"/>
              </w:rPr>
              <w:t>Callicarpa americana</w:t>
            </w:r>
          </w:p>
        </w:tc>
        <w:tc>
          <w:tcPr>
            <w:tcW w:w="2693" w:type="dxa"/>
            <w:tcBorders>
              <w:top w:val="single" w:sz="4" w:space="0" w:color="auto"/>
              <w:left w:val="single" w:sz="4" w:space="0" w:color="auto"/>
              <w:bottom w:val="single" w:sz="4" w:space="0" w:color="auto"/>
              <w:right w:val="single" w:sz="4" w:space="0" w:color="auto"/>
            </w:tcBorders>
            <w:vAlign w:val="center"/>
          </w:tcPr>
          <w:p w14:paraId="04E665F2" w14:textId="4B4D878A" w:rsidR="003B34F6" w:rsidRPr="008332D5" w:rsidRDefault="003B34F6" w:rsidP="003B34F6">
            <w:pPr>
              <w:rPr>
                <w:rFonts w:cs="Arial"/>
                <w:i/>
                <w:iCs/>
                <w:sz w:val="18"/>
                <w:szCs w:val="18"/>
              </w:rPr>
            </w:pPr>
            <w:r w:rsidRPr="008332D5">
              <w:rPr>
                <w:rFonts w:cs="Arial"/>
                <w:i/>
                <w:iCs/>
                <w:color w:val="000000"/>
                <w:sz w:val="18"/>
                <w:szCs w:val="18"/>
              </w:rPr>
              <w:t xml:space="preserve">Callistemon citrinus </w:t>
            </w:r>
          </w:p>
        </w:tc>
        <w:tc>
          <w:tcPr>
            <w:tcW w:w="3260" w:type="dxa"/>
            <w:tcBorders>
              <w:top w:val="single" w:sz="4" w:space="0" w:color="auto"/>
              <w:left w:val="single" w:sz="4" w:space="0" w:color="auto"/>
              <w:bottom w:val="single" w:sz="4" w:space="0" w:color="auto"/>
              <w:right w:val="single" w:sz="4" w:space="0" w:color="auto"/>
            </w:tcBorders>
            <w:vAlign w:val="center"/>
          </w:tcPr>
          <w:p w14:paraId="5AFDBB23" w14:textId="785590DF" w:rsidR="003B34F6" w:rsidRPr="008332D5" w:rsidRDefault="003B34F6" w:rsidP="003B34F6">
            <w:pPr>
              <w:rPr>
                <w:rFonts w:cs="Arial"/>
                <w:i/>
                <w:iCs/>
                <w:sz w:val="18"/>
                <w:szCs w:val="18"/>
              </w:rPr>
            </w:pPr>
            <w:r w:rsidRPr="008332D5">
              <w:rPr>
                <w:rFonts w:cs="Arial"/>
                <w:i/>
                <w:iCs/>
                <w:color w:val="000000"/>
                <w:sz w:val="18"/>
                <w:szCs w:val="18"/>
              </w:rPr>
              <w:t xml:space="preserve">Calluna vulgaris </w:t>
            </w:r>
          </w:p>
        </w:tc>
      </w:tr>
      <w:tr w:rsidR="008F2BF6" w:rsidRPr="008332D5" w14:paraId="2E0AA14D" w14:textId="13B50DE6" w:rsidTr="008F2BF6">
        <w:tc>
          <w:tcPr>
            <w:tcW w:w="2552" w:type="dxa"/>
            <w:tcBorders>
              <w:top w:val="single" w:sz="4" w:space="0" w:color="auto"/>
              <w:left w:val="single" w:sz="4" w:space="0" w:color="auto"/>
              <w:bottom w:val="single" w:sz="4" w:space="0" w:color="auto"/>
              <w:right w:val="single" w:sz="4" w:space="0" w:color="auto"/>
            </w:tcBorders>
            <w:vAlign w:val="center"/>
          </w:tcPr>
          <w:p w14:paraId="0FA0CEFE" w14:textId="739A3296" w:rsidR="003B34F6" w:rsidRPr="008332D5" w:rsidRDefault="003B34F6" w:rsidP="003B34F6">
            <w:pPr>
              <w:rPr>
                <w:rFonts w:cs="Arial"/>
                <w:i/>
                <w:iCs/>
                <w:sz w:val="18"/>
                <w:szCs w:val="18"/>
              </w:rPr>
            </w:pPr>
            <w:r w:rsidRPr="008332D5">
              <w:rPr>
                <w:rFonts w:cs="Arial"/>
                <w:i/>
                <w:iCs/>
                <w:color w:val="000000"/>
                <w:sz w:val="18"/>
                <w:szCs w:val="18"/>
              </w:rPr>
              <w:t xml:space="preserve">Calocephalus brownii </w:t>
            </w:r>
          </w:p>
        </w:tc>
        <w:tc>
          <w:tcPr>
            <w:tcW w:w="2835" w:type="dxa"/>
            <w:tcBorders>
              <w:top w:val="single" w:sz="4" w:space="0" w:color="auto"/>
              <w:left w:val="single" w:sz="4" w:space="0" w:color="auto"/>
              <w:bottom w:val="single" w:sz="4" w:space="0" w:color="auto"/>
              <w:right w:val="single" w:sz="4" w:space="0" w:color="auto"/>
            </w:tcBorders>
            <w:vAlign w:val="center"/>
          </w:tcPr>
          <w:p w14:paraId="2731AA59" w14:textId="22E8C096" w:rsidR="003B34F6" w:rsidRPr="008332D5" w:rsidRDefault="003B34F6" w:rsidP="003B34F6">
            <w:pPr>
              <w:rPr>
                <w:rFonts w:cs="Arial"/>
                <w:i/>
                <w:iCs/>
                <w:sz w:val="18"/>
                <w:szCs w:val="18"/>
              </w:rPr>
            </w:pPr>
            <w:r w:rsidRPr="008332D5">
              <w:rPr>
                <w:rFonts w:cs="Arial"/>
                <w:i/>
                <w:iCs/>
                <w:color w:val="000000"/>
                <w:sz w:val="18"/>
                <w:szCs w:val="18"/>
              </w:rPr>
              <w:t>Carya</w:t>
            </w:r>
          </w:p>
        </w:tc>
        <w:tc>
          <w:tcPr>
            <w:tcW w:w="2410" w:type="dxa"/>
            <w:tcBorders>
              <w:top w:val="single" w:sz="4" w:space="0" w:color="auto"/>
              <w:left w:val="single" w:sz="4" w:space="0" w:color="auto"/>
              <w:bottom w:val="single" w:sz="4" w:space="0" w:color="auto"/>
              <w:right w:val="single" w:sz="4" w:space="0" w:color="auto"/>
            </w:tcBorders>
            <w:vAlign w:val="center"/>
          </w:tcPr>
          <w:p w14:paraId="3760DFC7" w14:textId="2E8210A1" w:rsidR="003B34F6" w:rsidRPr="008332D5" w:rsidRDefault="003B34F6" w:rsidP="003B34F6">
            <w:pPr>
              <w:rPr>
                <w:rFonts w:cs="Arial"/>
                <w:i/>
                <w:iCs/>
                <w:sz w:val="18"/>
                <w:szCs w:val="18"/>
              </w:rPr>
            </w:pPr>
            <w:r w:rsidRPr="008332D5">
              <w:rPr>
                <w:rFonts w:cs="Arial"/>
                <w:i/>
                <w:iCs/>
                <w:color w:val="000000"/>
                <w:sz w:val="18"/>
                <w:szCs w:val="18"/>
              </w:rPr>
              <w:t xml:space="preserve">Castanea sativa </w:t>
            </w:r>
          </w:p>
        </w:tc>
        <w:tc>
          <w:tcPr>
            <w:tcW w:w="2693" w:type="dxa"/>
            <w:tcBorders>
              <w:top w:val="single" w:sz="4" w:space="0" w:color="auto"/>
              <w:left w:val="single" w:sz="4" w:space="0" w:color="auto"/>
              <w:bottom w:val="single" w:sz="4" w:space="0" w:color="auto"/>
              <w:right w:val="single" w:sz="4" w:space="0" w:color="auto"/>
            </w:tcBorders>
            <w:vAlign w:val="center"/>
          </w:tcPr>
          <w:p w14:paraId="1A75A369" w14:textId="6BFDA7EE" w:rsidR="003B34F6" w:rsidRPr="008332D5" w:rsidRDefault="003B34F6" w:rsidP="003B34F6">
            <w:pPr>
              <w:rPr>
                <w:rFonts w:cs="Arial"/>
                <w:i/>
                <w:iCs/>
                <w:sz w:val="18"/>
                <w:szCs w:val="18"/>
              </w:rPr>
            </w:pPr>
            <w:r w:rsidRPr="008332D5">
              <w:rPr>
                <w:rFonts w:cs="Arial"/>
                <w:i/>
                <w:iCs/>
                <w:color w:val="000000"/>
                <w:sz w:val="18"/>
                <w:szCs w:val="18"/>
              </w:rPr>
              <w:t xml:space="preserve">Catharanthus roseus </w:t>
            </w:r>
          </w:p>
        </w:tc>
        <w:tc>
          <w:tcPr>
            <w:tcW w:w="3260" w:type="dxa"/>
            <w:tcBorders>
              <w:top w:val="single" w:sz="4" w:space="0" w:color="auto"/>
              <w:left w:val="single" w:sz="4" w:space="0" w:color="auto"/>
              <w:bottom w:val="single" w:sz="4" w:space="0" w:color="auto"/>
              <w:right w:val="single" w:sz="4" w:space="0" w:color="auto"/>
            </w:tcBorders>
            <w:vAlign w:val="center"/>
          </w:tcPr>
          <w:p w14:paraId="23E2E18F" w14:textId="7D2049F9" w:rsidR="003B34F6" w:rsidRPr="008332D5" w:rsidRDefault="003B34F6" w:rsidP="003B34F6">
            <w:pPr>
              <w:rPr>
                <w:rFonts w:cs="Arial"/>
                <w:i/>
                <w:iCs/>
                <w:sz w:val="18"/>
                <w:szCs w:val="18"/>
              </w:rPr>
            </w:pPr>
            <w:r w:rsidRPr="008332D5">
              <w:rPr>
                <w:rFonts w:cs="Arial"/>
                <w:i/>
                <w:iCs/>
                <w:color w:val="000000"/>
                <w:sz w:val="18"/>
                <w:szCs w:val="18"/>
              </w:rPr>
              <w:t>Celtis occidentalis</w:t>
            </w:r>
          </w:p>
        </w:tc>
      </w:tr>
      <w:tr w:rsidR="008F2BF6" w:rsidRPr="008332D5" w14:paraId="5A4A6BD8" w14:textId="31839911" w:rsidTr="008F2BF6">
        <w:tc>
          <w:tcPr>
            <w:tcW w:w="2552" w:type="dxa"/>
            <w:tcBorders>
              <w:top w:val="single" w:sz="4" w:space="0" w:color="auto"/>
              <w:left w:val="single" w:sz="4" w:space="0" w:color="auto"/>
              <w:bottom w:val="single" w:sz="4" w:space="0" w:color="auto"/>
              <w:right w:val="single" w:sz="4" w:space="0" w:color="auto"/>
            </w:tcBorders>
            <w:vAlign w:val="center"/>
          </w:tcPr>
          <w:p w14:paraId="68DADC9D" w14:textId="7C66AA59" w:rsidR="003B34F6" w:rsidRPr="008332D5" w:rsidRDefault="003B34F6" w:rsidP="003B34F6">
            <w:pPr>
              <w:rPr>
                <w:rFonts w:cs="Arial"/>
                <w:i/>
                <w:iCs/>
                <w:sz w:val="18"/>
                <w:szCs w:val="18"/>
              </w:rPr>
            </w:pPr>
            <w:r w:rsidRPr="008332D5">
              <w:rPr>
                <w:rFonts w:cs="Arial"/>
                <w:i/>
                <w:iCs/>
                <w:color w:val="000000"/>
                <w:sz w:val="18"/>
                <w:szCs w:val="18"/>
              </w:rPr>
              <w:t xml:space="preserve">Cercis canadensis </w:t>
            </w:r>
          </w:p>
        </w:tc>
        <w:tc>
          <w:tcPr>
            <w:tcW w:w="2835" w:type="dxa"/>
            <w:tcBorders>
              <w:top w:val="single" w:sz="4" w:space="0" w:color="auto"/>
              <w:left w:val="single" w:sz="4" w:space="0" w:color="auto"/>
              <w:bottom w:val="single" w:sz="4" w:space="0" w:color="auto"/>
              <w:right w:val="single" w:sz="4" w:space="0" w:color="auto"/>
            </w:tcBorders>
            <w:vAlign w:val="center"/>
          </w:tcPr>
          <w:p w14:paraId="2F4E647A" w14:textId="2C01212B" w:rsidR="003B34F6" w:rsidRPr="008332D5" w:rsidRDefault="003B34F6" w:rsidP="003B34F6">
            <w:pPr>
              <w:rPr>
                <w:rFonts w:cs="Arial"/>
                <w:i/>
                <w:iCs/>
                <w:sz w:val="18"/>
                <w:szCs w:val="18"/>
              </w:rPr>
            </w:pPr>
            <w:r w:rsidRPr="008332D5">
              <w:rPr>
                <w:rFonts w:cs="Arial"/>
                <w:i/>
                <w:iCs/>
                <w:color w:val="000000"/>
                <w:sz w:val="18"/>
                <w:szCs w:val="18"/>
              </w:rPr>
              <w:t xml:space="preserve">Cercis occidentalis </w:t>
            </w:r>
          </w:p>
        </w:tc>
        <w:tc>
          <w:tcPr>
            <w:tcW w:w="2410" w:type="dxa"/>
            <w:tcBorders>
              <w:top w:val="single" w:sz="4" w:space="0" w:color="auto"/>
              <w:left w:val="single" w:sz="4" w:space="0" w:color="auto"/>
              <w:bottom w:val="single" w:sz="4" w:space="0" w:color="auto"/>
              <w:right w:val="single" w:sz="4" w:space="0" w:color="auto"/>
            </w:tcBorders>
            <w:vAlign w:val="center"/>
          </w:tcPr>
          <w:p w14:paraId="6D71764F" w14:textId="4DD65BCF" w:rsidR="003B34F6" w:rsidRPr="008332D5" w:rsidRDefault="003B34F6" w:rsidP="003B34F6">
            <w:pPr>
              <w:rPr>
                <w:rFonts w:cs="Arial"/>
                <w:i/>
                <w:iCs/>
                <w:sz w:val="18"/>
                <w:szCs w:val="18"/>
              </w:rPr>
            </w:pPr>
            <w:r w:rsidRPr="008332D5">
              <w:rPr>
                <w:rFonts w:cs="Arial"/>
                <w:i/>
                <w:iCs/>
                <w:color w:val="000000"/>
                <w:sz w:val="18"/>
                <w:szCs w:val="18"/>
              </w:rPr>
              <w:t xml:space="preserve">Cercis siliquastrum </w:t>
            </w:r>
          </w:p>
        </w:tc>
        <w:tc>
          <w:tcPr>
            <w:tcW w:w="2693" w:type="dxa"/>
            <w:tcBorders>
              <w:top w:val="single" w:sz="4" w:space="0" w:color="auto"/>
              <w:left w:val="single" w:sz="4" w:space="0" w:color="auto"/>
              <w:bottom w:val="single" w:sz="4" w:space="0" w:color="auto"/>
              <w:right w:val="single" w:sz="4" w:space="0" w:color="auto"/>
            </w:tcBorders>
            <w:vAlign w:val="center"/>
          </w:tcPr>
          <w:p w14:paraId="34D4944F" w14:textId="408C27B1" w:rsidR="003B34F6" w:rsidRPr="008332D5" w:rsidRDefault="003B34F6" w:rsidP="003B34F6">
            <w:pPr>
              <w:rPr>
                <w:rFonts w:cs="Arial"/>
                <w:i/>
                <w:iCs/>
                <w:sz w:val="18"/>
                <w:szCs w:val="18"/>
              </w:rPr>
            </w:pPr>
            <w:r w:rsidRPr="008332D5">
              <w:rPr>
                <w:rFonts w:cs="Arial"/>
                <w:i/>
                <w:iCs/>
                <w:color w:val="000000"/>
                <w:sz w:val="18"/>
                <w:szCs w:val="18"/>
              </w:rPr>
              <w:t xml:space="preserve">Chamaecrista fasciculata </w:t>
            </w:r>
          </w:p>
        </w:tc>
        <w:tc>
          <w:tcPr>
            <w:tcW w:w="3260" w:type="dxa"/>
            <w:tcBorders>
              <w:top w:val="single" w:sz="4" w:space="0" w:color="auto"/>
              <w:left w:val="single" w:sz="4" w:space="0" w:color="auto"/>
              <w:bottom w:val="single" w:sz="4" w:space="0" w:color="auto"/>
              <w:right w:val="single" w:sz="4" w:space="0" w:color="auto"/>
            </w:tcBorders>
            <w:vAlign w:val="center"/>
          </w:tcPr>
          <w:p w14:paraId="2093EE0E" w14:textId="5BDB970D" w:rsidR="003B34F6" w:rsidRPr="008332D5" w:rsidRDefault="003B34F6" w:rsidP="003B34F6">
            <w:pPr>
              <w:rPr>
                <w:rFonts w:cs="Arial"/>
                <w:i/>
                <w:iCs/>
                <w:sz w:val="18"/>
                <w:szCs w:val="18"/>
              </w:rPr>
            </w:pPr>
            <w:r w:rsidRPr="008332D5">
              <w:rPr>
                <w:rFonts w:cs="Arial"/>
                <w:i/>
                <w:iCs/>
                <w:color w:val="000000"/>
                <w:sz w:val="18"/>
                <w:szCs w:val="18"/>
              </w:rPr>
              <w:t xml:space="preserve">Chenopodium album </w:t>
            </w:r>
          </w:p>
        </w:tc>
      </w:tr>
      <w:tr w:rsidR="008F2BF6" w:rsidRPr="008332D5" w14:paraId="019B4983" w14:textId="6EE60F99" w:rsidTr="008F2BF6">
        <w:tc>
          <w:tcPr>
            <w:tcW w:w="2552" w:type="dxa"/>
            <w:tcBorders>
              <w:top w:val="single" w:sz="4" w:space="0" w:color="auto"/>
              <w:left w:val="single" w:sz="4" w:space="0" w:color="auto"/>
              <w:bottom w:val="single" w:sz="4" w:space="0" w:color="auto"/>
              <w:right w:val="single" w:sz="4" w:space="0" w:color="auto"/>
            </w:tcBorders>
            <w:vAlign w:val="center"/>
          </w:tcPr>
          <w:p w14:paraId="741832CE" w14:textId="0C8624C2" w:rsidR="003B34F6" w:rsidRPr="008332D5" w:rsidRDefault="003B34F6" w:rsidP="003B34F6">
            <w:pPr>
              <w:rPr>
                <w:rFonts w:cs="Arial"/>
                <w:i/>
                <w:iCs/>
                <w:sz w:val="18"/>
                <w:szCs w:val="18"/>
              </w:rPr>
            </w:pPr>
            <w:r w:rsidRPr="008332D5">
              <w:rPr>
                <w:rFonts w:cs="Arial"/>
                <w:i/>
                <w:iCs/>
                <w:color w:val="000000"/>
                <w:sz w:val="18"/>
                <w:szCs w:val="18"/>
              </w:rPr>
              <w:t xml:space="preserve">Chionanthus </w:t>
            </w:r>
          </w:p>
        </w:tc>
        <w:tc>
          <w:tcPr>
            <w:tcW w:w="2835" w:type="dxa"/>
            <w:tcBorders>
              <w:top w:val="single" w:sz="4" w:space="0" w:color="auto"/>
              <w:left w:val="single" w:sz="4" w:space="0" w:color="auto"/>
              <w:bottom w:val="single" w:sz="4" w:space="0" w:color="auto"/>
              <w:right w:val="single" w:sz="4" w:space="0" w:color="auto"/>
            </w:tcBorders>
            <w:vAlign w:val="center"/>
          </w:tcPr>
          <w:p w14:paraId="5F61F3E8" w14:textId="67F226C2" w:rsidR="003B34F6" w:rsidRPr="008332D5" w:rsidRDefault="003B34F6" w:rsidP="003B34F6">
            <w:pPr>
              <w:rPr>
                <w:rFonts w:cs="Arial"/>
                <w:i/>
                <w:iCs/>
                <w:sz w:val="18"/>
                <w:szCs w:val="18"/>
              </w:rPr>
            </w:pPr>
            <w:r w:rsidRPr="008332D5">
              <w:rPr>
                <w:rFonts w:cs="Arial"/>
                <w:i/>
                <w:iCs/>
                <w:color w:val="000000"/>
                <w:sz w:val="18"/>
                <w:szCs w:val="18"/>
              </w:rPr>
              <w:t xml:space="preserve">x Chitalpa tashkentensis </w:t>
            </w:r>
          </w:p>
        </w:tc>
        <w:tc>
          <w:tcPr>
            <w:tcW w:w="2410" w:type="dxa"/>
            <w:tcBorders>
              <w:top w:val="single" w:sz="4" w:space="0" w:color="auto"/>
              <w:left w:val="single" w:sz="4" w:space="0" w:color="auto"/>
              <w:bottom w:val="single" w:sz="4" w:space="0" w:color="auto"/>
              <w:right w:val="single" w:sz="4" w:space="0" w:color="auto"/>
            </w:tcBorders>
            <w:vAlign w:val="center"/>
          </w:tcPr>
          <w:p w14:paraId="4BD6FAD9" w14:textId="70E83751" w:rsidR="003B34F6" w:rsidRPr="008332D5" w:rsidRDefault="003B34F6" w:rsidP="003B34F6">
            <w:pPr>
              <w:rPr>
                <w:rFonts w:cs="Arial"/>
                <w:i/>
                <w:iCs/>
                <w:sz w:val="18"/>
                <w:szCs w:val="18"/>
              </w:rPr>
            </w:pPr>
            <w:r w:rsidRPr="008332D5">
              <w:rPr>
                <w:rFonts w:cs="Arial"/>
                <w:i/>
                <w:iCs/>
                <w:color w:val="000000"/>
                <w:sz w:val="18"/>
                <w:szCs w:val="18"/>
              </w:rPr>
              <w:t xml:space="preserve">Cistus </w:t>
            </w:r>
          </w:p>
        </w:tc>
        <w:tc>
          <w:tcPr>
            <w:tcW w:w="2693" w:type="dxa"/>
            <w:tcBorders>
              <w:top w:val="single" w:sz="4" w:space="0" w:color="auto"/>
              <w:left w:val="single" w:sz="4" w:space="0" w:color="auto"/>
              <w:bottom w:val="single" w:sz="4" w:space="0" w:color="auto"/>
              <w:right w:val="single" w:sz="4" w:space="0" w:color="auto"/>
            </w:tcBorders>
            <w:vAlign w:val="center"/>
          </w:tcPr>
          <w:p w14:paraId="1162426F" w14:textId="4DBA5FFE" w:rsidR="003B34F6" w:rsidRPr="008332D5" w:rsidRDefault="003B34F6" w:rsidP="003B34F6">
            <w:pPr>
              <w:rPr>
                <w:rFonts w:cs="Arial"/>
                <w:i/>
                <w:iCs/>
                <w:sz w:val="18"/>
                <w:szCs w:val="18"/>
              </w:rPr>
            </w:pPr>
            <w:r w:rsidRPr="008332D5">
              <w:rPr>
                <w:rFonts w:cs="Arial"/>
                <w:i/>
                <w:iCs/>
                <w:color w:val="000000"/>
                <w:sz w:val="18"/>
                <w:szCs w:val="18"/>
              </w:rPr>
              <w:t>Citrus</w:t>
            </w:r>
          </w:p>
        </w:tc>
        <w:tc>
          <w:tcPr>
            <w:tcW w:w="3260" w:type="dxa"/>
            <w:tcBorders>
              <w:top w:val="single" w:sz="4" w:space="0" w:color="auto"/>
              <w:left w:val="single" w:sz="4" w:space="0" w:color="auto"/>
              <w:bottom w:val="single" w:sz="4" w:space="0" w:color="auto"/>
              <w:right w:val="single" w:sz="4" w:space="0" w:color="auto"/>
            </w:tcBorders>
            <w:vAlign w:val="center"/>
          </w:tcPr>
          <w:p w14:paraId="0AF14E22" w14:textId="020184B8" w:rsidR="003B34F6" w:rsidRPr="008332D5" w:rsidRDefault="003B34F6" w:rsidP="003B34F6">
            <w:pPr>
              <w:rPr>
                <w:rFonts w:cs="Arial"/>
                <w:i/>
                <w:iCs/>
                <w:sz w:val="18"/>
                <w:szCs w:val="18"/>
              </w:rPr>
            </w:pPr>
            <w:r w:rsidRPr="008332D5">
              <w:rPr>
                <w:rFonts w:cs="Arial"/>
                <w:i/>
                <w:iCs/>
                <w:color w:val="000000"/>
                <w:sz w:val="18"/>
                <w:szCs w:val="18"/>
              </w:rPr>
              <w:t>Clematis cirrhosa</w:t>
            </w:r>
          </w:p>
        </w:tc>
      </w:tr>
      <w:tr w:rsidR="008F2BF6" w:rsidRPr="008332D5" w14:paraId="599CB6EC" w14:textId="734DD832" w:rsidTr="008F2BF6">
        <w:tc>
          <w:tcPr>
            <w:tcW w:w="2552" w:type="dxa"/>
            <w:tcBorders>
              <w:top w:val="single" w:sz="4" w:space="0" w:color="auto"/>
              <w:left w:val="single" w:sz="4" w:space="0" w:color="auto"/>
              <w:bottom w:val="single" w:sz="4" w:space="0" w:color="auto"/>
              <w:right w:val="single" w:sz="4" w:space="0" w:color="auto"/>
            </w:tcBorders>
            <w:vAlign w:val="center"/>
          </w:tcPr>
          <w:p w14:paraId="3D5FC802" w14:textId="20C8ED35" w:rsidR="003B34F6" w:rsidRPr="008332D5" w:rsidRDefault="003B34F6" w:rsidP="003B34F6">
            <w:pPr>
              <w:rPr>
                <w:rFonts w:cs="Arial"/>
                <w:i/>
                <w:iCs/>
                <w:sz w:val="18"/>
                <w:szCs w:val="18"/>
              </w:rPr>
            </w:pPr>
            <w:r w:rsidRPr="008332D5">
              <w:rPr>
                <w:rFonts w:cs="Arial"/>
                <w:i/>
                <w:iCs/>
                <w:color w:val="000000"/>
                <w:sz w:val="18"/>
                <w:szCs w:val="18"/>
              </w:rPr>
              <w:t xml:space="preserve">Clematis vitalba </w:t>
            </w:r>
          </w:p>
        </w:tc>
        <w:tc>
          <w:tcPr>
            <w:tcW w:w="2835" w:type="dxa"/>
            <w:tcBorders>
              <w:top w:val="single" w:sz="4" w:space="0" w:color="auto"/>
              <w:left w:val="single" w:sz="4" w:space="0" w:color="auto"/>
              <w:bottom w:val="single" w:sz="4" w:space="0" w:color="auto"/>
              <w:right w:val="single" w:sz="4" w:space="0" w:color="auto"/>
            </w:tcBorders>
            <w:vAlign w:val="center"/>
          </w:tcPr>
          <w:p w14:paraId="1E88CF05" w14:textId="6BE087E7" w:rsidR="003B34F6" w:rsidRPr="008332D5" w:rsidRDefault="003B34F6" w:rsidP="003B34F6">
            <w:pPr>
              <w:rPr>
                <w:rFonts w:cs="Arial"/>
                <w:i/>
                <w:iCs/>
                <w:sz w:val="18"/>
                <w:szCs w:val="18"/>
              </w:rPr>
            </w:pPr>
            <w:r w:rsidRPr="008332D5">
              <w:rPr>
                <w:rFonts w:cs="Arial"/>
                <w:i/>
                <w:iCs/>
                <w:color w:val="000000"/>
                <w:sz w:val="18"/>
                <w:szCs w:val="18"/>
              </w:rPr>
              <w:t>Clinopodium nepeta</w:t>
            </w:r>
          </w:p>
        </w:tc>
        <w:tc>
          <w:tcPr>
            <w:tcW w:w="2410" w:type="dxa"/>
            <w:tcBorders>
              <w:top w:val="single" w:sz="4" w:space="0" w:color="auto"/>
              <w:left w:val="single" w:sz="4" w:space="0" w:color="auto"/>
              <w:bottom w:val="single" w:sz="4" w:space="0" w:color="auto"/>
              <w:right w:val="single" w:sz="4" w:space="0" w:color="auto"/>
            </w:tcBorders>
            <w:vAlign w:val="center"/>
          </w:tcPr>
          <w:p w14:paraId="017AAD0A" w14:textId="39BBDEFB" w:rsidR="003B34F6" w:rsidRPr="008332D5" w:rsidRDefault="003B34F6" w:rsidP="003B34F6">
            <w:pPr>
              <w:rPr>
                <w:rFonts w:cs="Arial"/>
                <w:i/>
                <w:iCs/>
                <w:sz w:val="18"/>
                <w:szCs w:val="18"/>
              </w:rPr>
            </w:pPr>
            <w:r w:rsidRPr="008332D5">
              <w:rPr>
                <w:rFonts w:cs="Arial"/>
                <w:i/>
                <w:iCs/>
                <w:color w:val="000000"/>
                <w:sz w:val="18"/>
                <w:szCs w:val="18"/>
              </w:rPr>
              <w:t xml:space="preserve">Coelorachis cylindrica </w:t>
            </w:r>
          </w:p>
        </w:tc>
        <w:tc>
          <w:tcPr>
            <w:tcW w:w="2693" w:type="dxa"/>
            <w:tcBorders>
              <w:top w:val="single" w:sz="4" w:space="0" w:color="auto"/>
              <w:left w:val="single" w:sz="4" w:space="0" w:color="auto"/>
              <w:bottom w:val="single" w:sz="4" w:space="0" w:color="auto"/>
              <w:right w:val="single" w:sz="4" w:space="0" w:color="auto"/>
            </w:tcBorders>
            <w:vAlign w:val="center"/>
          </w:tcPr>
          <w:p w14:paraId="5A4D1147" w14:textId="2406DA42" w:rsidR="003B34F6" w:rsidRPr="008332D5" w:rsidRDefault="003B34F6" w:rsidP="003B34F6">
            <w:pPr>
              <w:rPr>
                <w:rFonts w:cs="Arial"/>
                <w:i/>
                <w:iCs/>
                <w:sz w:val="18"/>
                <w:szCs w:val="18"/>
              </w:rPr>
            </w:pPr>
            <w:r w:rsidRPr="008332D5">
              <w:rPr>
                <w:rFonts w:cs="Arial"/>
                <w:i/>
                <w:iCs/>
                <w:color w:val="000000"/>
                <w:sz w:val="18"/>
                <w:szCs w:val="18"/>
              </w:rPr>
              <w:t xml:space="preserve">Coffea </w:t>
            </w:r>
          </w:p>
        </w:tc>
        <w:tc>
          <w:tcPr>
            <w:tcW w:w="3260" w:type="dxa"/>
            <w:tcBorders>
              <w:top w:val="single" w:sz="4" w:space="0" w:color="auto"/>
              <w:left w:val="single" w:sz="4" w:space="0" w:color="auto"/>
              <w:bottom w:val="single" w:sz="4" w:space="0" w:color="auto"/>
              <w:right w:val="single" w:sz="4" w:space="0" w:color="auto"/>
            </w:tcBorders>
            <w:vAlign w:val="center"/>
          </w:tcPr>
          <w:p w14:paraId="0C6BF625" w14:textId="35EFDD16" w:rsidR="003B34F6" w:rsidRPr="008332D5" w:rsidRDefault="003B34F6" w:rsidP="003B34F6">
            <w:pPr>
              <w:rPr>
                <w:rFonts w:cs="Arial"/>
                <w:i/>
                <w:iCs/>
                <w:sz w:val="18"/>
                <w:szCs w:val="18"/>
              </w:rPr>
            </w:pPr>
            <w:r w:rsidRPr="008332D5">
              <w:rPr>
                <w:rFonts w:cs="Arial"/>
                <w:i/>
                <w:iCs/>
                <w:color w:val="000000"/>
                <w:sz w:val="18"/>
                <w:szCs w:val="18"/>
              </w:rPr>
              <w:t xml:space="preserve">Conium maculatum </w:t>
            </w:r>
          </w:p>
        </w:tc>
      </w:tr>
      <w:tr w:rsidR="008F2BF6" w:rsidRPr="008332D5" w14:paraId="31042CBF" w14:textId="5A578AD4" w:rsidTr="008F2BF6">
        <w:tc>
          <w:tcPr>
            <w:tcW w:w="2552" w:type="dxa"/>
            <w:tcBorders>
              <w:top w:val="single" w:sz="4" w:space="0" w:color="auto"/>
              <w:left w:val="single" w:sz="4" w:space="0" w:color="auto"/>
              <w:bottom w:val="single" w:sz="4" w:space="0" w:color="auto"/>
              <w:right w:val="single" w:sz="4" w:space="0" w:color="auto"/>
            </w:tcBorders>
            <w:vAlign w:val="center"/>
          </w:tcPr>
          <w:p w14:paraId="6C2250C7" w14:textId="2470BC4F" w:rsidR="003B34F6" w:rsidRPr="008332D5" w:rsidRDefault="003B34F6" w:rsidP="003B34F6">
            <w:pPr>
              <w:rPr>
                <w:rFonts w:cs="Arial"/>
                <w:i/>
                <w:iCs/>
                <w:sz w:val="18"/>
                <w:szCs w:val="18"/>
              </w:rPr>
            </w:pPr>
            <w:r w:rsidRPr="008332D5">
              <w:rPr>
                <w:rFonts w:cs="Arial"/>
                <w:i/>
                <w:iCs/>
                <w:color w:val="000000"/>
                <w:sz w:val="18"/>
                <w:szCs w:val="18"/>
              </w:rPr>
              <w:t xml:space="preserve">Convolvulus cneorum </w:t>
            </w:r>
          </w:p>
        </w:tc>
        <w:tc>
          <w:tcPr>
            <w:tcW w:w="2835" w:type="dxa"/>
            <w:tcBorders>
              <w:top w:val="single" w:sz="4" w:space="0" w:color="auto"/>
              <w:left w:val="single" w:sz="4" w:space="0" w:color="auto"/>
              <w:bottom w:val="single" w:sz="4" w:space="0" w:color="auto"/>
              <w:right w:val="single" w:sz="4" w:space="0" w:color="auto"/>
            </w:tcBorders>
            <w:vAlign w:val="center"/>
          </w:tcPr>
          <w:p w14:paraId="7B81C259" w14:textId="3441DD14" w:rsidR="003B34F6" w:rsidRPr="008332D5" w:rsidRDefault="003B34F6" w:rsidP="003B34F6">
            <w:pPr>
              <w:rPr>
                <w:rFonts w:cs="Arial"/>
                <w:i/>
                <w:iCs/>
                <w:sz w:val="18"/>
                <w:szCs w:val="18"/>
              </w:rPr>
            </w:pPr>
            <w:r w:rsidRPr="008332D5">
              <w:rPr>
                <w:rFonts w:cs="Arial"/>
                <w:i/>
                <w:iCs/>
                <w:color w:val="000000"/>
                <w:sz w:val="18"/>
                <w:szCs w:val="18"/>
              </w:rPr>
              <w:t xml:space="preserve">Coprosma repens </w:t>
            </w:r>
          </w:p>
        </w:tc>
        <w:tc>
          <w:tcPr>
            <w:tcW w:w="2410" w:type="dxa"/>
            <w:tcBorders>
              <w:top w:val="single" w:sz="4" w:space="0" w:color="auto"/>
              <w:left w:val="single" w:sz="4" w:space="0" w:color="auto"/>
              <w:bottom w:val="single" w:sz="4" w:space="0" w:color="auto"/>
              <w:right w:val="single" w:sz="4" w:space="0" w:color="auto"/>
            </w:tcBorders>
            <w:vAlign w:val="center"/>
          </w:tcPr>
          <w:p w14:paraId="3C09CB71" w14:textId="546C9D0A" w:rsidR="003B34F6" w:rsidRPr="008332D5" w:rsidRDefault="003B34F6" w:rsidP="003B34F6">
            <w:pPr>
              <w:rPr>
                <w:rFonts w:cs="Arial"/>
                <w:i/>
                <w:iCs/>
                <w:sz w:val="18"/>
                <w:szCs w:val="18"/>
              </w:rPr>
            </w:pPr>
            <w:r w:rsidRPr="008332D5">
              <w:rPr>
                <w:rFonts w:cs="Arial"/>
                <w:i/>
                <w:iCs/>
                <w:color w:val="000000"/>
                <w:sz w:val="18"/>
                <w:szCs w:val="18"/>
              </w:rPr>
              <w:t xml:space="preserve">Cornus sanguinea </w:t>
            </w:r>
          </w:p>
        </w:tc>
        <w:tc>
          <w:tcPr>
            <w:tcW w:w="2693" w:type="dxa"/>
            <w:tcBorders>
              <w:top w:val="single" w:sz="4" w:space="0" w:color="auto"/>
              <w:left w:val="single" w:sz="4" w:space="0" w:color="auto"/>
              <w:bottom w:val="single" w:sz="4" w:space="0" w:color="auto"/>
              <w:right w:val="single" w:sz="4" w:space="0" w:color="auto"/>
            </w:tcBorders>
            <w:vAlign w:val="center"/>
          </w:tcPr>
          <w:p w14:paraId="5ECE724F" w14:textId="30398569" w:rsidR="003B34F6" w:rsidRPr="008332D5" w:rsidRDefault="003B34F6" w:rsidP="003B34F6">
            <w:pPr>
              <w:rPr>
                <w:rFonts w:cs="Arial"/>
                <w:i/>
                <w:iCs/>
                <w:sz w:val="18"/>
                <w:szCs w:val="18"/>
              </w:rPr>
            </w:pPr>
            <w:r w:rsidRPr="008332D5">
              <w:rPr>
                <w:rFonts w:cs="Arial"/>
                <w:i/>
                <w:iCs/>
                <w:color w:val="000000"/>
                <w:sz w:val="18"/>
                <w:szCs w:val="18"/>
              </w:rPr>
              <w:t xml:space="preserve">Coronilla </w:t>
            </w:r>
          </w:p>
        </w:tc>
        <w:tc>
          <w:tcPr>
            <w:tcW w:w="3260" w:type="dxa"/>
            <w:tcBorders>
              <w:top w:val="single" w:sz="4" w:space="0" w:color="auto"/>
              <w:left w:val="single" w:sz="4" w:space="0" w:color="auto"/>
              <w:bottom w:val="single" w:sz="4" w:space="0" w:color="auto"/>
              <w:right w:val="single" w:sz="4" w:space="0" w:color="auto"/>
            </w:tcBorders>
            <w:vAlign w:val="center"/>
          </w:tcPr>
          <w:p w14:paraId="6B75BD55" w14:textId="29BFD6E0" w:rsidR="003B34F6" w:rsidRPr="008332D5" w:rsidRDefault="003B34F6" w:rsidP="003B34F6">
            <w:pPr>
              <w:rPr>
                <w:rFonts w:cs="Arial"/>
                <w:i/>
                <w:iCs/>
                <w:sz w:val="18"/>
                <w:szCs w:val="18"/>
              </w:rPr>
            </w:pPr>
            <w:r w:rsidRPr="008332D5">
              <w:rPr>
                <w:rFonts w:cs="Arial"/>
                <w:i/>
                <w:iCs/>
                <w:color w:val="000000"/>
                <w:sz w:val="18"/>
                <w:szCs w:val="18"/>
              </w:rPr>
              <w:t xml:space="preserve">Cortaderia selloana </w:t>
            </w:r>
          </w:p>
        </w:tc>
      </w:tr>
      <w:tr w:rsidR="008F2BF6" w:rsidRPr="008332D5" w14:paraId="0E83612E" w14:textId="0BA63E39" w:rsidTr="008F2BF6">
        <w:tc>
          <w:tcPr>
            <w:tcW w:w="2552" w:type="dxa"/>
            <w:tcBorders>
              <w:top w:val="single" w:sz="4" w:space="0" w:color="auto"/>
              <w:left w:val="single" w:sz="4" w:space="0" w:color="auto"/>
              <w:bottom w:val="single" w:sz="4" w:space="0" w:color="auto"/>
              <w:right w:val="single" w:sz="4" w:space="0" w:color="auto"/>
            </w:tcBorders>
            <w:vAlign w:val="center"/>
          </w:tcPr>
          <w:p w14:paraId="08357262" w14:textId="6FEA063D" w:rsidR="003B34F6" w:rsidRPr="008332D5" w:rsidRDefault="003B34F6" w:rsidP="003B34F6">
            <w:pPr>
              <w:rPr>
                <w:rFonts w:cs="Arial"/>
                <w:i/>
                <w:iCs/>
                <w:sz w:val="18"/>
                <w:szCs w:val="18"/>
              </w:rPr>
            </w:pPr>
            <w:r w:rsidRPr="008332D5">
              <w:rPr>
                <w:rFonts w:cs="Arial"/>
                <w:i/>
                <w:iCs/>
                <w:color w:val="000000"/>
                <w:sz w:val="18"/>
                <w:szCs w:val="18"/>
              </w:rPr>
              <w:t xml:space="preserve">Cyperus eragrostis </w:t>
            </w:r>
          </w:p>
        </w:tc>
        <w:tc>
          <w:tcPr>
            <w:tcW w:w="2835" w:type="dxa"/>
            <w:tcBorders>
              <w:top w:val="single" w:sz="4" w:space="0" w:color="auto"/>
              <w:left w:val="single" w:sz="4" w:space="0" w:color="auto"/>
              <w:bottom w:val="single" w:sz="4" w:space="0" w:color="auto"/>
              <w:right w:val="single" w:sz="4" w:space="0" w:color="auto"/>
            </w:tcBorders>
            <w:vAlign w:val="center"/>
          </w:tcPr>
          <w:p w14:paraId="0571C8A9" w14:textId="585A662C" w:rsidR="003B34F6" w:rsidRPr="008332D5" w:rsidRDefault="003B34F6" w:rsidP="003B34F6">
            <w:pPr>
              <w:rPr>
                <w:rFonts w:cs="Arial"/>
                <w:i/>
                <w:iCs/>
                <w:sz w:val="18"/>
                <w:szCs w:val="18"/>
              </w:rPr>
            </w:pPr>
            <w:r w:rsidRPr="008332D5">
              <w:rPr>
                <w:rFonts w:cs="Arial"/>
                <w:i/>
                <w:iCs/>
                <w:color w:val="000000"/>
                <w:sz w:val="18"/>
                <w:szCs w:val="18"/>
              </w:rPr>
              <w:t xml:space="preserve">Cytisus </w:t>
            </w:r>
          </w:p>
        </w:tc>
        <w:tc>
          <w:tcPr>
            <w:tcW w:w="2410" w:type="dxa"/>
            <w:tcBorders>
              <w:top w:val="single" w:sz="4" w:space="0" w:color="auto"/>
              <w:left w:val="single" w:sz="4" w:space="0" w:color="auto"/>
              <w:bottom w:val="single" w:sz="4" w:space="0" w:color="auto"/>
              <w:right w:val="single" w:sz="4" w:space="0" w:color="auto"/>
            </w:tcBorders>
            <w:vAlign w:val="center"/>
          </w:tcPr>
          <w:p w14:paraId="792BB191" w14:textId="0C053F69" w:rsidR="003B34F6" w:rsidRPr="008332D5" w:rsidRDefault="003B34F6" w:rsidP="003B34F6">
            <w:pPr>
              <w:rPr>
                <w:rFonts w:cs="Arial"/>
                <w:i/>
                <w:iCs/>
                <w:sz w:val="18"/>
                <w:szCs w:val="18"/>
              </w:rPr>
            </w:pPr>
            <w:r w:rsidRPr="008332D5">
              <w:rPr>
                <w:rFonts w:cs="Arial"/>
                <w:i/>
                <w:iCs/>
                <w:color w:val="000000"/>
                <w:sz w:val="18"/>
                <w:szCs w:val="18"/>
              </w:rPr>
              <w:t xml:space="preserve">Digitaria </w:t>
            </w:r>
          </w:p>
        </w:tc>
        <w:tc>
          <w:tcPr>
            <w:tcW w:w="2693" w:type="dxa"/>
            <w:tcBorders>
              <w:top w:val="single" w:sz="4" w:space="0" w:color="auto"/>
              <w:left w:val="single" w:sz="4" w:space="0" w:color="auto"/>
              <w:bottom w:val="single" w:sz="4" w:space="0" w:color="auto"/>
              <w:right w:val="single" w:sz="4" w:space="0" w:color="auto"/>
            </w:tcBorders>
            <w:vAlign w:val="center"/>
          </w:tcPr>
          <w:p w14:paraId="1C47EE08" w14:textId="0023D1F4" w:rsidR="003B34F6" w:rsidRPr="008332D5" w:rsidRDefault="003B34F6" w:rsidP="003B34F6">
            <w:pPr>
              <w:rPr>
                <w:rFonts w:cs="Arial"/>
                <w:i/>
                <w:iCs/>
                <w:sz w:val="18"/>
                <w:szCs w:val="18"/>
              </w:rPr>
            </w:pPr>
            <w:r w:rsidRPr="008332D5">
              <w:rPr>
                <w:rFonts w:cs="Arial"/>
                <w:i/>
                <w:iCs/>
                <w:color w:val="000000"/>
                <w:sz w:val="18"/>
                <w:szCs w:val="18"/>
              </w:rPr>
              <w:t xml:space="preserve">Dimorphotheca ecklonis </w:t>
            </w:r>
          </w:p>
        </w:tc>
        <w:tc>
          <w:tcPr>
            <w:tcW w:w="3260" w:type="dxa"/>
            <w:tcBorders>
              <w:top w:val="single" w:sz="4" w:space="0" w:color="auto"/>
              <w:left w:val="single" w:sz="4" w:space="0" w:color="auto"/>
              <w:bottom w:val="single" w:sz="4" w:space="0" w:color="auto"/>
              <w:right w:val="single" w:sz="4" w:space="0" w:color="auto"/>
            </w:tcBorders>
            <w:vAlign w:val="center"/>
          </w:tcPr>
          <w:p w14:paraId="03ADBE0B" w14:textId="793A1DC8" w:rsidR="003B34F6" w:rsidRPr="008332D5" w:rsidRDefault="003B34F6" w:rsidP="003B34F6">
            <w:pPr>
              <w:rPr>
                <w:rFonts w:cs="Arial"/>
                <w:i/>
                <w:iCs/>
                <w:sz w:val="18"/>
                <w:szCs w:val="18"/>
              </w:rPr>
            </w:pPr>
            <w:r w:rsidRPr="008332D5">
              <w:rPr>
                <w:rFonts w:cs="Arial"/>
                <w:i/>
                <w:iCs/>
                <w:color w:val="000000"/>
                <w:sz w:val="18"/>
                <w:szCs w:val="18"/>
              </w:rPr>
              <w:t xml:space="preserve">Dimorphotheca fruticosa </w:t>
            </w:r>
          </w:p>
        </w:tc>
      </w:tr>
      <w:tr w:rsidR="008F2BF6" w:rsidRPr="008332D5" w14:paraId="0AFD2DBF" w14:textId="022217E5" w:rsidTr="008F2BF6">
        <w:tc>
          <w:tcPr>
            <w:tcW w:w="2552" w:type="dxa"/>
            <w:tcBorders>
              <w:top w:val="single" w:sz="4" w:space="0" w:color="auto"/>
              <w:left w:val="single" w:sz="4" w:space="0" w:color="auto"/>
              <w:bottom w:val="single" w:sz="4" w:space="0" w:color="auto"/>
              <w:right w:val="single" w:sz="4" w:space="0" w:color="auto"/>
            </w:tcBorders>
            <w:vAlign w:val="center"/>
          </w:tcPr>
          <w:p w14:paraId="6133E4FF" w14:textId="13339A07" w:rsidR="003B34F6" w:rsidRPr="008332D5" w:rsidRDefault="003B34F6" w:rsidP="003B34F6">
            <w:pPr>
              <w:rPr>
                <w:rFonts w:cs="Arial"/>
                <w:i/>
                <w:iCs/>
                <w:sz w:val="18"/>
                <w:szCs w:val="18"/>
              </w:rPr>
            </w:pPr>
            <w:r w:rsidRPr="008332D5">
              <w:rPr>
                <w:rFonts w:cs="Arial"/>
                <w:i/>
                <w:iCs/>
                <w:color w:val="000000"/>
                <w:sz w:val="18"/>
                <w:szCs w:val="18"/>
              </w:rPr>
              <w:t xml:space="preserve">Diospyros kaki </w:t>
            </w:r>
          </w:p>
        </w:tc>
        <w:tc>
          <w:tcPr>
            <w:tcW w:w="2835" w:type="dxa"/>
            <w:tcBorders>
              <w:top w:val="single" w:sz="4" w:space="0" w:color="auto"/>
              <w:left w:val="single" w:sz="4" w:space="0" w:color="auto"/>
              <w:bottom w:val="single" w:sz="4" w:space="0" w:color="auto"/>
              <w:right w:val="single" w:sz="4" w:space="0" w:color="auto"/>
            </w:tcBorders>
            <w:vAlign w:val="center"/>
          </w:tcPr>
          <w:p w14:paraId="1EE4E8D3" w14:textId="0C0FD800" w:rsidR="003B34F6" w:rsidRPr="008332D5" w:rsidRDefault="003B34F6" w:rsidP="003B34F6">
            <w:pPr>
              <w:rPr>
                <w:rFonts w:cs="Arial"/>
                <w:i/>
                <w:iCs/>
                <w:sz w:val="18"/>
                <w:szCs w:val="18"/>
              </w:rPr>
            </w:pPr>
            <w:r w:rsidRPr="008332D5">
              <w:rPr>
                <w:rFonts w:cs="Arial"/>
                <w:i/>
                <w:iCs/>
                <w:color w:val="000000"/>
                <w:sz w:val="18"/>
                <w:szCs w:val="18"/>
              </w:rPr>
              <w:t xml:space="preserve">Diplocyclos palmatus </w:t>
            </w:r>
          </w:p>
        </w:tc>
        <w:tc>
          <w:tcPr>
            <w:tcW w:w="2410" w:type="dxa"/>
            <w:tcBorders>
              <w:top w:val="single" w:sz="4" w:space="0" w:color="auto"/>
              <w:left w:val="single" w:sz="4" w:space="0" w:color="auto"/>
              <w:bottom w:val="single" w:sz="4" w:space="0" w:color="auto"/>
              <w:right w:val="single" w:sz="4" w:space="0" w:color="auto"/>
            </w:tcBorders>
            <w:vAlign w:val="center"/>
          </w:tcPr>
          <w:p w14:paraId="4EC4A67E" w14:textId="24B8132D" w:rsidR="003B34F6" w:rsidRPr="008332D5" w:rsidRDefault="003B34F6" w:rsidP="003B34F6">
            <w:pPr>
              <w:rPr>
                <w:rFonts w:cs="Arial"/>
                <w:i/>
                <w:iCs/>
                <w:sz w:val="18"/>
                <w:szCs w:val="18"/>
              </w:rPr>
            </w:pPr>
            <w:r w:rsidRPr="008332D5">
              <w:rPr>
                <w:rFonts w:cs="Arial"/>
                <w:i/>
                <w:iCs/>
                <w:color w:val="000000"/>
                <w:sz w:val="18"/>
                <w:szCs w:val="18"/>
              </w:rPr>
              <w:t xml:space="preserve">Dittrichia viscosa </w:t>
            </w:r>
          </w:p>
        </w:tc>
        <w:tc>
          <w:tcPr>
            <w:tcW w:w="2693" w:type="dxa"/>
            <w:tcBorders>
              <w:top w:val="single" w:sz="4" w:space="0" w:color="auto"/>
              <w:left w:val="single" w:sz="4" w:space="0" w:color="auto"/>
              <w:bottom w:val="single" w:sz="4" w:space="0" w:color="auto"/>
              <w:right w:val="single" w:sz="4" w:space="0" w:color="auto"/>
            </w:tcBorders>
            <w:vAlign w:val="center"/>
          </w:tcPr>
          <w:p w14:paraId="69340052" w14:textId="3C737E1C" w:rsidR="003B34F6" w:rsidRPr="008332D5" w:rsidRDefault="003B34F6" w:rsidP="003B34F6">
            <w:pPr>
              <w:rPr>
                <w:rFonts w:cs="Arial"/>
                <w:i/>
                <w:iCs/>
                <w:sz w:val="18"/>
                <w:szCs w:val="18"/>
              </w:rPr>
            </w:pPr>
            <w:r w:rsidRPr="008332D5">
              <w:rPr>
                <w:rFonts w:cs="Arial"/>
                <w:i/>
                <w:iCs/>
                <w:color w:val="000000"/>
                <w:sz w:val="18"/>
                <w:szCs w:val="18"/>
              </w:rPr>
              <w:t>Dodonaea viscosa.</w:t>
            </w:r>
          </w:p>
        </w:tc>
        <w:tc>
          <w:tcPr>
            <w:tcW w:w="3260" w:type="dxa"/>
            <w:tcBorders>
              <w:top w:val="single" w:sz="4" w:space="0" w:color="auto"/>
              <w:left w:val="single" w:sz="4" w:space="0" w:color="auto"/>
              <w:bottom w:val="single" w:sz="4" w:space="0" w:color="auto"/>
              <w:right w:val="single" w:sz="4" w:space="0" w:color="auto"/>
            </w:tcBorders>
            <w:vAlign w:val="center"/>
          </w:tcPr>
          <w:p w14:paraId="70FB65F5" w14:textId="35B9BEE8" w:rsidR="003B34F6" w:rsidRPr="008332D5" w:rsidRDefault="003B34F6" w:rsidP="003B34F6">
            <w:pPr>
              <w:rPr>
                <w:rFonts w:cs="Arial"/>
                <w:i/>
                <w:iCs/>
                <w:sz w:val="18"/>
                <w:szCs w:val="18"/>
              </w:rPr>
            </w:pPr>
            <w:r w:rsidRPr="008332D5">
              <w:rPr>
                <w:rFonts w:cs="Arial"/>
                <w:i/>
                <w:iCs/>
                <w:color w:val="000000"/>
                <w:sz w:val="18"/>
                <w:szCs w:val="18"/>
              </w:rPr>
              <w:t>Echium plantagineum</w:t>
            </w:r>
          </w:p>
        </w:tc>
      </w:tr>
      <w:tr w:rsidR="008F2BF6" w:rsidRPr="008332D5" w14:paraId="363B7593" w14:textId="64445B37" w:rsidTr="008F2BF6">
        <w:tc>
          <w:tcPr>
            <w:tcW w:w="2552" w:type="dxa"/>
            <w:tcBorders>
              <w:top w:val="single" w:sz="4" w:space="0" w:color="auto"/>
              <w:left w:val="single" w:sz="4" w:space="0" w:color="auto"/>
              <w:bottom w:val="single" w:sz="4" w:space="0" w:color="auto"/>
              <w:right w:val="single" w:sz="4" w:space="0" w:color="auto"/>
            </w:tcBorders>
            <w:vAlign w:val="center"/>
          </w:tcPr>
          <w:p w14:paraId="2DD0B7B4" w14:textId="1BE02E1D" w:rsidR="003B34F6" w:rsidRPr="008332D5" w:rsidRDefault="003B34F6" w:rsidP="003B34F6">
            <w:pPr>
              <w:rPr>
                <w:rFonts w:cs="Arial"/>
                <w:i/>
                <w:iCs/>
                <w:sz w:val="18"/>
                <w:szCs w:val="18"/>
              </w:rPr>
            </w:pPr>
            <w:r w:rsidRPr="008332D5">
              <w:rPr>
                <w:rFonts w:cs="Arial"/>
                <w:i/>
                <w:iCs/>
                <w:color w:val="000000"/>
                <w:sz w:val="18"/>
                <w:szCs w:val="18"/>
              </w:rPr>
              <w:t>Elaeagnus angustifolia</w:t>
            </w:r>
          </w:p>
        </w:tc>
        <w:tc>
          <w:tcPr>
            <w:tcW w:w="2835" w:type="dxa"/>
            <w:tcBorders>
              <w:top w:val="single" w:sz="4" w:space="0" w:color="auto"/>
              <w:left w:val="single" w:sz="4" w:space="0" w:color="auto"/>
              <w:bottom w:val="single" w:sz="4" w:space="0" w:color="auto"/>
              <w:right w:val="single" w:sz="4" w:space="0" w:color="auto"/>
            </w:tcBorders>
            <w:vAlign w:val="center"/>
          </w:tcPr>
          <w:p w14:paraId="3B243A86" w14:textId="3031710E" w:rsidR="003B34F6" w:rsidRPr="008332D5" w:rsidRDefault="003B34F6" w:rsidP="003B34F6">
            <w:pPr>
              <w:rPr>
                <w:rFonts w:cs="Arial"/>
                <w:i/>
                <w:iCs/>
                <w:sz w:val="18"/>
                <w:szCs w:val="18"/>
              </w:rPr>
            </w:pPr>
            <w:r w:rsidRPr="008332D5">
              <w:rPr>
                <w:rFonts w:cs="Arial"/>
                <w:i/>
                <w:iCs/>
                <w:color w:val="000000"/>
                <w:sz w:val="18"/>
                <w:szCs w:val="18"/>
              </w:rPr>
              <w:t xml:space="preserve">Elaeagnus x submacrophylla </w:t>
            </w:r>
          </w:p>
        </w:tc>
        <w:tc>
          <w:tcPr>
            <w:tcW w:w="2410" w:type="dxa"/>
            <w:tcBorders>
              <w:top w:val="single" w:sz="4" w:space="0" w:color="auto"/>
              <w:left w:val="single" w:sz="4" w:space="0" w:color="auto"/>
              <w:bottom w:val="single" w:sz="4" w:space="0" w:color="auto"/>
              <w:right w:val="single" w:sz="4" w:space="0" w:color="auto"/>
            </w:tcBorders>
            <w:vAlign w:val="center"/>
          </w:tcPr>
          <w:p w14:paraId="77E6011D" w14:textId="4B7EAA28" w:rsidR="003B34F6" w:rsidRPr="008332D5" w:rsidRDefault="003B34F6" w:rsidP="003B34F6">
            <w:pPr>
              <w:rPr>
                <w:rFonts w:cs="Arial"/>
                <w:i/>
                <w:iCs/>
                <w:sz w:val="18"/>
                <w:szCs w:val="18"/>
              </w:rPr>
            </w:pPr>
            <w:r w:rsidRPr="008332D5">
              <w:rPr>
                <w:rFonts w:cs="Arial"/>
                <w:i/>
                <w:iCs/>
                <w:color w:val="000000"/>
                <w:sz w:val="18"/>
                <w:szCs w:val="18"/>
              </w:rPr>
              <w:t xml:space="preserve">Encelia farinosa </w:t>
            </w:r>
          </w:p>
        </w:tc>
        <w:tc>
          <w:tcPr>
            <w:tcW w:w="2693" w:type="dxa"/>
            <w:tcBorders>
              <w:top w:val="single" w:sz="4" w:space="0" w:color="auto"/>
              <w:left w:val="single" w:sz="4" w:space="0" w:color="auto"/>
              <w:bottom w:val="single" w:sz="4" w:space="0" w:color="auto"/>
              <w:right w:val="single" w:sz="4" w:space="0" w:color="auto"/>
            </w:tcBorders>
            <w:vAlign w:val="center"/>
          </w:tcPr>
          <w:p w14:paraId="4DC5BEF4" w14:textId="5B10562B" w:rsidR="003B34F6" w:rsidRPr="008332D5" w:rsidRDefault="003B34F6" w:rsidP="003B34F6">
            <w:pPr>
              <w:rPr>
                <w:rFonts w:cs="Arial"/>
                <w:i/>
                <w:iCs/>
                <w:sz w:val="18"/>
                <w:szCs w:val="18"/>
              </w:rPr>
            </w:pPr>
            <w:r w:rsidRPr="008332D5">
              <w:rPr>
                <w:rFonts w:cs="Arial"/>
                <w:i/>
                <w:iCs/>
                <w:color w:val="000000"/>
                <w:sz w:val="18"/>
                <w:szCs w:val="18"/>
              </w:rPr>
              <w:t xml:space="preserve">Eremophila maculata </w:t>
            </w:r>
          </w:p>
        </w:tc>
        <w:tc>
          <w:tcPr>
            <w:tcW w:w="3260" w:type="dxa"/>
            <w:tcBorders>
              <w:top w:val="single" w:sz="4" w:space="0" w:color="auto"/>
              <w:left w:val="single" w:sz="4" w:space="0" w:color="auto"/>
              <w:bottom w:val="single" w:sz="4" w:space="0" w:color="auto"/>
              <w:right w:val="single" w:sz="4" w:space="0" w:color="auto"/>
            </w:tcBorders>
            <w:vAlign w:val="center"/>
          </w:tcPr>
          <w:p w14:paraId="2D6C277F" w14:textId="1CC6930E" w:rsidR="003B34F6" w:rsidRPr="008332D5" w:rsidRDefault="003B34F6" w:rsidP="003B34F6">
            <w:pPr>
              <w:rPr>
                <w:rFonts w:cs="Arial"/>
                <w:i/>
                <w:iCs/>
                <w:sz w:val="18"/>
                <w:szCs w:val="18"/>
              </w:rPr>
            </w:pPr>
            <w:r w:rsidRPr="008332D5">
              <w:rPr>
                <w:rFonts w:cs="Arial"/>
                <w:i/>
                <w:iCs/>
                <w:color w:val="000000"/>
                <w:sz w:val="18"/>
                <w:szCs w:val="18"/>
              </w:rPr>
              <w:t xml:space="preserve">Erica cinerea </w:t>
            </w:r>
          </w:p>
        </w:tc>
      </w:tr>
      <w:tr w:rsidR="008F2BF6" w:rsidRPr="008332D5" w14:paraId="22C13084" w14:textId="2C62DF87" w:rsidTr="008F2BF6">
        <w:tc>
          <w:tcPr>
            <w:tcW w:w="2552" w:type="dxa"/>
            <w:tcBorders>
              <w:top w:val="single" w:sz="4" w:space="0" w:color="auto"/>
              <w:left w:val="single" w:sz="4" w:space="0" w:color="auto"/>
              <w:bottom w:val="single" w:sz="4" w:space="0" w:color="auto"/>
              <w:right w:val="single" w:sz="4" w:space="0" w:color="auto"/>
            </w:tcBorders>
            <w:vAlign w:val="center"/>
          </w:tcPr>
          <w:p w14:paraId="221A6790" w14:textId="01718A88" w:rsidR="003B34F6" w:rsidRPr="008332D5" w:rsidRDefault="003B34F6" w:rsidP="003B34F6">
            <w:pPr>
              <w:rPr>
                <w:rFonts w:cs="Arial"/>
                <w:i/>
                <w:iCs/>
                <w:sz w:val="18"/>
                <w:szCs w:val="18"/>
              </w:rPr>
            </w:pPr>
            <w:r w:rsidRPr="008332D5">
              <w:rPr>
                <w:rFonts w:cs="Arial"/>
                <w:i/>
                <w:iCs/>
                <w:color w:val="000000"/>
                <w:sz w:val="18"/>
                <w:szCs w:val="18"/>
              </w:rPr>
              <w:t xml:space="preserve">Erigeron </w:t>
            </w:r>
          </w:p>
        </w:tc>
        <w:tc>
          <w:tcPr>
            <w:tcW w:w="2835" w:type="dxa"/>
            <w:tcBorders>
              <w:top w:val="single" w:sz="4" w:space="0" w:color="auto"/>
              <w:left w:val="single" w:sz="4" w:space="0" w:color="auto"/>
              <w:bottom w:val="single" w:sz="4" w:space="0" w:color="auto"/>
              <w:right w:val="single" w:sz="4" w:space="0" w:color="auto"/>
            </w:tcBorders>
            <w:vAlign w:val="center"/>
          </w:tcPr>
          <w:p w14:paraId="6A03CD03" w14:textId="49E4B144" w:rsidR="003B34F6" w:rsidRPr="008332D5" w:rsidRDefault="003B34F6" w:rsidP="003B34F6">
            <w:pPr>
              <w:rPr>
                <w:rFonts w:cs="Arial"/>
                <w:i/>
                <w:iCs/>
                <w:sz w:val="18"/>
                <w:szCs w:val="18"/>
              </w:rPr>
            </w:pPr>
            <w:r w:rsidRPr="008332D5">
              <w:rPr>
                <w:rFonts w:cs="Arial"/>
                <w:i/>
                <w:iCs/>
                <w:color w:val="000000"/>
                <w:sz w:val="18"/>
                <w:szCs w:val="18"/>
              </w:rPr>
              <w:t xml:space="preserve">Eriocephalus africanus </w:t>
            </w:r>
          </w:p>
        </w:tc>
        <w:tc>
          <w:tcPr>
            <w:tcW w:w="2410" w:type="dxa"/>
            <w:tcBorders>
              <w:top w:val="single" w:sz="4" w:space="0" w:color="auto"/>
              <w:left w:val="single" w:sz="4" w:space="0" w:color="auto"/>
              <w:bottom w:val="single" w:sz="4" w:space="0" w:color="auto"/>
              <w:right w:val="single" w:sz="4" w:space="0" w:color="auto"/>
            </w:tcBorders>
            <w:vAlign w:val="center"/>
          </w:tcPr>
          <w:p w14:paraId="2EDCD3CB" w14:textId="4951F47E" w:rsidR="003B34F6" w:rsidRPr="008332D5" w:rsidRDefault="003B34F6" w:rsidP="003B34F6">
            <w:pPr>
              <w:rPr>
                <w:rFonts w:cs="Arial"/>
                <w:i/>
                <w:iCs/>
                <w:sz w:val="18"/>
                <w:szCs w:val="18"/>
              </w:rPr>
            </w:pPr>
            <w:r w:rsidRPr="008332D5">
              <w:rPr>
                <w:rFonts w:cs="Arial"/>
                <w:i/>
                <w:iCs/>
                <w:color w:val="000000"/>
                <w:sz w:val="18"/>
                <w:szCs w:val="18"/>
              </w:rPr>
              <w:t xml:space="preserve">Erodium moschatum </w:t>
            </w:r>
          </w:p>
        </w:tc>
        <w:tc>
          <w:tcPr>
            <w:tcW w:w="2693" w:type="dxa"/>
            <w:tcBorders>
              <w:top w:val="single" w:sz="4" w:space="0" w:color="auto"/>
              <w:left w:val="single" w:sz="4" w:space="0" w:color="auto"/>
              <w:bottom w:val="single" w:sz="4" w:space="0" w:color="auto"/>
              <w:right w:val="single" w:sz="4" w:space="0" w:color="auto"/>
            </w:tcBorders>
            <w:vAlign w:val="center"/>
          </w:tcPr>
          <w:p w14:paraId="68B5D535" w14:textId="4C903D30" w:rsidR="003B34F6" w:rsidRPr="008332D5" w:rsidRDefault="003B34F6" w:rsidP="003B34F6">
            <w:pPr>
              <w:rPr>
                <w:rFonts w:cs="Arial"/>
                <w:i/>
                <w:iCs/>
                <w:sz w:val="18"/>
                <w:szCs w:val="18"/>
              </w:rPr>
            </w:pPr>
            <w:r w:rsidRPr="008332D5">
              <w:rPr>
                <w:rFonts w:cs="Arial"/>
                <w:i/>
                <w:iCs/>
                <w:color w:val="000000"/>
                <w:sz w:val="18"/>
                <w:szCs w:val="18"/>
              </w:rPr>
              <w:t xml:space="preserve">Erysimum </w:t>
            </w:r>
          </w:p>
        </w:tc>
        <w:tc>
          <w:tcPr>
            <w:tcW w:w="3260" w:type="dxa"/>
            <w:tcBorders>
              <w:top w:val="single" w:sz="4" w:space="0" w:color="auto"/>
              <w:left w:val="single" w:sz="4" w:space="0" w:color="auto"/>
              <w:bottom w:val="single" w:sz="4" w:space="0" w:color="auto"/>
              <w:right w:val="single" w:sz="4" w:space="0" w:color="auto"/>
            </w:tcBorders>
            <w:vAlign w:val="center"/>
          </w:tcPr>
          <w:p w14:paraId="68261076" w14:textId="54882657" w:rsidR="003B34F6" w:rsidRPr="008332D5" w:rsidRDefault="003B34F6" w:rsidP="003B34F6">
            <w:pPr>
              <w:rPr>
                <w:rFonts w:cs="Arial"/>
                <w:i/>
                <w:iCs/>
                <w:sz w:val="18"/>
                <w:szCs w:val="18"/>
              </w:rPr>
            </w:pPr>
            <w:r w:rsidRPr="008332D5">
              <w:rPr>
                <w:rFonts w:cs="Arial"/>
                <w:i/>
                <w:iCs/>
                <w:color w:val="000000"/>
                <w:sz w:val="18"/>
                <w:szCs w:val="18"/>
              </w:rPr>
              <w:t xml:space="preserve">Euphorbia chamaesyce </w:t>
            </w:r>
          </w:p>
        </w:tc>
      </w:tr>
      <w:tr w:rsidR="008F2BF6" w:rsidRPr="008332D5" w14:paraId="2674D2B5" w14:textId="22573EF1" w:rsidTr="008F2BF6">
        <w:tc>
          <w:tcPr>
            <w:tcW w:w="2552" w:type="dxa"/>
            <w:tcBorders>
              <w:top w:val="single" w:sz="4" w:space="0" w:color="auto"/>
              <w:left w:val="single" w:sz="4" w:space="0" w:color="auto"/>
              <w:bottom w:val="single" w:sz="4" w:space="0" w:color="auto"/>
              <w:right w:val="single" w:sz="4" w:space="0" w:color="auto"/>
            </w:tcBorders>
            <w:vAlign w:val="center"/>
          </w:tcPr>
          <w:p w14:paraId="686EFEC2" w14:textId="082E13F6" w:rsidR="003B34F6" w:rsidRPr="008332D5" w:rsidRDefault="003B34F6" w:rsidP="003B34F6">
            <w:pPr>
              <w:rPr>
                <w:rFonts w:cs="Arial"/>
                <w:i/>
                <w:iCs/>
                <w:sz w:val="18"/>
                <w:szCs w:val="18"/>
              </w:rPr>
            </w:pPr>
            <w:r w:rsidRPr="008332D5">
              <w:rPr>
                <w:rFonts w:cs="Arial"/>
                <w:i/>
                <w:iCs/>
                <w:color w:val="000000"/>
                <w:sz w:val="18"/>
                <w:szCs w:val="18"/>
              </w:rPr>
              <w:t xml:space="preserve">Euphorbia terracina </w:t>
            </w:r>
          </w:p>
        </w:tc>
        <w:tc>
          <w:tcPr>
            <w:tcW w:w="2835" w:type="dxa"/>
            <w:tcBorders>
              <w:top w:val="single" w:sz="4" w:space="0" w:color="auto"/>
              <w:left w:val="single" w:sz="4" w:space="0" w:color="auto"/>
              <w:bottom w:val="single" w:sz="4" w:space="0" w:color="auto"/>
              <w:right w:val="single" w:sz="4" w:space="0" w:color="auto"/>
            </w:tcBorders>
            <w:vAlign w:val="center"/>
          </w:tcPr>
          <w:p w14:paraId="05304B45" w14:textId="74131307" w:rsidR="003B34F6" w:rsidRPr="008332D5" w:rsidRDefault="003B34F6" w:rsidP="003B34F6">
            <w:pPr>
              <w:rPr>
                <w:rFonts w:cs="Arial"/>
                <w:i/>
                <w:iCs/>
                <w:sz w:val="18"/>
                <w:szCs w:val="18"/>
              </w:rPr>
            </w:pPr>
            <w:r w:rsidRPr="008332D5">
              <w:rPr>
                <w:rFonts w:cs="Arial"/>
                <w:i/>
                <w:iCs/>
                <w:color w:val="000000"/>
                <w:sz w:val="18"/>
                <w:szCs w:val="18"/>
              </w:rPr>
              <w:t xml:space="preserve">Euryops chrysanthemoides </w:t>
            </w:r>
          </w:p>
        </w:tc>
        <w:tc>
          <w:tcPr>
            <w:tcW w:w="2410" w:type="dxa"/>
            <w:tcBorders>
              <w:top w:val="single" w:sz="4" w:space="0" w:color="auto"/>
              <w:left w:val="single" w:sz="4" w:space="0" w:color="auto"/>
              <w:bottom w:val="single" w:sz="4" w:space="0" w:color="auto"/>
              <w:right w:val="single" w:sz="4" w:space="0" w:color="auto"/>
            </w:tcBorders>
            <w:vAlign w:val="center"/>
          </w:tcPr>
          <w:p w14:paraId="28C45409" w14:textId="67693673" w:rsidR="003B34F6" w:rsidRPr="008332D5" w:rsidRDefault="003B34F6" w:rsidP="003B34F6">
            <w:pPr>
              <w:rPr>
                <w:rFonts w:cs="Arial"/>
                <w:i/>
                <w:iCs/>
                <w:sz w:val="18"/>
                <w:szCs w:val="18"/>
              </w:rPr>
            </w:pPr>
            <w:r w:rsidRPr="008332D5">
              <w:rPr>
                <w:rFonts w:cs="Arial"/>
                <w:i/>
                <w:iCs/>
                <w:color w:val="000000"/>
                <w:sz w:val="18"/>
                <w:szCs w:val="18"/>
              </w:rPr>
              <w:t xml:space="preserve">Euryops pectinatus </w:t>
            </w:r>
          </w:p>
        </w:tc>
        <w:tc>
          <w:tcPr>
            <w:tcW w:w="2693" w:type="dxa"/>
            <w:tcBorders>
              <w:top w:val="single" w:sz="4" w:space="0" w:color="auto"/>
              <w:left w:val="single" w:sz="4" w:space="0" w:color="auto"/>
              <w:bottom w:val="single" w:sz="4" w:space="0" w:color="auto"/>
              <w:right w:val="single" w:sz="4" w:space="0" w:color="auto"/>
            </w:tcBorders>
            <w:vAlign w:val="center"/>
          </w:tcPr>
          <w:p w14:paraId="0ED89911" w14:textId="15FF96AF" w:rsidR="003B34F6" w:rsidRPr="008332D5" w:rsidRDefault="003B34F6" w:rsidP="003B34F6">
            <w:pPr>
              <w:rPr>
                <w:rFonts w:cs="Arial"/>
                <w:i/>
                <w:iCs/>
                <w:sz w:val="18"/>
                <w:szCs w:val="18"/>
              </w:rPr>
            </w:pPr>
            <w:r w:rsidRPr="008332D5">
              <w:rPr>
                <w:rFonts w:cs="Arial"/>
                <w:i/>
                <w:iCs/>
                <w:color w:val="000000"/>
                <w:sz w:val="18"/>
                <w:szCs w:val="18"/>
              </w:rPr>
              <w:t xml:space="preserve">Fagus crenata </w:t>
            </w:r>
          </w:p>
        </w:tc>
        <w:tc>
          <w:tcPr>
            <w:tcW w:w="3260" w:type="dxa"/>
            <w:tcBorders>
              <w:top w:val="single" w:sz="4" w:space="0" w:color="auto"/>
              <w:left w:val="single" w:sz="4" w:space="0" w:color="auto"/>
              <w:bottom w:val="single" w:sz="4" w:space="0" w:color="auto"/>
              <w:right w:val="single" w:sz="4" w:space="0" w:color="auto"/>
            </w:tcBorders>
            <w:vAlign w:val="center"/>
          </w:tcPr>
          <w:p w14:paraId="081672AE" w14:textId="094472EC" w:rsidR="003B34F6" w:rsidRPr="008332D5" w:rsidRDefault="003B34F6" w:rsidP="003B34F6">
            <w:pPr>
              <w:rPr>
                <w:rFonts w:cs="Arial"/>
                <w:i/>
                <w:iCs/>
                <w:sz w:val="18"/>
                <w:szCs w:val="18"/>
              </w:rPr>
            </w:pPr>
            <w:r w:rsidRPr="008332D5">
              <w:rPr>
                <w:rFonts w:cs="Arial"/>
                <w:i/>
                <w:iCs/>
                <w:color w:val="000000"/>
                <w:sz w:val="18"/>
                <w:szCs w:val="18"/>
              </w:rPr>
              <w:t xml:space="preserve">Fallopia japonica </w:t>
            </w:r>
          </w:p>
        </w:tc>
      </w:tr>
      <w:tr w:rsidR="008F2BF6" w:rsidRPr="008332D5" w14:paraId="4815216F" w14:textId="425F018F" w:rsidTr="008F2BF6">
        <w:tc>
          <w:tcPr>
            <w:tcW w:w="2552" w:type="dxa"/>
            <w:tcBorders>
              <w:top w:val="single" w:sz="4" w:space="0" w:color="auto"/>
              <w:left w:val="single" w:sz="4" w:space="0" w:color="auto"/>
              <w:bottom w:val="single" w:sz="4" w:space="0" w:color="auto"/>
              <w:right w:val="single" w:sz="4" w:space="0" w:color="auto"/>
            </w:tcBorders>
            <w:vAlign w:val="center"/>
          </w:tcPr>
          <w:p w14:paraId="6AC41FB3" w14:textId="7A29A199" w:rsidR="003B34F6" w:rsidRPr="008332D5" w:rsidRDefault="003B34F6" w:rsidP="003B34F6">
            <w:pPr>
              <w:rPr>
                <w:rFonts w:cs="Arial"/>
                <w:i/>
                <w:iCs/>
                <w:sz w:val="18"/>
                <w:szCs w:val="18"/>
              </w:rPr>
            </w:pPr>
            <w:r w:rsidRPr="008332D5">
              <w:rPr>
                <w:rFonts w:cs="Arial"/>
                <w:i/>
                <w:iCs/>
                <w:color w:val="000000"/>
                <w:sz w:val="18"/>
                <w:szCs w:val="18"/>
              </w:rPr>
              <w:t xml:space="preserve">Fatsia japonica </w:t>
            </w:r>
          </w:p>
        </w:tc>
        <w:tc>
          <w:tcPr>
            <w:tcW w:w="2835" w:type="dxa"/>
            <w:tcBorders>
              <w:top w:val="single" w:sz="4" w:space="0" w:color="auto"/>
              <w:left w:val="single" w:sz="4" w:space="0" w:color="auto"/>
              <w:bottom w:val="single" w:sz="4" w:space="0" w:color="auto"/>
              <w:right w:val="single" w:sz="4" w:space="0" w:color="auto"/>
            </w:tcBorders>
            <w:vAlign w:val="center"/>
          </w:tcPr>
          <w:p w14:paraId="01010DD8" w14:textId="105A4522" w:rsidR="003B34F6" w:rsidRPr="008332D5" w:rsidRDefault="003B34F6" w:rsidP="003B34F6">
            <w:pPr>
              <w:rPr>
                <w:rFonts w:cs="Arial"/>
                <w:i/>
                <w:iCs/>
                <w:sz w:val="18"/>
                <w:szCs w:val="18"/>
              </w:rPr>
            </w:pPr>
            <w:r w:rsidRPr="008332D5">
              <w:rPr>
                <w:rFonts w:cs="Arial"/>
                <w:i/>
                <w:iCs/>
                <w:color w:val="000000"/>
                <w:sz w:val="18"/>
                <w:szCs w:val="18"/>
              </w:rPr>
              <w:t>Ficus carica</w:t>
            </w:r>
          </w:p>
        </w:tc>
        <w:tc>
          <w:tcPr>
            <w:tcW w:w="2410" w:type="dxa"/>
            <w:tcBorders>
              <w:top w:val="single" w:sz="4" w:space="0" w:color="auto"/>
              <w:left w:val="single" w:sz="4" w:space="0" w:color="auto"/>
              <w:bottom w:val="single" w:sz="4" w:space="0" w:color="auto"/>
              <w:right w:val="single" w:sz="4" w:space="0" w:color="auto"/>
            </w:tcBorders>
            <w:vAlign w:val="center"/>
          </w:tcPr>
          <w:p w14:paraId="207CB5AB" w14:textId="0E0646A1" w:rsidR="003B34F6" w:rsidRPr="008332D5" w:rsidRDefault="003B34F6" w:rsidP="003B34F6">
            <w:pPr>
              <w:rPr>
                <w:rFonts w:cs="Arial"/>
                <w:i/>
                <w:iCs/>
                <w:sz w:val="18"/>
                <w:szCs w:val="18"/>
              </w:rPr>
            </w:pPr>
            <w:r w:rsidRPr="008332D5">
              <w:rPr>
                <w:rFonts w:cs="Arial"/>
                <w:i/>
                <w:iCs/>
                <w:color w:val="000000"/>
                <w:sz w:val="18"/>
                <w:szCs w:val="18"/>
              </w:rPr>
              <w:t xml:space="preserve">Frangula alnus </w:t>
            </w:r>
          </w:p>
        </w:tc>
        <w:tc>
          <w:tcPr>
            <w:tcW w:w="2693" w:type="dxa"/>
            <w:tcBorders>
              <w:top w:val="single" w:sz="4" w:space="0" w:color="auto"/>
              <w:left w:val="single" w:sz="4" w:space="0" w:color="auto"/>
              <w:bottom w:val="single" w:sz="4" w:space="0" w:color="auto"/>
              <w:right w:val="single" w:sz="4" w:space="0" w:color="auto"/>
            </w:tcBorders>
            <w:vAlign w:val="center"/>
          </w:tcPr>
          <w:p w14:paraId="6B521C50" w14:textId="4BA8079D" w:rsidR="003B34F6" w:rsidRPr="008332D5" w:rsidRDefault="003B34F6" w:rsidP="003B34F6">
            <w:pPr>
              <w:rPr>
                <w:rFonts w:cs="Arial"/>
                <w:i/>
                <w:iCs/>
                <w:sz w:val="18"/>
                <w:szCs w:val="18"/>
              </w:rPr>
            </w:pPr>
            <w:r w:rsidRPr="008332D5">
              <w:rPr>
                <w:rFonts w:cs="Arial"/>
                <w:i/>
                <w:iCs/>
                <w:color w:val="000000"/>
                <w:sz w:val="18"/>
                <w:szCs w:val="18"/>
              </w:rPr>
              <w:t xml:space="preserve">Fraxinus </w:t>
            </w:r>
          </w:p>
        </w:tc>
        <w:tc>
          <w:tcPr>
            <w:tcW w:w="3260" w:type="dxa"/>
            <w:tcBorders>
              <w:top w:val="single" w:sz="4" w:space="0" w:color="auto"/>
              <w:left w:val="single" w:sz="4" w:space="0" w:color="auto"/>
              <w:bottom w:val="single" w:sz="4" w:space="0" w:color="auto"/>
              <w:right w:val="single" w:sz="4" w:space="0" w:color="auto"/>
            </w:tcBorders>
            <w:vAlign w:val="center"/>
          </w:tcPr>
          <w:p w14:paraId="51CB9B92" w14:textId="0838DCBE" w:rsidR="003B34F6" w:rsidRPr="008332D5" w:rsidRDefault="003B34F6" w:rsidP="003B34F6">
            <w:pPr>
              <w:rPr>
                <w:rFonts w:cs="Arial"/>
                <w:i/>
                <w:iCs/>
                <w:sz w:val="18"/>
                <w:szCs w:val="18"/>
              </w:rPr>
            </w:pPr>
            <w:r w:rsidRPr="008332D5">
              <w:rPr>
                <w:rFonts w:cs="Arial"/>
                <w:i/>
                <w:iCs/>
                <w:color w:val="000000"/>
                <w:sz w:val="18"/>
                <w:szCs w:val="18"/>
              </w:rPr>
              <w:t xml:space="preserve">Gazania rigens </w:t>
            </w:r>
          </w:p>
        </w:tc>
      </w:tr>
      <w:tr w:rsidR="008F2BF6" w:rsidRPr="008332D5" w14:paraId="6FAC0C49" w14:textId="3CB8BA9B" w:rsidTr="008F2BF6">
        <w:tc>
          <w:tcPr>
            <w:tcW w:w="2552" w:type="dxa"/>
            <w:tcBorders>
              <w:top w:val="single" w:sz="4" w:space="0" w:color="auto"/>
              <w:left w:val="single" w:sz="4" w:space="0" w:color="auto"/>
              <w:bottom w:val="single" w:sz="4" w:space="0" w:color="auto"/>
              <w:right w:val="single" w:sz="4" w:space="0" w:color="auto"/>
            </w:tcBorders>
            <w:vAlign w:val="center"/>
          </w:tcPr>
          <w:p w14:paraId="6DB08500" w14:textId="293A91D6" w:rsidR="003B34F6" w:rsidRPr="008332D5" w:rsidRDefault="003B34F6" w:rsidP="003B34F6">
            <w:pPr>
              <w:rPr>
                <w:rFonts w:cs="Arial"/>
                <w:i/>
                <w:iCs/>
                <w:sz w:val="18"/>
                <w:szCs w:val="18"/>
              </w:rPr>
            </w:pPr>
            <w:r w:rsidRPr="008332D5">
              <w:rPr>
                <w:rFonts w:cs="Arial"/>
                <w:i/>
                <w:iCs/>
                <w:color w:val="000000"/>
                <w:sz w:val="18"/>
                <w:szCs w:val="18"/>
              </w:rPr>
              <w:t xml:space="preserve">Genista </w:t>
            </w:r>
          </w:p>
        </w:tc>
        <w:tc>
          <w:tcPr>
            <w:tcW w:w="2835" w:type="dxa"/>
            <w:tcBorders>
              <w:top w:val="single" w:sz="4" w:space="0" w:color="auto"/>
              <w:left w:val="single" w:sz="4" w:space="0" w:color="auto"/>
              <w:bottom w:val="single" w:sz="4" w:space="0" w:color="auto"/>
              <w:right w:val="single" w:sz="4" w:space="0" w:color="auto"/>
            </w:tcBorders>
            <w:vAlign w:val="center"/>
          </w:tcPr>
          <w:p w14:paraId="27EB3D7F" w14:textId="6ECA1008" w:rsidR="003B34F6" w:rsidRPr="008332D5" w:rsidRDefault="003B34F6" w:rsidP="003B34F6">
            <w:pPr>
              <w:rPr>
                <w:rFonts w:cs="Arial"/>
                <w:i/>
                <w:iCs/>
                <w:sz w:val="18"/>
                <w:szCs w:val="18"/>
              </w:rPr>
            </w:pPr>
            <w:r w:rsidRPr="008332D5">
              <w:rPr>
                <w:rFonts w:cs="Arial"/>
                <w:i/>
                <w:iCs/>
                <w:color w:val="000000"/>
                <w:sz w:val="18"/>
                <w:szCs w:val="18"/>
              </w:rPr>
              <w:t>Ginkgo biloba L.</w:t>
            </w:r>
          </w:p>
        </w:tc>
        <w:tc>
          <w:tcPr>
            <w:tcW w:w="2410" w:type="dxa"/>
            <w:tcBorders>
              <w:top w:val="single" w:sz="4" w:space="0" w:color="auto"/>
              <w:left w:val="single" w:sz="4" w:space="0" w:color="auto"/>
              <w:bottom w:val="single" w:sz="4" w:space="0" w:color="auto"/>
              <w:right w:val="single" w:sz="4" w:space="0" w:color="auto"/>
            </w:tcBorders>
            <w:vAlign w:val="center"/>
          </w:tcPr>
          <w:p w14:paraId="06A30B94" w14:textId="260871EC" w:rsidR="003B34F6" w:rsidRPr="008332D5" w:rsidRDefault="003B34F6" w:rsidP="003B34F6">
            <w:pPr>
              <w:rPr>
                <w:rFonts w:cs="Arial"/>
                <w:i/>
                <w:iCs/>
                <w:sz w:val="18"/>
                <w:szCs w:val="18"/>
              </w:rPr>
            </w:pPr>
            <w:r w:rsidRPr="008332D5">
              <w:rPr>
                <w:rFonts w:cs="Arial"/>
                <w:i/>
                <w:iCs/>
                <w:color w:val="000000"/>
                <w:sz w:val="18"/>
                <w:szCs w:val="18"/>
              </w:rPr>
              <w:t xml:space="preserve">Gleditsia triacanthos </w:t>
            </w:r>
          </w:p>
        </w:tc>
        <w:tc>
          <w:tcPr>
            <w:tcW w:w="2693" w:type="dxa"/>
            <w:tcBorders>
              <w:top w:val="single" w:sz="4" w:space="0" w:color="auto"/>
              <w:left w:val="single" w:sz="4" w:space="0" w:color="auto"/>
              <w:bottom w:val="single" w:sz="4" w:space="0" w:color="auto"/>
              <w:right w:val="single" w:sz="4" w:space="0" w:color="auto"/>
            </w:tcBorders>
            <w:vAlign w:val="center"/>
          </w:tcPr>
          <w:p w14:paraId="37FFE975" w14:textId="086EC924" w:rsidR="003B34F6" w:rsidRPr="008332D5" w:rsidRDefault="003B34F6" w:rsidP="003B34F6">
            <w:pPr>
              <w:rPr>
                <w:rFonts w:cs="Arial"/>
                <w:i/>
                <w:iCs/>
                <w:sz w:val="18"/>
                <w:szCs w:val="18"/>
              </w:rPr>
            </w:pPr>
            <w:r w:rsidRPr="008332D5">
              <w:rPr>
                <w:rFonts w:cs="Arial"/>
                <w:i/>
                <w:iCs/>
                <w:color w:val="000000"/>
                <w:sz w:val="18"/>
                <w:szCs w:val="18"/>
              </w:rPr>
              <w:t xml:space="preserve">Grevillea juniperina </w:t>
            </w:r>
          </w:p>
        </w:tc>
        <w:tc>
          <w:tcPr>
            <w:tcW w:w="3260" w:type="dxa"/>
            <w:tcBorders>
              <w:top w:val="single" w:sz="4" w:space="0" w:color="auto"/>
              <w:left w:val="single" w:sz="4" w:space="0" w:color="auto"/>
              <w:bottom w:val="single" w:sz="4" w:space="0" w:color="auto"/>
              <w:right w:val="single" w:sz="4" w:space="0" w:color="auto"/>
            </w:tcBorders>
            <w:vAlign w:val="center"/>
          </w:tcPr>
          <w:p w14:paraId="15DBA33A" w14:textId="1D272905" w:rsidR="003B34F6" w:rsidRPr="008332D5" w:rsidRDefault="003B34F6" w:rsidP="003B34F6">
            <w:pPr>
              <w:rPr>
                <w:rFonts w:cs="Arial"/>
                <w:i/>
                <w:iCs/>
                <w:sz w:val="18"/>
                <w:szCs w:val="18"/>
              </w:rPr>
            </w:pPr>
            <w:r w:rsidRPr="008332D5">
              <w:rPr>
                <w:rFonts w:cs="Arial"/>
                <w:i/>
                <w:iCs/>
                <w:color w:val="000000"/>
                <w:sz w:val="18"/>
                <w:szCs w:val="18"/>
              </w:rPr>
              <w:t xml:space="preserve">Grevillea rosmarinifolia </w:t>
            </w:r>
          </w:p>
        </w:tc>
      </w:tr>
      <w:tr w:rsidR="008F2BF6" w:rsidRPr="008332D5" w14:paraId="1530A160" w14:textId="15F6F270" w:rsidTr="008F2BF6">
        <w:tc>
          <w:tcPr>
            <w:tcW w:w="2552" w:type="dxa"/>
            <w:tcBorders>
              <w:top w:val="single" w:sz="4" w:space="0" w:color="auto"/>
              <w:left w:val="single" w:sz="4" w:space="0" w:color="auto"/>
              <w:bottom w:val="single" w:sz="4" w:space="0" w:color="auto"/>
              <w:right w:val="single" w:sz="4" w:space="0" w:color="auto"/>
            </w:tcBorders>
            <w:vAlign w:val="center"/>
          </w:tcPr>
          <w:p w14:paraId="3660441B" w14:textId="5563E0A3" w:rsidR="003B34F6" w:rsidRPr="008332D5" w:rsidRDefault="003B34F6" w:rsidP="003B34F6">
            <w:pPr>
              <w:rPr>
                <w:rFonts w:cs="Arial"/>
                <w:i/>
                <w:iCs/>
                <w:sz w:val="18"/>
                <w:szCs w:val="18"/>
              </w:rPr>
            </w:pPr>
            <w:r w:rsidRPr="008332D5">
              <w:rPr>
                <w:rFonts w:cs="Arial"/>
                <w:i/>
                <w:iCs/>
                <w:color w:val="000000"/>
                <w:sz w:val="18"/>
                <w:szCs w:val="18"/>
              </w:rPr>
              <w:t xml:space="preserve">Hebe </w:t>
            </w:r>
          </w:p>
        </w:tc>
        <w:tc>
          <w:tcPr>
            <w:tcW w:w="2835" w:type="dxa"/>
            <w:tcBorders>
              <w:top w:val="single" w:sz="4" w:space="0" w:color="auto"/>
              <w:left w:val="single" w:sz="4" w:space="0" w:color="auto"/>
              <w:bottom w:val="single" w:sz="4" w:space="0" w:color="auto"/>
              <w:right w:val="single" w:sz="4" w:space="0" w:color="auto"/>
            </w:tcBorders>
            <w:vAlign w:val="center"/>
          </w:tcPr>
          <w:p w14:paraId="262195C1" w14:textId="69086016" w:rsidR="003B34F6" w:rsidRPr="008332D5" w:rsidRDefault="003B34F6" w:rsidP="003B34F6">
            <w:pPr>
              <w:rPr>
                <w:rFonts w:cs="Arial"/>
                <w:i/>
                <w:iCs/>
                <w:sz w:val="18"/>
                <w:szCs w:val="18"/>
              </w:rPr>
            </w:pPr>
            <w:r w:rsidRPr="008332D5">
              <w:rPr>
                <w:rFonts w:cs="Arial"/>
                <w:i/>
                <w:iCs/>
                <w:color w:val="000000"/>
                <w:sz w:val="18"/>
                <w:szCs w:val="18"/>
              </w:rPr>
              <w:t xml:space="preserve">Helianthus </w:t>
            </w:r>
          </w:p>
        </w:tc>
        <w:tc>
          <w:tcPr>
            <w:tcW w:w="2410" w:type="dxa"/>
            <w:tcBorders>
              <w:top w:val="single" w:sz="4" w:space="0" w:color="auto"/>
              <w:left w:val="single" w:sz="4" w:space="0" w:color="auto"/>
              <w:bottom w:val="single" w:sz="4" w:space="0" w:color="auto"/>
              <w:right w:val="single" w:sz="4" w:space="0" w:color="auto"/>
            </w:tcBorders>
            <w:vAlign w:val="center"/>
          </w:tcPr>
          <w:p w14:paraId="717ACDB3" w14:textId="1D48FF0D" w:rsidR="003B34F6" w:rsidRPr="008332D5" w:rsidRDefault="003B34F6" w:rsidP="003B34F6">
            <w:pPr>
              <w:rPr>
                <w:rFonts w:cs="Arial"/>
                <w:i/>
                <w:iCs/>
                <w:sz w:val="18"/>
                <w:szCs w:val="18"/>
              </w:rPr>
            </w:pPr>
            <w:r w:rsidRPr="008332D5">
              <w:rPr>
                <w:rFonts w:cs="Arial"/>
                <w:i/>
                <w:iCs/>
                <w:color w:val="000000"/>
                <w:sz w:val="18"/>
                <w:szCs w:val="18"/>
              </w:rPr>
              <w:t xml:space="preserve">Helichrysum </w:t>
            </w:r>
          </w:p>
        </w:tc>
        <w:tc>
          <w:tcPr>
            <w:tcW w:w="2693" w:type="dxa"/>
            <w:tcBorders>
              <w:top w:val="single" w:sz="4" w:space="0" w:color="auto"/>
              <w:left w:val="single" w:sz="4" w:space="0" w:color="auto"/>
              <w:bottom w:val="single" w:sz="4" w:space="0" w:color="auto"/>
              <w:right w:val="single" w:sz="4" w:space="0" w:color="auto"/>
            </w:tcBorders>
            <w:vAlign w:val="center"/>
          </w:tcPr>
          <w:p w14:paraId="0F323BE6" w14:textId="42A623C8" w:rsidR="003B34F6" w:rsidRPr="008332D5" w:rsidRDefault="003B34F6" w:rsidP="003B34F6">
            <w:pPr>
              <w:rPr>
                <w:rFonts w:cs="Arial"/>
                <w:i/>
                <w:iCs/>
                <w:sz w:val="18"/>
                <w:szCs w:val="18"/>
              </w:rPr>
            </w:pPr>
            <w:r w:rsidRPr="008332D5">
              <w:rPr>
                <w:rFonts w:cs="Arial"/>
                <w:i/>
                <w:iCs/>
                <w:color w:val="000000"/>
                <w:sz w:val="18"/>
                <w:szCs w:val="18"/>
              </w:rPr>
              <w:t xml:space="preserve">Heliotropium europaeum </w:t>
            </w:r>
          </w:p>
        </w:tc>
        <w:tc>
          <w:tcPr>
            <w:tcW w:w="3260" w:type="dxa"/>
            <w:tcBorders>
              <w:top w:val="single" w:sz="4" w:space="0" w:color="auto"/>
              <w:left w:val="single" w:sz="4" w:space="0" w:color="auto"/>
              <w:bottom w:val="single" w:sz="4" w:space="0" w:color="auto"/>
              <w:right w:val="single" w:sz="4" w:space="0" w:color="auto"/>
            </w:tcBorders>
            <w:vAlign w:val="center"/>
          </w:tcPr>
          <w:p w14:paraId="3DBF6E55" w14:textId="7AB7978B" w:rsidR="003B34F6" w:rsidRPr="008332D5" w:rsidRDefault="003B34F6" w:rsidP="003B34F6">
            <w:pPr>
              <w:rPr>
                <w:rFonts w:cs="Arial"/>
                <w:i/>
                <w:iCs/>
                <w:sz w:val="18"/>
                <w:szCs w:val="18"/>
              </w:rPr>
            </w:pPr>
            <w:r w:rsidRPr="008332D5">
              <w:rPr>
                <w:rFonts w:cs="Arial"/>
                <w:i/>
                <w:iCs/>
                <w:color w:val="000000"/>
                <w:sz w:val="18"/>
                <w:szCs w:val="18"/>
              </w:rPr>
              <w:t xml:space="preserve">Hemerocallis </w:t>
            </w:r>
          </w:p>
        </w:tc>
      </w:tr>
      <w:tr w:rsidR="008F2BF6" w:rsidRPr="008332D5" w14:paraId="1D0E0B3F" w14:textId="26D730AC" w:rsidTr="008F2BF6">
        <w:tc>
          <w:tcPr>
            <w:tcW w:w="2552" w:type="dxa"/>
            <w:tcBorders>
              <w:top w:val="single" w:sz="4" w:space="0" w:color="auto"/>
              <w:left w:val="single" w:sz="4" w:space="0" w:color="auto"/>
              <w:bottom w:val="single" w:sz="4" w:space="0" w:color="auto"/>
              <w:right w:val="single" w:sz="4" w:space="0" w:color="auto"/>
            </w:tcBorders>
            <w:vAlign w:val="center"/>
          </w:tcPr>
          <w:p w14:paraId="05ABA9E8" w14:textId="05C74307" w:rsidR="003B34F6" w:rsidRPr="008332D5" w:rsidRDefault="003B34F6" w:rsidP="003B34F6">
            <w:pPr>
              <w:rPr>
                <w:rFonts w:cs="Arial"/>
                <w:i/>
                <w:iCs/>
                <w:sz w:val="18"/>
                <w:szCs w:val="18"/>
              </w:rPr>
            </w:pPr>
            <w:r w:rsidRPr="008332D5">
              <w:rPr>
                <w:rFonts w:cs="Arial"/>
                <w:i/>
                <w:iCs/>
                <w:color w:val="000000"/>
                <w:sz w:val="18"/>
                <w:szCs w:val="18"/>
              </w:rPr>
              <w:t>Hevea brasiliensis.</w:t>
            </w:r>
          </w:p>
        </w:tc>
        <w:tc>
          <w:tcPr>
            <w:tcW w:w="2835" w:type="dxa"/>
            <w:tcBorders>
              <w:top w:val="single" w:sz="4" w:space="0" w:color="auto"/>
              <w:left w:val="single" w:sz="4" w:space="0" w:color="auto"/>
              <w:bottom w:val="single" w:sz="4" w:space="0" w:color="auto"/>
              <w:right w:val="single" w:sz="4" w:space="0" w:color="auto"/>
            </w:tcBorders>
            <w:vAlign w:val="center"/>
          </w:tcPr>
          <w:p w14:paraId="25A1EE71" w14:textId="1C546E0B" w:rsidR="003B34F6" w:rsidRPr="008332D5" w:rsidRDefault="003B34F6" w:rsidP="003B34F6">
            <w:pPr>
              <w:rPr>
                <w:rFonts w:cs="Arial"/>
                <w:i/>
                <w:iCs/>
                <w:sz w:val="18"/>
                <w:szCs w:val="18"/>
              </w:rPr>
            </w:pPr>
            <w:r w:rsidRPr="008332D5">
              <w:rPr>
                <w:rFonts w:cs="Arial"/>
                <w:i/>
                <w:iCs/>
                <w:color w:val="000000"/>
                <w:sz w:val="18"/>
                <w:szCs w:val="18"/>
              </w:rPr>
              <w:t xml:space="preserve">Hibiscus </w:t>
            </w:r>
          </w:p>
        </w:tc>
        <w:tc>
          <w:tcPr>
            <w:tcW w:w="2410" w:type="dxa"/>
            <w:tcBorders>
              <w:top w:val="single" w:sz="4" w:space="0" w:color="auto"/>
              <w:left w:val="single" w:sz="4" w:space="0" w:color="auto"/>
              <w:bottom w:val="single" w:sz="4" w:space="0" w:color="auto"/>
              <w:right w:val="single" w:sz="4" w:space="0" w:color="auto"/>
            </w:tcBorders>
            <w:vAlign w:val="center"/>
          </w:tcPr>
          <w:p w14:paraId="504531A0" w14:textId="37A3D444" w:rsidR="003B34F6" w:rsidRPr="008332D5" w:rsidRDefault="003B34F6" w:rsidP="003B34F6">
            <w:pPr>
              <w:rPr>
                <w:rFonts w:cs="Arial"/>
                <w:i/>
                <w:iCs/>
                <w:sz w:val="18"/>
                <w:szCs w:val="18"/>
              </w:rPr>
            </w:pPr>
            <w:r w:rsidRPr="008332D5">
              <w:rPr>
                <w:rFonts w:cs="Arial"/>
                <w:i/>
                <w:iCs/>
                <w:color w:val="000000"/>
                <w:sz w:val="18"/>
                <w:szCs w:val="18"/>
              </w:rPr>
              <w:t>Humulus scandens.</w:t>
            </w:r>
          </w:p>
        </w:tc>
        <w:tc>
          <w:tcPr>
            <w:tcW w:w="2693" w:type="dxa"/>
            <w:tcBorders>
              <w:top w:val="single" w:sz="4" w:space="0" w:color="auto"/>
              <w:left w:val="single" w:sz="4" w:space="0" w:color="auto"/>
              <w:bottom w:val="single" w:sz="4" w:space="0" w:color="auto"/>
              <w:right w:val="single" w:sz="4" w:space="0" w:color="auto"/>
            </w:tcBorders>
            <w:vAlign w:val="center"/>
          </w:tcPr>
          <w:p w14:paraId="098DB965" w14:textId="2B9ACDC2" w:rsidR="003B34F6" w:rsidRPr="008332D5" w:rsidRDefault="003B34F6" w:rsidP="003B34F6">
            <w:pPr>
              <w:rPr>
                <w:rFonts w:cs="Arial"/>
                <w:i/>
                <w:iCs/>
                <w:sz w:val="18"/>
                <w:szCs w:val="18"/>
              </w:rPr>
            </w:pPr>
            <w:r w:rsidRPr="008332D5">
              <w:rPr>
                <w:rFonts w:cs="Arial"/>
                <w:i/>
                <w:iCs/>
                <w:color w:val="000000"/>
                <w:sz w:val="18"/>
                <w:szCs w:val="18"/>
              </w:rPr>
              <w:t xml:space="preserve">Hypericum androsaemum </w:t>
            </w:r>
          </w:p>
        </w:tc>
        <w:tc>
          <w:tcPr>
            <w:tcW w:w="3260" w:type="dxa"/>
            <w:tcBorders>
              <w:top w:val="single" w:sz="4" w:space="0" w:color="auto"/>
              <w:left w:val="single" w:sz="4" w:space="0" w:color="auto"/>
              <w:bottom w:val="single" w:sz="4" w:space="0" w:color="auto"/>
              <w:right w:val="single" w:sz="4" w:space="0" w:color="auto"/>
            </w:tcBorders>
            <w:vAlign w:val="center"/>
          </w:tcPr>
          <w:p w14:paraId="28730FF3" w14:textId="6CD455E1" w:rsidR="003B34F6" w:rsidRPr="008332D5" w:rsidRDefault="003B34F6" w:rsidP="003B34F6">
            <w:pPr>
              <w:rPr>
                <w:rFonts w:cs="Arial"/>
                <w:i/>
                <w:iCs/>
                <w:sz w:val="18"/>
                <w:szCs w:val="18"/>
              </w:rPr>
            </w:pPr>
            <w:r w:rsidRPr="008332D5">
              <w:rPr>
                <w:rFonts w:cs="Arial"/>
                <w:i/>
                <w:iCs/>
                <w:color w:val="000000"/>
                <w:sz w:val="18"/>
                <w:szCs w:val="18"/>
              </w:rPr>
              <w:t xml:space="preserve">Hypericum perforatum </w:t>
            </w:r>
          </w:p>
        </w:tc>
      </w:tr>
      <w:tr w:rsidR="008F2BF6" w:rsidRPr="008332D5" w14:paraId="5E3022B8" w14:textId="4D18D435" w:rsidTr="008F2BF6">
        <w:tc>
          <w:tcPr>
            <w:tcW w:w="2552" w:type="dxa"/>
            <w:tcBorders>
              <w:top w:val="single" w:sz="4" w:space="0" w:color="auto"/>
              <w:left w:val="single" w:sz="4" w:space="0" w:color="auto"/>
              <w:bottom w:val="single" w:sz="4" w:space="0" w:color="auto"/>
              <w:right w:val="single" w:sz="4" w:space="0" w:color="auto"/>
            </w:tcBorders>
            <w:vAlign w:val="center"/>
          </w:tcPr>
          <w:p w14:paraId="3ED2222A" w14:textId="072AB100" w:rsidR="003B34F6" w:rsidRPr="008332D5" w:rsidRDefault="003B34F6" w:rsidP="003B34F6">
            <w:pPr>
              <w:rPr>
                <w:rFonts w:cs="Arial"/>
                <w:i/>
                <w:iCs/>
                <w:sz w:val="18"/>
                <w:szCs w:val="18"/>
              </w:rPr>
            </w:pPr>
            <w:r w:rsidRPr="008332D5">
              <w:rPr>
                <w:rFonts w:cs="Arial"/>
                <w:i/>
                <w:iCs/>
                <w:color w:val="000000"/>
                <w:sz w:val="18"/>
                <w:szCs w:val="18"/>
              </w:rPr>
              <w:t xml:space="preserve">Ilex aquifolium </w:t>
            </w:r>
          </w:p>
        </w:tc>
        <w:tc>
          <w:tcPr>
            <w:tcW w:w="2835" w:type="dxa"/>
            <w:tcBorders>
              <w:top w:val="single" w:sz="4" w:space="0" w:color="auto"/>
              <w:left w:val="single" w:sz="4" w:space="0" w:color="auto"/>
              <w:bottom w:val="single" w:sz="4" w:space="0" w:color="auto"/>
              <w:right w:val="single" w:sz="4" w:space="0" w:color="auto"/>
            </w:tcBorders>
            <w:vAlign w:val="center"/>
          </w:tcPr>
          <w:p w14:paraId="1E757A87" w14:textId="03B14ED1" w:rsidR="003B34F6" w:rsidRPr="008332D5" w:rsidRDefault="003B34F6" w:rsidP="003B34F6">
            <w:pPr>
              <w:rPr>
                <w:rFonts w:cs="Arial"/>
                <w:i/>
                <w:iCs/>
                <w:sz w:val="18"/>
                <w:szCs w:val="18"/>
              </w:rPr>
            </w:pPr>
            <w:r w:rsidRPr="008332D5">
              <w:rPr>
                <w:rFonts w:cs="Arial"/>
                <w:i/>
                <w:iCs/>
                <w:color w:val="000000"/>
                <w:sz w:val="18"/>
                <w:szCs w:val="18"/>
              </w:rPr>
              <w:t xml:space="preserve">Ilex vomitoria </w:t>
            </w:r>
          </w:p>
        </w:tc>
        <w:tc>
          <w:tcPr>
            <w:tcW w:w="2410" w:type="dxa"/>
            <w:tcBorders>
              <w:top w:val="single" w:sz="4" w:space="0" w:color="auto"/>
              <w:left w:val="single" w:sz="4" w:space="0" w:color="auto"/>
              <w:bottom w:val="single" w:sz="4" w:space="0" w:color="auto"/>
              <w:right w:val="single" w:sz="4" w:space="0" w:color="auto"/>
            </w:tcBorders>
            <w:vAlign w:val="center"/>
          </w:tcPr>
          <w:p w14:paraId="1BEA5BA5" w14:textId="03451D57" w:rsidR="003B34F6" w:rsidRPr="008332D5" w:rsidRDefault="003B34F6" w:rsidP="003B34F6">
            <w:pPr>
              <w:rPr>
                <w:rFonts w:cs="Arial"/>
                <w:i/>
                <w:iCs/>
                <w:sz w:val="18"/>
                <w:szCs w:val="18"/>
              </w:rPr>
            </w:pPr>
            <w:r w:rsidRPr="008332D5">
              <w:rPr>
                <w:rFonts w:cs="Arial"/>
                <w:i/>
                <w:iCs/>
                <w:color w:val="000000"/>
                <w:sz w:val="18"/>
                <w:szCs w:val="18"/>
              </w:rPr>
              <w:t xml:space="preserve">Iva annua </w:t>
            </w:r>
          </w:p>
        </w:tc>
        <w:tc>
          <w:tcPr>
            <w:tcW w:w="2693" w:type="dxa"/>
            <w:tcBorders>
              <w:top w:val="single" w:sz="4" w:space="0" w:color="auto"/>
              <w:left w:val="single" w:sz="4" w:space="0" w:color="auto"/>
              <w:bottom w:val="single" w:sz="4" w:space="0" w:color="auto"/>
              <w:right w:val="single" w:sz="4" w:space="0" w:color="auto"/>
            </w:tcBorders>
            <w:vAlign w:val="center"/>
          </w:tcPr>
          <w:p w14:paraId="08CA912D" w14:textId="0282EA05" w:rsidR="003B34F6" w:rsidRPr="008332D5" w:rsidRDefault="003B34F6" w:rsidP="003B34F6">
            <w:pPr>
              <w:rPr>
                <w:rFonts w:cs="Arial"/>
                <w:i/>
                <w:iCs/>
                <w:sz w:val="18"/>
                <w:szCs w:val="18"/>
              </w:rPr>
            </w:pPr>
            <w:r w:rsidRPr="008332D5">
              <w:rPr>
                <w:rFonts w:cs="Arial"/>
                <w:i/>
                <w:iCs/>
                <w:color w:val="000000"/>
                <w:sz w:val="18"/>
                <w:szCs w:val="18"/>
              </w:rPr>
              <w:t xml:space="preserve">Jacaranda mimosifolia </w:t>
            </w:r>
          </w:p>
        </w:tc>
        <w:tc>
          <w:tcPr>
            <w:tcW w:w="3260" w:type="dxa"/>
            <w:tcBorders>
              <w:top w:val="single" w:sz="4" w:space="0" w:color="auto"/>
              <w:left w:val="single" w:sz="4" w:space="0" w:color="auto"/>
              <w:bottom w:val="single" w:sz="4" w:space="0" w:color="auto"/>
              <w:right w:val="single" w:sz="4" w:space="0" w:color="auto"/>
            </w:tcBorders>
            <w:vAlign w:val="center"/>
          </w:tcPr>
          <w:p w14:paraId="4C91D29D" w14:textId="7358724B" w:rsidR="003B34F6" w:rsidRPr="008332D5" w:rsidRDefault="003B34F6" w:rsidP="003B34F6">
            <w:pPr>
              <w:rPr>
                <w:rFonts w:cs="Arial"/>
                <w:i/>
                <w:iCs/>
                <w:sz w:val="18"/>
                <w:szCs w:val="18"/>
              </w:rPr>
            </w:pPr>
            <w:r w:rsidRPr="008332D5">
              <w:rPr>
                <w:rFonts w:cs="Arial"/>
                <w:i/>
                <w:iCs/>
                <w:color w:val="000000"/>
                <w:sz w:val="18"/>
                <w:szCs w:val="18"/>
              </w:rPr>
              <w:t xml:space="preserve">Jacobaea maritima </w:t>
            </w:r>
          </w:p>
        </w:tc>
      </w:tr>
      <w:tr w:rsidR="008F2BF6" w:rsidRPr="008332D5" w14:paraId="10017360" w14:textId="2A9BC09A" w:rsidTr="008F2BF6">
        <w:tc>
          <w:tcPr>
            <w:tcW w:w="2552" w:type="dxa"/>
            <w:tcBorders>
              <w:top w:val="single" w:sz="4" w:space="0" w:color="auto"/>
              <w:left w:val="single" w:sz="4" w:space="0" w:color="auto"/>
              <w:bottom w:val="single" w:sz="4" w:space="0" w:color="auto"/>
              <w:right w:val="single" w:sz="4" w:space="0" w:color="auto"/>
            </w:tcBorders>
            <w:vAlign w:val="center"/>
          </w:tcPr>
          <w:p w14:paraId="77B0CF99" w14:textId="73D58F36" w:rsidR="003B34F6" w:rsidRPr="008332D5" w:rsidRDefault="003B34F6" w:rsidP="003B34F6">
            <w:pPr>
              <w:rPr>
                <w:rFonts w:cs="Arial"/>
                <w:i/>
                <w:iCs/>
                <w:sz w:val="18"/>
                <w:szCs w:val="18"/>
              </w:rPr>
            </w:pPr>
            <w:r w:rsidRPr="008332D5">
              <w:rPr>
                <w:rFonts w:cs="Arial"/>
                <w:i/>
                <w:iCs/>
                <w:color w:val="000000"/>
                <w:sz w:val="18"/>
                <w:szCs w:val="18"/>
              </w:rPr>
              <w:t>Juglans</w:t>
            </w:r>
          </w:p>
        </w:tc>
        <w:tc>
          <w:tcPr>
            <w:tcW w:w="2835" w:type="dxa"/>
            <w:tcBorders>
              <w:top w:val="single" w:sz="4" w:space="0" w:color="auto"/>
              <w:left w:val="single" w:sz="4" w:space="0" w:color="auto"/>
              <w:bottom w:val="single" w:sz="4" w:space="0" w:color="auto"/>
              <w:right w:val="single" w:sz="4" w:space="0" w:color="auto"/>
            </w:tcBorders>
            <w:vAlign w:val="center"/>
          </w:tcPr>
          <w:p w14:paraId="551909DB" w14:textId="5D32FD7E" w:rsidR="003B34F6" w:rsidRPr="008332D5" w:rsidRDefault="003B34F6" w:rsidP="003B34F6">
            <w:pPr>
              <w:rPr>
                <w:rFonts w:cs="Arial"/>
                <w:i/>
                <w:iCs/>
                <w:sz w:val="18"/>
                <w:szCs w:val="18"/>
              </w:rPr>
            </w:pPr>
            <w:r w:rsidRPr="008332D5">
              <w:rPr>
                <w:rFonts w:cs="Arial"/>
                <w:i/>
                <w:iCs/>
                <w:color w:val="000000"/>
                <w:sz w:val="18"/>
                <w:szCs w:val="18"/>
              </w:rPr>
              <w:t xml:space="preserve">Juniperus ashei </w:t>
            </w:r>
          </w:p>
        </w:tc>
        <w:tc>
          <w:tcPr>
            <w:tcW w:w="2410" w:type="dxa"/>
            <w:tcBorders>
              <w:top w:val="single" w:sz="4" w:space="0" w:color="auto"/>
              <w:left w:val="single" w:sz="4" w:space="0" w:color="auto"/>
              <w:bottom w:val="single" w:sz="4" w:space="0" w:color="auto"/>
              <w:right w:val="single" w:sz="4" w:space="0" w:color="auto"/>
            </w:tcBorders>
            <w:vAlign w:val="center"/>
          </w:tcPr>
          <w:p w14:paraId="3C9BF857" w14:textId="40FF840B" w:rsidR="003B34F6" w:rsidRPr="008332D5" w:rsidRDefault="003B34F6" w:rsidP="003B34F6">
            <w:pPr>
              <w:rPr>
                <w:rFonts w:cs="Arial"/>
                <w:i/>
                <w:iCs/>
                <w:sz w:val="18"/>
                <w:szCs w:val="18"/>
              </w:rPr>
            </w:pPr>
            <w:r w:rsidRPr="008332D5">
              <w:rPr>
                <w:rFonts w:cs="Arial"/>
                <w:i/>
                <w:iCs/>
                <w:color w:val="000000"/>
                <w:sz w:val="18"/>
                <w:szCs w:val="18"/>
              </w:rPr>
              <w:t xml:space="preserve">Koelreuteria bipinnata </w:t>
            </w:r>
          </w:p>
        </w:tc>
        <w:tc>
          <w:tcPr>
            <w:tcW w:w="2693" w:type="dxa"/>
            <w:tcBorders>
              <w:top w:val="single" w:sz="4" w:space="0" w:color="auto"/>
              <w:left w:val="single" w:sz="4" w:space="0" w:color="auto"/>
              <w:bottom w:val="single" w:sz="4" w:space="0" w:color="auto"/>
              <w:right w:val="single" w:sz="4" w:space="0" w:color="auto"/>
            </w:tcBorders>
            <w:vAlign w:val="center"/>
          </w:tcPr>
          <w:p w14:paraId="4692FD05" w14:textId="3E2A1841" w:rsidR="003B34F6" w:rsidRPr="008332D5" w:rsidRDefault="003B34F6" w:rsidP="003B34F6">
            <w:pPr>
              <w:rPr>
                <w:rFonts w:cs="Arial"/>
                <w:i/>
                <w:iCs/>
                <w:sz w:val="18"/>
                <w:szCs w:val="18"/>
              </w:rPr>
            </w:pPr>
            <w:r w:rsidRPr="008332D5">
              <w:rPr>
                <w:rFonts w:cs="Arial"/>
                <w:i/>
                <w:iCs/>
                <w:color w:val="000000"/>
                <w:sz w:val="18"/>
                <w:szCs w:val="18"/>
              </w:rPr>
              <w:t xml:space="preserve">Lagerstroemia </w:t>
            </w:r>
          </w:p>
        </w:tc>
        <w:tc>
          <w:tcPr>
            <w:tcW w:w="3260" w:type="dxa"/>
            <w:tcBorders>
              <w:top w:val="single" w:sz="4" w:space="0" w:color="auto"/>
              <w:left w:val="single" w:sz="4" w:space="0" w:color="auto"/>
              <w:bottom w:val="single" w:sz="4" w:space="0" w:color="auto"/>
              <w:right w:val="single" w:sz="4" w:space="0" w:color="auto"/>
            </w:tcBorders>
            <w:vAlign w:val="center"/>
          </w:tcPr>
          <w:p w14:paraId="343893A3" w14:textId="6FF13B98" w:rsidR="003B34F6" w:rsidRPr="008332D5" w:rsidRDefault="003B34F6" w:rsidP="003B34F6">
            <w:pPr>
              <w:rPr>
                <w:rFonts w:cs="Arial"/>
                <w:i/>
                <w:iCs/>
                <w:sz w:val="18"/>
                <w:szCs w:val="18"/>
              </w:rPr>
            </w:pPr>
            <w:r w:rsidRPr="008332D5">
              <w:rPr>
                <w:rFonts w:cs="Arial"/>
                <w:i/>
                <w:iCs/>
                <w:color w:val="000000"/>
                <w:sz w:val="18"/>
                <w:szCs w:val="18"/>
              </w:rPr>
              <w:t xml:space="preserve">Laurus nobilis </w:t>
            </w:r>
          </w:p>
        </w:tc>
      </w:tr>
      <w:tr w:rsidR="008F2BF6" w:rsidRPr="008332D5" w14:paraId="0F67F9A0" w14:textId="4CAF51C3" w:rsidTr="008F2BF6">
        <w:tc>
          <w:tcPr>
            <w:tcW w:w="2552" w:type="dxa"/>
            <w:tcBorders>
              <w:top w:val="single" w:sz="4" w:space="0" w:color="auto"/>
              <w:left w:val="single" w:sz="4" w:space="0" w:color="auto"/>
              <w:bottom w:val="single" w:sz="4" w:space="0" w:color="auto"/>
              <w:right w:val="single" w:sz="4" w:space="0" w:color="auto"/>
            </w:tcBorders>
            <w:vAlign w:val="center"/>
          </w:tcPr>
          <w:p w14:paraId="22B3D316" w14:textId="469CF600" w:rsidR="003B34F6" w:rsidRPr="008332D5" w:rsidRDefault="003B34F6" w:rsidP="003B34F6">
            <w:pPr>
              <w:rPr>
                <w:rFonts w:cs="Arial"/>
                <w:i/>
                <w:iCs/>
                <w:sz w:val="18"/>
                <w:szCs w:val="18"/>
              </w:rPr>
            </w:pPr>
            <w:r w:rsidRPr="008332D5">
              <w:rPr>
                <w:rFonts w:cs="Arial"/>
                <w:i/>
                <w:iCs/>
                <w:color w:val="000000"/>
                <w:sz w:val="18"/>
                <w:szCs w:val="18"/>
              </w:rPr>
              <w:t xml:space="preserve">Lavandula </w:t>
            </w:r>
          </w:p>
        </w:tc>
        <w:tc>
          <w:tcPr>
            <w:tcW w:w="2835" w:type="dxa"/>
            <w:tcBorders>
              <w:top w:val="single" w:sz="4" w:space="0" w:color="auto"/>
              <w:left w:val="single" w:sz="4" w:space="0" w:color="auto"/>
              <w:bottom w:val="single" w:sz="4" w:space="0" w:color="auto"/>
              <w:right w:val="single" w:sz="4" w:space="0" w:color="auto"/>
            </w:tcBorders>
            <w:vAlign w:val="center"/>
          </w:tcPr>
          <w:p w14:paraId="67B5C915" w14:textId="35955182" w:rsidR="003B34F6" w:rsidRPr="008332D5" w:rsidRDefault="003B34F6" w:rsidP="003B34F6">
            <w:pPr>
              <w:rPr>
                <w:rFonts w:cs="Arial"/>
                <w:i/>
                <w:iCs/>
                <w:sz w:val="18"/>
                <w:szCs w:val="18"/>
              </w:rPr>
            </w:pPr>
            <w:r w:rsidRPr="008332D5">
              <w:rPr>
                <w:rFonts w:cs="Arial"/>
                <w:i/>
                <w:iCs/>
                <w:color w:val="000000"/>
                <w:sz w:val="18"/>
                <w:szCs w:val="18"/>
              </w:rPr>
              <w:t xml:space="preserve">Lavatera cretica </w:t>
            </w:r>
          </w:p>
        </w:tc>
        <w:tc>
          <w:tcPr>
            <w:tcW w:w="2410" w:type="dxa"/>
            <w:tcBorders>
              <w:top w:val="single" w:sz="4" w:space="0" w:color="auto"/>
              <w:left w:val="single" w:sz="4" w:space="0" w:color="auto"/>
              <w:bottom w:val="single" w:sz="4" w:space="0" w:color="auto"/>
              <w:right w:val="single" w:sz="4" w:space="0" w:color="auto"/>
            </w:tcBorders>
            <w:vAlign w:val="center"/>
          </w:tcPr>
          <w:p w14:paraId="43F01F84" w14:textId="005BF904" w:rsidR="003B34F6" w:rsidRPr="008332D5" w:rsidRDefault="003B34F6" w:rsidP="003B34F6">
            <w:pPr>
              <w:rPr>
                <w:rFonts w:cs="Arial"/>
                <w:i/>
                <w:iCs/>
                <w:sz w:val="18"/>
                <w:szCs w:val="18"/>
              </w:rPr>
            </w:pPr>
            <w:r w:rsidRPr="008332D5">
              <w:rPr>
                <w:rFonts w:cs="Arial"/>
                <w:i/>
                <w:iCs/>
                <w:color w:val="000000"/>
                <w:sz w:val="18"/>
                <w:szCs w:val="18"/>
              </w:rPr>
              <w:t xml:space="preserve">Ligustrum lucidum </w:t>
            </w:r>
          </w:p>
        </w:tc>
        <w:tc>
          <w:tcPr>
            <w:tcW w:w="2693" w:type="dxa"/>
            <w:tcBorders>
              <w:top w:val="single" w:sz="4" w:space="0" w:color="auto"/>
              <w:left w:val="single" w:sz="4" w:space="0" w:color="auto"/>
              <w:bottom w:val="single" w:sz="4" w:space="0" w:color="auto"/>
              <w:right w:val="single" w:sz="4" w:space="0" w:color="auto"/>
            </w:tcBorders>
            <w:vAlign w:val="center"/>
          </w:tcPr>
          <w:p w14:paraId="6DF5F294" w14:textId="5E167C1B" w:rsidR="003B34F6" w:rsidRPr="008332D5" w:rsidRDefault="003B34F6" w:rsidP="003B34F6">
            <w:pPr>
              <w:rPr>
                <w:rFonts w:cs="Arial"/>
                <w:i/>
                <w:iCs/>
                <w:sz w:val="18"/>
                <w:szCs w:val="18"/>
              </w:rPr>
            </w:pPr>
            <w:r w:rsidRPr="008332D5">
              <w:rPr>
                <w:rFonts w:cs="Arial"/>
                <w:i/>
                <w:iCs/>
                <w:color w:val="000000"/>
                <w:sz w:val="18"/>
                <w:szCs w:val="18"/>
              </w:rPr>
              <w:t xml:space="preserve">Liquidambar styraciflua </w:t>
            </w:r>
          </w:p>
        </w:tc>
        <w:tc>
          <w:tcPr>
            <w:tcW w:w="3260" w:type="dxa"/>
            <w:tcBorders>
              <w:top w:val="single" w:sz="4" w:space="0" w:color="auto"/>
              <w:left w:val="single" w:sz="4" w:space="0" w:color="auto"/>
              <w:bottom w:val="single" w:sz="4" w:space="0" w:color="auto"/>
              <w:right w:val="single" w:sz="4" w:space="0" w:color="auto"/>
            </w:tcBorders>
            <w:vAlign w:val="center"/>
          </w:tcPr>
          <w:p w14:paraId="7CE07316" w14:textId="1FA411A5" w:rsidR="003B34F6" w:rsidRPr="008332D5" w:rsidRDefault="003B34F6" w:rsidP="003B34F6">
            <w:pPr>
              <w:rPr>
                <w:rFonts w:cs="Arial"/>
                <w:i/>
                <w:iCs/>
                <w:sz w:val="18"/>
                <w:szCs w:val="18"/>
              </w:rPr>
            </w:pPr>
            <w:r w:rsidRPr="008332D5">
              <w:rPr>
                <w:rFonts w:cs="Arial"/>
                <w:i/>
                <w:iCs/>
                <w:color w:val="000000"/>
                <w:sz w:val="18"/>
                <w:szCs w:val="18"/>
              </w:rPr>
              <w:t>Lonicera implexa.</w:t>
            </w:r>
          </w:p>
        </w:tc>
      </w:tr>
      <w:tr w:rsidR="008F2BF6" w:rsidRPr="008332D5" w14:paraId="585E1B3A" w14:textId="64AAC7AC" w:rsidTr="008F2BF6">
        <w:tc>
          <w:tcPr>
            <w:tcW w:w="2552" w:type="dxa"/>
            <w:tcBorders>
              <w:top w:val="single" w:sz="4" w:space="0" w:color="auto"/>
              <w:left w:val="single" w:sz="4" w:space="0" w:color="auto"/>
              <w:bottom w:val="single" w:sz="4" w:space="0" w:color="auto"/>
              <w:right w:val="single" w:sz="4" w:space="0" w:color="auto"/>
            </w:tcBorders>
            <w:vAlign w:val="center"/>
          </w:tcPr>
          <w:p w14:paraId="22E02B4B" w14:textId="2F417586" w:rsidR="003B34F6" w:rsidRPr="008332D5" w:rsidRDefault="003B34F6" w:rsidP="003B34F6">
            <w:pPr>
              <w:rPr>
                <w:rFonts w:cs="Arial"/>
                <w:i/>
                <w:iCs/>
                <w:sz w:val="18"/>
                <w:szCs w:val="18"/>
              </w:rPr>
            </w:pPr>
            <w:r w:rsidRPr="008332D5">
              <w:rPr>
                <w:rFonts w:cs="Arial"/>
                <w:i/>
                <w:iCs/>
                <w:color w:val="000000"/>
                <w:sz w:val="18"/>
                <w:szCs w:val="18"/>
              </w:rPr>
              <w:t xml:space="preserve">Lonicera japonica </w:t>
            </w:r>
          </w:p>
        </w:tc>
        <w:tc>
          <w:tcPr>
            <w:tcW w:w="2835" w:type="dxa"/>
            <w:tcBorders>
              <w:top w:val="single" w:sz="4" w:space="0" w:color="auto"/>
              <w:left w:val="single" w:sz="4" w:space="0" w:color="auto"/>
              <w:bottom w:val="single" w:sz="4" w:space="0" w:color="auto"/>
              <w:right w:val="single" w:sz="4" w:space="0" w:color="auto"/>
            </w:tcBorders>
            <w:vAlign w:val="center"/>
          </w:tcPr>
          <w:p w14:paraId="0CE9B09E" w14:textId="116D9BC9" w:rsidR="003B34F6" w:rsidRPr="008332D5" w:rsidRDefault="003B34F6" w:rsidP="003B34F6">
            <w:pPr>
              <w:rPr>
                <w:rFonts w:cs="Arial"/>
                <w:i/>
                <w:iCs/>
                <w:sz w:val="18"/>
                <w:szCs w:val="18"/>
              </w:rPr>
            </w:pPr>
            <w:r w:rsidRPr="008332D5">
              <w:rPr>
                <w:rFonts w:cs="Arial"/>
                <w:i/>
                <w:iCs/>
                <w:color w:val="000000"/>
                <w:sz w:val="18"/>
                <w:szCs w:val="18"/>
              </w:rPr>
              <w:t xml:space="preserve">Lonicera periclymenum </w:t>
            </w:r>
          </w:p>
        </w:tc>
        <w:tc>
          <w:tcPr>
            <w:tcW w:w="2410" w:type="dxa"/>
            <w:tcBorders>
              <w:top w:val="single" w:sz="4" w:space="0" w:color="auto"/>
              <w:left w:val="single" w:sz="4" w:space="0" w:color="auto"/>
              <w:bottom w:val="single" w:sz="4" w:space="0" w:color="auto"/>
              <w:right w:val="single" w:sz="4" w:space="0" w:color="auto"/>
            </w:tcBorders>
            <w:vAlign w:val="center"/>
          </w:tcPr>
          <w:p w14:paraId="7C29651A" w14:textId="160CC327" w:rsidR="003B34F6" w:rsidRPr="008332D5" w:rsidRDefault="003B34F6" w:rsidP="003B34F6">
            <w:pPr>
              <w:rPr>
                <w:rFonts w:cs="Arial"/>
                <w:i/>
                <w:iCs/>
                <w:sz w:val="18"/>
                <w:szCs w:val="18"/>
              </w:rPr>
            </w:pPr>
            <w:r w:rsidRPr="008332D5">
              <w:rPr>
                <w:rFonts w:cs="Arial"/>
                <w:i/>
                <w:iCs/>
                <w:color w:val="000000"/>
                <w:sz w:val="18"/>
                <w:szCs w:val="18"/>
              </w:rPr>
              <w:t xml:space="preserve">Lupinus aridorum </w:t>
            </w:r>
          </w:p>
        </w:tc>
        <w:tc>
          <w:tcPr>
            <w:tcW w:w="2693" w:type="dxa"/>
            <w:tcBorders>
              <w:top w:val="single" w:sz="4" w:space="0" w:color="auto"/>
              <w:left w:val="single" w:sz="4" w:space="0" w:color="auto"/>
              <w:bottom w:val="single" w:sz="4" w:space="0" w:color="auto"/>
              <w:right w:val="single" w:sz="4" w:space="0" w:color="auto"/>
            </w:tcBorders>
            <w:vAlign w:val="center"/>
          </w:tcPr>
          <w:p w14:paraId="5B189021" w14:textId="6E4BB9E6" w:rsidR="003B34F6" w:rsidRPr="008332D5" w:rsidRDefault="003B34F6" w:rsidP="003B34F6">
            <w:pPr>
              <w:rPr>
                <w:rFonts w:cs="Arial"/>
                <w:i/>
                <w:iCs/>
                <w:sz w:val="18"/>
                <w:szCs w:val="18"/>
              </w:rPr>
            </w:pPr>
            <w:r w:rsidRPr="008332D5">
              <w:rPr>
                <w:rFonts w:cs="Arial"/>
                <w:i/>
                <w:iCs/>
                <w:color w:val="000000"/>
                <w:sz w:val="18"/>
                <w:szCs w:val="18"/>
              </w:rPr>
              <w:t xml:space="preserve">Lupinus villosus </w:t>
            </w:r>
          </w:p>
        </w:tc>
        <w:tc>
          <w:tcPr>
            <w:tcW w:w="3260" w:type="dxa"/>
            <w:tcBorders>
              <w:top w:val="single" w:sz="4" w:space="0" w:color="auto"/>
              <w:left w:val="single" w:sz="4" w:space="0" w:color="auto"/>
              <w:bottom w:val="single" w:sz="4" w:space="0" w:color="auto"/>
              <w:right w:val="single" w:sz="4" w:space="0" w:color="auto"/>
            </w:tcBorders>
            <w:vAlign w:val="center"/>
          </w:tcPr>
          <w:p w14:paraId="06BB0BB2" w14:textId="6A27A078" w:rsidR="003B34F6" w:rsidRPr="008332D5" w:rsidRDefault="003B34F6" w:rsidP="003B34F6">
            <w:pPr>
              <w:rPr>
                <w:rFonts w:cs="Arial"/>
                <w:i/>
                <w:iCs/>
                <w:sz w:val="18"/>
                <w:szCs w:val="18"/>
              </w:rPr>
            </w:pPr>
            <w:r w:rsidRPr="008332D5">
              <w:rPr>
                <w:rFonts w:cs="Arial"/>
                <w:i/>
                <w:iCs/>
                <w:color w:val="000000"/>
                <w:sz w:val="18"/>
                <w:szCs w:val="18"/>
              </w:rPr>
              <w:t xml:space="preserve">Magnolia grandiflora </w:t>
            </w:r>
          </w:p>
        </w:tc>
      </w:tr>
      <w:tr w:rsidR="008F2BF6" w:rsidRPr="008332D5" w14:paraId="43D15105" w14:textId="69DD03D0" w:rsidTr="008F2BF6">
        <w:tc>
          <w:tcPr>
            <w:tcW w:w="2552" w:type="dxa"/>
            <w:tcBorders>
              <w:top w:val="single" w:sz="4" w:space="0" w:color="auto"/>
              <w:left w:val="single" w:sz="4" w:space="0" w:color="auto"/>
              <w:bottom w:val="single" w:sz="4" w:space="0" w:color="auto"/>
              <w:right w:val="single" w:sz="4" w:space="0" w:color="auto"/>
            </w:tcBorders>
            <w:vAlign w:val="center"/>
          </w:tcPr>
          <w:p w14:paraId="2D4766B9" w14:textId="069B0D6D" w:rsidR="003B34F6" w:rsidRPr="008332D5" w:rsidRDefault="003B34F6" w:rsidP="003B34F6">
            <w:pPr>
              <w:rPr>
                <w:rFonts w:cs="Arial"/>
                <w:i/>
                <w:iCs/>
                <w:sz w:val="18"/>
                <w:szCs w:val="18"/>
              </w:rPr>
            </w:pPr>
            <w:r w:rsidRPr="008332D5">
              <w:rPr>
                <w:rFonts w:cs="Arial"/>
                <w:i/>
                <w:iCs/>
                <w:color w:val="000000"/>
                <w:sz w:val="18"/>
                <w:szCs w:val="18"/>
              </w:rPr>
              <w:t xml:space="preserve">Magnolia x soulangeana </w:t>
            </w:r>
          </w:p>
        </w:tc>
        <w:tc>
          <w:tcPr>
            <w:tcW w:w="2835" w:type="dxa"/>
            <w:tcBorders>
              <w:top w:val="single" w:sz="4" w:space="0" w:color="auto"/>
              <w:left w:val="single" w:sz="4" w:space="0" w:color="auto"/>
              <w:bottom w:val="single" w:sz="4" w:space="0" w:color="auto"/>
              <w:right w:val="single" w:sz="4" w:space="0" w:color="auto"/>
            </w:tcBorders>
            <w:vAlign w:val="center"/>
          </w:tcPr>
          <w:p w14:paraId="273C9B34" w14:textId="1FF49CD1" w:rsidR="003B34F6" w:rsidRPr="008332D5" w:rsidRDefault="003B34F6" w:rsidP="003B34F6">
            <w:pPr>
              <w:rPr>
                <w:rFonts w:cs="Arial"/>
                <w:i/>
                <w:iCs/>
                <w:sz w:val="18"/>
                <w:szCs w:val="18"/>
              </w:rPr>
            </w:pPr>
            <w:r w:rsidRPr="008332D5">
              <w:rPr>
                <w:rFonts w:cs="Arial"/>
                <w:i/>
                <w:iCs/>
                <w:color w:val="000000"/>
                <w:sz w:val="18"/>
                <w:szCs w:val="18"/>
              </w:rPr>
              <w:t xml:space="preserve">Mallotus paniculatus </w:t>
            </w:r>
          </w:p>
        </w:tc>
        <w:tc>
          <w:tcPr>
            <w:tcW w:w="2410" w:type="dxa"/>
            <w:tcBorders>
              <w:top w:val="single" w:sz="4" w:space="0" w:color="auto"/>
              <w:left w:val="single" w:sz="4" w:space="0" w:color="auto"/>
              <w:bottom w:val="single" w:sz="4" w:space="0" w:color="auto"/>
              <w:right w:val="single" w:sz="4" w:space="0" w:color="auto"/>
            </w:tcBorders>
            <w:vAlign w:val="center"/>
          </w:tcPr>
          <w:p w14:paraId="5B1AE51E" w14:textId="1831AA24" w:rsidR="003B34F6" w:rsidRPr="008332D5" w:rsidRDefault="003B34F6" w:rsidP="003B34F6">
            <w:pPr>
              <w:rPr>
                <w:rFonts w:cs="Arial"/>
                <w:i/>
                <w:iCs/>
                <w:sz w:val="18"/>
                <w:szCs w:val="18"/>
              </w:rPr>
            </w:pPr>
            <w:r w:rsidRPr="008332D5">
              <w:rPr>
                <w:rFonts w:cs="Arial"/>
                <w:i/>
                <w:iCs/>
                <w:color w:val="000000"/>
                <w:sz w:val="18"/>
                <w:szCs w:val="18"/>
              </w:rPr>
              <w:t xml:space="preserve">Medicago arborea </w:t>
            </w:r>
          </w:p>
        </w:tc>
        <w:tc>
          <w:tcPr>
            <w:tcW w:w="2693" w:type="dxa"/>
            <w:tcBorders>
              <w:top w:val="single" w:sz="4" w:space="0" w:color="auto"/>
              <w:left w:val="single" w:sz="4" w:space="0" w:color="auto"/>
              <w:bottom w:val="single" w:sz="4" w:space="0" w:color="auto"/>
              <w:right w:val="single" w:sz="4" w:space="0" w:color="auto"/>
            </w:tcBorders>
            <w:vAlign w:val="center"/>
          </w:tcPr>
          <w:p w14:paraId="31D497D3" w14:textId="207D42FC" w:rsidR="003B34F6" w:rsidRPr="008332D5" w:rsidRDefault="003B34F6" w:rsidP="003B34F6">
            <w:pPr>
              <w:rPr>
                <w:rFonts w:cs="Arial"/>
                <w:i/>
                <w:iCs/>
                <w:sz w:val="18"/>
                <w:szCs w:val="18"/>
              </w:rPr>
            </w:pPr>
            <w:r w:rsidRPr="008332D5">
              <w:rPr>
                <w:rFonts w:cs="Arial"/>
                <w:i/>
                <w:iCs/>
                <w:color w:val="000000"/>
                <w:sz w:val="18"/>
                <w:szCs w:val="18"/>
              </w:rPr>
              <w:t xml:space="preserve">Medicago sativa </w:t>
            </w:r>
          </w:p>
        </w:tc>
        <w:tc>
          <w:tcPr>
            <w:tcW w:w="3260" w:type="dxa"/>
            <w:tcBorders>
              <w:top w:val="single" w:sz="4" w:space="0" w:color="auto"/>
              <w:left w:val="single" w:sz="4" w:space="0" w:color="auto"/>
              <w:bottom w:val="single" w:sz="4" w:space="0" w:color="auto"/>
              <w:right w:val="single" w:sz="4" w:space="0" w:color="auto"/>
            </w:tcBorders>
            <w:vAlign w:val="center"/>
          </w:tcPr>
          <w:p w14:paraId="5EE841DD" w14:textId="007F755F" w:rsidR="003B34F6" w:rsidRPr="008332D5" w:rsidRDefault="003B34F6" w:rsidP="003B34F6">
            <w:pPr>
              <w:rPr>
                <w:rFonts w:cs="Arial"/>
                <w:i/>
                <w:iCs/>
                <w:sz w:val="18"/>
                <w:szCs w:val="18"/>
              </w:rPr>
            </w:pPr>
            <w:r w:rsidRPr="008332D5">
              <w:rPr>
                <w:rFonts w:cs="Arial"/>
                <w:i/>
                <w:iCs/>
                <w:color w:val="000000"/>
                <w:sz w:val="18"/>
                <w:szCs w:val="18"/>
              </w:rPr>
              <w:t xml:space="preserve">Mentha suaveolens </w:t>
            </w:r>
          </w:p>
        </w:tc>
      </w:tr>
      <w:tr w:rsidR="008F2BF6" w:rsidRPr="008332D5" w14:paraId="47EC28E4" w14:textId="34D7E6FF" w:rsidTr="008F2BF6">
        <w:tc>
          <w:tcPr>
            <w:tcW w:w="2552" w:type="dxa"/>
            <w:tcBorders>
              <w:top w:val="single" w:sz="4" w:space="0" w:color="auto"/>
              <w:left w:val="single" w:sz="4" w:space="0" w:color="auto"/>
              <w:bottom w:val="single" w:sz="4" w:space="0" w:color="auto"/>
              <w:right w:val="single" w:sz="4" w:space="0" w:color="auto"/>
            </w:tcBorders>
            <w:vAlign w:val="center"/>
          </w:tcPr>
          <w:p w14:paraId="501DFEB6" w14:textId="3DC3B63F" w:rsidR="003B34F6" w:rsidRPr="008332D5" w:rsidRDefault="003B34F6" w:rsidP="003B34F6">
            <w:pPr>
              <w:rPr>
                <w:rFonts w:cs="Arial"/>
                <w:i/>
                <w:iCs/>
                <w:sz w:val="18"/>
                <w:szCs w:val="18"/>
              </w:rPr>
            </w:pPr>
            <w:r w:rsidRPr="008332D5">
              <w:rPr>
                <w:rFonts w:cs="Arial"/>
                <w:i/>
                <w:iCs/>
                <w:color w:val="000000"/>
                <w:sz w:val="18"/>
                <w:szCs w:val="18"/>
              </w:rPr>
              <w:t>Metrosideros</w:t>
            </w:r>
          </w:p>
        </w:tc>
        <w:tc>
          <w:tcPr>
            <w:tcW w:w="2835" w:type="dxa"/>
            <w:tcBorders>
              <w:top w:val="single" w:sz="4" w:space="0" w:color="auto"/>
              <w:left w:val="single" w:sz="4" w:space="0" w:color="auto"/>
              <w:bottom w:val="single" w:sz="4" w:space="0" w:color="auto"/>
              <w:right w:val="single" w:sz="4" w:space="0" w:color="auto"/>
            </w:tcBorders>
            <w:vAlign w:val="center"/>
          </w:tcPr>
          <w:p w14:paraId="29C17A6A" w14:textId="04C3061D" w:rsidR="003B34F6" w:rsidRPr="008332D5" w:rsidRDefault="003B34F6" w:rsidP="003B34F6">
            <w:pPr>
              <w:rPr>
                <w:rFonts w:cs="Arial"/>
                <w:i/>
                <w:iCs/>
                <w:sz w:val="18"/>
                <w:szCs w:val="18"/>
              </w:rPr>
            </w:pPr>
            <w:r w:rsidRPr="008332D5">
              <w:rPr>
                <w:rFonts w:cs="Arial"/>
                <w:i/>
                <w:iCs/>
                <w:color w:val="000000"/>
                <w:sz w:val="18"/>
                <w:szCs w:val="18"/>
              </w:rPr>
              <w:t xml:space="preserve">Mimosa </w:t>
            </w:r>
          </w:p>
        </w:tc>
        <w:tc>
          <w:tcPr>
            <w:tcW w:w="2410" w:type="dxa"/>
            <w:tcBorders>
              <w:top w:val="single" w:sz="4" w:space="0" w:color="auto"/>
              <w:left w:val="single" w:sz="4" w:space="0" w:color="auto"/>
              <w:bottom w:val="single" w:sz="4" w:space="0" w:color="auto"/>
              <w:right w:val="single" w:sz="4" w:space="0" w:color="auto"/>
            </w:tcBorders>
            <w:vAlign w:val="center"/>
          </w:tcPr>
          <w:p w14:paraId="7E81F65E" w14:textId="2A0A5CF9" w:rsidR="003B34F6" w:rsidRPr="008332D5" w:rsidRDefault="003B34F6" w:rsidP="003B34F6">
            <w:pPr>
              <w:rPr>
                <w:rFonts w:cs="Arial"/>
                <w:i/>
                <w:iCs/>
                <w:sz w:val="18"/>
                <w:szCs w:val="18"/>
              </w:rPr>
            </w:pPr>
            <w:r w:rsidRPr="008332D5">
              <w:rPr>
                <w:rFonts w:cs="Arial"/>
                <w:i/>
                <w:iCs/>
                <w:color w:val="000000"/>
                <w:sz w:val="18"/>
                <w:szCs w:val="18"/>
              </w:rPr>
              <w:t xml:space="preserve">Modiola caroliniana </w:t>
            </w:r>
          </w:p>
        </w:tc>
        <w:tc>
          <w:tcPr>
            <w:tcW w:w="2693" w:type="dxa"/>
            <w:tcBorders>
              <w:top w:val="single" w:sz="4" w:space="0" w:color="auto"/>
              <w:left w:val="single" w:sz="4" w:space="0" w:color="auto"/>
              <w:bottom w:val="single" w:sz="4" w:space="0" w:color="auto"/>
              <w:right w:val="single" w:sz="4" w:space="0" w:color="auto"/>
            </w:tcBorders>
            <w:vAlign w:val="center"/>
          </w:tcPr>
          <w:p w14:paraId="5AD56763" w14:textId="35B0ABED" w:rsidR="003B34F6" w:rsidRPr="008332D5" w:rsidRDefault="003B34F6" w:rsidP="003B34F6">
            <w:pPr>
              <w:rPr>
                <w:rFonts w:cs="Arial"/>
                <w:i/>
                <w:iCs/>
                <w:sz w:val="18"/>
                <w:szCs w:val="18"/>
              </w:rPr>
            </w:pPr>
            <w:r w:rsidRPr="008332D5">
              <w:rPr>
                <w:rFonts w:cs="Arial"/>
                <w:i/>
                <w:iCs/>
                <w:color w:val="000000"/>
                <w:sz w:val="18"/>
                <w:szCs w:val="18"/>
              </w:rPr>
              <w:t xml:space="preserve">Morus </w:t>
            </w:r>
          </w:p>
        </w:tc>
        <w:tc>
          <w:tcPr>
            <w:tcW w:w="3260" w:type="dxa"/>
            <w:tcBorders>
              <w:top w:val="single" w:sz="4" w:space="0" w:color="auto"/>
              <w:left w:val="single" w:sz="4" w:space="0" w:color="auto"/>
              <w:bottom w:val="single" w:sz="4" w:space="0" w:color="auto"/>
              <w:right w:val="single" w:sz="4" w:space="0" w:color="auto"/>
            </w:tcBorders>
            <w:vAlign w:val="center"/>
          </w:tcPr>
          <w:p w14:paraId="59C59449" w14:textId="55C07E6F" w:rsidR="003B34F6" w:rsidRPr="008332D5" w:rsidRDefault="003B34F6" w:rsidP="003B34F6">
            <w:pPr>
              <w:rPr>
                <w:rFonts w:cs="Arial"/>
                <w:i/>
                <w:iCs/>
                <w:sz w:val="18"/>
                <w:szCs w:val="18"/>
              </w:rPr>
            </w:pPr>
            <w:r w:rsidRPr="008332D5">
              <w:rPr>
                <w:rFonts w:cs="Arial"/>
                <w:i/>
                <w:iCs/>
                <w:color w:val="000000"/>
                <w:sz w:val="18"/>
                <w:szCs w:val="18"/>
              </w:rPr>
              <w:t xml:space="preserve">Myoporum insulare </w:t>
            </w:r>
          </w:p>
        </w:tc>
      </w:tr>
      <w:tr w:rsidR="008F2BF6" w:rsidRPr="008332D5" w14:paraId="07BD3021" w14:textId="10DC0869" w:rsidTr="008F2BF6">
        <w:tc>
          <w:tcPr>
            <w:tcW w:w="2552" w:type="dxa"/>
            <w:tcBorders>
              <w:top w:val="single" w:sz="4" w:space="0" w:color="auto"/>
              <w:left w:val="single" w:sz="4" w:space="0" w:color="auto"/>
              <w:bottom w:val="single" w:sz="4" w:space="0" w:color="auto"/>
              <w:right w:val="single" w:sz="4" w:space="0" w:color="auto"/>
            </w:tcBorders>
            <w:vAlign w:val="center"/>
          </w:tcPr>
          <w:p w14:paraId="49E98A32" w14:textId="4AC41B20" w:rsidR="003B34F6" w:rsidRPr="008332D5" w:rsidRDefault="003B34F6" w:rsidP="003B34F6">
            <w:pPr>
              <w:rPr>
                <w:rFonts w:cs="Arial"/>
                <w:i/>
                <w:iCs/>
                <w:sz w:val="18"/>
                <w:szCs w:val="18"/>
              </w:rPr>
            </w:pPr>
            <w:r w:rsidRPr="008332D5">
              <w:rPr>
                <w:rFonts w:cs="Arial"/>
                <w:i/>
                <w:iCs/>
                <w:color w:val="000000"/>
                <w:sz w:val="18"/>
                <w:szCs w:val="18"/>
              </w:rPr>
              <w:t xml:space="preserve">Myoporum laetum </w:t>
            </w:r>
          </w:p>
        </w:tc>
        <w:tc>
          <w:tcPr>
            <w:tcW w:w="2835" w:type="dxa"/>
            <w:tcBorders>
              <w:top w:val="single" w:sz="4" w:space="0" w:color="auto"/>
              <w:left w:val="single" w:sz="4" w:space="0" w:color="auto"/>
              <w:bottom w:val="single" w:sz="4" w:space="0" w:color="auto"/>
              <w:right w:val="single" w:sz="4" w:space="0" w:color="auto"/>
            </w:tcBorders>
            <w:vAlign w:val="center"/>
          </w:tcPr>
          <w:p w14:paraId="1F677210" w14:textId="2F4FB204" w:rsidR="003B34F6" w:rsidRPr="008332D5" w:rsidRDefault="003B34F6" w:rsidP="003B34F6">
            <w:pPr>
              <w:rPr>
                <w:rFonts w:cs="Arial"/>
                <w:i/>
                <w:iCs/>
                <w:sz w:val="18"/>
                <w:szCs w:val="18"/>
              </w:rPr>
            </w:pPr>
            <w:r w:rsidRPr="008332D5">
              <w:rPr>
                <w:rFonts w:cs="Arial"/>
                <w:i/>
                <w:iCs/>
                <w:color w:val="000000"/>
                <w:sz w:val="18"/>
                <w:szCs w:val="18"/>
              </w:rPr>
              <w:t xml:space="preserve">Myrtus communis </w:t>
            </w:r>
          </w:p>
        </w:tc>
        <w:tc>
          <w:tcPr>
            <w:tcW w:w="2410" w:type="dxa"/>
            <w:tcBorders>
              <w:top w:val="single" w:sz="4" w:space="0" w:color="auto"/>
              <w:left w:val="single" w:sz="4" w:space="0" w:color="auto"/>
              <w:bottom w:val="single" w:sz="4" w:space="0" w:color="auto"/>
              <w:right w:val="single" w:sz="4" w:space="0" w:color="auto"/>
            </w:tcBorders>
            <w:vAlign w:val="center"/>
          </w:tcPr>
          <w:p w14:paraId="5E8F97BE" w14:textId="37713EC6" w:rsidR="003B34F6" w:rsidRPr="008332D5" w:rsidRDefault="003B34F6" w:rsidP="003B34F6">
            <w:pPr>
              <w:rPr>
                <w:rFonts w:cs="Arial"/>
                <w:i/>
                <w:iCs/>
                <w:sz w:val="18"/>
                <w:szCs w:val="18"/>
              </w:rPr>
            </w:pPr>
            <w:r w:rsidRPr="008332D5">
              <w:rPr>
                <w:rFonts w:cs="Arial"/>
                <w:i/>
                <w:iCs/>
                <w:color w:val="000000"/>
                <w:sz w:val="18"/>
                <w:szCs w:val="18"/>
              </w:rPr>
              <w:t xml:space="preserve">Nandina domestica </w:t>
            </w:r>
          </w:p>
        </w:tc>
        <w:tc>
          <w:tcPr>
            <w:tcW w:w="2693" w:type="dxa"/>
            <w:tcBorders>
              <w:top w:val="single" w:sz="4" w:space="0" w:color="auto"/>
              <w:left w:val="single" w:sz="4" w:space="0" w:color="auto"/>
              <w:bottom w:val="single" w:sz="4" w:space="0" w:color="auto"/>
              <w:right w:val="single" w:sz="4" w:space="0" w:color="auto"/>
            </w:tcBorders>
            <w:vAlign w:val="center"/>
          </w:tcPr>
          <w:p w14:paraId="45BD3C40" w14:textId="2C35CB52" w:rsidR="003B34F6" w:rsidRPr="008332D5" w:rsidRDefault="003B34F6" w:rsidP="003B34F6">
            <w:pPr>
              <w:rPr>
                <w:rFonts w:cs="Arial"/>
                <w:i/>
                <w:iCs/>
                <w:sz w:val="18"/>
                <w:szCs w:val="18"/>
              </w:rPr>
            </w:pPr>
            <w:r w:rsidRPr="008332D5">
              <w:rPr>
                <w:rFonts w:cs="Arial"/>
                <w:i/>
                <w:iCs/>
                <w:color w:val="000000"/>
                <w:sz w:val="18"/>
                <w:szCs w:val="18"/>
              </w:rPr>
              <w:t xml:space="preserve">Neptunia lutea </w:t>
            </w:r>
          </w:p>
        </w:tc>
        <w:tc>
          <w:tcPr>
            <w:tcW w:w="3260" w:type="dxa"/>
            <w:tcBorders>
              <w:top w:val="single" w:sz="4" w:space="0" w:color="auto"/>
              <w:left w:val="single" w:sz="4" w:space="0" w:color="auto"/>
              <w:bottom w:val="single" w:sz="4" w:space="0" w:color="auto"/>
              <w:right w:val="single" w:sz="4" w:space="0" w:color="auto"/>
            </w:tcBorders>
            <w:vAlign w:val="center"/>
          </w:tcPr>
          <w:p w14:paraId="643B5C1D" w14:textId="26C5CF60" w:rsidR="003B34F6" w:rsidRPr="008332D5" w:rsidRDefault="003B34F6" w:rsidP="003B34F6">
            <w:pPr>
              <w:rPr>
                <w:rFonts w:cs="Arial"/>
                <w:i/>
                <w:iCs/>
                <w:sz w:val="18"/>
                <w:szCs w:val="18"/>
              </w:rPr>
            </w:pPr>
            <w:r w:rsidRPr="008332D5">
              <w:rPr>
                <w:rFonts w:cs="Arial"/>
                <w:i/>
                <w:iCs/>
                <w:color w:val="000000"/>
                <w:sz w:val="18"/>
                <w:szCs w:val="18"/>
              </w:rPr>
              <w:t xml:space="preserve">Nerium oleander </w:t>
            </w:r>
          </w:p>
        </w:tc>
      </w:tr>
      <w:tr w:rsidR="008F2BF6" w:rsidRPr="008332D5" w14:paraId="6FF1307B" w14:textId="19B9F5E0" w:rsidTr="008F2BF6">
        <w:tc>
          <w:tcPr>
            <w:tcW w:w="2552" w:type="dxa"/>
            <w:tcBorders>
              <w:top w:val="single" w:sz="4" w:space="0" w:color="auto"/>
              <w:left w:val="single" w:sz="4" w:space="0" w:color="auto"/>
              <w:bottom w:val="single" w:sz="4" w:space="0" w:color="auto"/>
              <w:right w:val="single" w:sz="4" w:space="0" w:color="auto"/>
            </w:tcBorders>
            <w:vAlign w:val="center"/>
          </w:tcPr>
          <w:p w14:paraId="7FEC2366" w14:textId="65F30C62" w:rsidR="003B34F6" w:rsidRPr="008332D5" w:rsidRDefault="003B34F6" w:rsidP="003B34F6">
            <w:pPr>
              <w:rPr>
                <w:rFonts w:cs="Arial"/>
                <w:i/>
                <w:iCs/>
                <w:sz w:val="18"/>
                <w:szCs w:val="18"/>
              </w:rPr>
            </w:pPr>
            <w:r w:rsidRPr="008332D5">
              <w:rPr>
                <w:rFonts w:cs="Arial"/>
                <w:i/>
                <w:iCs/>
                <w:color w:val="000000"/>
                <w:sz w:val="18"/>
                <w:szCs w:val="18"/>
              </w:rPr>
              <w:t xml:space="preserve">Olea </w:t>
            </w:r>
          </w:p>
        </w:tc>
        <w:tc>
          <w:tcPr>
            <w:tcW w:w="2835" w:type="dxa"/>
            <w:tcBorders>
              <w:top w:val="single" w:sz="4" w:space="0" w:color="auto"/>
              <w:left w:val="single" w:sz="4" w:space="0" w:color="auto"/>
              <w:bottom w:val="single" w:sz="4" w:space="0" w:color="auto"/>
              <w:right w:val="single" w:sz="4" w:space="0" w:color="auto"/>
            </w:tcBorders>
            <w:vAlign w:val="center"/>
          </w:tcPr>
          <w:p w14:paraId="2116EFDA" w14:textId="7B38E54E" w:rsidR="003B34F6" w:rsidRPr="008332D5" w:rsidRDefault="003B34F6" w:rsidP="003B34F6">
            <w:pPr>
              <w:rPr>
                <w:rFonts w:cs="Arial"/>
                <w:i/>
                <w:iCs/>
                <w:sz w:val="18"/>
                <w:szCs w:val="18"/>
              </w:rPr>
            </w:pPr>
            <w:r w:rsidRPr="008332D5">
              <w:rPr>
                <w:rFonts w:cs="Arial"/>
                <w:i/>
                <w:iCs/>
                <w:color w:val="000000"/>
                <w:sz w:val="18"/>
                <w:szCs w:val="18"/>
              </w:rPr>
              <w:t>Parthenocissus quinquefolia.</w:t>
            </w:r>
          </w:p>
        </w:tc>
        <w:tc>
          <w:tcPr>
            <w:tcW w:w="2410" w:type="dxa"/>
            <w:tcBorders>
              <w:top w:val="single" w:sz="4" w:space="0" w:color="auto"/>
              <w:left w:val="single" w:sz="4" w:space="0" w:color="auto"/>
              <w:bottom w:val="single" w:sz="4" w:space="0" w:color="auto"/>
              <w:right w:val="single" w:sz="4" w:space="0" w:color="auto"/>
            </w:tcBorders>
            <w:vAlign w:val="center"/>
          </w:tcPr>
          <w:p w14:paraId="07FC31F9" w14:textId="37191259" w:rsidR="003B34F6" w:rsidRPr="008332D5" w:rsidRDefault="003B34F6" w:rsidP="003B34F6">
            <w:pPr>
              <w:rPr>
                <w:rFonts w:cs="Arial"/>
                <w:i/>
                <w:iCs/>
                <w:sz w:val="18"/>
                <w:szCs w:val="18"/>
              </w:rPr>
            </w:pPr>
            <w:r w:rsidRPr="008332D5">
              <w:rPr>
                <w:rFonts w:cs="Arial"/>
                <w:i/>
                <w:iCs/>
                <w:color w:val="000000"/>
                <w:sz w:val="18"/>
                <w:szCs w:val="18"/>
              </w:rPr>
              <w:t xml:space="preserve">Paspalum dilatatum </w:t>
            </w:r>
          </w:p>
        </w:tc>
        <w:tc>
          <w:tcPr>
            <w:tcW w:w="2693" w:type="dxa"/>
            <w:tcBorders>
              <w:top w:val="single" w:sz="4" w:space="0" w:color="auto"/>
              <w:left w:val="single" w:sz="4" w:space="0" w:color="auto"/>
              <w:bottom w:val="single" w:sz="4" w:space="0" w:color="auto"/>
              <w:right w:val="single" w:sz="4" w:space="0" w:color="auto"/>
            </w:tcBorders>
            <w:vAlign w:val="center"/>
          </w:tcPr>
          <w:p w14:paraId="7115E4A3" w14:textId="09B2DB88" w:rsidR="003B34F6" w:rsidRPr="008332D5" w:rsidRDefault="003B34F6" w:rsidP="003B34F6">
            <w:pPr>
              <w:rPr>
                <w:rFonts w:cs="Arial"/>
                <w:i/>
                <w:iCs/>
                <w:sz w:val="18"/>
                <w:szCs w:val="18"/>
              </w:rPr>
            </w:pPr>
            <w:r w:rsidRPr="008332D5">
              <w:rPr>
                <w:rFonts w:cs="Arial"/>
                <w:i/>
                <w:iCs/>
                <w:color w:val="000000"/>
                <w:sz w:val="18"/>
                <w:szCs w:val="18"/>
              </w:rPr>
              <w:t xml:space="preserve">Pelargonium </w:t>
            </w:r>
          </w:p>
        </w:tc>
        <w:tc>
          <w:tcPr>
            <w:tcW w:w="3260" w:type="dxa"/>
            <w:tcBorders>
              <w:top w:val="single" w:sz="4" w:space="0" w:color="auto"/>
              <w:left w:val="single" w:sz="4" w:space="0" w:color="auto"/>
              <w:bottom w:val="single" w:sz="4" w:space="0" w:color="auto"/>
              <w:right w:val="single" w:sz="4" w:space="0" w:color="auto"/>
            </w:tcBorders>
            <w:vAlign w:val="center"/>
          </w:tcPr>
          <w:p w14:paraId="0E1A4AA6" w14:textId="2D9C9F50" w:rsidR="003B34F6" w:rsidRPr="008332D5" w:rsidRDefault="003B34F6" w:rsidP="003B34F6">
            <w:pPr>
              <w:rPr>
                <w:rFonts w:cs="Arial"/>
                <w:i/>
                <w:iCs/>
                <w:sz w:val="18"/>
                <w:szCs w:val="18"/>
              </w:rPr>
            </w:pPr>
            <w:r w:rsidRPr="008332D5">
              <w:rPr>
                <w:rFonts w:cs="Arial"/>
                <w:i/>
                <w:iCs/>
                <w:color w:val="000000"/>
                <w:sz w:val="18"/>
                <w:szCs w:val="18"/>
              </w:rPr>
              <w:t xml:space="preserve">Perovskia abrotanoides </w:t>
            </w:r>
          </w:p>
        </w:tc>
      </w:tr>
      <w:tr w:rsidR="008F2BF6" w:rsidRPr="008332D5" w14:paraId="6D202FDA" w14:textId="4104F5D6" w:rsidTr="008F2BF6">
        <w:tc>
          <w:tcPr>
            <w:tcW w:w="2552" w:type="dxa"/>
            <w:tcBorders>
              <w:top w:val="single" w:sz="4" w:space="0" w:color="auto"/>
              <w:left w:val="single" w:sz="4" w:space="0" w:color="auto"/>
              <w:bottom w:val="single" w:sz="4" w:space="0" w:color="auto"/>
              <w:right w:val="single" w:sz="4" w:space="0" w:color="auto"/>
            </w:tcBorders>
            <w:vAlign w:val="center"/>
          </w:tcPr>
          <w:p w14:paraId="12DDD4D9" w14:textId="33A5D7FD" w:rsidR="003B34F6" w:rsidRPr="008332D5" w:rsidRDefault="003B34F6" w:rsidP="003B34F6">
            <w:pPr>
              <w:rPr>
                <w:rFonts w:cs="Arial"/>
                <w:i/>
                <w:iCs/>
                <w:sz w:val="18"/>
                <w:szCs w:val="18"/>
              </w:rPr>
            </w:pPr>
            <w:r w:rsidRPr="008332D5">
              <w:rPr>
                <w:rFonts w:cs="Arial"/>
                <w:i/>
                <w:iCs/>
                <w:color w:val="000000"/>
                <w:sz w:val="18"/>
                <w:szCs w:val="18"/>
              </w:rPr>
              <w:t xml:space="preserve">Persea americana </w:t>
            </w:r>
          </w:p>
        </w:tc>
        <w:tc>
          <w:tcPr>
            <w:tcW w:w="2835" w:type="dxa"/>
            <w:tcBorders>
              <w:top w:val="single" w:sz="4" w:space="0" w:color="auto"/>
              <w:left w:val="single" w:sz="4" w:space="0" w:color="auto"/>
              <w:bottom w:val="single" w:sz="4" w:space="0" w:color="auto"/>
              <w:right w:val="single" w:sz="4" w:space="0" w:color="auto"/>
            </w:tcBorders>
            <w:vAlign w:val="center"/>
          </w:tcPr>
          <w:p w14:paraId="633B4D8A" w14:textId="6C12B6B2" w:rsidR="003B34F6" w:rsidRPr="008332D5" w:rsidRDefault="003B34F6" w:rsidP="003B34F6">
            <w:pPr>
              <w:rPr>
                <w:rFonts w:cs="Arial"/>
                <w:i/>
                <w:iCs/>
                <w:sz w:val="18"/>
                <w:szCs w:val="18"/>
              </w:rPr>
            </w:pPr>
            <w:r w:rsidRPr="008332D5">
              <w:rPr>
                <w:rFonts w:cs="Arial"/>
                <w:i/>
                <w:iCs/>
                <w:color w:val="000000"/>
                <w:sz w:val="18"/>
                <w:szCs w:val="18"/>
              </w:rPr>
              <w:t>Phagnalon saxatile.</w:t>
            </w:r>
          </w:p>
        </w:tc>
        <w:tc>
          <w:tcPr>
            <w:tcW w:w="2410" w:type="dxa"/>
            <w:tcBorders>
              <w:top w:val="single" w:sz="4" w:space="0" w:color="auto"/>
              <w:left w:val="single" w:sz="4" w:space="0" w:color="auto"/>
              <w:bottom w:val="single" w:sz="4" w:space="0" w:color="auto"/>
              <w:right w:val="single" w:sz="4" w:space="0" w:color="auto"/>
            </w:tcBorders>
            <w:vAlign w:val="center"/>
          </w:tcPr>
          <w:p w14:paraId="751A96A0" w14:textId="4DC49FB6" w:rsidR="003B34F6" w:rsidRPr="008332D5" w:rsidRDefault="003B34F6" w:rsidP="003B34F6">
            <w:pPr>
              <w:rPr>
                <w:rFonts w:cs="Arial"/>
                <w:i/>
                <w:iCs/>
                <w:sz w:val="18"/>
                <w:szCs w:val="18"/>
              </w:rPr>
            </w:pPr>
            <w:r w:rsidRPr="008332D5">
              <w:rPr>
                <w:rFonts w:cs="Arial"/>
                <w:i/>
                <w:iCs/>
                <w:color w:val="000000"/>
                <w:sz w:val="18"/>
                <w:szCs w:val="18"/>
              </w:rPr>
              <w:t xml:space="preserve">Phillyrea angustifolia </w:t>
            </w:r>
          </w:p>
        </w:tc>
        <w:tc>
          <w:tcPr>
            <w:tcW w:w="2693" w:type="dxa"/>
            <w:tcBorders>
              <w:top w:val="single" w:sz="4" w:space="0" w:color="auto"/>
              <w:left w:val="single" w:sz="4" w:space="0" w:color="auto"/>
              <w:bottom w:val="single" w:sz="4" w:space="0" w:color="auto"/>
              <w:right w:val="single" w:sz="4" w:space="0" w:color="auto"/>
            </w:tcBorders>
            <w:vAlign w:val="center"/>
          </w:tcPr>
          <w:p w14:paraId="18115CC2" w14:textId="4622CE30" w:rsidR="003B34F6" w:rsidRPr="008332D5" w:rsidRDefault="003B34F6" w:rsidP="003B34F6">
            <w:pPr>
              <w:rPr>
                <w:rFonts w:cs="Arial"/>
                <w:i/>
                <w:iCs/>
                <w:sz w:val="18"/>
                <w:szCs w:val="18"/>
              </w:rPr>
            </w:pPr>
            <w:r w:rsidRPr="008332D5">
              <w:rPr>
                <w:rFonts w:cs="Arial"/>
                <w:i/>
                <w:iCs/>
                <w:color w:val="000000"/>
                <w:sz w:val="18"/>
                <w:szCs w:val="18"/>
              </w:rPr>
              <w:t xml:space="preserve">Phillyrea latifolia </w:t>
            </w:r>
          </w:p>
        </w:tc>
        <w:tc>
          <w:tcPr>
            <w:tcW w:w="3260" w:type="dxa"/>
            <w:tcBorders>
              <w:top w:val="single" w:sz="4" w:space="0" w:color="auto"/>
              <w:left w:val="single" w:sz="4" w:space="0" w:color="auto"/>
              <w:bottom w:val="single" w:sz="4" w:space="0" w:color="auto"/>
              <w:right w:val="single" w:sz="4" w:space="0" w:color="auto"/>
            </w:tcBorders>
            <w:vAlign w:val="center"/>
          </w:tcPr>
          <w:p w14:paraId="7657E34A" w14:textId="404CCFF8" w:rsidR="003B34F6" w:rsidRPr="008332D5" w:rsidRDefault="003B34F6" w:rsidP="003B34F6">
            <w:pPr>
              <w:rPr>
                <w:rFonts w:cs="Arial"/>
                <w:i/>
                <w:iCs/>
                <w:sz w:val="18"/>
                <w:szCs w:val="18"/>
              </w:rPr>
            </w:pPr>
            <w:r w:rsidRPr="008332D5">
              <w:rPr>
                <w:rFonts w:cs="Arial"/>
                <w:i/>
                <w:iCs/>
                <w:color w:val="000000"/>
                <w:sz w:val="18"/>
                <w:szCs w:val="18"/>
              </w:rPr>
              <w:t xml:space="preserve">Phlomis fruticosa </w:t>
            </w:r>
          </w:p>
        </w:tc>
      </w:tr>
      <w:tr w:rsidR="008F2BF6" w:rsidRPr="008332D5" w14:paraId="0C1AB2ED" w14:textId="3897291C" w:rsidTr="008F2BF6">
        <w:tc>
          <w:tcPr>
            <w:tcW w:w="2552" w:type="dxa"/>
            <w:tcBorders>
              <w:top w:val="single" w:sz="4" w:space="0" w:color="auto"/>
              <w:left w:val="single" w:sz="4" w:space="0" w:color="auto"/>
              <w:bottom w:val="single" w:sz="4" w:space="0" w:color="auto"/>
              <w:right w:val="single" w:sz="4" w:space="0" w:color="auto"/>
            </w:tcBorders>
            <w:vAlign w:val="center"/>
          </w:tcPr>
          <w:p w14:paraId="06D8B2F0" w14:textId="09F24BE1" w:rsidR="003B34F6" w:rsidRPr="008332D5" w:rsidRDefault="003B34F6" w:rsidP="003B34F6">
            <w:pPr>
              <w:rPr>
                <w:rFonts w:cs="Arial"/>
                <w:i/>
                <w:iCs/>
                <w:sz w:val="18"/>
                <w:szCs w:val="18"/>
              </w:rPr>
            </w:pPr>
            <w:r w:rsidRPr="008332D5">
              <w:rPr>
                <w:rFonts w:cs="Arial"/>
                <w:i/>
                <w:iCs/>
                <w:color w:val="000000"/>
                <w:sz w:val="18"/>
                <w:szCs w:val="18"/>
              </w:rPr>
              <w:t xml:space="preserve">Phlomis italica </w:t>
            </w:r>
          </w:p>
        </w:tc>
        <w:tc>
          <w:tcPr>
            <w:tcW w:w="2835" w:type="dxa"/>
            <w:tcBorders>
              <w:top w:val="single" w:sz="4" w:space="0" w:color="auto"/>
              <w:left w:val="single" w:sz="4" w:space="0" w:color="auto"/>
              <w:bottom w:val="single" w:sz="4" w:space="0" w:color="auto"/>
              <w:right w:val="single" w:sz="4" w:space="0" w:color="auto"/>
            </w:tcBorders>
            <w:vAlign w:val="center"/>
          </w:tcPr>
          <w:p w14:paraId="425554AA" w14:textId="06F9746E" w:rsidR="003B34F6" w:rsidRPr="008332D5" w:rsidRDefault="003B34F6" w:rsidP="003B34F6">
            <w:pPr>
              <w:rPr>
                <w:rFonts w:cs="Arial"/>
                <w:i/>
                <w:iCs/>
                <w:sz w:val="18"/>
                <w:szCs w:val="18"/>
              </w:rPr>
            </w:pPr>
            <w:r w:rsidRPr="008332D5">
              <w:rPr>
                <w:rFonts w:cs="Arial"/>
                <w:i/>
                <w:iCs/>
                <w:color w:val="000000"/>
                <w:sz w:val="18"/>
                <w:szCs w:val="18"/>
              </w:rPr>
              <w:t xml:space="preserve">Phoenix reclinata </w:t>
            </w:r>
          </w:p>
        </w:tc>
        <w:tc>
          <w:tcPr>
            <w:tcW w:w="2410" w:type="dxa"/>
            <w:tcBorders>
              <w:top w:val="single" w:sz="4" w:space="0" w:color="auto"/>
              <w:left w:val="single" w:sz="4" w:space="0" w:color="auto"/>
              <w:bottom w:val="single" w:sz="4" w:space="0" w:color="auto"/>
              <w:right w:val="single" w:sz="4" w:space="0" w:color="auto"/>
            </w:tcBorders>
            <w:vAlign w:val="center"/>
          </w:tcPr>
          <w:p w14:paraId="5E9DCF6E" w14:textId="7888547F" w:rsidR="003B34F6" w:rsidRPr="008332D5" w:rsidRDefault="003B34F6" w:rsidP="003B34F6">
            <w:pPr>
              <w:rPr>
                <w:rFonts w:cs="Arial"/>
                <w:i/>
                <w:iCs/>
                <w:sz w:val="18"/>
                <w:szCs w:val="18"/>
              </w:rPr>
            </w:pPr>
            <w:r w:rsidRPr="008332D5">
              <w:rPr>
                <w:rFonts w:cs="Arial"/>
                <w:i/>
                <w:iCs/>
                <w:color w:val="000000"/>
                <w:sz w:val="18"/>
                <w:szCs w:val="18"/>
              </w:rPr>
              <w:t xml:space="preserve">Phoenix roebelenii </w:t>
            </w:r>
          </w:p>
        </w:tc>
        <w:tc>
          <w:tcPr>
            <w:tcW w:w="2693" w:type="dxa"/>
            <w:tcBorders>
              <w:top w:val="single" w:sz="4" w:space="0" w:color="auto"/>
              <w:left w:val="single" w:sz="4" w:space="0" w:color="auto"/>
              <w:bottom w:val="single" w:sz="4" w:space="0" w:color="auto"/>
              <w:right w:val="single" w:sz="4" w:space="0" w:color="auto"/>
            </w:tcBorders>
            <w:vAlign w:val="center"/>
          </w:tcPr>
          <w:p w14:paraId="672B8859" w14:textId="2B53FEDB" w:rsidR="003B34F6" w:rsidRPr="008332D5" w:rsidRDefault="003B34F6" w:rsidP="003B34F6">
            <w:pPr>
              <w:rPr>
                <w:rFonts w:cs="Arial"/>
                <w:i/>
                <w:iCs/>
                <w:sz w:val="18"/>
                <w:szCs w:val="18"/>
              </w:rPr>
            </w:pPr>
            <w:r w:rsidRPr="008332D5">
              <w:rPr>
                <w:rFonts w:cs="Arial"/>
                <w:i/>
                <w:iCs/>
                <w:color w:val="000000"/>
                <w:sz w:val="18"/>
                <w:szCs w:val="18"/>
              </w:rPr>
              <w:t>Pinus taeda.</w:t>
            </w:r>
          </w:p>
        </w:tc>
        <w:tc>
          <w:tcPr>
            <w:tcW w:w="3260" w:type="dxa"/>
            <w:tcBorders>
              <w:top w:val="single" w:sz="4" w:space="0" w:color="auto"/>
              <w:left w:val="single" w:sz="4" w:space="0" w:color="auto"/>
              <w:bottom w:val="single" w:sz="4" w:space="0" w:color="auto"/>
              <w:right w:val="single" w:sz="4" w:space="0" w:color="auto"/>
            </w:tcBorders>
            <w:vAlign w:val="center"/>
          </w:tcPr>
          <w:p w14:paraId="1A10E95F" w14:textId="5064DA65" w:rsidR="003B34F6" w:rsidRPr="008332D5" w:rsidRDefault="003B34F6" w:rsidP="003B34F6">
            <w:pPr>
              <w:rPr>
                <w:rFonts w:cs="Arial"/>
                <w:i/>
                <w:iCs/>
                <w:sz w:val="18"/>
                <w:szCs w:val="18"/>
              </w:rPr>
            </w:pPr>
            <w:r w:rsidRPr="008332D5">
              <w:rPr>
                <w:rFonts w:cs="Arial"/>
                <w:i/>
                <w:iCs/>
                <w:color w:val="000000"/>
                <w:sz w:val="18"/>
                <w:szCs w:val="18"/>
              </w:rPr>
              <w:t xml:space="preserve">Pistacia vera </w:t>
            </w:r>
          </w:p>
        </w:tc>
      </w:tr>
      <w:tr w:rsidR="008F2BF6" w:rsidRPr="008332D5" w14:paraId="06CB4746" w14:textId="0DDD53FB" w:rsidTr="008F2BF6">
        <w:tc>
          <w:tcPr>
            <w:tcW w:w="2552" w:type="dxa"/>
            <w:tcBorders>
              <w:top w:val="single" w:sz="4" w:space="0" w:color="auto"/>
              <w:left w:val="single" w:sz="4" w:space="0" w:color="auto"/>
              <w:bottom w:val="single" w:sz="4" w:space="0" w:color="auto"/>
              <w:right w:val="single" w:sz="4" w:space="0" w:color="auto"/>
            </w:tcBorders>
            <w:vAlign w:val="center"/>
          </w:tcPr>
          <w:p w14:paraId="774ED37C" w14:textId="55F76786" w:rsidR="003B34F6" w:rsidRPr="008332D5" w:rsidRDefault="003B34F6" w:rsidP="003B34F6">
            <w:pPr>
              <w:rPr>
                <w:rFonts w:cs="Arial"/>
                <w:i/>
                <w:iCs/>
                <w:sz w:val="18"/>
                <w:szCs w:val="18"/>
              </w:rPr>
            </w:pPr>
            <w:r w:rsidRPr="008332D5">
              <w:rPr>
                <w:rFonts w:cs="Arial"/>
                <w:i/>
                <w:iCs/>
                <w:color w:val="000000"/>
                <w:sz w:val="18"/>
                <w:szCs w:val="18"/>
              </w:rPr>
              <w:t xml:space="preserve">Plantago lanceolata </w:t>
            </w:r>
          </w:p>
        </w:tc>
        <w:tc>
          <w:tcPr>
            <w:tcW w:w="2835" w:type="dxa"/>
            <w:tcBorders>
              <w:top w:val="single" w:sz="4" w:space="0" w:color="auto"/>
              <w:left w:val="single" w:sz="4" w:space="0" w:color="auto"/>
              <w:bottom w:val="single" w:sz="4" w:space="0" w:color="auto"/>
              <w:right w:val="single" w:sz="4" w:space="0" w:color="auto"/>
            </w:tcBorders>
            <w:vAlign w:val="center"/>
          </w:tcPr>
          <w:p w14:paraId="26142E64" w14:textId="5CBB26B0" w:rsidR="003B34F6" w:rsidRPr="008332D5" w:rsidRDefault="003B34F6" w:rsidP="003B34F6">
            <w:pPr>
              <w:rPr>
                <w:rFonts w:cs="Arial"/>
                <w:i/>
                <w:iCs/>
                <w:sz w:val="18"/>
                <w:szCs w:val="18"/>
              </w:rPr>
            </w:pPr>
            <w:r w:rsidRPr="008332D5">
              <w:rPr>
                <w:rFonts w:cs="Arial"/>
                <w:i/>
                <w:iCs/>
                <w:color w:val="000000"/>
                <w:sz w:val="18"/>
                <w:szCs w:val="18"/>
              </w:rPr>
              <w:t xml:space="preserve">Platanus </w:t>
            </w:r>
          </w:p>
        </w:tc>
        <w:tc>
          <w:tcPr>
            <w:tcW w:w="2410" w:type="dxa"/>
            <w:tcBorders>
              <w:top w:val="single" w:sz="4" w:space="0" w:color="auto"/>
              <w:left w:val="single" w:sz="4" w:space="0" w:color="auto"/>
              <w:bottom w:val="single" w:sz="4" w:space="0" w:color="auto"/>
              <w:right w:val="single" w:sz="4" w:space="0" w:color="auto"/>
            </w:tcBorders>
            <w:vAlign w:val="center"/>
          </w:tcPr>
          <w:p w14:paraId="6F446CFF" w14:textId="21ED0BCA" w:rsidR="003B34F6" w:rsidRPr="008332D5" w:rsidRDefault="003B34F6" w:rsidP="003B34F6">
            <w:pPr>
              <w:rPr>
                <w:rFonts w:cs="Arial"/>
                <w:i/>
                <w:iCs/>
                <w:sz w:val="18"/>
                <w:szCs w:val="18"/>
              </w:rPr>
            </w:pPr>
            <w:r w:rsidRPr="008332D5">
              <w:rPr>
                <w:rFonts w:cs="Arial"/>
                <w:i/>
                <w:iCs/>
                <w:color w:val="000000"/>
                <w:sz w:val="18"/>
                <w:szCs w:val="18"/>
              </w:rPr>
              <w:t xml:space="preserve">Pluchea odorata </w:t>
            </w:r>
          </w:p>
        </w:tc>
        <w:tc>
          <w:tcPr>
            <w:tcW w:w="2693" w:type="dxa"/>
            <w:tcBorders>
              <w:top w:val="single" w:sz="4" w:space="0" w:color="auto"/>
              <w:left w:val="single" w:sz="4" w:space="0" w:color="auto"/>
              <w:bottom w:val="single" w:sz="4" w:space="0" w:color="auto"/>
              <w:right w:val="single" w:sz="4" w:space="0" w:color="auto"/>
            </w:tcBorders>
            <w:vAlign w:val="center"/>
          </w:tcPr>
          <w:p w14:paraId="2F165518" w14:textId="384311A4" w:rsidR="003B34F6" w:rsidRPr="008332D5" w:rsidRDefault="003B34F6" w:rsidP="003B34F6">
            <w:pPr>
              <w:rPr>
                <w:rFonts w:cs="Arial"/>
                <w:i/>
                <w:iCs/>
                <w:sz w:val="18"/>
                <w:szCs w:val="18"/>
              </w:rPr>
            </w:pPr>
            <w:r w:rsidRPr="008332D5">
              <w:rPr>
                <w:rFonts w:cs="Arial"/>
                <w:i/>
                <w:iCs/>
                <w:color w:val="000000"/>
                <w:sz w:val="18"/>
                <w:szCs w:val="18"/>
              </w:rPr>
              <w:t xml:space="preserve">Polygala grandiflora </w:t>
            </w:r>
          </w:p>
        </w:tc>
        <w:tc>
          <w:tcPr>
            <w:tcW w:w="3260" w:type="dxa"/>
            <w:tcBorders>
              <w:top w:val="single" w:sz="4" w:space="0" w:color="auto"/>
              <w:left w:val="single" w:sz="4" w:space="0" w:color="auto"/>
              <w:bottom w:val="single" w:sz="4" w:space="0" w:color="auto"/>
              <w:right w:val="single" w:sz="4" w:space="0" w:color="auto"/>
            </w:tcBorders>
            <w:vAlign w:val="center"/>
          </w:tcPr>
          <w:p w14:paraId="7EEB7782" w14:textId="00088D89" w:rsidR="003B34F6" w:rsidRPr="008332D5" w:rsidRDefault="003B34F6" w:rsidP="003B34F6">
            <w:pPr>
              <w:rPr>
                <w:rFonts w:cs="Arial"/>
                <w:i/>
                <w:iCs/>
                <w:sz w:val="18"/>
                <w:szCs w:val="18"/>
              </w:rPr>
            </w:pPr>
            <w:r w:rsidRPr="008332D5">
              <w:rPr>
                <w:rFonts w:cs="Arial"/>
                <w:i/>
                <w:iCs/>
                <w:color w:val="000000"/>
                <w:sz w:val="18"/>
                <w:szCs w:val="18"/>
              </w:rPr>
              <w:t xml:space="preserve">Polygala myrtifolia </w:t>
            </w:r>
          </w:p>
        </w:tc>
      </w:tr>
      <w:tr w:rsidR="008F2BF6" w:rsidRPr="008332D5" w14:paraId="31A477BC" w14:textId="4BF4F97F" w:rsidTr="008F2BF6">
        <w:tc>
          <w:tcPr>
            <w:tcW w:w="2552" w:type="dxa"/>
            <w:tcBorders>
              <w:top w:val="single" w:sz="4" w:space="0" w:color="auto"/>
              <w:left w:val="single" w:sz="4" w:space="0" w:color="auto"/>
              <w:bottom w:val="single" w:sz="4" w:space="0" w:color="auto"/>
              <w:right w:val="single" w:sz="4" w:space="0" w:color="auto"/>
            </w:tcBorders>
            <w:vAlign w:val="center"/>
          </w:tcPr>
          <w:p w14:paraId="3F79FBD5" w14:textId="6C1CA4B1" w:rsidR="003B34F6" w:rsidRPr="008332D5" w:rsidRDefault="003B34F6" w:rsidP="003B34F6">
            <w:pPr>
              <w:rPr>
                <w:rFonts w:cs="Arial"/>
                <w:i/>
                <w:iCs/>
                <w:sz w:val="18"/>
                <w:szCs w:val="18"/>
              </w:rPr>
            </w:pPr>
            <w:r w:rsidRPr="008332D5">
              <w:rPr>
                <w:rFonts w:cs="Arial"/>
                <w:i/>
                <w:iCs/>
                <w:color w:val="000000"/>
                <w:sz w:val="18"/>
                <w:szCs w:val="18"/>
              </w:rPr>
              <w:t xml:space="preserve">Prunus </w:t>
            </w:r>
          </w:p>
        </w:tc>
        <w:tc>
          <w:tcPr>
            <w:tcW w:w="2835" w:type="dxa"/>
            <w:tcBorders>
              <w:top w:val="single" w:sz="4" w:space="0" w:color="auto"/>
              <w:left w:val="single" w:sz="4" w:space="0" w:color="auto"/>
              <w:bottom w:val="single" w:sz="4" w:space="0" w:color="auto"/>
              <w:right w:val="single" w:sz="4" w:space="0" w:color="auto"/>
            </w:tcBorders>
            <w:vAlign w:val="center"/>
          </w:tcPr>
          <w:p w14:paraId="45BEE515" w14:textId="3655E233" w:rsidR="003B34F6" w:rsidRPr="008332D5" w:rsidRDefault="003B34F6" w:rsidP="003B34F6">
            <w:pPr>
              <w:rPr>
                <w:rFonts w:cs="Arial"/>
                <w:i/>
                <w:iCs/>
                <w:sz w:val="18"/>
                <w:szCs w:val="18"/>
              </w:rPr>
            </w:pPr>
            <w:r w:rsidRPr="008332D5">
              <w:rPr>
                <w:rFonts w:cs="Arial"/>
                <w:i/>
                <w:iCs/>
                <w:color w:val="000000"/>
                <w:sz w:val="18"/>
                <w:szCs w:val="18"/>
              </w:rPr>
              <w:t xml:space="preserve">Psidium </w:t>
            </w:r>
          </w:p>
        </w:tc>
        <w:tc>
          <w:tcPr>
            <w:tcW w:w="2410" w:type="dxa"/>
            <w:tcBorders>
              <w:top w:val="single" w:sz="4" w:space="0" w:color="auto"/>
              <w:left w:val="single" w:sz="4" w:space="0" w:color="auto"/>
              <w:bottom w:val="single" w:sz="4" w:space="0" w:color="auto"/>
              <w:right w:val="single" w:sz="4" w:space="0" w:color="auto"/>
            </w:tcBorders>
            <w:vAlign w:val="center"/>
          </w:tcPr>
          <w:p w14:paraId="47673424" w14:textId="2A94CAD1" w:rsidR="003B34F6" w:rsidRPr="008332D5" w:rsidRDefault="003B34F6" w:rsidP="003B34F6">
            <w:pPr>
              <w:rPr>
                <w:rFonts w:cs="Arial"/>
                <w:i/>
                <w:iCs/>
                <w:sz w:val="18"/>
                <w:szCs w:val="18"/>
              </w:rPr>
            </w:pPr>
            <w:r w:rsidRPr="008332D5">
              <w:rPr>
                <w:rFonts w:cs="Arial"/>
                <w:i/>
                <w:iCs/>
                <w:color w:val="000000"/>
                <w:sz w:val="18"/>
                <w:szCs w:val="18"/>
              </w:rPr>
              <w:t xml:space="preserve">Pteridium aquilinum </w:t>
            </w:r>
          </w:p>
        </w:tc>
        <w:tc>
          <w:tcPr>
            <w:tcW w:w="2693" w:type="dxa"/>
            <w:tcBorders>
              <w:top w:val="single" w:sz="4" w:space="0" w:color="auto"/>
              <w:left w:val="single" w:sz="4" w:space="0" w:color="auto"/>
              <w:bottom w:val="single" w:sz="4" w:space="0" w:color="auto"/>
              <w:right w:val="single" w:sz="4" w:space="0" w:color="auto"/>
            </w:tcBorders>
            <w:vAlign w:val="center"/>
          </w:tcPr>
          <w:p w14:paraId="5D4816ED" w14:textId="017C0434" w:rsidR="003B34F6" w:rsidRPr="008332D5" w:rsidRDefault="003B34F6" w:rsidP="003B34F6">
            <w:pPr>
              <w:rPr>
                <w:rFonts w:cs="Arial"/>
                <w:i/>
                <w:iCs/>
                <w:sz w:val="18"/>
                <w:szCs w:val="18"/>
              </w:rPr>
            </w:pPr>
            <w:r w:rsidRPr="008332D5">
              <w:rPr>
                <w:rFonts w:cs="Arial"/>
                <w:i/>
                <w:iCs/>
                <w:color w:val="000000"/>
                <w:sz w:val="18"/>
                <w:szCs w:val="18"/>
              </w:rPr>
              <w:t xml:space="preserve">Pyracantha coccinea </w:t>
            </w:r>
          </w:p>
        </w:tc>
        <w:tc>
          <w:tcPr>
            <w:tcW w:w="3260" w:type="dxa"/>
            <w:tcBorders>
              <w:top w:val="single" w:sz="4" w:space="0" w:color="auto"/>
              <w:left w:val="single" w:sz="4" w:space="0" w:color="auto"/>
              <w:bottom w:val="single" w:sz="4" w:space="0" w:color="auto"/>
              <w:right w:val="single" w:sz="4" w:space="0" w:color="auto"/>
            </w:tcBorders>
            <w:vAlign w:val="center"/>
          </w:tcPr>
          <w:p w14:paraId="10144FF0" w14:textId="0DBA0314" w:rsidR="003B34F6" w:rsidRPr="008332D5" w:rsidRDefault="003B34F6" w:rsidP="003B34F6">
            <w:pPr>
              <w:rPr>
                <w:rFonts w:cs="Arial"/>
                <w:i/>
                <w:iCs/>
                <w:sz w:val="18"/>
                <w:szCs w:val="18"/>
              </w:rPr>
            </w:pPr>
            <w:r w:rsidRPr="008332D5">
              <w:rPr>
                <w:rFonts w:cs="Arial"/>
                <w:i/>
                <w:iCs/>
                <w:color w:val="000000"/>
                <w:sz w:val="18"/>
                <w:szCs w:val="18"/>
              </w:rPr>
              <w:t xml:space="preserve">Pyrus </w:t>
            </w:r>
          </w:p>
        </w:tc>
      </w:tr>
      <w:tr w:rsidR="008F2BF6" w:rsidRPr="008332D5" w14:paraId="5F5C487B" w14:textId="3C8ECB80" w:rsidTr="008F2BF6">
        <w:tc>
          <w:tcPr>
            <w:tcW w:w="2552" w:type="dxa"/>
            <w:tcBorders>
              <w:top w:val="single" w:sz="4" w:space="0" w:color="auto"/>
              <w:left w:val="single" w:sz="4" w:space="0" w:color="auto"/>
              <w:bottom w:val="single" w:sz="4" w:space="0" w:color="auto"/>
              <w:right w:val="single" w:sz="4" w:space="0" w:color="auto"/>
            </w:tcBorders>
            <w:vAlign w:val="center"/>
          </w:tcPr>
          <w:p w14:paraId="0D9247E2" w14:textId="1E3B87CD" w:rsidR="003B34F6" w:rsidRPr="008332D5" w:rsidRDefault="003B34F6" w:rsidP="003B34F6">
            <w:pPr>
              <w:rPr>
                <w:rFonts w:cs="Arial"/>
                <w:i/>
                <w:iCs/>
                <w:sz w:val="18"/>
                <w:szCs w:val="18"/>
              </w:rPr>
            </w:pPr>
            <w:r w:rsidRPr="008332D5">
              <w:rPr>
                <w:rFonts w:cs="Arial"/>
                <w:i/>
                <w:iCs/>
                <w:color w:val="000000"/>
                <w:sz w:val="18"/>
                <w:szCs w:val="18"/>
              </w:rPr>
              <w:t xml:space="preserve">Quercus </w:t>
            </w:r>
          </w:p>
        </w:tc>
        <w:tc>
          <w:tcPr>
            <w:tcW w:w="2835" w:type="dxa"/>
            <w:tcBorders>
              <w:top w:val="single" w:sz="4" w:space="0" w:color="auto"/>
              <w:left w:val="single" w:sz="4" w:space="0" w:color="auto"/>
              <w:bottom w:val="single" w:sz="4" w:space="0" w:color="auto"/>
              <w:right w:val="single" w:sz="4" w:space="0" w:color="auto"/>
            </w:tcBorders>
            <w:vAlign w:val="center"/>
          </w:tcPr>
          <w:p w14:paraId="3FDC61BF" w14:textId="55BB18F1" w:rsidR="003B34F6" w:rsidRPr="008332D5" w:rsidRDefault="003B34F6" w:rsidP="003B34F6">
            <w:pPr>
              <w:rPr>
                <w:rFonts w:cs="Arial"/>
                <w:i/>
                <w:iCs/>
                <w:sz w:val="18"/>
                <w:szCs w:val="18"/>
              </w:rPr>
            </w:pPr>
            <w:r w:rsidRPr="008332D5">
              <w:rPr>
                <w:rFonts w:cs="Arial"/>
                <w:i/>
                <w:iCs/>
                <w:color w:val="000000"/>
                <w:sz w:val="18"/>
                <w:szCs w:val="18"/>
              </w:rPr>
              <w:t xml:space="preserve">Ratibida columnifera </w:t>
            </w:r>
          </w:p>
        </w:tc>
        <w:tc>
          <w:tcPr>
            <w:tcW w:w="2410" w:type="dxa"/>
            <w:tcBorders>
              <w:top w:val="single" w:sz="4" w:space="0" w:color="auto"/>
              <w:left w:val="single" w:sz="4" w:space="0" w:color="auto"/>
              <w:bottom w:val="single" w:sz="4" w:space="0" w:color="auto"/>
              <w:right w:val="single" w:sz="4" w:space="0" w:color="auto"/>
            </w:tcBorders>
            <w:vAlign w:val="center"/>
          </w:tcPr>
          <w:p w14:paraId="049EC285" w14:textId="1B4408F3" w:rsidR="003B34F6" w:rsidRPr="008332D5" w:rsidRDefault="003B34F6" w:rsidP="003B34F6">
            <w:pPr>
              <w:rPr>
                <w:rFonts w:cs="Arial"/>
                <w:i/>
                <w:iCs/>
                <w:sz w:val="18"/>
                <w:szCs w:val="18"/>
              </w:rPr>
            </w:pPr>
            <w:r w:rsidRPr="008332D5">
              <w:rPr>
                <w:rFonts w:cs="Arial"/>
                <w:i/>
                <w:iCs/>
                <w:color w:val="000000"/>
                <w:sz w:val="18"/>
                <w:szCs w:val="18"/>
              </w:rPr>
              <w:t xml:space="preserve">Retama monosperma </w:t>
            </w:r>
          </w:p>
        </w:tc>
        <w:tc>
          <w:tcPr>
            <w:tcW w:w="2693" w:type="dxa"/>
            <w:tcBorders>
              <w:top w:val="single" w:sz="4" w:space="0" w:color="auto"/>
              <w:left w:val="single" w:sz="4" w:space="0" w:color="auto"/>
              <w:bottom w:val="single" w:sz="4" w:space="0" w:color="auto"/>
              <w:right w:val="single" w:sz="4" w:space="0" w:color="auto"/>
            </w:tcBorders>
            <w:vAlign w:val="center"/>
          </w:tcPr>
          <w:p w14:paraId="59990B88" w14:textId="60AD0E44" w:rsidR="003B34F6" w:rsidRPr="008332D5" w:rsidRDefault="003B34F6" w:rsidP="003B34F6">
            <w:pPr>
              <w:rPr>
                <w:rFonts w:cs="Arial"/>
                <w:i/>
                <w:iCs/>
                <w:sz w:val="18"/>
                <w:szCs w:val="18"/>
              </w:rPr>
            </w:pPr>
            <w:r w:rsidRPr="008332D5">
              <w:rPr>
                <w:rFonts w:cs="Arial"/>
                <w:i/>
                <w:iCs/>
                <w:color w:val="000000"/>
                <w:sz w:val="18"/>
                <w:szCs w:val="18"/>
              </w:rPr>
              <w:t>Rhamnus alaternus</w:t>
            </w:r>
          </w:p>
        </w:tc>
        <w:tc>
          <w:tcPr>
            <w:tcW w:w="3260" w:type="dxa"/>
            <w:tcBorders>
              <w:top w:val="single" w:sz="4" w:space="0" w:color="auto"/>
              <w:left w:val="single" w:sz="4" w:space="0" w:color="auto"/>
              <w:bottom w:val="single" w:sz="4" w:space="0" w:color="auto"/>
              <w:right w:val="single" w:sz="4" w:space="0" w:color="auto"/>
            </w:tcBorders>
            <w:vAlign w:val="center"/>
          </w:tcPr>
          <w:p w14:paraId="4D21B1FC" w14:textId="6A0935F8" w:rsidR="003B34F6" w:rsidRPr="008332D5" w:rsidRDefault="003B34F6" w:rsidP="003B34F6">
            <w:pPr>
              <w:rPr>
                <w:rFonts w:cs="Arial"/>
                <w:i/>
                <w:iCs/>
                <w:sz w:val="18"/>
                <w:szCs w:val="18"/>
              </w:rPr>
            </w:pPr>
            <w:r w:rsidRPr="008332D5">
              <w:rPr>
                <w:rFonts w:cs="Arial"/>
                <w:i/>
                <w:iCs/>
                <w:color w:val="000000"/>
                <w:sz w:val="18"/>
                <w:szCs w:val="18"/>
              </w:rPr>
              <w:t>Rhus</w:t>
            </w:r>
          </w:p>
        </w:tc>
      </w:tr>
      <w:tr w:rsidR="008F2BF6" w:rsidRPr="008332D5" w14:paraId="20823772" w14:textId="7051CE82" w:rsidTr="008F2BF6">
        <w:tc>
          <w:tcPr>
            <w:tcW w:w="2552" w:type="dxa"/>
            <w:tcBorders>
              <w:top w:val="single" w:sz="4" w:space="0" w:color="auto"/>
              <w:left w:val="single" w:sz="4" w:space="0" w:color="auto"/>
              <w:bottom w:val="single" w:sz="4" w:space="0" w:color="auto"/>
              <w:right w:val="single" w:sz="4" w:space="0" w:color="auto"/>
            </w:tcBorders>
            <w:vAlign w:val="center"/>
          </w:tcPr>
          <w:p w14:paraId="72557BFC" w14:textId="056505BE" w:rsidR="003B34F6" w:rsidRPr="008332D5" w:rsidRDefault="003B34F6" w:rsidP="003B34F6">
            <w:pPr>
              <w:rPr>
                <w:rFonts w:cs="Arial"/>
                <w:i/>
                <w:iCs/>
                <w:sz w:val="18"/>
                <w:szCs w:val="18"/>
              </w:rPr>
            </w:pPr>
            <w:r w:rsidRPr="008332D5">
              <w:rPr>
                <w:rFonts w:cs="Arial"/>
                <w:i/>
                <w:iCs/>
                <w:color w:val="000000"/>
                <w:sz w:val="18"/>
                <w:szCs w:val="18"/>
              </w:rPr>
              <w:t xml:space="preserve">Robinia pseudoacacia </w:t>
            </w:r>
          </w:p>
        </w:tc>
        <w:tc>
          <w:tcPr>
            <w:tcW w:w="2835" w:type="dxa"/>
            <w:tcBorders>
              <w:top w:val="single" w:sz="4" w:space="0" w:color="auto"/>
              <w:left w:val="single" w:sz="4" w:space="0" w:color="auto"/>
              <w:bottom w:val="single" w:sz="4" w:space="0" w:color="auto"/>
              <w:right w:val="single" w:sz="4" w:space="0" w:color="auto"/>
            </w:tcBorders>
            <w:vAlign w:val="center"/>
          </w:tcPr>
          <w:p w14:paraId="54826290" w14:textId="24734895" w:rsidR="003B34F6" w:rsidRPr="008332D5" w:rsidRDefault="003B34F6" w:rsidP="003B34F6">
            <w:pPr>
              <w:rPr>
                <w:rFonts w:cs="Arial"/>
                <w:i/>
                <w:iCs/>
                <w:sz w:val="18"/>
                <w:szCs w:val="18"/>
              </w:rPr>
            </w:pPr>
            <w:r w:rsidRPr="008332D5">
              <w:rPr>
                <w:rFonts w:cs="Arial"/>
                <w:i/>
                <w:iCs/>
                <w:color w:val="000000"/>
                <w:sz w:val="18"/>
                <w:szCs w:val="18"/>
              </w:rPr>
              <w:t xml:space="preserve">Rosa </w:t>
            </w:r>
          </w:p>
        </w:tc>
        <w:tc>
          <w:tcPr>
            <w:tcW w:w="2410" w:type="dxa"/>
            <w:tcBorders>
              <w:top w:val="single" w:sz="4" w:space="0" w:color="auto"/>
              <w:left w:val="single" w:sz="4" w:space="0" w:color="auto"/>
              <w:bottom w:val="single" w:sz="4" w:space="0" w:color="auto"/>
              <w:right w:val="single" w:sz="4" w:space="0" w:color="auto"/>
            </w:tcBorders>
            <w:vAlign w:val="center"/>
          </w:tcPr>
          <w:p w14:paraId="290C1D6F" w14:textId="21DA2233" w:rsidR="003B34F6" w:rsidRPr="008332D5" w:rsidRDefault="003B34F6" w:rsidP="003B34F6">
            <w:pPr>
              <w:rPr>
                <w:rFonts w:cs="Arial"/>
                <w:i/>
                <w:iCs/>
                <w:sz w:val="18"/>
                <w:szCs w:val="18"/>
              </w:rPr>
            </w:pPr>
            <w:r w:rsidRPr="008332D5">
              <w:rPr>
                <w:rFonts w:cs="Arial"/>
                <w:i/>
                <w:iCs/>
                <w:color w:val="000000"/>
                <w:sz w:val="18"/>
                <w:szCs w:val="18"/>
              </w:rPr>
              <w:t xml:space="preserve">Rubus </w:t>
            </w:r>
          </w:p>
        </w:tc>
        <w:tc>
          <w:tcPr>
            <w:tcW w:w="2693" w:type="dxa"/>
            <w:tcBorders>
              <w:top w:val="single" w:sz="4" w:space="0" w:color="auto"/>
              <w:left w:val="single" w:sz="4" w:space="0" w:color="auto"/>
              <w:bottom w:val="single" w:sz="4" w:space="0" w:color="auto"/>
              <w:right w:val="single" w:sz="4" w:space="0" w:color="auto"/>
            </w:tcBorders>
            <w:vAlign w:val="center"/>
          </w:tcPr>
          <w:p w14:paraId="50D1ED1C" w14:textId="76BF80ED" w:rsidR="003B34F6" w:rsidRPr="008332D5" w:rsidRDefault="003B34F6" w:rsidP="003B34F6">
            <w:pPr>
              <w:rPr>
                <w:rFonts w:cs="Arial"/>
                <w:i/>
                <w:iCs/>
                <w:sz w:val="18"/>
                <w:szCs w:val="18"/>
              </w:rPr>
            </w:pPr>
            <w:r w:rsidRPr="008332D5">
              <w:rPr>
                <w:rFonts w:cs="Arial"/>
                <w:i/>
                <w:iCs/>
                <w:color w:val="000000"/>
                <w:sz w:val="18"/>
                <w:szCs w:val="18"/>
              </w:rPr>
              <w:t xml:space="preserve">Ruta chalepensis </w:t>
            </w:r>
          </w:p>
        </w:tc>
        <w:tc>
          <w:tcPr>
            <w:tcW w:w="3260" w:type="dxa"/>
            <w:tcBorders>
              <w:top w:val="single" w:sz="4" w:space="0" w:color="auto"/>
              <w:left w:val="single" w:sz="4" w:space="0" w:color="auto"/>
              <w:bottom w:val="single" w:sz="4" w:space="0" w:color="auto"/>
              <w:right w:val="single" w:sz="4" w:space="0" w:color="auto"/>
            </w:tcBorders>
            <w:vAlign w:val="center"/>
          </w:tcPr>
          <w:p w14:paraId="0D6C49A4" w14:textId="2BC1F0AC" w:rsidR="003B34F6" w:rsidRPr="008332D5" w:rsidRDefault="003B34F6" w:rsidP="003B34F6">
            <w:pPr>
              <w:rPr>
                <w:rFonts w:cs="Arial"/>
                <w:i/>
                <w:iCs/>
                <w:sz w:val="18"/>
                <w:szCs w:val="18"/>
              </w:rPr>
            </w:pPr>
            <w:r w:rsidRPr="008332D5">
              <w:rPr>
                <w:rFonts w:cs="Arial"/>
                <w:i/>
                <w:iCs/>
                <w:color w:val="000000"/>
                <w:sz w:val="18"/>
                <w:szCs w:val="18"/>
              </w:rPr>
              <w:t xml:space="preserve">Ruta graveolens </w:t>
            </w:r>
          </w:p>
        </w:tc>
      </w:tr>
      <w:tr w:rsidR="008F2BF6" w:rsidRPr="008332D5" w14:paraId="0654B7D8" w14:textId="15D8978E" w:rsidTr="008F2BF6">
        <w:tc>
          <w:tcPr>
            <w:tcW w:w="2552" w:type="dxa"/>
            <w:tcBorders>
              <w:top w:val="single" w:sz="4" w:space="0" w:color="auto"/>
              <w:left w:val="single" w:sz="4" w:space="0" w:color="auto"/>
              <w:bottom w:val="single" w:sz="4" w:space="0" w:color="auto"/>
              <w:right w:val="single" w:sz="4" w:space="0" w:color="auto"/>
            </w:tcBorders>
            <w:vAlign w:val="center"/>
          </w:tcPr>
          <w:p w14:paraId="3E95D5F3" w14:textId="48BC46D9" w:rsidR="003B34F6" w:rsidRPr="008332D5" w:rsidRDefault="003B34F6" w:rsidP="003B34F6">
            <w:pPr>
              <w:rPr>
                <w:rFonts w:cs="Arial"/>
                <w:i/>
                <w:iCs/>
                <w:sz w:val="18"/>
                <w:szCs w:val="18"/>
              </w:rPr>
            </w:pPr>
            <w:r w:rsidRPr="008332D5">
              <w:rPr>
                <w:rFonts w:cs="Arial"/>
                <w:i/>
                <w:iCs/>
                <w:color w:val="000000"/>
                <w:sz w:val="18"/>
                <w:szCs w:val="18"/>
              </w:rPr>
              <w:t xml:space="preserve">Salvia apiana </w:t>
            </w:r>
          </w:p>
        </w:tc>
        <w:tc>
          <w:tcPr>
            <w:tcW w:w="2835" w:type="dxa"/>
            <w:tcBorders>
              <w:top w:val="single" w:sz="4" w:space="0" w:color="auto"/>
              <w:left w:val="single" w:sz="4" w:space="0" w:color="auto"/>
              <w:bottom w:val="single" w:sz="4" w:space="0" w:color="auto"/>
              <w:right w:val="single" w:sz="4" w:space="0" w:color="auto"/>
            </w:tcBorders>
            <w:vAlign w:val="center"/>
          </w:tcPr>
          <w:p w14:paraId="153D9456" w14:textId="0C44B217" w:rsidR="003B34F6" w:rsidRPr="008332D5" w:rsidRDefault="003B34F6" w:rsidP="003B34F6">
            <w:pPr>
              <w:rPr>
                <w:rFonts w:cs="Arial"/>
                <w:i/>
                <w:iCs/>
                <w:sz w:val="18"/>
                <w:szCs w:val="18"/>
              </w:rPr>
            </w:pPr>
            <w:r w:rsidRPr="008332D5">
              <w:rPr>
                <w:rFonts w:cs="Arial"/>
                <w:i/>
                <w:iCs/>
                <w:color w:val="000000"/>
                <w:sz w:val="18"/>
                <w:szCs w:val="18"/>
              </w:rPr>
              <w:t xml:space="preserve">Salvia mellífera </w:t>
            </w:r>
          </w:p>
        </w:tc>
        <w:tc>
          <w:tcPr>
            <w:tcW w:w="2410" w:type="dxa"/>
            <w:tcBorders>
              <w:top w:val="single" w:sz="4" w:space="0" w:color="auto"/>
              <w:left w:val="single" w:sz="4" w:space="0" w:color="auto"/>
              <w:bottom w:val="single" w:sz="4" w:space="0" w:color="auto"/>
              <w:right w:val="single" w:sz="4" w:space="0" w:color="auto"/>
            </w:tcBorders>
            <w:vAlign w:val="center"/>
          </w:tcPr>
          <w:p w14:paraId="76705E89" w14:textId="7E745DF1" w:rsidR="003B34F6" w:rsidRPr="008332D5" w:rsidRDefault="003B34F6" w:rsidP="003B34F6">
            <w:pPr>
              <w:rPr>
                <w:rFonts w:cs="Arial"/>
                <w:i/>
                <w:iCs/>
                <w:sz w:val="18"/>
                <w:szCs w:val="18"/>
              </w:rPr>
            </w:pPr>
            <w:r w:rsidRPr="008332D5">
              <w:rPr>
                <w:rFonts w:cs="Arial"/>
                <w:i/>
                <w:iCs/>
                <w:color w:val="000000"/>
                <w:sz w:val="18"/>
                <w:szCs w:val="18"/>
              </w:rPr>
              <w:t xml:space="preserve">Salvia officinalis </w:t>
            </w:r>
          </w:p>
        </w:tc>
        <w:tc>
          <w:tcPr>
            <w:tcW w:w="2693" w:type="dxa"/>
            <w:tcBorders>
              <w:top w:val="single" w:sz="4" w:space="0" w:color="auto"/>
              <w:left w:val="single" w:sz="4" w:space="0" w:color="auto"/>
              <w:bottom w:val="single" w:sz="4" w:space="0" w:color="auto"/>
              <w:right w:val="single" w:sz="4" w:space="0" w:color="auto"/>
            </w:tcBorders>
            <w:vAlign w:val="center"/>
          </w:tcPr>
          <w:p w14:paraId="4FE7AFEB" w14:textId="5B0A8F39" w:rsidR="003B34F6" w:rsidRPr="008332D5" w:rsidRDefault="003B34F6" w:rsidP="003B34F6">
            <w:pPr>
              <w:rPr>
                <w:rFonts w:cs="Arial"/>
                <w:i/>
                <w:iCs/>
                <w:sz w:val="18"/>
                <w:szCs w:val="18"/>
              </w:rPr>
            </w:pPr>
            <w:r w:rsidRPr="008332D5">
              <w:rPr>
                <w:rFonts w:cs="Arial"/>
                <w:i/>
                <w:iCs/>
                <w:color w:val="000000"/>
                <w:sz w:val="18"/>
                <w:szCs w:val="18"/>
              </w:rPr>
              <w:t xml:space="preserve">Salvia rosmarinus </w:t>
            </w:r>
          </w:p>
        </w:tc>
        <w:tc>
          <w:tcPr>
            <w:tcW w:w="3260" w:type="dxa"/>
            <w:tcBorders>
              <w:top w:val="single" w:sz="4" w:space="0" w:color="auto"/>
              <w:left w:val="single" w:sz="4" w:space="0" w:color="auto"/>
              <w:bottom w:val="single" w:sz="4" w:space="0" w:color="auto"/>
              <w:right w:val="single" w:sz="4" w:space="0" w:color="auto"/>
            </w:tcBorders>
            <w:vAlign w:val="center"/>
          </w:tcPr>
          <w:p w14:paraId="313ADD68" w14:textId="3F25561F" w:rsidR="003B34F6" w:rsidRPr="008332D5" w:rsidRDefault="003B34F6" w:rsidP="003B34F6">
            <w:pPr>
              <w:rPr>
                <w:rFonts w:cs="Arial"/>
                <w:i/>
                <w:iCs/>
                <w:sz w:val="18"/>
                <w:szCs w:val="18"/>
              </w:rPr>
            </w:pPr>
            <w:r w:rsidRPr="008332D5">
              <w:rPr>
                <w:rFonts w:cs="Arial"/>
                <w:i/>
                <w:iCs/>
                <w:color w:val="000000"/>
                <w:sz w:val="18"/>
                <w:szCs w:val="18"/>
              </w:rPr>
              <w:t xml:space="preserve">Sambucus </w:t>
            </w:r>
          </w:p>
        </w:tc>
      </w:tr>
      <w:tr w:rsidR="008F2BF6" w:rsidRPr="008332D5" w14:paraId="3BF28660" w14:textId="35F69DC9" w:rsidTr="008F2BF6">
        <w:tc>
          <w:tcPr>
            <w:tcW w:w="2552" w:type="dxa"/>
            <w:tcBorders>
              <w:top w:val="single" w:sz="4" w:space="0" w:color="auto"/>
              <w:left w:val="single" w:sz="4" w:space="0" w:color="auto"/>
              <w:bottom w:val="single" w:sz="4" w:space="0" w:color="auto"/>
              <w:right w:val="single" w:sz="4" w:space="0" w:color="auto"/>
            </w:tcBorders>
            <w:vAlign w:val="center"/>
          </w:tcPr>
          <w:p w14:paraId="7B1D9B67" w14:textId="5A02C9DF" w:rsidR="003B34F6" w:rsidRPr="008332D5" w:rsidRDefault="003B34F6" w:rsidP="003B34F6">
            <w:pPr>
              <w:rPr>
                <w:rFonts w:cs="Arial"/>
                <w:i/>
                <w:iCs/>
                <w:sz w:val="18"/>
                <w:szCs w:val="18"/>
              </w:rPr>
            </w:pPr>
            <w:r w:rsidRPr="008332D5">
              <w:rPr>
                <w:rFonts w:cs="Arial"/>
                <w:i/>
                <w:iCs/>
                <w:color w:val="000000"/>
                <w:sz w:val="18"/>
                <w:szCs w:val="18"/>
              </w:rPr>
              <w:t xml:space="preserve">Santolina chamaecyparissus </w:t>
            </w:r>
          </w:p>
        </w:tc>
        <w:tc>
          <w:tcPr>
            <w:tcW w:w="2835" w:type="dxa"/>
            <w:tcBorders>
              <w:top w:val="single" w:sz="4" w:space="0" w:color="auto"/>
              <w:left w:val="single" w:sz="4" w:space="0" w:color="auto"/>
              <w:bottom w:val="single" w:sz="4" w:space="0" w:color="auto"/>
              <w:right w:val="single" w:sz="4" w:space="0" w:color="auto"/>
            </w:tcBorders>
            <w:vAlign w:val="center"/>
          </w:tcPr>
          <w:p w14:paraId="39DFB8A0" w14:textId="0D9A1FFD" w:rsidR="003B34F6" w:rsidRPr="008332D5" w:rsidRDefault="003B34F6" w:rsidP="003B34F6">
            <w:pPr>
              <w:rPr>
                <w:rFonts w:cs="Arial"/>
                <w:i/>
                <w:iCs/>
                <w:sz w:val="18"/>
                <w:szCs w:val="18"/>
              </w:rPr>
            </w:pPr>
            <w:r w:rsidRPr="008332D5">
              <w:rPr>
                <w:rFonts w:cs="Arial"/>
                <w:i/>
                <w:iCs/>
                <w:color w:val="000000"/>
                <w:sz w:val="18"/>
                <w:szCs w:val="18"/>
              </w:rPr>
              <w:t xml:space="preserve">Santolina magonica </w:t>
            </w:r>
          </w:p>
        </w:tc>
        <w:tc>
          <w:tcPr>
            <w:tcW w:w="2410" w:type="dxa"/>
            <w:tcBorders>
              <w:top w:val="single" w:sz="4" w:space="0" w:color="auto"/>
              <w:left w:val="single" w:sz="4" w:space="0" w:color="auto"/>
              <w:bottom w:val="single" w:sz="4" w:space="0" w:color="auto"/>
              <w:right w:val="single" w:sz="4" w:space="0" w:color="auto"/>
            </w:tcBorders>
            <w:vAlign w:val="center"/>
          </w:tcPr>
          <w:p w14:paraId="56BAB5DA" w14:textId="16CC11FC" w:rsidR="003B34F6" w:rsidRPr="008332D5" w:rsidRDefault="003B34F6" w:rsidP="003B34F6">
            <w:pPr>
              <w:rPr>
                <w:rFonts w:cs="Arial"/>
                <w:i/>
                <w:iCs/>
                <w:sz w:val="18"/>
                <w:szCs w:val="18"/>
              </w:rPr>
            </w:pPr>
            <w:r w:rsidRPr="008332D5">
              <w:rPr>
                <w:rFonts w:cs="Arial"/>
                <w:i/>
                <w:iCs/>
                <w:color w:val="000000"/>
                <w:sz w:val="18"/>
                <w:szCs w:val="18"/>
              </w:rPr>
              <w:t xml:space="preserve">Sapindus saponaria </w:t>
            </w:r>
          </w:p>
        </w:tc>
        <w:tc>
          <w:tcPr>
            <w:tcW w:w="2693" w:type="dxa"/>
            <w:tcBorders>
              <w:top w:val="single" w:sz="4" w:space="0" w:color="auto"/>
              <w:left w:val="single" w:sz="4" w:space="0" w:color="auto"/>
              <w:bottom w:val="single" w:sz="4" w:space="0" w:color="auto"/>
              <w:right w:val="single" w:sz="4" w:space="0" w:color="auto"/>
            </w:tcBorders>
            <w:vAlign w:val="center"/>
          </w:tcPr>
          <w:p w14:paraId="53DF6355" w14:textId="3B31A50E" w:rsidR="003B34F6" w:rsidRPr="008332D5" w:rsidRDefault="003B34F6" w:rsidP="003B34F6">
            <w:pPr>
              <w:rPr>
                <w:rFonts w:cs="Arial"/>
                <w:i/>
                <w:iCs/>
                <w:sz w:val="18"/>
                <w:szCs w:val="18"/>
              </w:rPr>
            </w:pPr>
            <w:r w:rsidRPr="008332D5">
              <w:rPr>
                <w:rFonts w:cs="Arial"/>
                <w:i/>
                <w:iCs/>
                <w:color w:val="000000"/>
                <w:sz w:val="18"/>
                <w:szCs w:val="18"/>
              </w:rPr>
              <w:t xml:space="preserve">Sassafras </w:t>
            </w:r>
          </w:p>
        </w:tc>
        <w:tc>
          <w:tcPr>
            <w:tcW w:w="3260" w:type="dxa"/>
            <w:tcBorders>
              <w:top w:val="single" w:sz="4" w:space="0" w:color="auto"/>
              <w:left w:val="single" w:sz="4" w:space="0" w:color="auto"/>
              <w:bottom w:val="single" w:sz="4" w:space="0" w:color="auto"/>
              <w:right w:val="single" w:sz="4" w:space="0" w:color="auto"/>
            </w:tcBorders>
            <w:vAlign w:val="center"/>
          </w:tcPr>
          <w:p w14:paraId="510FF3EC" w14:textId="7A95DAC8" w:rsidR="003B34F6" w:rsidRPr="008332D5" w:rsidRDefault="003B34F6" w:rsidP="003B34F6">
            <w:pPr>
              <w:rPr>
                <w:rFonts w:cs="Arial"/>
                <w:i/>
                <w:iCs/>
                <w:sz w:val="18"/>
                <w:szCs w:val="18"/>
              </w:rPr>
            </w:pPr>
            <w:r w:rsidRPr="008332D5">
              <w:rPr>
                <w:rFonts w:cs="Arial"/>
                <w:i/>
                <w:iCs/>
                <w:color w:val="000000"/>
                <w:sz w:val="18"/>
                <w:szCs w:val="18"/>
              </w:rPr>
              <w:t>Scabiosa atropurpurea var. maritima</w:t>
            </w:r>
          </w:p>
        </w:tc>
      </w:tr>
      <w:tr w:rsidR="008F2BF6" w:rsidRPr="008332D5" w14:paraId="50E6AB84" w14:textId="5FD2DF41" w:rsidTr="008F2BF6">
        <w:tc>
          <w:tcPr>
            <w:tcW w:w="2552" w:type="dxa"/>
            <w:tcBorders>
              <w:top w:val="single" w:sz="4" w:space="0" w:color="auto"/>
              <w:left w:val="single" w:sz="4" w:space="0" w:color="auto"/>
              <w:bottom w:val="single" w:sz="4" w:space="0" w:color="auto"/>
              <w:right w:val="single" w:sz="4" w:space="0" w:color="auto"/>
            </w:tcBorders>
            <w:vAlign w:val="center"/>
          </w:tcPr>
          <w:p w14:paraId="6219EA30" w14:textId="600F044B" w:rsidR="003B34F6" w:rsidRPr="008332D5" w:rsidRDefault="003B34F6" w:rsidP="003B34F6">
            <w:pPr>
              <w:rPr>
                <w:rFonts w:cs="Arial"/>
                <w:i/>
                <w:iCs/>
                <w:sz w:val="18"/>
                <w:szCs w:val="18"/>
              </w:rPr>
            </w:pPr>
            <w:r w:rsidRPr="008332D5">
              <w:rPr>
                <w:rFonts w:cs="Arial"/>
                <w:i/>
                <w:iCs/>
                <w:color w:val="000000"/>
                <w:sz w:val="18"/>
                <w:szCs w:val="18"/>
              </w:rPr>
              <w:t>Senecio inaequidens</w:t>
            </w:r>
          </w:p>
        </w:tc>
        <w:tc>
          <w:tcPr>
            <w:tcW w:w="2835" w:type="dxa"/>
            <w:tcBorders>
              <w:top w:val="single" w:sz="4" w:space="0" w:color="auto"/>
              <w:left w:val="single" w:sz="4" w:space="0" w:color="auto"/>
              <w:bottom w:val="single" w:sz="4" w:space="0" w:color="auto"/>
              <w:right w:val="single" w:sz="4" w:space="0" w:color="auto"/>
            </w:tcBorders>
            <w:vAlign w:val="center"/>
          </w:tcPr>
          <w:p w14:paraId="173A210F" w14:textId="06E11B2C" w:rsidR="003B34F6" w:rsidRPr="008332D5" w:rsidRDefault="003B34F6" w:rsidP="003B34F6">
            <w:pPr>
              <w:rPr>
                <w:rFonts w:cs="Arial"/>
                <w:i/>
                <w:iCs/>
                <w:sz w:val="18"/>
                <w:szCs w:val="18"/>
              </w:rPr>
            </w:pPr>
            <w:r w:rsidRPr="008332D5">
              <w:rPr>
                <w:rFonts w:cs="Arial"/>
                <w:i/>
                <w:iCs/>
                <w:color w:val="000000"/>
                <w:sz w:val="18"/>
                <w:szCs w:val="18"/>
              </w:rPr>
              <w:t xml:space="preserve">Setaria magna </w:t>
            </w:r>
          </w:p>
        </w:tc>
        <w:tc>
          <w:tcPr>
            <w:tcW w:w="2410" w:type="dxa"/>
            <w:tcBorders>
              <w:top w:val="single" w:sz="4" w:space="0" w:color="auto"/>
              <w:left w:val="single" w:sz="4" w:space="0" w:color="auto"/>
              <w:bottom w:val="single" w:sz="4" w:space="0" w:color="auto"/>
              <w:right w:val="single" w:sz="4" w:space="0" w:color="auto"/>
            </w:tcBorders>
            <w:vAlign w:val="center"/>
          </w:tcPr>
          <w:p w14:paraId="2C130C53" w14:textId="0BE4478D" w:rsidR="003B34F6" w:rsidRPr="008332D5" w:rsidRDefault="003B34F6" w:rsidP="003B34F6">
            <w:pPr>
              <w:rPr>
                <w:rFonts w:cs="Arial"/>
                <w:i/>
                <w:iCs/>
                <w:sz w:val="18"/>
                <w:szCs w:val="18"/>
              </w:rPr>
            </w:pPr>
            <w:r w:rsidRPr="008332D5">
              <w:rPr>
                <w:rFonts w:cs="Arial"/>
                <w:i/>
                <w:iCs/>
                <w:color w:val="000000"/>
                <w:sz w:val="18"/>
                <w:szCs w:val="18"/>
              </w:rPr>
              <w:t xml:space="preserve">Solidago fistulosa </w:t>
            </w:r>
          </w:p>
        </w:tc>
        <w:tc>
          <w:tcPr>
            <w:tcW w:w="2693" w:type="dxa"/>
            <w:tcBorders>
              <w:top w:val="single" w:sz="4" w:space="0" w:color="auto"/>
              <w:left w:val="single" w:sz="4" w:space="0" w:color="auto"/>
              <w:bottom w:val="single" w:sz="4" w:space="0" w:color="auto"/>
              <w:right w:val="single" w:sz="4" w:space="0" w:color="auto"/>
            </w:tcBorders>
            <w:vAlign w:val="center"/>
          </w:tcPr>
          <w:p w14:paraId="71CC97C1" w14:textId="52BE9124" w:rsidR="003B34F6" w:rsidRPr="008332D5" w:rsidRDefault="003B34F6" w:rsidP="003B34F6">
            <w:pPr>
              <w:rPr>
                <w:rFonts w:cs="Arial"/>
                <w:i/>
                <w:iCs/>
                <w:sz w:val="18"/>
                <w:szCs w:val="18"/>
              </w:rPr>
            </w:pPr>
            <w:r w:rsidRPr="008332D5">
              <w:rPr>
                <w:rFonts w:cs="Arial"/>
                <w:i/>
                <w:iCs/>
                <w:color w:val="000000"/>
                <w:sz w:val="18"/>
                <w:szCs w:val="18"/>
              </w:rPr>
              <w:t xml:space="preserve">Solidago virgaurea </w:t>
            </w:r>
          </w:p>
        </w:tc>
        <w:tc>
          <w:tcPr>
            <w:tcW w:w="3260" w:type="dxa"/>
            <w:tcBorders>
              <w:top w:val="single" w:sz="4" w:space="0" w:color="auto"/>
              <w:left w:val="single" w:sz="4" w:space="0" w:color="auto"/>
              <w:bottom w:val="single" w:sz="4" w:space="0" w:color="auto"/>
              <w:right w:val="single" w:sz="4" w:space="0" w:color="auto"/>
            </w:tcBorders>
            <w:vAlign w:val="center"/>
          </w:tcPr>
          <w:p w14:paraId="37CBBC8C" w14:textId="73D2E565" w:rsidR="003B34F6" w:rsidRPr="008332D5" w:rsidRDefault="003B34F6" w:rsidP="003B34F6">
            <w:pPr>
              <w:rPr>
                <w:rFonts w:cs="Arial"/>
                <w:i/>
                <w:iCs/>
                <w:sz w:val="18"/>
                <w:szCs w:val="18"/>
              </w:rPr>
            </w:pPr>
            <w:r w:rsidRPr="008332D5">
              <w:rPr>
                <w:rFonts w:cs="Arial"/>
                <w:i/>
                <w:iCs/>
                <w:color w:val="000000"/>
                <w:sz w:val="18"/>
                <w:szCs w:val="18"/>
              </w:rPr>
              <w:t xml:space="preserve">Sorghum halepense </w:t>
            </w:r>
          </w:p>
        </w:tc>
      </w:tr>
      <w:tr w:rsidR="008F2BF6" w:rsidRPr="008332D5" w14:paraId="5B3D00B4" w14:textId="18106C21" w:rsidTr="008F2BF6">
        <w:tc>
          <w:tcPr>
            <w:tcW w:w="2552" w:type="dxa"/>
            <w:tcBorders>
              <w:top w:val="single" w:sz="4" w:space="0" w:color="auto"/>
              <w:left w:val="single" w:sz="4" w:space="0" w:color="auto"/>
              <w:bottom w:val="single" w:sz="4" w:space="0" w:color="auto"/>
              <w:right w:val="single" w:sz="4" w:space="0" w:color="auto"/>
            </w:tcBorders>
            <w:vAlign w:val="center"/>
          </w:tcPr>
          <w:p w14:paraId="3C4ED014" w14:textId="20034AFA" w:rsidR="003B34F6" w:rsidRPr="008332D5" w:rsidRDefault="003B34F6" w:rsidP="003B34F6">
            <w:pPr>
              <w:rPr>
                <w:rFonts w:cs="Arial"/>
                <w:i/>
                <w:iCs/>
                <w:sz w:val="18"/>
                <w:szCs w:val="18"/>
              </w:rPr>
            </w:pPr>
            <w:r w:rsidRPr="008332D5">
              <w:rPr>
                <w:rFonts w:cs="Arial"/>
                <w:i/>
                <w:iCs/>
                <w:color w:val="000000"/>
                <w:sz w:val="18"/>
                <w:szCs w:val="18"/>
              </w:rPr>
              <w:t xml:space="preserve">Spartium </w:t>
            </w:r>
          </w:p>
        </w:tc>
        <w:tc>
          <w:tcPr>
            <w:tcW w:w="2835" w:type="dxa"/>
            <w:tcBorders>
              <w:top w:val="single" w:sz="4" w:space="0" w:color="auto"/>
              <w:left w:val="single" w:sz="4" w:space="0" w:color="auto"/>
              <w:bottom w:val="single" w:sz="4" w:space="0" w:color="auto"/>
              <w:right w:val="single" w:sz="4" w:space="0" w:color="auto"/>
            </w:tcBorders>
            <w:vAlign w:val="center"/>
          </w:tcPr>
          <w:p w14:paraId="36916309" w14:textId="34F28F37" w:rsidR="003B34F6" w:rsidRPr="008332D5" w:rsidRDefault="003B34F6" w:rsidP="003B34F6">
            <w:pPr>
              <w:rPr>
                <w:rFonts w:cs="Arial"/>
                <w:i/>
                <w:iCs/>
                <w:sz w:val="18"/>
                <w:szCs w:val="18"/>
              </w:rPr>
            </w:pPr>
            <w:r w:rsidRPr="008332D5">
              <w:rPr>
                <w:rFonts w:cs="Arial"/>
                <w:i/>
                <w:iCs/>
                <w:color w:val="000000"/>
                <w:sz w:val="18"/>
                <w:szCs w:val="18"/>
              </w:rPr>
              <w:t xml:space="preserve">Stewartia pseudocamellia </w:t>
            </w:r>
          </w:p>
        </w:tc>
        <w:tc>
          <w:tcPr>
            <w:tcW w:w="2410" w:type="dxa"/>
            <w:tcBorders>
              <w:top w:val="single" w:sz="4" w:space="0" w:color="auto"/>
              <w:left w:val="single" w:sz="4" w:space="0" w:color="auto"/>
              <w:bottom w:val="single" w:sz="4" w:space="0" w:color="auto"/>
              <w:right w:val="single" w:sz="4" w:space="0" w:color="auto"/>
            </w:tcBorders>
            <w:vAlign w:val="center"/>
          </w:tcPr>
          <w:p w14:paraId="02912CF6" w14:textId="6611DC54" w:rsidR="003B34F6" w:rsidRPr="008332D5" w:rsidRDefault="003B34F6" w:rsidP="003B34F6">
            <w:pPr>
              <w:rPr>
                <w:rFonts w:cs="Arial"/>
                <w:i/>
                <w:iCs/>
                <w:sz w:val="18"/>
                <w:szCs w:val="18"/>
              </w:rPr>
            </w:pPr>
            <w:r w:rsidRPr="008332D5">
              <w:rPr>
                <w:rFonts w:cs="Arial"/>
                <w:i/>
                <w:iCs/>
                <w:color w:val="000000"/>
                <w:sz w:val="18"/>
                <w:szCs w:val="18"/>
              </w:rPr>
              <w:t xml:space="preserve">Strelitzia reginae </w:t>
            </w:r>
          </w:p>
        </w:tc>
        <w:tc>
          <w:tcPr>
            <w:tcW w:w="2693" w:type="dxa"/>
            <w:tcBorders>
              <w:top w:val="single" w:sz="4" w:space="0" w:color="auto"/>
              <w:left w:val="single" w:sz="4" w:space="0" w:color="auto"/>
              <w:bottom w:val="single" w:sz="4" w:space="0" w:color="auto"/>
              <w:right w:val="single" w:sz="4" w:space="0" w:color="auto"/>
            </w:tcBorders>
            <w:vAlign w:val="center"/>
          </w:tcPr>
          <w:p w14:paraId="167680EF" w14:textId="325B55DE" w:rsidR="003B34F6" w:rsidRPr="008332D5" w:rsidRDefault="003B34F6" w:rsidP="003B34F6">
            <w:pPr>
              <w:rPr>
                <w:rFonts w:cs="Arial"/>
                <w:i/>
                <w:iCs/>
                <w:sz w:val="18"/>
                <w:szCs w:val="18"/>
              </w:rPr>
            </w:pPr>
            <w:r w:rsidRPr="008332D5">
              <w:rPr>
                <w:rFonts w:cs="Arial"/>
                <w:i/>
                <w:iCs/>
                <w:color w:val="000000"/>
                <w:sz w:val="18"/>
                <w:szCs w:val="18"/>
              </w:rPr>
              <w:t xml:space="preserve">Streptocarpus </w:t>
            </w:r>
          </w:p>
        </w:tc>
        <w:tc>
          <w:tcPr>
            <w:tcW w:w="3260" w:type="dxa"/>
            <w:tcBorders>
              <w:top w:val="single" w:sz="4" w:space="0" w:color="auto"/>
              <w:left w:val="single" w:sz="4" w:space="0" w:color="auto"/>
              <w:bottom w:val="single" w:sz="4" w:space="0" w:color="auto"/>
              <w:right w:val="single" w:sz="4" w:space="0" w:color="auto"/>
            </w:tcBorders>
            <w:vAlign w:val="center"/>
          </w:tcPr>
          <w:p w14:paraId="4910DC5E" w14:textId="74F9FE23" w:rsidR="003B34F6" w:rsidRPr="008332D5" w:rsidRDefault="003B34F6" w:rsidP="003B34F6">
            <w:pPr>
              <w:rPr>
                <w:rFonts w:cs="Arial"/>
                <w:i/>
                <w:iCs/>
                <w:sz w:val="18"/>
                <w:szCs w:val="18"/>
              </w:rPr>
            </w:pPr>
            <w:r w:rsidRPr="008332D5">
              <w:rPr>
                <w:rFonts w:cs="Arial"/>
                <w:i/>
                <w:iCs/>
                <w:color w:val="000000"/>
                <w:sz w:val="18"/>
                <w:szCs w:val="18"/>
              </w:rPr>
              <w:t xml:space="preserve">Symphyotrichum divaricatum </w:t>
            </w:r>
          </w:p>
        </w:tc>
      </w:tr>
      <w:tr w:rsidR="008F2BF6" w:rsidRPr="008332D5" w14:paraId="7D0D370F" w14:textId="7C764D22" w:rsidTr="008F2BF6">
        <w:tc>
          <w:tcPr>
            <w:tcW w:w="2552" w:type="dxa"/>
            <w:tcBorders>
              <w:top w:val="single" w:sz="4" w:space="0" w:color="auto"/>
              <w:left w:val="single" w:sz="4" w:space="0" w:color="auto"/>
              <w:bottom w:val="single" w:sz="4" w:space="0" w:color="auto"/>
              <w:right w:val="single" w:sz="4" w:space="0" w:color="auto"/>
            </w:tcBorders>
            <w:vAlign w:val="center"/>
          </w:tcPr>
          <w:p w14:paraId="4E50ECDB" w14:textId="0E0CFCFD" w:rsidR="003B34F6" w:rsidRPr="008332D5" w:rsidRDefault="003B34F6" w:rsidP="003B34F6">
            <w:pPr>
              <w:rPr>
                <w:rFonts w:cs="Arial"/>
                <w:i/>
                <w:iCs/>
                <w:sz w:val="18"/>
                <w:szCs w:val="18"/>
              </w:rPr>
            </w:pPr>
            <w:r w:rsidRPr="008332D5">
              <w:rPr>
                <w:rFonts w:cs="Arial"/>
                <w:i/>
                <w:iCs/>
                <w:color w:val="000000"/>
                <w:sz w:val="18"/>
                <w:szCs w:val="18"/>
              </w:rPr>
              <w:t xml:space="preserve">Syringa vulgaris </w:t>
            </w:r>
          </w:p>
        </w:tc>
        <w:tc>
          <w:tcPr>
            <w:tcW w:w="2835" w:type="dxa"/>
            <w:tcBorders>
              <w:top w:val="single" w:sz="4" w:space="0" w:color="auto"/>
              <w:left w:val="single" w:sz="4" w:space="0" w:color="auto"/>
              <w:bottom w:val="single" w:sz="4" w:space="0" w:color="auto"/>
              <w:right w:val="single" w:sz="4" w:space="0" w:color="auto"/>
            </w:tcBorders>
            <w:vAlign w:val="center"/>
          </w:tcPr>
          <w:p w14:paraId="119B63E1" w14:textId="250A0A1C" w:rsidR="003B34F6" w:rsidRPr="008332D5" w:rsidRDefault="003B34F6" w:rsidP="003B34F6">
            <w:pPr>
              <w:rPr>
                <w:rFonts w:cs="Arial"/>
                <w:i/>
                <w:iCs/>
                <w:sz w:val="18"/>
                <w:szCs w:val="18"/>
              </w:rPr>
            </w:pPr>
            <w:r w:rsidRPr="008332D5">
              <w:rPr>
                <w:rFonts w:cs="Arial"/>
                <w:i/>
                <w:iCs/>
                <w:color w:val="000000"/>
                <w:sz w:val="18"/>
                <w:szCs w:val="18"/>
              </w:rPr>
              <w:t xml:space="preserve">Teucrium capitatum </w:t>
            </w:r>
          </w:p>
        </w:tc>
        <w:tc>
          <w:tcPr>
            <w:tcW w:w="2410" w:type="dxa"/>
            <w:tcBorders>
              <w:top w:val="single" w:sz="4" w:space="0" w:color="auto"/>
              <w:left w:val="single" w:sz="4" w:space="0" w:color="auto"/>
              <w:bottom w:val="single" w:sz="4" w:space="0" w:color="auto"/>
              <w:right w:val="single" w:sz="4" w:space="0" w:color="auto"/>
            </w:tcBorders>
            <w:vAlign w:val="center"/>
          </w:tcPr>
          <w:p w14:paraId="11536BCF" w14:textId="684E08AC" w:rsidR="003B34F6" w:rsidRPr="008332D5" w:rsidRDefault="003B34F6" w:rsidP="003B34F6">
            <w:pPr>
              <w:rPr>
                <w:rFonts w:cs="Arial"/>
                <w:i/>
                <w:iCs/>
                <w:sz w:val="18"/>
                <w:szCs w:val="18"/>
              </w:rPr>
            </w:pPr>
            <w:r w:rsidRPr="008332D5">
              <w:rPr>
                <w:rFonts w:cs="Arial"/>
                <w:i/>
                <w:iCs/>
                <w:color w:val="000000"/>
                <w:sz w:val="18"/>
                <w:szCs w:val="18"/>
              </w:rPr>
              <w:t xml:space="preserve">Thymus vulgaris </w:t>
            </w:r>
          </w:p>
        </w:tc>
        <w:tc>
          <w:tcPr>
            <w:tcW w:w="2693" w:type="dxa"/>
            <w:tcBorders>
              <w:top w:val="single" w:sz="4" w:space="0" w:color="auto"/>
              <w:left w:val="single" w:sz="4" w:space="0" w:color="auto"/>
              <w:bottom w:val="single" w:sz="4" w:space="0" w:color="auto"/>
              <w:right w:val="single" w:sz="4" w:space="0" w:color="auto"/>
            </w:tcBorders>
            <w:vAlign w:val="center"/>
          </w:tcPr>
          <w:p w14:paraId="485B9919" w14:textId="2DC2C1AE" w:rsidR="003B34F6" w:rsidRPr="008332D5" w:rsidRDefault="003B34F6" w:rsidP="003B34F6">
            <w:pPr>
              <w:rPr>
                <w:rFonts w:cs="Arial"/>
                <w:i/>
                <w:iCs/>
                <w:sz w:val="18"/>
                <w:szCs w:val="18"/>
              </w:rPr>
            </w:pPr>
            <w:r w:rsidRPr="008332D5">
              <w:rPr>
                <w:rFonts w:cs="Arial"/>
                <w:i/>
                <w:iCs/>
                <w:color w:val="000000"/>
                <w:sz w:val="18"/>
                <w:szCs w:val="18"/>
              </w:rPr>
              <w:t xml:space="preserve">Trifolium repens </w:t>
            </w:r>
          </w:p>
        </w:tc>
        <w:tc>
          <w:tcPr>
            <w:tcW w:w="3260" w:type="dxa"/>
            <w:tcBorders>
              <w:top w:val="single" w:sz="4" w:space="0" w:color="auto"/>
              <w:left w:val="single" w:sz="4" w:space="0" w:color="auto"/>
              <w:bottom w:val="single" w:sz="4" w:space="0" w:color="auto"/>
              <w:right w:val="single" w:sz="4" w:space="0" w:color="auto"/>
            </w:tcBorders>
            <w:vAlign w:val="center"/>
          </w:tcPr>
          <w:p w14:paraId="617A0CC2" w14:textId="238CEC28" w:rsidR="003B34F6" w:rsidRPr="008332D5" w:rsidRDefault="003B34F6" w:rsidP="003B34F6">
            <w:pPr>
              <w:rPr>
                <w:rFonts w:cs="Arial"/>
                <w:i/>
                <w:iCs/>
                <w:sz w:val="18"/>
                <w:szCs w:val="18"/>
              </w:rPr>
            </w:pPr>
            <w:r w:rsidRPr="008332D5">
              <w:rPr>
                <w:rFonts w:cs="Arial"/>
                <w:i/>
                <w:iCs/>
                <w:color w:val="000000"/>
                <w:sz w:val="18"/>
                <w:szCs w:val="18"/>
              </w:rPr>
              <w:t xml:space="preserve">Ulex </w:t>
            </w:r>
          </w:p>
        </w:tc>
      </w:tr>
      <w:tr w:rsidR="008F2BF6" w:rsidRPr="008332D5" w14:paraId="61B314F7" w14:textId="5682E049" w:rsidTr="008F2BF6">
        <w:tc>
          <w:tcPr>
            <w:tcW w:w="2552" w:type="dxa"/>
            <w:tcBorders>
              <w:top w:val="single" w:sz="4" w:space="0" w:color="auto"/>
              <w:left w:val="single" w:sz="4" w:space="0" w:color="auto"/>
              <w:bottom w:val="single" w:sz="4" w:space="0" w:color="auto"/>
              <w:right w:val="single" w:sz="4" w:space="0" w:color="auto"/>
            </w:tcBorders>
            <w:vAlign w:val="center"/>
          </w:tcPr>
          <w:p w14:paraId="7F0638A0" w14:textId="40F0FFB5" w:rsidR="003B34F6" w:rsidRPr="008332D5" w:rsidRDefault="003B34F6" w:rsidP="003B34F6">
            <w:pPr>
              <w:rPr>
                <w:rFonts w:cs="Arial"/>
                <w:i/>
                <w:iCs/>
                <w:sz w:val="18"/>
                <w:szCs w:val="18"/>
              </w:rPr>
            </w:pPr>
            <w:r w:rsidRPr="008332D5">
              <w:rPr>
                <w:rFonts w:cs="Arial"/>
                <w:i/>
                <w:iCs/>
                <w:color w:val="000000"/>
                <w:sz w:val="18"/>
                <w:szCs w:val="18"/>
              </w:rPr>
              <w:t xml:space="preserve">Ulmus </w:t>
            </w:r>
          </w:p>
        </w:tc>
        <w:tc>
          <w:tcPr>
            <w:tcW w:w="2835" w:type="dxa"/>
            <w:tcBorders>
              <w:top w:val="single" w:sz="4" w:space="0" w:color="auto"/>
              <w:left w:val="single" w:sz="4" w:space="0" w:color="auto"/>
              <w:bottom w:val="single" w:sz="4" w:space="0" w:color="auto"/>
              <w:right w:val="single" w:sz="4" w:space="0" w:color="auto"/>
            </w:tcBorders>
            <w:vAlign w:val="center"/>
          </w:tcPr>
          <w:p w14:paraId="2CB74DD5" w14:textId="10FAD1D4" w:rsidR="003B34F6" w:rsidRPr="008332D5" w:rsidRDefault="003B34F6" w:rsidP="003B34F6">
            <w:pPr>
              <w:rPr>
                <w:rFonts w:cs="Arial"/>
                <w:i/>
                <w:iCs/>
                <w:sz w:val="18"/>
                <w:szCs w:val="18"/>
              </w:rPr>
            </w:pPr>
            <w:r w:rsidRPr="008332D5">
              <w:rPr>
                <w:rFonts w:cs="Arial"/>
                <w:i/>
                <w:iCs/>
                <w:color w:val="000000"/>
                <w:sz w:val="18"/>
                <w:szCs w:val="18"/>
              </w:rPr>
              <w:t xml:space="preserve">Vaccinium </w:t>
            </w:r>
          </w:p>
        </w:tc>
        <w:tc>
          <w:tcPr>
            <w:tcW w:w="2410" w:type="dxa"/>
            <w:tcBorders>
              <w:top w:val="single" w:sz="4" w:space="0" w:color="auto"/>
              <w:left w:val="single" w:sz="4" w:space="0" w:color="auto"/>
              <w:bottom w:val="single" w:sz="4" w:space="0" w:color="auto"/>
              <w:right w:val="single" w:sz="4" w:space="0" w:color="auto"/>
            </w:tcBorders>
            <w:vAlign w:val="center"/>
          </w:tcPr>
          <w:p w14:paraId="0F31BA06" w14:textId="02CB760A" w:rsidR="003B34F6" w:rsidRPr="008332D5" w:rsidRDefault="003B34F6" w:rsidP="003B34F6">
            <w:pPr>
              <w:rPr>
                <w:rFonts w:cs="Arial"/>
                <w:i/>
                <w:iCs/>
                <w:sz w:val="18"/>
                <w:szCs w:val="18"/>
              </w:rPr>
            </w:pPr>
            <w:r w:rsidRPr="008332D5">
              <w:rPr>
                <w:rFonts w:cs="Arial"/>
                <w:i/>
                <w:iCs/>
                <w:color w:val="000000"/>
                <w:sz w:val="18"/>
                <w:szCs w:val="18"/>
              </w:rPr>
              <w:t xml:space="preserve">Viburnum tinus </w:t>
            </w:r>
          </w:p>
        </w:tc>
        <w:tc>
          <w:tcPr>
            <w:tcW w:w="2693" w:type="dxa"/>
            <w:tcBorders>
              <w:top w:val="single" w:sz="4" w:space="0" w:color="auto"/>
              <w:left w:val="single" w:sz="4" w:space="0" w:color="auto"/>
              <w:bottom w:val="single" w:sz="4" w:space="0" w:color="auto"/>
              <w:right w:val="single" w:sz="4" w:space="0" w:color="auto"/>
            </w:tcBorders>
            <w:vAlign w:val="center"/>
          </w:tcPr>
          <w:p w14:paraId="01BA4343" w14:textId="7A5916FB" w:rsidR="003B34F6" w:rsidRPr="008332D5" w:rsidRDefault="003B34F6" w:rsidP="003B34F6">
            <w:pPr>
              <w:rPr>
                <w:rFonts w:cs="Arial"/>
                <w:i/>
                <w:iCs/>
                <w:sz w:val="18"/>
                <w:szCs w:val="18"/>
              </w:rPr>
            </w:pPr>
            <w:r w:rsidRPr="008332D5">
              <w:rPr>
                <w:rFonts w:cs="Arial"/>
                <w:i/>
                <w:iCs/>
                <w:color w:val="000000"/>
                <w:sz w:val="18"/>
                <w:szCs w:val="18"/>
              </w:rPr>
              <w:t xml:space="preserve">Vinca </w:t>
            </w:r>
          </w:p>
        </w:tc>
        <w:tc>
          <w:tcPr>
            <w:tcW w:w="3260" w:type="dxa"/>
            <w:tcBorders>
              <w:top w:val="single" w:sz="4" w:space="0" w:color="auto"/>
              <w:left w:val="single" w:sz="4" w:space="0" w:color="auto"/>
              <w:bottom w:val="single" w:sz="4" w:space="0" w:color="auto"/>
              <w:right w:val="single" w:sz="4" w:space="0" w:color="auto"/>
            </w:tcBorders>
            <w:vAlign w:val="center"/>
          </w:tcPr>
          <w:p w14:paraId="75E33E36" w14:textId="46D39791" w:rsidR="003B34F6" w:rsidRPr="008332D5" w:rsidRDefault="003B34F6" w:rsidP="003B34F6">
            <w:pPr>
              <w:rPr>
                <w:rFonts w:cs="Arial"/>
                <w:i/>
                <w:iCs/>
                <w:sz w:val="18"/>
                <w:szCs w:val="18"/>
              </w:rPr>
            </w:pPr>
            <w:r w:rsidRPr="008332D5">
              <w:rPr>
                <w:rFonts w:cs="Arial"/>
                <w:i/>
                <w:iCs/>
                <w:color w:val="000000"/>
                <w:sz w:val="18"/>
                <w:szCs w:val="18"/>
              </w:rPr>
              <w:t xml:space="preserve">Vitex agnus-castus </w:t>
            </w:r>
          </w:p>
        </w:tc>
      </w:tr>
      <w:tr w:rsidR="008F2BF6" w:rsidRPr="00755CE2" w14:paraId="0FCE6A8F" w14:textId="408AD500" w:rsidTr="008F2BF6">
        <w:tc>
          <w:tcPr>
            <w:tcW w:w="2552" w:type="dxa"/>
            <w:tcBorders>
              <w:top w:val="single" w:sz="4" w:space="0" w:color="auto"/>
              <w:left w:val="single" w:sz="4" w:space="0" w:color="auto"/>
              <w:bottom w:val="single" w:sz="4" w:space="0" w:color="auto"/>
              <w:right w:val="single" w:sz="4" w:space="0" w:color="auto"/>
            </w:tcBorders>
            <w:vAlign w:val="center"/>
          </w:tcPr>
          <w:p w14:paraId="2E382758" w14:textId="11878C2F" w:rsidR="003B34F6" w:rsidRPr="008332D5" w:rsidRDefault="003B34F6" w:rsidP="003B34F6">
            <w:pPr>
              <w:rPr>
                <w:rFonts w:cs="Arial"/>
                <w:i/>
                <w:iCs/>
                <w:sz w:val="18"/>
                <w:szCs w:val="18"/>
              </w:rPr>
            </w:pPr>
            <w:r w:rsidRPr="008332D5">
              <w:rPr>
                <w:rFonts w:cs="Arial"/>
                <w:i/>
                <w:iCs/>
                <w:color w:val="000000"/>
                <w:sz w:val="18"/>
                <w:szCs w:val="18"/>
              </w:rPr>
              <w:t xml:space="preserve">Vitis </w:t>
            </w:r>
          </w:p>
        </w:tc>
        <w:tc>
          <w:tcPr>
            <w:tcW w:w="2835" w:type="dxa"/>
            <w:tcBorders>
              <w:top w:val="single" w:sz="4" w:space="0" w:color="auto"/>
              <w:left w:val="single" w:sz="4" w:space="0" w:color="auto"/>
              <w:bottom w:val="single" w:sz="4" w:space="0" w:color="auto"/>
              <w:right w:val="single" w:sz="4" w:space="0" w:color="auto"/>
            </w:tcBorders>
            <w:vAlign w:val="center"/>
          </w:tcPr>
          <w:p w14:paraId="3B4A1CC2" w14:textId="2A7017B4" w:rsidR="003B34F6" w:rsidRPr="008332D5" w:rsidRDefault="003B34F6" w:rsidP="003B34F6">
            <w:pPr>
              <w:rPr>
                <w:rFonts w:cs="Arial"/>
                <w:i/>
                <w:iCs/>
                <w:sz w:val="18"/>
                <w:szCs w:val="18"/>
              </w:rPr>
            </w:pPr>
            <w:r w:rsidRPr="008332D5">
              <w:rPr>
                <w:rFonts w:cs="Arial"/>
                <w:i/>
                <w:iCs/>
                <w:color w:val="000000"/>
                <w:sz w:val="18"/>
                <w:szCs w:val="18"/>
              </w:rPr>
              <w:t xml:space="preserve">Westringia fruticosa </w:t>
            </w:r>
          </w:p>
        </w:tc>
        <w:tc>
          <w:tcPr>
            <w:tcW w:w="2410" w:type="dxa"/>
            <w:tcBorders>
              <w:top w:val="single" w:sz="4" w:space="0" w:color="auto"/>
              <w:left w:val="single" w:sz="4" w:space="0" w:color="auto"/>
              <w:bottom w:val="single" w:sz="4" w:space="0" w:color="auto"/>
              <w:right w:val="single" w:sz="4" w:space="0" w:color="auto"/>
            </w:tcBorders>
            <w:vAlign w:val="center"/>
          </w:tcPr>
          <w:p w14:paraId="253E0463" w14:textId="1E0A5D0A" w:rsidR="003B34F6" w:rsidRPr="008332D5" w:rsidRDefault="003B34F6" w:rsidP="003B34F6">
            <w:pPr>
              <w:rPr>
                <w:rFonts w:cs="Arial"/>
                <w:i/>
                <w:iCs/>
                <w:sz w:val="18"/>
                <w:szCs w:val="18"/>
              </w:rPr>
            </w:pPr>
            <w:r w:rsidRPr="008332D5">
              <w:rPr>
                <w:rFonts w:cs="Arial"/>
                <w:i/>
                <w:iCs/>
                <w:color w:val="000000"/>
                <w:sz w:val="18"/>
                <w:szCs w:val="18"/>
              </w:rPr>
              <w:t xml:space="preserve">Westringia glabra </w:t>
            </w:r>
          </w:p>
        </w:tc>
        <w:tc>
          <w:tcPr>
            <w:tcW w:w="2693" w:type="dxa"/>
            <w:tcBorders>
              <w:top w:val="single" w:sz="4" w:space="0" w:color="auto"/>
              <w:left w:val="single" w:sz="4" w:space="0" w:color="auto"/>
              <w:bottom w:val="single" w:sz="4" w:space="0" w:color="auto"/>
              <w:right w:val="single" w:sz="4" w:space="0" w:color="auto"/>
            </w:tcBorders>
            <w:vAlign w:val="center"/>
          </w:tcPr>
          <w:p w14:paraId="573B0F7F" w14:textId="2C243E00" w:rsidR="003B34F6" w:rsidRPr="00755CE2" w:rsidRDefault="003B34F6" w:rsidP="003B34F6">
            <w:pPr>
              <w:rPr>
                <w:rFonts w:cs="Arial"/>
                <w:i/>
                <w:iCs/>
                <w:sz w:val="18"/>
                <w:szCs w:val="18"/>
              </w:rPr>
            </w:pPr>
            <w:r w:rsidRPr="008332D5">
              <w:rPr>
                <w:rFonts w:cs="Arial"/>
                <w:i/>
                <w:iCs/>
                <w:color w:val="000000"/>
                <w:sz w:val="18"/>
                <w:szCs w:val="18"/>
              </w:rPr>
              <w:t>Xanthium strumarium</w:t>
            </w:r>
            <w:r>
              <w:rPr>
                <w:rFonts w:cs="Arial"/>
                <w:i/>
                <w:iCs/>
                <w:color w:val="000000"/>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vAlign w:val="bottom"/>
          </w:tcPr>
          <w:p w14:paraId="291A427C" w14:textId="77777777" w:rsidR="003B34F6" w:rsidRPr="00755CE2" w:rsidRDefault="003B34F6" w:rsidP="003B34F6">
            <w:pPr>
              <w:rPr>
                <w:rFonts w:cs="Arial"/>
                <w:i/>
                <w:iCs/>
                <w:sz w:val="18"/>
                <w:szCs w:val="18"/>
              </w:rPr>
            </w:pPr>
          </w:p>
        </w:tc>
      </w:tr>
      <w:bookmarkEnd w:id="0"/>
      <w:bookmarkEnd w:id="291"/>
    </w:tbl>
    <w:p w14:paraId="4F8EFACE" w14:textId="77777777" w:rsidR="009839CA" w:rsidRPr="0032242A" w:rsidRDefault="009839CA" w:rsidP="0032242A"/>
    <w:sectPr w:rsidR="009839CA" w:rsidRPr="0032242A" w:rsidSect="0030498B">
      <w:headerReference w:type="default" r:id="rId43"/>
      <w:footerReference w:type="default" r:id="rId44"/>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6741" w14:textId="77777777" w:rsidR="00887527" w:rsidRDefault="00887527" w:rsidP="00E6441F">
      <w:r>
        <w:separator/>
      </w:r>
    </w:p>
  </w:endnote>
  <w:endnote w:type="continuationSeparator" w:id="0">
    <w:p w14:paraId="20A4059C" w14:textId="77777777" w:rsidR="00887527" w:rsidRDefault="00887527" w:rsidP="00E6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B2EA" w14:textId="3C974F6B" w:rsidR="00935BBF" w:rsidRDefault="00935BBF" w:rsidP="00255504">
    <w:pPr>
      <w:pStyle w:val="Footer"/>
      <w:rPr>
        <w:rFonts w:cs="Arial"/>
        <w:sz w:val="18"/>
        <w:szCs w:val="18"/>
      </w:rPr>
    </w:pPr>
  </w:p>
  <w:p w14:paraId="496420C2" w14:textId="5ACA3832" w:rsidR="006C794F" w:rsidRDefault="00935BBF" w:rsidP="00D76D38">
    <w:pPr>
      <w:pStyle w:val="Footer"/>
      <w:ind w:left="9026" w:right="-144" w:hanging="9026"/>
      <w:rPr>
        <w:rFonts w:cs="Arial"/>
        <w:sz w:val="18"/>
        <w:szCs w:val="18"/>
      </w:rPr>
    </w:pPr>
    <w:r>
      <w:rPr>
        <w:rFonts w:cs="Arial"/>
        <w:sz w:val="18"/>
        <w:szCs w:val="18"/>
      </w:rPr>
      <w:t xml:space="preserve">Phytosanitary Certificate – Additional Declaration Guide   </w:t>
    </w:r>
    <w:r>
      <w:rPr>
        <w:rFonts w:cs="Arial"/>
        <w:sz w:val="18"/>
        <w:szCs w:val="18"/>
      </w:rPr>
      <w:tab/>
    </w:r>
    <w:r w:rsidR="006C794F">
      <w:rPr>
        <w:rFonts w:cs="Arial"/>
        <w:sz w:val="18"/>
        <w:szCs w:val="18"/>
      </w:rPr>
      <w:tab/>
    </w:r>
    <w:r w:rsidR="006C794F">
      <w:rPr>
        <w:rFonts w:cs="Arial"/>
        <w:sz w:val="18"/>
        <w:szCs w:val="18"/>
      </w:rPr>
      <w:tab/>
    </w:r>
    <w:r w:rsidR="006C794F">
      <w:rPr>
        <w:rFonts w:cs="Arial"/>
        <w:sz w:val="18"/>
        <w:szCs w:val="18"/>
      </w:rPr>
      <w:tab/>
    </w:r>
    <w:r w:rsidR="006C794F">
      <w:rPr>
        <w:rFonts w:cs="Arial"/>
        <w:sz w:val="18"/>
        <w:szCs w:val="18"/>
      </w:rPr>
      <w:tab/>
    </w:r>
    <w:r w:rsidR="006C794F">
      <w:rPr>
        <w:rFonts w:cs="Arial"/>
        <w:sz w:val="18"/>
        <w:szCs w:val="18"/>
      </w:rPr>
      <w:tab/>
    </w:r>
    <w:r w:rsidR="006C794F">
      <w:rPr>
        <w:rFonts w:cs="Arial"/>
        <w:sz w:val="18"/>
        <w:szCs w:val="18"/>
      </w:rPr>
      <w:tab/>
    </w:r>
    <w:r>
      <w:rPr>
        <w:rFonts w:cs="Arial"/>
        <w:sz w:val="18"/>
        <w:szCs w:val="18"/>
      </w:rPr>
      <w:t xml:space="preserve">PHHI                                                                                                     </w:t>
    </w:r>
  </w:p>
  <w:p w14:paraId="45A48496" w14:textId="10FD7557" w:rsidR="00935BBF" w:rsidRDefault="006C794F" w:rsidP="00D76D38">
    <w:pPr>
      <w:pStyle w:val="Footer"/>
      <w:ind w:left="9026" w:right="-144" w:hanging="9026"/>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935BBF">
      <w:rPr>
        <w:rFonts w:cs="Arial"/>
        <w:sz w:val="18"/>
        <w:szCs w:val="18"/>
      </w:rPr>
      <w:t>Version</w:t>
    </w:r>
    <w:r w:rsidR="00822003">
      <w:rPr>
        <w:rFonts w:cs="Arial"/>
        <w:sz w:val="18"/>
        <w:szCs w:val="18"/>
      </w:rPr>
      <w:t xml:space="preserve"> </w:t>
    </w:r>
    <w:r w:rsidR="00E10A5C">
      <w:rPr>
        <w:rFonts w:cs="Arial"/>
        <w:sz w:val="18"/>
        <w:szCs w:val="18"/>
      </w:rPr>
      <w:t>11</w:t>
    </w:r>
    <w:r w:rsidR="00935BBF" w:rsidRPr="00E801F8">
      <w:rPr>
        <w:rFonts w:cs="Arial"/>
        <w:sz w:val="18"/>
        <w:szCs w:val="18"/>
      </w:rPr>
      <w:t xml:space="preserve"> </w:t>
    </w:r>
    <w:r w:rsidR="00822003">
      <w:rPr>
        <w:rFonts w:cs="Arial"/>
        <w:sz w:val="18"/>
        <w:szCs w:val="18"/>
      </w:rPr>
      <w:t xml:space="preserve"> Jan 2026</w:t>
    </w:r>
  </w:p>
  <w:p w14:paraId="537F5691" w14:textId="77777777" w:rsidR="00935BBF" w:rsidRPr="00E801F8" w:rsidRDefault="00935BBF" w:rsidP="00BF1547">
    <w:pPr>
      <w:pStyle w:val="Footer"/>
      <w:jc w:val="center"/>
      <w:rPr>
        <w:rFonts w:cs="Arial"/>
        <w:sz w:val="18"/>
        <w:szCs w:val="18"/>
      </w:rPr>
    </w:pPr>
    <w:r w:rsidRPr="00BF1547">
      <w:rPr>
        <w:rFonts w:cs="Arial"/>
        <w:sz w:val="18"/>
        <w:szCs w:val="18"/>
      </w:rPr>
      <w:fldChar w:fldCharType="begin"/>
    </w:r>
    <w:r w:rsidRPr="00BF1547">
      <w:rPr>
        <w:rFonts w:cs="Arial"/>
        <w:sz w:val="18"/>
        <w:szCs w:val="18"/>
      </w:rPr>
      <w:instrText xml:space="preserve"> PAGE   \* MERGEFORMAT </w:instrText>
    </w:r>
    <w:r w:rsidRPr="00BF1547">
      <w:rPr>
        <w:rFonts w:cs="Arial"/>
        <w:sz w:val="18"/>
        <w:szCs w:val="18"/>
      </w:rPr>
      <w:fldChar w:fldCharType="separate"/>
    </w:r>
    <w:r w:rsidR="003B1963">
      <w:rPr>
        <w:rFonts w:cs="Arial"/>
        <w:noProof/>
        <w:sz w:val="18"/>
        <w:szCs w:val="18"/>
      </w:rPr>
      <w:t>1</w:t>
    </w:r>
    <w:r w:rsidRPr="00BF1547">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22D7" w14:textId="77777777" w:rsidR="00887527" w:rsidRDefault="00887527" w:rsidP="00E6441F">
      <w:r>
        <w:separator/>
      </w:r>
    </w:p>
  </w:footnote>
  <w:footnote w:type="continuationSeparator" w:id="0">
    <w:p w14:paraId="577A9D74" w14:textId="77777777" w:rsidR="00887527" w:rsidRDefault="00887527" w:rsidP="00E6441F">
      <w:r>
        <w:continuationSeparator/>
      </w:r>
    </w:p>
  </w:footnote>
  <w:footnote w:id="1">
    <w:p w14:paraId="5110E0CA" w14:textId="77777777" w:rsidR="007545BF" w:rsidRDefault="00471A7E" w:rsidP="007545BF">
      <w:pPr>
        <w:pStyle w:val="FootnoteText"/>
      </w:pPr>
      <w:r>
        <w:rPr>
          <w:rStyle w:val="FootnoteReference"/>
        </w:rPr>
        <w:footnoteRef/>
      </w:r>
      <w:r>
        <w:t xml:space="preserve"> </w:t>
      </w:r>
      <w:r w:rsidR="007545BF">
        <w:t xml:space="preserve">Growing medium includes:  Biowaste (food waste, garden waste, kitchen waste, sewage sludge, manure, and sawdust), Bark, Potting composts (consisting in whole or in part of soil, or solid organic substances such as parts of plants, humus, including non ‘pure’ peat or bark), Humates, Humus, Soil conditioner, Soil improvers.   This is provided they are free of organic material such as roots, grasses, leaf litter and other parts of plants. </w:t>
      </w:r>
    </w:p>
    <w:p w14:paraId="0F8C78C8" w14:textId="77777777" w:rsidR="007545BF" w:rsidRDefault="007545BF" w:rsidP="007545BF">
      <w:pPr>
        <w:pStyle w:val="FootnoteText"/>
      </w:pPr>
      <w:r>
        <w:t>But does not include:  Coir, Humic acid (must be pure and unused) Inorganic soil additives, Leonardite, Lignite, Pure sand, Pure clay, Rock, Volcanic pumice, Chalk, Salt</w:t>
      </w:r>
    </w:p>
    <w:p w14:paraId="1B024A81" w14:textId="77777777" w:rsidR="007545BF" w:rsidRDefault="007545BF" w:rsidP="007545BF">
      <w:pPr>
        <w:pStyle w:val="FootnoteText"/>
      </w:pPr>
      <w:r>
        <w:t xml:space="preserve">Diatomaceous earth, Iron ore, Gravel, Pure Peat, Synthetic and inert soil conditioners, Vermiculite, Perlite, Gypsum, Zeolite </w:t>
      </w:r>
    </w:p>
    <w:p w14:paraId="3BE5688B" w14:textId="41F0F308" w:rsidR="00471A7E" w:rsidRDefault="007545BF" w:rsidP="007545BF">
      <w:pPr>
        <w:pStyle w:val="FootnoteText"/>
      </w:pPr>
      <w:r>
        <w:t>DAERA Guide – Prohibited from all third countries (Annex VI to CIR(EU) 2019/2072)</w:t>
      </w:r>
    </w:p>
  </w:footnote>
  <w:footnote w:id="2">
    <w:p w14:paraId="389E9AA0" w14:textId="3A50586A" w:rsidR="007545BF" w:rsidRDefault="007545BF">
      <w:pPr>
        <w:pStyle w:val="FootnoteText"/>
      </w:pPr>
      <w:r>
        <w:rPr>
          <w:rStyle w:val="FootnoteReference"/>
        </w:rPr>
        <w:footnoteRef/>
      </w:r>
      <w:r>
        <w:t xml:space="preserve"> </w:t>
      </w:r>
      <w:r w:rsidR="001252E9" w:rsidRPr="004E68F8">
        <w:rPr>
          <w:sz w:val="18"/>
          <w:szCs w:val="18"/>
        </w:rPr>
        <w:t>African continent, Cape Verde, St Helena, Madagascar, La Reunion, Mauritius, Israel</w:t>
      </w:r>
    </w:p>
  </w:footnote>
  <w:footnote w:id="3">
    <w:p w14:paraId="4404C092" w14:textId="2884239F" w:rsidR="002E27A5" w:rsidRPr="00FC245E" w:rsidRDefault="002E27A5">
      <w:pPr>
        <w:pStyle w:val="FootnoteText"/>
        <w:rPr>
          <w:sz w:val="18"/>
          <w:szCs w:val="18"/>
        </w:rPr>
      </w:pPr>
      <w:r w:rsidRPr="00FC245E">
        <w:rPr>
          <w:rStyle w:val="FootnoteReference"/>
          <w:sz w:val="18"/>
          <w:szCs w:val="18"/>
        </w:rPr>
        <w:footnoteRef/>
      </w:r>
      <w:r w:rsidRPr="00FC245E">
        <w:rPr>
          <w:sz w:val="18"/>
          <w:szCs w:val="18"/>
        </w:rPr>
        <w:t xml:space="preserve"> Root and tubercle vegetables includes</w:t>
      </w:r>
      <w:r w:rsidR="00263DBA" w:rsidRPr="00FC245E">
        <w:rPr>
          <w:sz w:val="18"/>
          <w:szCs w:val="18"/>
        </w:rPr>
        <w:t xml:space="preserve"> </w:t>
      </w:r>
      <w:r w:rsidR="00223A0B" w:rsidRPr="00FC245E">
        <w:rPr>
          <w:sz w:val="18"/>
          <w:szCs w:val="18"/>
        </w:rPr>
        <w:t>Orchis</w:t>
      </w:r>
      <w:r w:rsidR="00323D5F" w:rsidRPr="00FC245E">
        <w:rPr>
          <w:sz w:val="18"/>
          <w:szCs w:val="18"/>
        </w:rPr>
        <w:t xml:space="preserve"> </w:t>
      </w:r>
      <w:r w:rsidRPr="00FC245E">
        <w:rPr>
          <w:sz w:val="18"/>
          <w:szCs w:val="18"/>
        </w:rPr>
        <w:t xml:space="preserve">(Salep), Raphanus sativus (Radish), Tragopogon porrifolius </w:t>
      </w:r>
      <w:r w:rsidR="001D710D" w:rsidRPr="00FC245E">
        <w:rPr>
          <w:sz w:val="18"/>
          <w:szCs w:val="18"/>
        </w:rPr>
        <w:t xml:space="preserve">Apium graveolens (Celeriac), Beta vulgaris (salad beetroot), Beta vulgaris subsp vulgaris (Mangold or beetroot), Brassica napus (Swede) , Brassica rapa (Turnip), Cichorium intybus (Chicory roots), Curcuma longa (Turmeric), Daucus carota (Carrot), Ipomoea batatas (Sweet potato), Manihot exculenta (Cassava or Manioc), Maranta arundinacea (Arrowroot), Orchis </w:t>
      </w:r>
      <w:r w:rsidRPr="00FC245E">
        <w:rPr>
          <w:sz w:val="18"/>
          <w:szCs w:val="18"/>
        </w:rPr>
        <w:t>(Salsify)</w:t>
      </w:r>
    </w:p>
  </w:footnote>
  <w:footnote w:id="4">
    <w:p w14:paraId="700C887A" w14:textId="6302E193" w:rsidR="0040214A" w:rsidRPr="00EA27C3" w:rsidRDefault="0040214A">
      <w:pPr>
        <w:pStyle w:val="FootnoteText"/>
        <w:rPr>
          <w:sz w:val="18"/>
          <w:szCs w:val="18"/>
        </w:rPr>
      </w:pPr>
      <w:r w:rsidRPr="00234782">
        <w:rPr>
          <w:rStyle w:val="FootnoteReference"/>
          <w:i/>
          <w:iCs/>
        </w:rPr>
        <w:footnoteRef/>
      </w:r>
      <w:r w:rsidRPr="00234782">
        <w:rPr>
          <w:i/>
          <w:iCs/>
        </w:rPr>
        <w:t xml:space="preserve"> </w:t>
      </w:r>
      <w:r w:rsidRPr="004247CB">
        <w:rPr>
          <w:sz w:val="18"/>
          <w:szCs w:val="18"/>
        </w:rPr>
        <w:t>The fruits shall be free from peduncles and leaves</w:t>
      </w:r>
      <w:r w:rsidR="0042545B">
        <w:rPr>
          <w:sz w:val="18"/>
          <w:szCs w:val="18"/>
        </w:rPr>
        <w:t>,</w:t>
      </w:r>
      <w:r w:rsidRPr="004247CB">
        <w:rPr>
          <w:sz w:val="18"/>
          <w:szCs w:val="18"/>
        </w:rPr>
        <w:t xml:space="preserve"> and the packaging shall bear an appropriate origin mark</w:t>
      </w:r>
    </w:p>
  </w:footnote>
  <w:footnote w:id="5">
    <w:p w14:paraId="7C84A8B9" w14:textId="77777777" w:rsidR="0040214A" w:rsidRDefault="0040214A">
      <w:pPr>
        <w:pStyle w:val="FootnoteText"/>
      </w:pPr>
      <w:r>
        <w:rPr>
          <w:rStyle w:val="FootnoteReference"/>
        </w:rPr>
        <w:footnoteRef/>
      </w:r>
      <w:r>
        <w:t xml:space="preserve"> </w:t>
      </w:r>
      <w:r w:rsidRPr="00D32CA7">
        <w:rPr>
          <w:sz w:val="18"/>
          <w:szCs w:val="18"/>
        </w:rPr>
        <w:t>See Emergency Measures</w:t>
      </w:r>
      <w:r>
        <w:rPr>
          <w:sz w:val="18"/>
          <w:szCs w:val="18"/>
        </w:rPr>
        <w:t xml:space="preserve">-specific </w:t>
      </w:r>
      <w:r w:rsidRPr="00D32CA7">
        <w:rPr>
          <w:i/>
          <w:iCs/>
          <w:sz w:val="18"/>
          <w:szCs w:val="18"/>
        </w:rPr>
        <w:t xml:space="preserve">Citrus </w:t>
      </w:r>
      <w:r w:rsidRPr="00D32CA7">
        <w:rPr>
          <w:sz w:val="18"/>
          <w:szCs w:val="18"/>
        </w:rPr>
        <w:t>fruits originating in Argentina, Brazil</w:t>
      </w:r>
      <w:r>
        <w:rPr>
          <w:sz w:val="18"/>
          <w:szCs w:val="18"/>
        </w:rPr>
        <w:t xml:space="preserve">, S Africa, Uruguay, Zimbabwe </w:t>
      </w:r>
      <w:hyperlink r:id="rId1" w:history="1">
        <w:r w:rsidRPr="002E50E9">
          <w:rPr>
            <w:rStyle w:val="Hyperlink"/>
            <w:sz w:val="18"/>
            <w:szCs w:val="18"/>
          </w:rPr>
          <w:t>link</w:t>
        </w:r>
      </w:hyperlink>
    </w:p>
  </w:footnote>
  <w:footnote w:id="6">
    <w:p w14:paraId="6D4DDFEF" w14:textId="6D6C784B" w:rsidR="00A93811" w:rsidRPr="00FC245E" w:rsidRDefault="00A93811" w:rsidP="00323D5F">
      <w:pPr>
        <w:pStyle w:val="FootnoteText"/>
        <w:rPr>
          <w:sz w:val="18"/>
          <w:szCs w:val="18"/>
        </w:rPr>
      </w:pPr>
      <w:r w:rsidRPr="00FC245E">
        <w:rPr>
          <w:rStyle w:val="FootnoteReference"/>
          <w:sz w:val="18"/>
          <w:szCs w:val="18"/>
        </w:rPr>
        <w:footnoteRef/>
      </w:r>
      <w:r w:rsidRPr="00FC245E">
        <w:rPr>
          <w:sz w:val="18"/>
          <w:szCs w:val="18"/>
        </w:rPr>
        <w:t xml:space="preserve"> </w:t>
      </w:r>
      <w:r w:rsidR="001538CA" w:rsidRPr="00FC245E">
        <w:rPr>
          <w:sz w:val="18"/>
          <w:szCs w:val="18"/>
        </w:rPr>
        <w:t xml:space="preserve">The Americas comprise the countries of North, South, Central </w:t>
      </w:r>
      <w:r w:rsidR="00F56159" w:rsidRPr="00FC245E">
        <w:rPr>
          <w:sz w:val="18"/>
          <w:szCs w:val="18"/>
        </w:rPr>
        <w:t>A</w:t>
      </w:r>
      <w:r w:rsidR="001538CA" w:rsidRPr="00FC245E">
        <w:rPr>
          <w:sz w:val="18"/>
          <w:szCs w:val="18"/>
        </w:rPr>
        <w:t xml:space="preserve">merica and the </w:t>
      </w:r>
      <w:r w:rsidR="00F56159" w:rsidRPr="00FC245E">
        <w:rPr>
          <w:sz w:val="18"/>
          <w:szCs w:val="18"/>
        </w:rPr>
        <w:t>Caribbean</w:t>
      </w:r>
    </w:p>
  </w:footnote>
  <w:footnote w:id="7">
    <w:p w14:paraId="7FC815C7" w14:textId="77777777" w:rsidR="00CF266E" w:rsidRDefault="00CF266E" w:rsidP="00A15664">
      <w:pPr>
        <w:pStyle w:val="FootnoteText"/>
      </w:pPr>
      <w:r>
        <w:rPr>
          <w:rStyle w:val="FootnoteReference"/>
        </w:rPr>
        <w:footnoteRef/>
      </w:r>
      <w:r>
        <w:t xml:space="preserve"> </w:t>
      </w:r>
      <w:r w:rsidRPr="00A15664">
        <w:rPr>
          <w:sz w:val="18"/>
          <w:szCs w:val="18"/>
        </w:rPr>
        <w:t>Algeria, Angola, Benin, Botswana, Burkina Faso, Burundi, Cameroon, Cape Verde, Central African Republic, Chad, Comoros, Congo, Côte d'Ivoire, Djibouti, Egypt, Equatorial Guinea, Eritrea, Eswatini, Ethiopia, Gabon, Gambia, Ghana, Guinea, Guinea-Bissau, Kenya, Lesotho, Liberia, Libya, Madagascar, Malawi, Mali, Mauritania, Mauritius, Mayotte, Morocco, Mozambique, Namibia, Niger, Nigeria, Réunion, Rwanda, Sao Tome and Principe, Senegal, Seychelles, Sierra Leone, Somalia, South Africa, South Sudan, Sudan, Tanzania, The Democratic Republic of the Congo, Togo, Tunisia, Uganda, Zambia, Zimbabwe, Afghanistan, Bahrain, Bangladesh, Bhutan, Brunei Darussalam, Cambodia, China, ,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footnote>
  <w:footnote w:id="8">
    <w:p w14:paraId="6A41F5AE" w14:textId="427CBD7F" w:rsidR="00EB42F2" w:rsidRPr="00366005" w:rsidRDefault="00EB42F2" w:rsidP="00245FB7">
      <w:pPr>
        <w:pStyle w:val="FootnoteText"/>
        <w:ind w:left="284"/>
        <w:rPr>
          <w:sz w:val="18"/>
          <w:szCs w:val="18"/>
        </w:rPr>
      </w:pPr>
      <w:r w:rsidRPr="00366005">
        <w:rPr>
          <w:rStyle w:val="FootnoteReference"/>
          <w:sz w:val="18"/>
          <w:szCs w:val="18"/>
        </w:rPr>
        <w:footnoteRef/>
      </w:r>
      <w:r w:rsidRPr="00366005">
        <w:rPr>
          <w:sz w:val="18"/>
          <w:szCs w:val="18"/>
        </w:rPr>
        <w:t xml:space="preserve"> </w:t>
      </w:r>
      <w:r w:rsidR="00366005" w:rsidRPr="00366005">
        <w:rPr>
          <w:sz w:val="18"/>
          <w:szCs w:val="18"/>
        </w:rPr>
        <w:t>Albania, Algeria, Andorra, Armenia, Azerbaijan, Belarus, Bosnia and Herzegovina, Canary Islands, Egypt, Faeroe Islands, Georgia, Iceland, Israel, Jordan, Lebanon, Libya, Liechtenstein, Moldova, Monaco, Montenegro, Morocco,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Syria, Tunisia, Turkey, Ukraine and GB</w:t>
      </w:r>
    </w:p>
  </w:footnote>
  <w:footnote w:id="9">
    <w:p w14:paraId="43F8B7B1" w14:textId="383CD55B" w:rsidR="00EC59B4" w:rsidRDefault="00EC59B4" w:rsidP="002B3470">
      <w:pPr>
        <w:pStyle w:val="FootnoteText"/>
        <w:ind w:left="284"/>
      </w:pPr>
      <w:r>
        <w:rPr>
          <w:rStyle w:val="FootnoteReference"/>
        </w:rPr>
        <w:footnoteRef/>
      </w:r>
      <w:r>
        <w:t xml:space="preserve"> </w:t>
      </w:r>
      <w:r w:rsidR="00387D3B" w:rsidRPr="00387D3B">
        <w:rPr>
          <w:sz w:val="18"/>
          <w:szCs w:val="18"/>
        </w:rPr>
        <w:t>Albania, Andorra, Armenia, Azerbaijan, Belarus, Bosnia and Herzegovina, Canary Islands, Faeroe Islands, Georgia, Iceland, Liechtenstein, Moldova, Monaco, Montenegro,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Turkey, Ukraine, GB</w:t>
      </w:r>
    </w:p>
  </w:footnote>
  <w:footnote w:id="10">
    <w:p w14:paraId="5E6F7244" w14:textId="77777777" w:rsidR="00616700" w:rsidRPr="00750BB2" w:rsidRDefault="00616700" w:rsidP="001D2780">
      <w:pPr>
        <w:pStyle w:val="FootnoteText"/>
        <w:ind w:left="284"/>
        <w:rPr>
          <w:rFonts w:cs="Arial"/>
          <w:sz w:val="18"/>
          <w:szCs w:val="18"/>
        </w:rPr>
      </w:pPr>
      <w:r w:rsidRPr="00750BB2">
        <w:rPr>
          <w:rStyle w:val="FootnoteReference"/>
          <w:rFonts w:cs="Arial"/>
          <w:sz w:val="18"/>
          <w:szCs w:val="18"/>
        </w:rPr>
        <w:footnoteRef/>
      </w:r>
      <w:r w:rsidRPr="00750BB2">
        <w:rPr>
          <w:rFonts w:cs="Arial"/>
          <w:sz w:val="18"/>
          <w:szCs w:val="18"/>
        </w:rPr>
        <w:t xml:space="preserve"> Australia, Bangladesh, Bhutan, Brunei,</w:t>
      </w:r>
      <w:r w:rsidRPr="00750BB2">
        <w:rPr>
          <w:rFonts w:cs="Arial"/>
          <w:b/>
          <w:sz w:val="18"/>
          <w:szCs w:val="18"/>
        </w:rPr>
        <w:t xml:space="preserve"> </w:t>
      </w:r>
      <w:r w:rsidRPr="00750BB2">
        <w:rPr>
          <w:rFonts w:cs="Arial"/>
          <w:sz w:val="18"/>
          <w:szCs w:val="18"/>
        </w:rPr>
        <w:t>Darussalem,</w:t>
      </w:r>
      <w:r w:rsidRPr="00750BB2">
        <w:rPr>
          <w:rFonts w:cs="Arial"/>
          <w:b/>
          <w:sz w:val="18"/>
          <w:szCs w:val="18"/>
        </w:rPr>
        <w:t xml:space="preserve"> </w:t>
      </w:r>
      <w:r>
        <w:rPr>
          <w:rFonts w:cs="Arial"/>
          <w:sz w:val="18"/>
          <w:szCs w:val="18"/>
        </w:rPr>
        <w:t>Cambodia, C</w:t>
      </w:r>
      <w:r w:rsidRPr="00750BB2">
        <w:rPr>
          <w:rFonts w:cs="Arial"/>
          <w:sz w:val="18"/>
          <w:szCs w:val="18"/>
        </w:rPr>
        <w:t>hina, Eswatini. Guam, India, Indonesia, Iran, Japan, Kenya, Laos, Malaysia, Mauritius, Micronesia, Montenegro, Nigeria, N Korea, Northern Mariana Islands, Pakistan, Palau, Papua New Guinea, Philippines, Reunion, S Africa, S Korea, Sri Lanka, Taiwan, Tanzania, Thailand, Uganda, Vietnam, US</w:t>
      </w:r>
    </w:p>
  </w:footnote>
  <w:footnote w:id="11">
    <w:p w14:paraId="5D7DB26D" w14:textId="77777777" w:rsidR="00684858" w:rsidRPr="001909F8" w:rsidRDefault="00684858" w:rsidP="0032242A">
      <w:pPr>
        <w:pStyle w:val="FootnoteText"/>
        <w:rPr>
          <w:rFonts w:cs="Arial"/>
          <w:sz w:val="18"/>
          <w:szCs w:val="18"/>
        </w:rPr>
      </w:pPr>
      <w:r>
        <w:rPr>
          <w:rStyle w:val="FootnoteReference"/>
        </w:rPr>
        <w:footnoteRef/>
      </w:r>
      <w:r>
        <w:t xml:space="preserve"> </w:t>
      </w:r>
      <w:r w:rsidRPr="00A33E85">
        <w:rPr>
          <w:rFonts w:cs="Arial"/>
          <w:sz w:val="18"/>
          <w:szCs w:val="18"/>
        </w:rPr>
        <w:t>Afghanistan, Bahrain, Bangladesh, Bhutan, Brunei, Darussalem, Cambodia, China, India, Indonesia, Iran, Iraq, Japan, Jordan, Kazakhstan, Kuwait, Kyrgyzstan, Laos, Lebanon, Malaysia, Maldives, M</w:t>
      </w:r>
      <w:r>
        <w:rPr>
          <w:rFonts w:cs="Arial"/>
          <w:sz w:val="18"/>
          <w:szCs w:val="18"/>
        </w:rPr>
        <w:t>ongolia, Myanmar, Nepal, N Korea</w:t>
      </w:r>
      <w:r w:rsidRPr="00A33E85">
        <w:rPr>
          <w:rFonts w:cs="Arial"/>
          <w:sz w:val="18"/>
          <w:szCs w:val="18"/>
        </w:rPr>
        <w:t>, Oman, Pakistan, Philippines, Qatar, Russia ((only the following parts: Far Eastern Federal District (Dalnevostochny federalny okrug), Siberian Federal District (Sibirsky federalny okrug), and Ural Federal District (Uralsky federalny okrug))</w:t>
      </w:r>
      <w:r>
        <w:rPr>
          <w:rFonts w:cs="Arial"/>
          <w:sz w:val="18"/>
          <w:szCs w:val="18"/>
        </w:rPr>
        <w:t>, Saudi Arabia, Singapore, S</w:t>
      </w:r>
      <w:r w:rsidRPr="00A33E85">
        <w:rPr>
          <w:rFonts w:cs="Arial"/>
          <w:sz w:val="18"/>
          <w:szCs w:val="18"/>
        </w:rPr>
        <w:t xml:space="preserve"> Korea, Sri Lanka, Syria, Tajikistan, Thailand, Timor-Leste, Turkmenistan, United Arab Emirates, Uzbekistan, Vietnam, and Yemen</w:t>
      </w:r>
    </w:p>
  </w:footnote>
  <w:footnote w:id="12">
    <w:p w14:paraId="61E1E7EE" w14:textId="132690E9" w:rsidR="00CC670B" w:rsidRPr="00DE4942" w:rsidRDefault="00CC670B" w:rsidP="00DE4942">
      <w:pPr>
        <w:pStyle w:val="FootnoteText"/>
        <w:rPr>
          <w:sz w:val="18"/>
          <w:szCs w:val="18"/>
        </w:rPr>
      </w:pPr>
      <w:r w:rsidRPr="00DE4942">
        <w:rPr>
          <w:rStyle w:val="FootnoteReference"/>
          <w:sz w:val="18"/>
          <w:szCs w:val="18"/>
        </w:rPr>
        <w:footnoteRef/>
      </w:r>
      <w:r w:rsidRPr="00DE4942">
        <w:rPr>
          <w:sz w:val="18"/>
          <w:szCs w:val="18"/>
        </w:rPr>
        <w:t xml:space="preserve"> </w:t>
      </w:r>
      <w:r w:rsidR="00DE4942" w:rsidRPr="00DE4942">
        <w:rPr>
          <w:sz w:val="18"/>
          <w:szCs w:val="18"/>
        </w:rPr>
        <w:t>Afghanistan, India, Iran, Kyrgyzstan, Pakistan, Tajikistan, Turkmenistan and Uzbekistan</w:t>
      </w:r>
    </w:p>
  </w:footnote>
  <w:footnote w:id="13">
    <w:p w14:paraId="6569F309" w14:textId="1A01077A" w:rsidR="00DC5D61" w:rsidRDefault="00DC5D61">
      <w:pPr>
        <w:pStyle w:val="FootnoteText"/>
      </w:pPr>
      <w:r>
        <w:rPr>
          <w:rStyle w:val="FootnoteReference"/>
        </w:rPr>
        <w:footnoteRef/>
      </w:r>
      <w:r>
        <w:t xml:space="preserve"> </w:t>
      </w:r>
      <w:r w:rsidRPr="00504888">
        <w:rPr>
          <w:rFonts w:cs="Arial"/>
          <w:sz w:val="18"/>
          <w:szCs w:val="18"/>
        </w:rPr>
        <w:t>Belarus, Canada, China, N Korea, Japan, Mongolia, S Korea, Russia, Taiwan, Ukraine, US</w:t>
      </w:r>
    </w:p>
  </w:footnote>
  <w:footnote w:id="14">
    <w:p w14:paraId="77133017" w14:textId="686E54E3" w:rsidR="000C1D3E" w:rsidRPr="000C31A5" w:rsidRDefault="000C1D3E">
      <w:pPr>
        <w:pStyle w:val="FootnoteText"/>
        <w:rPr>
          <w:sz w:val="18"/>
          <w:szCs w:val="18"/>
        </w:rPr>
      </w:pPr>
      <w:r w:rsidRPr="000C31A5">
        <w:rPr>
          <w:rStyle w:val="FootnoteReference"/>
          <w:sz w:val="18"/>
          <w:szCs w:val="18"/>
        </w:rPr>
        <w:footnoteRef/>
      </w:r>
      <w:r w:rsidRPr="000C31A5">
        <w:rPr>
          <w:sz w:val="18"/>
          <w:szCs w:val="18"/>
        </w:rPr>
        <w:t xml:space="preserve"> </w:t>
      </w:r>
      <w:r w:rsidR="000C31A5" w:rsidRPr="000C31A5">
        <w:rPr>
          <w:sz w:val="18"/>
          <w:szCs w:val="18"/>
        </w:rPr>
        <w:t>Canada, China, Japan, Republic of Korea, Mexico, Taiwan and USA</w:t>
      </w:r>
    </w:p>
  </w:footnote>
  <w:footnote w:id="15">
    <w:p w14:paraId="7A37631A" w14:textId="2FCF2E8B" w:rsidR="00684858" w:rsidRPr="00846746" w:rsidRDefault="00684858" w:rsidP="0032242A">
      <w:pPr>
        <w:rPr>
          <w:rFonts w:cs="Arial"/>
          <w:color w:val="000000" w:themeColor="text1"/>
          <w:sz w:val="18"/>
          <w:szCs w:val="18"/>
        </w:rPr>
      </w:pPr>
      <w:r w:rsidRPr="00277FA4">
        <w:rPr>
          <w:rFonts w:cs="Arial"/>
          <w:color w:val="000000" w:themeColor="text1"/>
          <w:sz w:val="18"/>
          <w:szCs w:val="18"/>
          <w:vertAlign w:val="superscript"/>
        </w:rPr>
        <w:footnoteRef/>
      </w:r>
      <w:r w:rsidRPr="00277FA4">
        <w:rPr>
          <w:rFonts w:cs="Arial"/>
          <w:color w:val="000000" w:themeColor="text1"/>
          <w:sz w:val="18"/>
          <w:szCs w:val="18"/>
          <w:vertAlign w:val="superscript"/>
        </w:rPr>
        <w:t xml:space="preserve"> </w:t>
      </w:r>
      <w:r w:rsidRPr="00846746">
        <w:rPr>
          <w:rFonts w:cs="Arial"/>
          <w:color w:val="000000" w:themeColor="text1"/>
          <w:sz w:val="18"/>
          <w:szCs w:val="18"/>
        </w:rPr>
        <w:t xml:space="preserve">Albania, Andorra, Armenia, Azerbaijan, Belarus, Bosnia and Herzegovina, Canary Islands, Faroe Islands, </w:t>
      </w:r>
      <w:r>
        <w:rPr>
          <w:rFonts w:cs="Arial"/>
          <w:color w:val="000000" w:themeColor="text1"/>
          <w:sz w:val="18"/>
          <w:szCs w:val="18"/>
        </w:rPr>
        <w:t xml:space="preserve">GB, </w:t>
      </w:r>
      <w:r w:rsidRPr="00846746">
        <w:rPr>
          <w:rFonts w:cs="Arial"/>
          <w:color w:val="000000" w:themeColor="text1"/>
          <w:sz w:val="18"/>
          <w:szCs w:val="18"/>
        </w:rPr>
        <w:t>Georgia, Iceland, Liechtenstein, Kazakhstan, Moldova, Monaco, Montenegro, North Macedonia, Norway, Russia, San Marino, Serbia, Swi</w:t>
      </w:r>
      <w:r>
        <w:rPr>
          <w:rFonts w:cs="Arial"/>
          <w:color w:val="000000" w:themeColor="text1"/>
          <w:sz w:val="18"/>
          <w:szCs w:val="18"/>
        </w:rPr>
        <w:t>tzerland, Turkey, Ukraine</w:t>
      </w:r>
      <w:r w:rsidR="00896FCB">
        <w:rPr>
          <w:rFonts w:cs="Arial"/>
          <w:color w:val="000000" w:themeColor="text1"/>
          <w:sz w:val="18"/>
          <w:szCs w:val="18"/>
        </w:rPr>
        <w:t>, GB</w:t>
      </w:r>
    </w:p>
  </w:footnote>
  <w:footnote w:id="16">
    <w:p w14:paraId="39E1E291" w14:textId="77777777" w:rsidR="00684858" w:rsidRDefault="00684858" w:rsidP="0032242A">
      <w:pPr>
        <w:pStyle w:val="FootnoteText"/>
      </w:pPr>
      <w:r>
        <w:rPr>
          <w:rStyle w:val="FootnoteReference"/>
        </w:rPr>
        <w:footnoteRef/>
      </w:r>
      <w:r>
        <w:t xml:space="preserve"> Canada, China, Japan, Rep of Korea, Mexico, Taiwan, US</w:t>
      </w:r>
    </w:p>
  </w:footnote>
  <w:footnote w:id="17">
    <w:p w14:paraId="29BDB3E9" w14:textId="6F823F56" w:rsidR="00684858" w:rsidRPr="00846746" w:rsidRDefault="00684858" w:rsidP="0032242A">
      <w:pPr>
        <w:rPr>
          <w:rFonts w:cs="Arial"/>
          <w:color w:val="000000" w:themeColor="text1"/>
          <w:sz w:val="18"/>
          <w:szCs w:val="18"/>
        </w:rPr>
      </w:pPr>
      <w:r w:rsidRPr="00277FA4">
        <w:rPr>
          <w:rFonts w:cs="Arial"/>
          <w:color w:val="000000" w:themeColor="text1"/>
          <w:sz w:val="18"/>
          <w:szCs w:val="18"/>
          <w:vertAlign w:val="superscript"/>
        </w:rPr>
        <w:footnoteRef/>
      </w:r>
      <w:r w:rsidRPr="00846746">
        <w:rPr>
          <w:rFonts w:cs="Arial"/>
          <w:color w:val="000000" w:themeColor="text1"/>
          <w:sz w:val="18"/>
          <w:szCs w:val="18"/>
        </w:rPr>
        <w:t xml:space="preserve"> Albania, Andorra, Armenia, Azerbaijan, Belarus, Bosnia and Herzegovina, Canary Islands, Faroe Islands, Georgia, Iceland, Liechtenstein, Moldova, Monaco, Montenegro, North Macedonia, Norway, San Marino, Serbia, S</w:t>
      </w:r>
      <w:r>
        <w:rPr>
          <w:rFonts w:cs="Arial"/>
          <w:color w:val="000000" w:themeColor="text1"/>
          <w:sz w:val="18"/>
          <w:szCs w:val="18"/>
        </w:rPr>
        <w:t>witzerland, Ukraine</w:t>
      </w:r>
      <w:r w:rsidR="00482ADC">
        <w:rPr>
          <w:rFonts w:cs="Arial"/>
          <w:color w:val="000000" w:themeColor="text1"/>
          <w:sz w:val="18"/>
          <w:szCs w:val="18"/>
        </w:rPr>
        <w:t>, GB</w:t>
      </w:r>
    </w:p>
  </w:footnote>
  <w:footnote w:id="18">
    <w:p w14:paraId="3E1AB50B" w14:textId="702B3F59" w:rsidR="006F1FC9" w:rsidRPr="00323026" w:rsidRDefault="006F1FC9" w:rsidP="00323026">
      <w:pPr>
        <w:rPr>
          <w:rFonts w:cs="Arial"/>
          <w:sz w:val="18"/>
          <w:szCs w:val="18"/>
        </w:rPr>
      </w:pPr>
      <w:r w:rsidRPr="00323026">
        <w:rPr>
          <w:rStyle w:val="FootnoteReference"/>
          <w:sz w:val="18"/>
          <w:szCs w:val="18"/>
        </w:rPr>
        <w:footnoteRef/>
      </w:r>
      <w:r w:rsidRPr="00323026">
        <w:rPr>
          <w:sz w:val="18"/>
          <w:szCs w:val="18"/>
        </w:rPr>
        <w:t xml:space="preserve"> Canada, Japa</w:t>
      </w:r>
      <w:r w:rsidR="00CD2303" w:rsidRPr="00323026">
        <w:rPr>
          <w:sz w:val="18"/>
          <w:szCs w:val="18"/>
        </w:rPr>
        <w:t>n Rep of Korea, Mexico, Taiwan an</w:t>
      </w:r>
      <w:r w:rsidR="00323026" w:rsidRPr="00323026">
        <w:rPr>
          <w:sz w:val="18"/>
          <w:szCs w:val="18"/>
        </w:rPr>
        <w:t>d</w:t>
      </w:r>
      <w:r w:rsidR="00CD2303" w:rsidRPr="00323026">
        <w:rPr>
          <w:sz w:val="18"/>
          <w:szCs w:val="18"/>
        </w:rPr>
        <w:t xml:space="preserve"> US </w:t>
      </w:r>
      <w:r w:rsidR="00323026" w:rsidRPr="00323026">
        <w:rPr>
          <w:sz w:val="18"/>
          <w:szCs w:val="18"/>
        </w:rPr>
        <w:t xml:space="preserve">where </w:t>
      </w:r>
      <w:r w:rsidR="00323026" w:rsidRPr="00323026">
        <w:rPr>
          <w:rFonts w:cs="Arial"/>
          <w:i/>
          <w:iCs/>
          <w:sz w:val="18"/>
          <w:szCs w:val="18"/>
        </w:rPr>
        <w:t>Bursaphelenchus xylophilus</w:t>
      </w:r>
      <w:r w:rsidR="00323026" w:rsidRPr="00323026">
        <w:rPr>
          <w:rFonts w:cs="Arial"/>
          <w:sz w:val="18"/>
          <w:szCs w:val="18"/>
        </w:rPr>
        <w:t xml:space="preserve"> is known to occur</w:t>
      </w:r>
    </w:p>
  </w:footnote>
  <w:footnote w:id="19">
    <w:p w14:paraId="402B7951" w14:textId="2406FAA4" w:rsidR="00773F5C" w:rsidRDefault="00773F5C">
      <w:pPr>
        <w:pStyle w:val="FootnoteText"/>
      </w:pPr>
      <w:r>
        <w:rPr>
          <w:rStyle w:val="FootnoteReference"/>
        </w:rPr>
        <w:footnoteRef/>
      </w:r>
      <w:r>
        <w:t xml:space="preserve"> </w:t>
      </w:r>
      <w:r w:rsidR="005028B5" w:rsidRPr="0068738B">
        <w:rPr>
          <w:sz w:val="18"/>
          <w:szCs w:val="18"/>
        </w:rPr>
        <w:t xml:space="preserve">For imports from Canada see </w:t>
      </w:r>
      <w:hyperlink r:id="rId2" w:history="1">
        <w:r w:rsidR="0068738B" w:rsidRPr="0068738B">
          <w:rPr>
            <w:rStyle w:val="Hyperlink"/>
            <w:sz w:val="18"/>
            <w:szCs w:val="18"/>
          </w:rPr>
          <w:t>CIR (EU) 2025/659</w:t>
        </w:r>
      </w:hyperlink>
      <w:r w:rsidR="0068738B">
        <w:t xml:space="preserve"> </w:t>
      </w:r>
    </w:p>
  </w:footnote>
  <w:footnote w:id="20">
    <w:p w14:paraId="664C664A" w14:textId="5C7FF122" w:rsidR="00684858" w:rsidRPr="002E437D" w:rsidRDefault="00684858">
      <w:pPr>
        <w:pStyle w:val="FootnoteText"/>
        <w:rPr>
          <w:sz w:val="18"/>
          <w:szCs w:val="18"/>
        </w:rPr>
      </w:pPr>
      <w:r w:rsidRPr="002E437D">
        <w:rPr>
          <w:rStyle w:val="FootnoteReference"/>
          <w:sz w:val="18"/>
          <w:szCs w:val="18"/>
        </w:rPr>
        <w:footnoteRef/>
      </w:r>
      <w:r w:rsidRPr="002E437D">
        <w:rPr>
          <w:sz w:val="18"/>
          <w:szCs w:val="18"/>
        </w:rPr>
        <w:t xml:space="preserve"> Belarus, Canada, China, N Korea, Japan, Mongolia, S Korea, Russia, Taiwan, Ukraine, US</w:t>
      </w:r>
    </w:p>
  </w:footnote>
  <w:footnote w:id="21">
    <w:p w14:paraId="64E74B55" w14:textId="0B5EC537" w:rsidR="00C02033" w:rsidRPr="00B14068" w:rsidRDefault="00C02033">
      <w:pPr>
        <w:pStyle w:val="FootnoteText"/>
        <w:rPr>
          <w:rFonts w:cs="Arial"/>
          <w:sz w:val="18"/>
          <w:szCs w:val="18"/>
        </w:rPr>
      </w:pPr>
      <w:r w:rsidRPr="00B14068">
        <w:rPr>
          <w:rStyle w:val="FootnoteReference"/>
          <w:rFonts w:cs="Arial"/>
          <w:sz w:val="18"/>
          <w:szCs w:val="18"/>
        </w:rPr>
        <w:footnoteRef/>
      </w:r>
      <w:r w:rsidRPr="00B14068">
        <w:rPr>
          <w:rFonts w:cs="Arial"/>
          <w:sz w:val="18"/>
          <w:szCs w:val="18"/>
        </w:rPr>
        <w:t xml:space="preserve"> </w:t>
      </w:r>
      <w:r w:rsidR="003C0C17" w:rsidRPr="00B14068">
        <w:rPr>
          <w:rFonts w:eastAsia="Arial Unicode MS" w:cs="Arial"/>
          <w:color w:val="333333"/>
          <w:sz w:val="18"/>
          <w:szCs w:val="18"/>
          <w:shd w:val="clear" w:color="auto" w:fill="FFFFFF"/>
        </w:rPr>
        <w:t>China, N Korea, Mongolia, Japan, S Korea and Vietnam</w:t>
      </w:r>
    </w:p>
  </w:footnote>
  <w:footnote w:id="22">
    <w:p w14:paraId="341CF3AE" w14:textId="77777777" w:rsidR="007A2F34" w:rsidRPr="00B5502D" w:rsidRDefault="007A2F34" w:rsidP="00BB2590">
      <w:pPr>
        <w:rPr>
          <w:rFonts w:cs="Arial"/>
          <w:sz w:val="18"/>
          <w:szCs w:val="18"/>
        </w:rPr>
      </w:pPr>
      <w:r w:rsidRPr="008C6192">
        <w:rPr>
          <w:rFonts w:cs="Arial"/>
          <w:sz w:val="18"/>
          <w:szCs w:val="18"/>
          <w:vertAlign w:val="superscript"/>
        </w:rPr>
        <w:footnoteRef/>
      </w:r>
      <w:r w:rsidRPr="008C6192">
        <w:rPr>
          <w:rFonts w:cs="Arial"/>
          <w:sz w:val="18"/>
          <w:szCs w:val="18"/>
          <w:vertAlign w:val="superscript"/>
        </w:rPr>
        <w:t xml:space="preserve"> </w:t>
      </w:r>
      <w:r w:rsidRPr="00B5502D">
        <w:rPr>
          <w:rFonts w:cs="Arial"/>
          <w:sz w:val="18"/>
          <w:szCs w:val="18"/>
        </w:rPr>
        <w:t>Afghanistan, India, Iran, Iraq, Mexico, Nepal, Pakistan, S Africa and US where pathogen is known to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BDB9" w14:textId="693371C1" w:rsidR="00935BBF" w:rsidRPr="00255504" w:rsidRDefault="00935BBF" w:rsidP="00255504">
    <w:pPr>
      <w:tabs>
        <w:tab w:val="center" w:pos="4153"/>
        <w:tab w:val="right" w:pos="8306"/>
      </w:tabs>
      <w:jc w:val="both"/>
      <w:rPr>
        <w:rFonts w:eastAsia="Times New Roman" w:cs="Times New Roman"/>
        <w:b/>
        <w:color w:val="808080"/>
        <w:szCs w:val="20"/>
      </w:rPr>
    </w:pPr>
    <w:r w:rsidRPr="00A45DAE">
      <w:rPr>
        <w:rFonts w:eastAsia="Times New Roman" w:cs="Times New Roman"/>
        <w:color w:val="808080"/>
        <w:szCs w:val="20"/>
      </w:rPr>
      <w:t xml:space="preserve">Plant Health Inspection Branch | Plant Health and </w:t>
    </w:r>
    <w:r w:rsidRPr="00A45DAE">
      <w:rPr>
        <w:rFonts w:eastAsia="Times New Roman" w:cs="Times New Roman"/>
        <w:bCs/>
        <w:color w:val="808080"/>
        <w:szCs w:val="20"/>
      </w:rPr>
      <w:t>Horticulture Inspectorate</w:t>
    </w:r>
  </w:p>
  <w:p w14:paraId="4F433F91" w14:textId="7D68CFA9" w:rsidR="00935BBF" w:rsidRDefault="008412F7" w:rsidP="00255504">
    <w:pPr>
      <w:tabs>
        <w:tab w:val="center" w:pos="4153"/>
        <w:tab w:val="right" w:pos="8306"/>
      </w:tabs>
      <w:jc w:val="both"/>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043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E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90B5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4A8D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2EF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CE2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84F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024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08CD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5286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17D4C"/>
    <w:multiLevelType w:val="hybridMultilevel"/>
    <w:tmpl w:val="6EF2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D624B4"/>
    <w:multiLevelType w:val="hybridMultilevel"/>
    <w:tmpl w:val="73249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26118"/>
    <w:multiLevelType w:val="hybridMultilevel"/>
    <w:tmpl w:val="331AFD60"/>
    <w:lvl w:ilvl="0" w:tplc="0809000F">
      <w:start w:val="1"/>
      <w:numFmt w:val="decimal"/>
      <w:lvlText w:val="%1."/>
      <w:lvlJc w:val="left"/>
      <w:pPr>
        <w:ind w:left="958" w:hanging="360"/>
      </w:pPr>
    </w:lvl>
    <w:lvl w:ilvl="1" w:tplc="08090019" w:tentative="1">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13" w15:restartNumberingAfterBreak="0">
    <w:nsid w:val="06BB6197"/>
    <w:multiLevelType w:val="hybridMultilevel"/>
    <w:tmpl w:val="787C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5C7767"/>
    <w:multiLevelType w:val="hybridMultilevel"/>
    <w:tmpl w:val="2E80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F6013"/>
    <w:multiLevelType w:val="hybridMultilevel"/>
    <w:tmpl w:val="E7DE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461ED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3E7287E"/>
    <w:multiLevelType w:val="hybridMultilevel"/>
    <w:tmpl w:val="502E5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3C7DC7"/>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182A3CB1"/>
    <w:multiLevelType w:val="hybridMultilevel"/>
    <w:tmpl w:val="BCDE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EE456F"/>
    <w:multiLevelType w:val="singleLevel"/>
    <w:tmpl w:val="B3AE960E"/>
    <w:lvl w:ilvl="0">
      <w:start w:val="1"/>
      <w:numFmt w:val="lowerLetter"/>
      <w:lvlText w:val="%1."/>
      <w:lvlJc w:val="left"/>
      <w:pPr>
        <w:tabs>
          <w:tab w:val="num" w:pos="360"/>
        </w:tabs>
        <w:ind w:left="360" w:hanging="360"/>
      </w:pPr>
    </w:lvl>
  </w:abstractNum>
  <w:abstractNum w:abstractNumId="21" w15:restartNumberingAfterBreak="0">
    <w:nsid w:val="2DF26528"/>
    <w:multiLevelType w:val="hybridMultilevel"/>
    <w:tmpl w:val="1CB25CD2"/>
    <w:lvl w:ilvl="0" w:tplc="6B66AA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22ED9"/>
    <w:multiLevelType w:val="hybridMultilevel"/>
    <w:tmpl w:val="3DBE2E9C"/>
    <w:lvl w:ilvl="0" w:tplc="E2B0115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704C1E"/>
    <w:multiLevelType w:val="singleLevel"/>
    <w:tmpl w:val="6A5E13B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E092550"/>
    <w:multiLevelType w:val="hybridMultilevel"/>
    <w:tmpl w:val="A65807AC"/>
    <w:lvl w:ilvl="0" w:tplc="30326C06">
      <w:start w:val="5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1161A"/>
    <w:multiLevelType w:val="hybridMultilevel"/>
    <w:tmpl w:val="ECF883DA"/>
    <w:lvl w:ilvl="0" w:tplc="55A65BBE">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99A6DE3"/>
    <w:multiLevelType w:val="hybridMultilevel"/>
    <w:tmpl w:val="FCAC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2495"/>
    <w:multiLevelType w:val="hybridMultilevel"/>
    <w:tmpl w:val="F5BE164E"/>
    <w:lvl w:ilvl="0" w:tplc="71B003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AD51D7"/>
    <w:multiLevelType w:val="hybridMultilevel"/>
    <w:tmpl w:val="126E6A4A"/>
    <w:lvl w:ilvl="0" w:tplc="A9E426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116802"/>
    <w:multiLevelType w:val="hybridMultilevel"/>
    <w:tmpl w:val="45B0D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737375"/>
    <w:multiLevelType w:val="singleLevel"/>
    <w:tmpl w:val="6A5E13B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2A0177A"/>
    <w:multiLevelType w:val="hybridMultilevel"/>
    <w:tmpl w:val="34DE95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876E6"/>
    <w:multiLevelType w:val="singleLevel"/>
    <w:tmpl w:val="5752691E"/>
    <w:lvl w:ilvl="0">
      <w:start w:val="1"/>
      <w:numFmt w:val="lowerLetter"/>
      <w:lvlText w:val="%1."/>
      <w:lvlJc w:val="left"/>
      <w:pPr>
        <w:tabs>
          <w:tab w:val="num" w:pos="360"/>
        </w:tabs>
        <w:ind w:left="360" w:hanging="360"/>
      </w:pPr>
      <w:rPr>
        <w:rFonts w:hint="default"/>
      </w:rPr>
    </w:lvl>
  </w:abstractNum>
  <w:abstractNum w:abstractNumId="33" w15:restartNumberingAfterBreak="0">
    <w:nsid w:val="5CE63203"/>
    <w:multiLevelType w:val="hybridMultilevel"/>
    <w:tmpl w:val="A0267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722ED1"/>
    <w:multiLevelType w:val="hybridMultilevel"/>
    <w:tmpl w:val="CA22F056"/>
    <w:lvl w:ilvl="0" w:tplc="96D4B50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02895"/>
    <w:multiLevelType w:val="hybridMultilevel"/>
    <w:tmpl w:val="BF2C8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BE6766"/>
    <w:multiLevelType w:val="hybridMultilevel"/>
    <w:tmpl w:val="0CFA3A0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69E95CDB"/>
    <w:multiLevelType w:val="hybridMultilevel"/>
    <w:tmpl w:val="18F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605A8"/>
    <w:multiLevelType w:val="hybridMultilevel"/>
    <w:tmpl w:val="736EE00E"/>
    <w:lvl w:ilvl="0" w:tplc="F28ECB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D39F8"/>
    <w:multiLevelType w:val="multilevel"/>
    <w:tmpl w:val="5CD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67CAE"/>
    <w:multiLevelType w:val="hybridMultilevel"/>
    <w:tmpl w:val="F2F66CCA"/>
    <w:lvl w:ilvl="0" w:tplc="D742BA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630964"/>
    <w:multiLevelType w:val="hybridMultilevel"/>
    <w:tmpl w:val="E79AC204"/>
    <w:lvl w:ilvl="0" w:tplc="03729BB4">
      <w:start w:val="3"/>
      <w:numFmt w:val="bullet"/>
      <w:lvlText w:val="-"/>
      <w:lvlJc w:val="left"/>
      <w:pPr>
        <w:ind w:left="1800" w:hanging="360"/>
      </w:pPr>
      <w:rPr>
        <w:rFonts w:ascii="Arial" w:eastAsia="Times New Roman" w:hAnsi="Arial" w:cs="Aria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D8A626E"/>
    <w:multiLevelType w:val="hybridMultilevel"/>
    <w:tmpl w:val="BA12C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124256">
    <w:abstractNumId w:val="13"/>
  </w:num>
  <w:num w:numId="2" w16cid:durableId="1129856744">
    <w:abstractNumId w:val="24"/>
  </w:num>
  <w:num w:numId="3" w16cid:durableId="1815026423">
    <w:abstractNumId w:val="39"/>
  </w:num>
  <w:num w:numId="4" w16cid:durableId="422149273">
    <w:abstractNumId w:val="19"/>
  </w:num>
  <w:num w:numId="5" w16cid:durableId="27217835">
    <w:abstractNumId w:val="37"/>
  </w:num>
  <w:num w:numId="6" w16cid:durableId="1235047124">
    <w:abstractNumId w:val="17"/>
  </w:num>
  <w:num w:numId="7" w16cid:durableId="75707703">
    <w:abstractNumId w:val="42"/>
  </w:num>
  <w:num w:numId="8" w16cid:durableId="463892220">
    <w:abstractNumId w:val="33"/>
  </w:num>
  <w:num w:numId="9" w16cid:durableId="84763415">
    <w:abstractNumId w:val="15"/>
  </w:num>
  <w:num w:numId="10" w16cid:durableId="1263798395">
    <w:abstractNumId w:val="10"/>
  </w:num>
  <w:num w:numId="11" w16cid:durableId="995259837">
    <w:abstractNumId w:val="26"/>
  </w:num>
  <w:num w:numId="12" w16cid:durableId="898201577">
    <w:abstractNumId w:val="25"/>
  </w:num>
  <w:num w:numId="13" w16cid:durableId="778571666">
    <w:abstractNumId w:val="36"/>
  </w:num>
  <w:num w:numId="14" w16cid:durableId="1762488709">
    <w:abstractNumId w:val="23"/>
  </w:num>
  <w:num w:numId="15" w16cid:durableId="1135491384">
    <w:abstractNumId w:val="30"/>
  </w:num>
  <w:num w:numId="16" w16cid:durableId="925575618">
    <w:abstractNumId w:val="16"/>
  </w:num>
  <w:num w:numId="17" w16cid:durableId="1406533770">
    <w:abstractNumId w:val="18"/>
  </w:num>
  <w:num w:numId="18" w16cid:durableId="2071224143">
    <w:abstractNumId w:val="32"/>
  </w:num>
  <w:num w:numId="19" w16cid:durableId="1486434029">
    <w:abstractNumId w:val="20"/>
  </w:num>
  <w:num w:numId="20" w16cid:durableId="2067098536">
    <w:abstractNumId w:val="31"/>
  </w:num>
  <w:num w:numId="21" w16cid:durableId="1966152503">
    <w:abstractNumId w:val="11"/>
  </w:num>
  <w:num w:numId="22" w16cid:durableId="1513951651">
    <w:abstractNumId w:val="29"/>
  </w:num>
  <w:num w:numId="23" w16cid:durableId="1992899736">
    <w:abstractNumId w:val="27"/>
  </w:num>
  <w:num w:numId="24" w16cid:durableId="1520578368">
    <w:abstractNumId w:val="22"/>
  </w:num>
  <w:num w:numId="25" w16cid:durableId="1321155357">
    <w:abstractNumId w:val="41"/>
  </w:num>
  <w:num w:numId="26" w16cid:durableId="367144372">
    <w:abstractNumId w:val="9"/>
  </w:num>
  <w:num w:numId="27" w16cid:durableId="253828565">
    <w:abstractNumId w:val="8"/>
  </w:num>
  <w:num w:numId="28" w16cid:durableId="2133284490">
    <w:abstractNumId w:val="7"/>
  </w:num>
  <w:num w:numId="29" w16cid:durableId="887455193">
    <w:abstractNumId w:val="6"/>
  </w:num>
  <w:num w:numId="30" w16cid:durableId="735279380">
    <w:abstractNumId w:val="5"/>
  </w:num>
  <w:num w:numId="31" w16cid:durableId="449666893">
    <w:abstractNumId w:val="4"/>
  </w:num>
  <w:num w:numId="32" w16cid:durableId="1581022929">
    <w:abstractNumId w:val="3"/>
  </w:num>
  <w:num w:numId="33" w16cid:durableId="1887329655">
    <w:abstractNumId w:val="2"/>
  </w:num>
  <w:num w:numId="34" w16cid:durableId="398015240">
    <w:abstractNumId w:val="1"/>
  </w:num>
  <w:num w:numId="35" w16cid:durableId="1719667336">
    <w:abstractNumId w:val="0"/>
  </w:num>
  <w:num w:numId="36" w16cid:durableId="1737169020">
    <w:abstractNumId w:val="14"/>
  </w:num>
  <w:num w:numId="37" w16cid:durableId="1572959218">
    <w:abstractNumId w:val="28"/>
  </w:num>
  <w:num w:numId="38" w16cid:durableId="1496457500">
    <w:abstractNumId w:val="40"/>
  </w:num>
  <w:num w:numId="39" w16cid:durableId="1198280084">
    <w:abstractNumId w:val="34"/>
  </w:num>
  <w:num w:numId="40" w16cid:durableId="2118864693">
    <w:abstractNumId w:val="35"/>
  </w:num>
  <w:num w:numId="41" w16cid:durableId="2042826101">
    <w:abstractNumId w:val="38"/>
  </w:num>
  <w:num w:numId="42" w16cid:durableId="630862188">
    <w:abstractNumId w:val="21"/>
  </w:num>
  <w:num w:numId="43" w16cid:durableId="1056856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2D"/>
    <w:rsid w:val="00001218"/>
    <w:rsid w:val="000013E0"/>
    <w:rsid w:val="00002BEC"/>
    <w:rsid w:val="000031FE"/>
    <w:rsid w:val="00003288"/>
    <w:rsid w:val="00004393"/>
    <w:rsid w:val="000043BA"/>
    <w:rsid w:val="00004FE0"/>
    <w:rsid w:val="000066D9"/>
    <w:rsid w:val="00007475"/>
    <w:rsid w:val="00007971"/>
    <w:rsid w:val="00007C42"/>
    <w:rsid w:val="000125F7"/>
    <w:rsid w:val="00014766"/>
    <w:rsid w:val="00015F29"/>
    <w:rsid w:val="0001736E"/>
    <w:rsid w:val="00017922"/>
    <w:rsid w:val="00020036"/>
    <w:rsid w:val="00021B89"/>
    <w:rsid w:val="000227CE"/>
    <w:rsid w:val="00025284"/>
    <w:rsid w:val="00026034"/>
    <w:rsid w:val="000260EC"/>
    <w:rsid w:val="00030C86"/>
    <w:rsid w:val="00031012"/>
    <w:rsid w:val="0003172A"/>
    <w:rsid w:val="0003699A"/>
    <w:rsid w:val="00036D8C"/>
    <w:rsid w:val="00036F96"/>
    <w:rsid w:val="00037A00"/>
    <w:rsid w:val="00037DB5"/>
    <w:rsid w:val="00041936"/>
    <w:rsid w:val="00042598"/>
    <w:rsid w:val="00042C3A"/>
    <w:rsid w:val="00043F77"/>
    <w:rsid w:val="0004428C"/>
    <w:rsid w:val="00044B2A"/>
    <w:rsid w:val="000460CA"/>
    <w:rsid w:val="00047059"/>
    <w:rsid w:val="000475EE"/>
    <w:rsid w:val="0005084E"/>
    <w:rsid w:val="0005145B"/>
    <w:rsid w:val="00052879"/>
    <w:rsid w:val="00052FCC"/>
    <w:rsid w:val="00054ED1"/>
    <w:rsid w:val="00054FAE"/>
    <w:rsid w:val="00056242"/>
    <w:rsid w:val="0005624F"/>
    <w:rsid w:val="00056885"/>
    <w:rsid w:val="00060314"/>
    <w:rsid w:val="000605C1"/>
    <w:rsid w:val="00060A1D"/>
    <w:rsid w:val="00061114"/>
    <w:rsid w:val="00064834"/>
    <w:rsid w:val="000654BB"/>
    <w:rsid w:val="00066045"/>
    <w:rsid w:val="000664E1"/>
    <w:rsid w:val="000669E9"/>
    <w:rsid w:val="00067AC5"/>
    <w:rsid w:val="000703D8"/>
    <w:rsid w:val="0007162E"/>
    <w:rsid w:val="0007296E"/>
    <w:rsid w:val="00075174"/>
    <w:rsid w:val="000756BF"/>
    <w:rsid w:val="00075CA9"/>
    <w:rsid w:val="000769E6"/>
    <w:rsid w:val="000778C7"/>
    <w:rsid w:val="00080627"/>
    <w:rsid w:val="00080660"/>
    <w:rsid w:val="00080F3F"/>
    <w:rsid w:val="00081D24"/>
    <w:rsid w:val="00081E8D"/>
    <w:rsid w:val="0008231D"/>
    <w:rsid w:val="000832AD"/>
    <w:rsid w:val="000833EA"/>
    <w:rsid w:val="00083C34"/>
    <w:rsid w:val="00086014"/>
    <w:rsid w:val="00090833"/>
    <w:rsid w:val="00090B6F"/>
    <w:rsid w:val="0009307C"/>
    <w:rsid w:val="000936A0"/>
    <w:rsid w:val="00094453"/>
    <w:rsid w:val="00097FDA"/>
    <w:rsid w:val="000A2666"/>
    <w:rsid w:val="000A4EC3"/>
    <w:rsid w:val="000A56E6"/>
    <w:rsid w:val="000A5E7B"/>
    <w:rsid w:val="000A67AC"/>
    <w:rsid w:val="000A74D8"/>
    <w:rsid w:val="000B03C1"/>
    <w:rsid w:val="000B0868"/>
    <w:rsid w:val="000B1F52"/>
    <w:rsid w:val="000B3795"/>
    <w:rsid w:val="000B3CE8"/>
    <w:rsid w:val="000B594C"/>
    <w:rsid w:val="000B5A75"/>
    <w:rsid w:val="000B6305"/>
    <w:rsid w:val="000B6675"/>
    <w:rsid w:val="000B6EEB"/>
    <w:rsid w:val="000B70A6"/>
    <w:rsid w:val="000B7674"/>
    <w:rsid w:val="000C0F53"/>
    <w:rsid w:val="000C143B"/>
    <w:rsid w:val="000C1D3E"/>
    <w:rsid w:val="000C2009"/>
    <w:rsid w:val="000C2808"/>
    <w:rsid w:val="000C2853"/>
    <w:rsid w:val="000C31A5"/>
    <w:rsid w:val="000C4D67"/>
    <w:rsid w:val="000C5209"/>
    <w:rsid w:val="000C6A8B"/>
    <w:rsid w:val="000C73A4"/>
    <w:rsid w:val="000D2FAE"/>
    <w:rsid w:val="000D3399"/>
    <w:rsid w:val="000D3525"/>
    <w:rsid w:val="000D38D9"/>
    <w:rsid w:val="000D41BB"/>
    <w:rsid w:val="000D54C5"/>
    <w:rsid w:val="000D7013"/>
    <w:rsid w:val="000D74D4"/>
    <w:rsid w:val="000E12BD"/>
    <w:rsid w:val="000E1C8D"/>
    <w:rsid w:val="000E2579"/>
    <w:rsid w:val="000E31DF"/>
    <w:rsid w:val="000E3437"/>
    <w:rsid w:val="000E3DD0"/>
    <w:rsid w:val="000E5A27"/>
    <w:rsid w:val="000E6CE2"/>
    <w:rsid w:val="000E7A8B"/>
    <w:rsid w:val="000F0032"/>
    <w:rsid w:val="000F0F61"/>
    <w:rsid w:val="000F1DA8"/>
    <w:rsid w:val="000F31CB"/>
    <w:rsid w:val="000F3CD7"/>
    <w:rsid w:val="000F7DBB"/>
    <w:rsid w:val="00100B15"/>
    <w:rsid w:val="0010110E"/>
    <w:rsid w:val="00102F33"/>
    <w:rsid w:val="00105BCE"/>
    <w:rsid w:val="001101E1"/>
    <w:rsid w:val="0011056F"/>
    <w:rsid w:val="00110988"/>
    <w:rsid w:val="00110A92"/>
    <w:rsid w:val="00110B08"/>
    <w:rsid w:val="00111281"/>
    <w:rsid w:val="00112388"/>
    <w:rsid w:val="00112892"/>
    <w:rsid w:val="001135BD"/>
    <w:rsid w:val="00113DBC"/>
    <w:rsid w:val="00113F6F"/>
    <w:rsid w:val="00114D1F"/>
    <w:rsid w:val="00114D3A"/>
    <w:rsid w:val="00114EA3"/>
    <w:rsid w:val="00115328"/>
    <w:rsid w:val="001163E6"/>
    <w:rsid w:val="001179B1"/>
    <w:rsid w:val="00121AA9"/>
    <w:rsid w:val="00121C30"/>
    <w:rsid w:val="00122395"/>
    <w:rsid w:val="00122734"/>
    <w:rsid w:val="001233F3"/>
    <w:rsid w:val="001252E9"/>
    <w:rsid w:val="00125820"/>
    <w:rsid w:val="001273B3"/>
    <w:rsid w:val="00127B32"/>
    <w:rsid w:val="001346EF"/>
    <w:rsid w:val="0013521E"/>
    <w:rsid w:val="001352A1"/>
    <w:rsid w:val="001353ED"/>
    <w:rsid w:val="001356BD"/>
    <w:rsid w:val="00140862"/>
    <w:rsid w:val="00142B1C"/>
    <w:rsid w:val="00143A17"/>
    <w:rsid w:val="00143D0B"/>
    <w:rsid w:val="001450D3"/>
    <w:rsid w:val="00145763"/>
    <w:rsid w:val="00145BF0"/>
    <w:rsid w:val="00147371"/>
    <w:rsid w:val="00147AAD"/>
    <w:rsid w:val="00147D2D"/>
    <w:rsid w:val="00147E6A"/>
    <w:rsid w:val="00150517"/>
    <w:rsid w:val="00150BB3"/>
    <w:rsid w:val="001511C0"/>
    <w:rsid w:val="00151F1E"/>
    <w:rsid w:val="00152C99"/>
    <w:rsid w:val="00152F6D"/>
    <w:rsid w:val="001538CA"/>
    <w:rsid w:val="00155DC9"/>
    <w:rsid w:val="00155E90"/>
    <w:rsid w:val="00156A87"/>
    <w:rsid w:val="00156FD2"/>
    <w:rsid w:val="00157967"/>
    <w:rsid w:val="00157E5E"/>
    <w:rsid w:val="00161230"/>
    <w:rsid w:val="0016141A"/>
    <w:rsid w:val="0016195B"/>
    <w:rsid w:val="001634A3"/>
    <w:rsid w:val="00164BFE"/>
    <w:rsid w:val="00165E16"/>
    <w:rsid w:val="001666D0"/>
    <w:rsid w:val="001704FE"/>
    <w:rsid w:val="001722D8"/>
    <w:rsid w:val="001722E7"/>
    <w:rsid w:val="00173555"/>
    <w:rsid w:val="00173EEC"/>
    <w:rsid w:val="00174F24"/>
    <w:rsid w:val="00175FD5"/>
    <w:rsid w:val="001763AA"/>
    <w:rsid w:val="00176893"/>
    <w:rsid w:val="0017772A"/>
    <w:rsid w:val="00180A51"/>
    <w:rsid w:val="00181106"/>
    <w:rsid w:val="001812BB"/>
    <w:rsid w:val="001817E0"/>
    <w:rsid w:val="00181C1A"/>
    <w:rsid w:val="001821DE"/>
    <w:rsid w:val="00182928"/>
    <w:rsid w:val="00183CDB"/>
    <w:rsid w:val="00184088"/>
    <w:rsid w:val="001846BD"/>
    <w:rsid w:val="001849F0"/>
    <w:rsid w:val="00185555"/>
    <w:rsid w:val="001861FC"/>
    <w:rsid w:val="00186D86"/>
    <w:rsid w:val="00187B63"/>
    <w:rsid w:val="00194722"/>
    <w:rsid w:val="00194FEF"/>
    <w:rsid w:val="00195392"/>
    <w:rsid w:val="00195D2D"/>
    <w:rsid w:val="00197065"/>
    <w:rsid w:val="001979AB"/>
    <w:rsid w:val="001A0A4E"/>
    <w:rsid w:val="001A0D84"/>
    <w:rsid w:val="001A1F0B"/>
    <w:rsid w:val="001A3DB2"/>
    <w:rsid w:val="001A44D5"/>
    <w:rsid w:val="001A6895"/>
    <w:rsid w:val="001A6AED"/>
    <w:rsid w:val="001A7A5D"/>
    <w:rsid w:val="001B0340"/>
    <w:rsid w:val="001B0383"/>
    <w:rsid w:val="001B1977"/>
    <w:rsid w:val="001B20A0"/>
    <w:rsid w:val="001B26A1"/>
    <w:rsid w:val="001B2F24"/>
    <w:rsid w:val="001B378C"/>
    <w:rsid w:val="001B45BD"/>
    <w:rsid w:val="001B5B05"/>
    <w:rsid w:val="001B7131"/>
    <w:rsid w:val="001B78A7"/>
    <w:rsid w:val="001C0E43"/>
    <w:rsid w:val="001C1467"/>
    <w:rsid w:val="001C20CB"/>
    <w:rsid w:val="001C21FF"/>
    <w:rsid w:val="001C322F"/>
    <w:rsid w:val="001C3450"/>
    <w:rsid w:val="001C5676"/>
    <w:rsid w:val="001C5DAF"/>
    <w:rsid w:val="001C5E9A"/>
    <w:rsid w:val="001C767F"/>
    <w:rsid w:val="001C7DD7"/>
    <w:rsid w:val="001C7DEA"/>
    <w:rsid w:val="001C7ED8"/>
    <w:rsid w:val="001D2780"/>
    <w:rsid w:val="001D3B33"/>
    <w:rsid w:val="001D3DD2"/>
    <w:rsid w:val="001D4A5C"/>
    <w:rsid w:val="001D565A"/>
    <w:rsid w:val="001D615C"/>
    <w:rsid w:val="001D661C"/>
    <w:rsid w:val="001D710D"/>
    <w:rsid w:val="001E033C"/>
    <w:rsid w:val="001E0AD4"/>
    <w:rsid w:val="001E0D7C"/>
    <w:rsid w:val="001E1365"/>
    <w:rsid w:val="001E227F"/>
    <w:rsid w:val="001F09F0"/>
    <w:rsid w:val="001F4A47"/>
    <w:rsid w:val="001F4B1F"/>
    <w:rsid w:val="001F52C1"/>
    <w:rsid w:val="001F5E3E"/>
    <w:rsid w:val="001F6739"/>
    <w:rsid w:val="001F7465"/>
    <w:rsid w:val="001F75BE"/>
    <w:rsid w:val="00200BAC"/>
    <w:rsid w:val="00200CCE"/>
    <w:rsid w:val="00205260"/>
    <w:rsid w:val="00205B57"/>
    <w:rsid w:val="00207BC4"/>
    <w:rsid w:val="002118CF"/>
    <w:rsid w:val="00212000"/>
    <w:rsid w:val="002125BB"/>
    <w:rsid w:val="00212A6B"/>
    <w:rsid w:val="00213870"/>
    <w:rsid w:val="00213AAC"/>
    <w:rsid w:val="00213AAD"/>
    <w:rsid w:val="00216599"/>
    <w:rsid w:val="00216AD3"/>
    <w:rsid w:val="00217BC6"/>
    <w:rsid w:val="002225DC"/>
    <w:rsid w:val="00222B84"/>
    <w:rsid w:val="00223A0B"/>
    <w:rsid w:val="00223B92"/>
    <w:rsid w:val="00224F79"/>
    <w:rsid w:val="002267FA"/>
    <w:rsid w:val="0022761C"/>
    <w:rsid w:val="00227675"/>
    <w:rsid w:val="0022769C"/>
    <w:rsid w:val="002311AE"/>
    <w:rsid w:val="0023142B"/>
    <w:rsid w:val="002314E6"/>
    <w:rsid w:val="00233E8D"/>
    <w:rsid w:val="002345D8"/>
    <w:rsid w:val="00234782"/>
    <w:rsid w:val="00236D9B"/>
    <w:rsid w:val="0024055E"/>
    <w:rsid w:val="0024062D"/>
    <w:rsid w:val="00241DFE"/>
    <w:rsid w:val="00242A4C"/>
    <w:rsid w:val="00245453"/>
    <w:rsid w:val="002455E0"/>
    <w:rsid w:val="00245FB7"/>
    <w:rsid w:val="002460F5"/>
    <w:rsid w:val="002464F1"/>
    <w:rsid w:val="002468DE"/>
    <w:rsid w:val="00246D85"/>
    <w:rsid w:val="0024723E"/>
    <w:rsid w:val="00247733"/>
    <w:rsid w:val="002478DE"/>
    <w:rsid w:val="0025144C"/>
    <w:rsid w:val="00251ECF"/>
    <w:rsid w:val="00252A2A"/>
    <w:rsid w:val="00254C8F"/>
    <w:rsid w:val="00255504"/>
    <w:rsid w:val="00255A8F"/>
    <w:rsid w:val="00256E5A"/>
    <w:rsid w:val="002570DE"/>
    <w:rsid w:val="00257FB8"/>
    <w:rsid w:val="002616B6"/>
    <w:rsid w:val="00261804"/>
    <w:rsid w:val="00263DBA"/>
    <w:rsid w:val="00270763"/>
    <w:rsid w:val="00272763"/>
    <w:rsid w:val="0027483B"/>
    <w:rsid w:val="00275C3D"/>
    <w:rsid w:val="00276390"/>
    <w:rsid w:val="002763D5"/>
    <w:rsid w:val="00280A0C"/>
    <w:rsid w:val="0028188F"/>
    <w:rsid w:val="002846ED"/>
    <w:rsid w:val="00285D4C"/>
    <w:rsid w:val="00285ED7"/>
    <w:rsid w:val="00286550"/>
    <w:rsid w:val="00294D6C"/>
    <w:rsid w:val="002954BD"/>
    <w:rsid w:val="002A0171"/>
    <w:rsid w:val="002A04E2"/>
    <w:rsid w:val="002A3232"/>
    <w:rsid w:val="002A34A2"/>
    <w:rsid w:val="002A3760"/>
    <w:rsid w:val="002A37DA"/>
    <w:rsid w:val="002A3DC8"/>
    <w:rsid w:val="002A4963"/>
    <w:rsid w:val="002A5520"/>
    <w:rsid w:val="002A640B"/>
    <w:rsid w:val="002A6BA7"/>
    <w:rsid w:val="002B1EB6"/>
    <w:rsid w:val="002B28F9"/>
    <w:rsid w:val="002B3470"/>
    <w:rsid w:val="002B36DA"/>
    <w:rsid w:val="002B48CD"/>
    <w:rsid w:val="002B4BC5"/>
    <w:rsid w:val="002B5513"/>
    <w:rsid w:val="002B687F"/>
    <w:rsid w:val="002B6AE9"/>
    <w:rsid w:val="002B7D58"/>
    <w:rsid w:val="002B7FD5"/>
    <w:rsid w:val="002C0C7D"/>
    <w:rsid w:val="002C1553"/>
    <w:rsid w:val="002C2C20"/>
    <w:rsid w:val="002C35E3"/>
    <w:rsid w:val="002C3E48"/>
    <w:rsid w:val="002C4233"/>
    <w:rsid w:val="002C6062"/>
    <w:rsid w:val="002C7228"/>
    <w:rsid w:val="002C724F"/>
    <w:rsid w:val="002C7774"/>
    <w:rsid w:val="002D0F6C"/>
    <w:rsid w:val="002D191B"/>
    <w:rsid w:val="002D2A3E"/>
    <w:rsid w:val="002D2F5B"/>
    <w:rsid w:val="002D41AE"/>
    <w:rsid w:val="002D4951"/>
    <w:rsid w:val="002D557C"/>
    <w:rsid w:val="002E0A56"/>
    <w:rsid w:val="002E157C"/>
    <w:rsid w:val="002E27A5"/>
    <w:rsid w:val="002E2A1F"/>
    <w:rsid w:val="002E378E"/>
    <w:rsid w:val="002E3C8E"/>
    <w:rsid w:val="002E3D52"/>
    <w:rsid w:val="002E40EB"/>
    <w:rsid w:val="002E437D"/>
    <w:rsid w:val="002E50E9"/>
    <w:rsid w:val="002E6AD6"/>
    <w:rsid w:val="002F1713"/>
    <w:rsid w:val="002F3820"/>
    <w:rsid w:val="002F6123"/>
    <w:rsid w:val="002F63FF"/>
    <w:rsid w:val="002F65FF"/>
    <w:rsid w:val="002F7010"/>
    <w:rsid w:val="00301ED3"/>
    <w:rsid w:val="00302E01"/>
    <w:rsid w:val="00303D5B"/>
    <w:rsid w:val="0030431D"/>
    <w:rsid w:val="0030498B"/>
    <w:rsid w:val="003070FB"/>
    <w:rsid w:val="00312151"/>
    <w:rsid w:val="00315ACE"/>
    <w:rsid w:val="00316100"/>
    <w:rsid w:val="0031640D"/>
    <w:rsid w:val="003169B1"/>
    <w:rsid w:val="003169E3"/>
    <w:rsid w:val="00316F3C"/>
    <w:rsid w:val="00316F6B"/>
    <w:rsid w:val="00317A99"/>
    <w:rsid w:val="00320D99"/>
    <w:rsid w:val="003212C1"/>
    <w:rsid w:val="0032242A"/>
    <w:rsid w:val="00323026"/>
    <w:rsid w:val="0032377E"/>
    <w:rsid w:val="00323C08"/>
    <w:rsid w:val="00323D5F"/>
    <w:rsid w:val="00323F23"/>
    <w:rsid w:val="00326E33"/>
    <w:rsid w:val="00327260"/>
    <w:rsid w:val="003301DD"/>
    <w:rsid w:val="003334EA"/>
    <w:rsid w:val="00333B7F"/>
    <w:rsid w:val="00334D93"/>
    <w:rsid w:val="00334FFC"/>
    <w:rsid w:val="003358F0"/>
    <w:rsid w:val="00335D53"/>
    <w:rsid w:val="00340BE7"/>
    <w:rsid w:val="0034378B"/>
    <w:rsid w:val="00344F2B"/>
    <w:rsid w:val="00346922"/>
    <w:rsid w:val="00346976"/>
    <w:rsid w:val="00347490"/>
    <w:rsid w:val="0034772F"/>
    <w:rsid w:val="00350019"/>
    <w:rsid w:val="00350880"/>
    <w:rsid w:val="00350C81"/>
    <w:rsid w:val="00352205"/>
    <w:rsid w:val="00352B9F"/>
    <w:rsid w:val="00353BD1"/>
    <w:rsid w:val="00354638"/>
    <w:rsid w:val="00354885"/>
    <w:rsid w:val="0035604D"/>
    <w:rsid w:val="00356B15"/>
    <w:rsid w:val="00356CEB"/>
    <w:rsid w:val="00360791"/>
    <w:rsid w:val="003608D4"/>
    <w:rsid w:val="00360B3B"/>
    <w:rsid w:val="003618A0"/>
    <w:rsid w:val="00362C50"/>
    <w:rsid w:val="00363C87"/>
    <w:rsid w:val="00366005"/>
    <w:rsid w:val="00366CA7"/>
    <w:rsid w:val="00367EFC"/>
    <w:rsid w:val="00370C3D"/>
    <w:rsid w:val="003710A1"/>
    <w:rsid w:val="00372845"/>
    <w:rsid w:val="00372E6B"/>
    <w:rsid w:val="00374E3F"/>
    <w:rsid w:val="003750C5"/>
    <w:rsid w:val="00376196"/>
    <w:rsid w:val="00377253"/>
    <w:rsid w:val="00377428"/>
    <w:rsid w:val="003778B9"/>
    <w:rsid w:val="00380012"/>
    <w:rsid w:val="00380348"/>
    <w:rsid w:val="003807AA"/>
    <w:rsid w:val="0038084F"/>
    <w:rsid w:val="00382703"/>
    <w:rsid w:val="00383D0B"/>
    <w:rsid w:val="00383E43"/>
    <w:rsid w:val="00385BEE"/>
    <w:rsid w:val="00385EC8"/>
    <w:rsid w:val="00386488"/>
    <w:rsid w:val="00387D3B"/>
    <w:rsid w:val="00387EED"/>
    <w:rsid w:val="003901E0"/>
    <w:rsid w:val="00390C5E"/>
    <w:rsid w:val="00393030"/>
    <w:rsid w:val="00396358"/>
    <w:rsid w:val="003A04FE"/>
    <w:rsid w:val="003A1B17"/>
    <w:rsid w:val="003A29DB"/>
    <w:rsid w:val="003A2C00"/>
    <w:rsid w:val="003A3917"/>
    <w:rsid w:val="003A4CFB"/>
    <w:rsid w:val="003A5525"/>
    <w:rsid w:val="003A65D1"/>
    <w:rsid w:val="003B1795"/>
    <w:rsid w:val="003B1963"/>
    <w:rsid w:val="003B2952"/>
    <w:rsid w:val="003B2C3C"/>
    <w:rsid w:val="003B34F6"/>
    <w:rsid w:val="003B3726"/>
    <w:rsid w:val="003B4456"/>
    <w:rsid w:val="003B505E"/>
    <w:rsid w:val="003B509B"/>
    <w:rsid w:val="003B5F52"/>
    <w:rsid w:val="003B6594"/>
    <w:rsid w:val="003B7B6A"/>
    <w:rsid w:val="003C066C"/>
    <w:rsid w:val="003C0C17"/>
    <w:rsid w:val="003C34F1"/>
    <w:rsid w:val="003C3AAE"/>
    <w:rsid w:val="003C464F"/>
    <w:rsid w:val="003C54FF"/>
    <w:rsid w:val="003C561A"/>
    <w:rsid w:val="003C5A99"/>
    <w:rsid w:val="003C7B0E"/>
    <w:rsid w:val="003D0A5A"/>
    <w:rsid w:val="003D1244"/>
    <w:rsid w:val="003D1350"/>
    <w:rsid w:val="003D1ADE"/>
    <w:rsid w:val="003D33C7"/>
    <w:rsid w:val="003D5195"/>
    <w:rsid w:val="003D5993"/>
    <w:rsid w:val="003D7A53"/>
    <w:rsid w:val="003E031E"/>
    <w:rsid w:val="003E1BEF"/>
    <w:rsid w:val="003E3511"/>
    <w:rsid w:val="003E49D0"/>
    <w:rsid w:val="003E4B50"/>
    <w:rsid w:val="003E66DC"/>
    <w:rsid w:val="003E77D0"/>
    <w:rsid w:val="003E7A42"/>
    <w:rsid w:val="003E7B45"/>
    <w:rsid w:val="003F0555"/>
    <w:rsid w:val="003F1773"/>
    <w:rsid w:val="003F1798"/>
    <w:rsid w:val="003F2749"/>
    <w:rsid w:val="003F2894"/>
    <w:rsid w:val="003F38F3"/>
    <w:rsid w:val="003F6C3A"/>
    <w:rsid w:val="003F6E7D"/>
    <w:rsid w:val="003F6F5D"/>
    <w:rsid w:val="004002A4"/>
    <w:rsid w:val="004012B9"/>
    <w:rsid w:val="0040214A"/>
    <w:rsid w:val="00403AE8"/>
    <w:rsid w:val="00403BE0"/>
    <w:rsid w:val="00414685"/>
    <w:rsid w:val="00415721"/>
    <w:rsid w:val="00415BE1"/>
    <w:rsid w:val="00415DF6"/>
    <w:rsid w:val="00416FC1"/>
    <w:rsid w:val="004175AF"/>
    <w:rsid w:val="00420085"/>
    <w:rsid w:val="0042106A"/>
    <w:rsid w:val="00421080"/>
    <w:rsid w:val="004218BE"/>
    <w:rsid w:val="00421FBD"/>
    <w:rsid w:val="00422B62"/>
    <w:rsid w:val="00423B76"/>
    <w:rsid w:val="00423F81"/>
    <w:rsid w:val="0042545B"/>
    <w:rsid w:val="00425B30"/>
    <w:rsid w:val="004267FB"/>
    <w:rsid w:val="00427000"/>
    <w:rsid w:val="00427E35"/>
    <w:rsid w:val="00430E44"/>
    <w:rsid w:val="004315FF"/>
    <w:rsid w:val="0043210A"/>
    <w:rsid w:val="00432F34"/>
    <w:rsid w:val="00433827"/>
    <w:rsid w:val="004338C9"/>
    <w:rsid w:val="00433B7A"/>
    <w:rsid w:val="00434ED6"/>
    <w:rsid w:val="00435286"/>
    <w:rsid w:val="0043625B"/>
    <w:rsid w:val="00441D84"/>
    <w:rsid w:val="00443570"/>
    <w:rsid w:val="00445481"/>
    <w:rsid w:val="004458C0"/>
    <w:rsid w:val="00447A0B"/>
    <w:rsid w:val="0045048D"/>
    <w:rsid w:val="004509F8"/>
    <w:rsid w:val="004517F4"/>
    <w:rsid w:val="00452113"/>
    <w:rsid w:val="004526DA"/>
    <w:rsid w:val="004548A6"/>
    <w:rsid w:val="00455A0B"/>
    <w:rsid w:val="00456C05"/>
    <w:rsid w:val="00456F51"/>
    <w:rsid w:val="00457041"/>
    <w:rsid w:val="0045774E"/>
    <w:rsid w:val="00457872"/>
    <w:rsid w:val="0046006D"/>
    <w:rsid w:val="00460434"/>
    <w:rsid w:val="004619B5"/>
    <w:rsid w:val="00461AE9"/>
    <w:rsid w:val="00462C9A"/>
    <w:rsid w:val="00462E7C"/>
    <w:rsid w:val="00465996"/>
    <w:rsid w:val="0046603B"/>
    <w:rsid w:val="0046675C"/>
    <w:rsid w:val="0047153C"/>
    <w:rsid w:val="00471A7E"/>
    <w:rsid w:val="00472020"/>
    <w:rsid w:val="0047278A"/>
    <w:rsid w:val="00472EB2"/>
    <w:rsid w:val="0047328E"/>
    <w:rsid w:val="004734FD"/>
    <w:rsid w:val="00474999"/>
    <w:rsid w:val="00476B22"/>
    <w:rsid w:val="00477044"/>
    <w:rsid w:val="0048088B"/>
    <w:rsid w:val="00480E17"/>
    <w:rsid w:val="004815E5"/>
    <w:rsid w:val="00481727"/>
    <w:rsid w:val="00481D52"/>
    <w:rsid w:val="004825BC"/>
    <w:rsid w:val="004825F5"/>
    <w:rsid w:val="00482ADC"/>
    <w:rsid w:val="00483EE8"/>
    <w:rsid w:val="00484CC0"/>
    <w:rsid w:val="0048598A"/>
    <w:rsid w:val="00487785"/>
    <w:rsid w:val="00487879"/>
    <w:rsid w:val="00487E12"/>
    <w:rsid w:val="0049067A"/>
    <w:rsid w:val="00491905"/>
    <w:rsid w:val="00491D30"/>
    <w:rsid w:val="00491DC7"/>
    <w:rsid w:val="0049208A"/>
    <w:rsid w:val="00492B1B"/>
    <w:rsid w:val="00492CE5"/>
    <w:rsid w:val="00492FA4"/>
    <w:rsid w:val="00493972"/>
    <w:rsid w:val="00494B4C"/>
    <w:rsid w:val="00495990"/>
    <w:rsid w:val="00496855"/>
    <w:rsid w:val="00496DCC"/>
    <w:rsid w:val="004978B0"/>
    <w:rsid w:val="004A3C4F"/>
    <w:rsid w:val="004A4856"/>
    <w:rsid w:val="004A4FF1"/>
    <w:rsid w:val="004A5AF0"/>
    <w:rsid w:val="004B0005"/>
    <w:rsid w:val="004B0206"/>
    <w:rsid w:val="004B5299"/>
    <w:rsid w:val="004B5C6A"/>
    <w:rsid w:val="004B5C77"/>
    <w:rsid w:val="004B61E5"/>
    <w:rsid w:val="004B6355"/>
    <w:rsid w:val="004B6BD9"/>
    <w:rsid w:val="004B6F45"/>
    <w:rsid w:val="004C1CE3"/>
    <w:rsid w:val="004C1E8A"/>
    <w:rsid w:val="004C2286"/>
    <w:rsid w:val="004C258B"/>
    <w:rsid w:val="004C46F6"/>
    <w:rsid w:val="004C722C"/>
    <w:rsid w:val="004C7831"/>
    <w:rsid w:val="004C7FE1"/>
    <w:rsid w:val="004D003C"/>
    <w:rsid w:val="004D19C6"/>
    <w:rsid w:val="004D3095"/>
    <w:rsid w:val="004D3AB4"/>
    <w:rsid w:val="004D4EAE"/>
    <w:rsid w:val="004D5344"/>
    <w:rsid w:val="004D55AB"/>
    <w:rsid w:val="004D560A"/>
    <w:rsid w:val="004D6268"/>
    <w:rsid w:val="004D6791"/>
    <w:rsid w:val="004D6F7F"/>
    <w:rsid w:val="004D7117"/>
    <w:rsid w:val="004D7856"/>
    <w:rsid w:val="004E032A"/>
    <w:rsid w:val="004E2394"/>
    <w:rsid w:val="004E288C"/>
    <w:rsid w:val="004E28C1"/>
    <w:rsid w:val="004E32C2"/>
    <w:rsid w:val="004E44CD"/>
    <w:rsid w:val="004E4814"/>
    <w:rsid w:val="004E6007"/>
    <w:rsid w:val="004E68F8"/>
    <w:rsid w:val="004E74F1"/>
    <w:rsid w:val="004F0C2E"/>
    <w:rsid w:val="004F1129"/>
    <w:rsid w:val="004F18A8"/>
    <w:rsid w:val="004F2670"/>
    <w:rsid w:val="004F29E7"/>
    <w:rsid w:val="004F33D1"/>
    <w:rsid w:val="004F3B05"/>
    <w:rsid w:val="004F3B94"/>
    <w:rsid w:val="004F3D45"/>
    <w:rsid w:val="004F543C"/>
    <w:rsid w:val="004F6DB5"/>
    <w:rsid w:val="004F7D69"/>
    <w:rsid w:val="00500824"/>
    <w:rsid w:val="00500AC2"/>
    <w:rsid w:val="00500C06"/>
    <w:rsid w:val="00501DBA"/>
    <w:rsid w:val="00501ECD"/>
    <w:rsid w:val="005028B5"/>
    <w:rsid w:val="00502DD4"/>
    <w:rsid w:val="005033B2"/>
    <w:rsid w:val="005035FD"/>
    <w:rsid w:val="00504888"/>
    <w:rsid w:val="005061C4"/>
    <w:rsid w:val="00506C9A"/>
    <w:rsid w:val="00511496"/>
    <w:rsid w:val="005121C2"/>
    <w:rsid w:val="00514029"/>
    <w:rsid w:val="005157F4"/>
    <w:rsid w:val="005159E4"/>
    <w:rsid w:val="00515B8C"/>
    <w:rsid w:val="00516344"/>
    <w:rsid w:val="00517971"/>
    <w:rsid w:val="0052144B"/>
    <w:rsid w:val="0052163A"/>
    <w:rsid w:val="005229EC"/>
    <w:rsid w:val="00523290"/>
    <w:rsid w:val="00523572"/>
    <w:rsid w:val="00523E59"/>
    <w:rsid w:val="0052478A"/>
    <w:rsid w:val="005247AA"/>
    <w:rsid w:val="005261C5"/>
    <w:rsid w:val="0052651B"/>
    <w:rsid w:val="00527FB8"/>
    <w:rsid w:val="00530102"/>
    <w:rsid w:val="005301C6"/>
    <w:rsid w:val="005303A2"/>
    <w:rsid w:val="00531356"/>
    <w:rsid w:val="005316E7"/>
    <w:rsid w:val="0053221A"/>
    <w:rsid w:val="00537242"/>
    <w:rsid w:val="00540917"/>
    <w:rsid w:val="00540BCE"/>
    <w:rsid w:val="00542BE3"/>
    <w:rsid w:val="00542CB3"/>
    <w:rsid w:val="00544B6C"/>
    <w:rsid w:val="00544B9C"/>
    <w:rsid w:val="0054561A"/>
    <w:rsid w:val="00546731"/>
    <w:rsid w:val="0054703E"/>
    <w:rsid w:val="005475D8"/>
    <w:rsid w:val="00550131"/>
    <w:rsid w:val="00550666"/>
    <w:rsid w:val="0055084E"/>
    <w:rsid w:val="00550FFE"/>
    <w:rsid w:val="0055180E"/>
    <w:rsid w:val="00552225"/>
    <w:rsid w:val="00552AA4"/>
    <w:rsid w:val="00552C44"/>
    <w:rsid w:val="00554925"/>
    <w:rsid w:val="00555C49"/>
    <w:rsid w:val="00555D37"/>
    <w:rsid w:val="0055613C"/>
    <w:rsid w:val="005576F0"/>
    <w:rsid w:val="005578EC"/>
    <w:rsid w:val="005606E4"/>
    <w:rsid w:val="00561127"/>
    <w:rsid w:val="0056135A"/>
    <w:rsid w:val="00561473"/>
    <w:rsid w:val="0056151E"/>
    <w:rsid w:val="00563979"/>
    <w:rsid w:val="005648A0"/>
    <w:rsid w:val="00564FB1"/>
    <w:rsid w:val="00565DE0"/>
    <w:rsid w:val="005672DB"/>
    <w:rsid w:val="0057068C"/>
    <w:rsid w:val="00571107"/>
    <w:rsid w:val="00574EE3"/>
    <w:rsid w:val="005751AB"/>
    <w:rsid w:val="005759B1"/>
    <w:rsid w:val="00576A26"/>
    <w:rsid w:val="0057768C"/>
    <w:rsid w:val="00577DB8"/>
    <w:rsid w:val="00582CBB"/>
    <w:rsid w:val="00584608"/>
    <w:rsid w:val="00587B02"/>
    <w:rsid w:val="0059042F"/>
    <w:rsid w:val="00591982"/>
    <w:rsid w:val="00591B43"/>
    <w:rsid w:val="00591F0E"/>
    <w:rsid w:val="005923FC"/>
    <w:rsid w:val="0059268E"/>
    <w:rsid w:val="00592DB9"/>
    <w:rsid w:val="0059509D"/>
    <w:rsid w:val="00595446"/>
    <w:rsid w:val="00595CFD"/>
    <w:rsid w:val="005A0347"/>
    <w:rsid w:val="005A0E42"/>
    <w:rsid w:val="005A1AED"/>
    <w:rsid w:val="005A3256"/>
    <w:rsid w:val="005A32F1"/>
    <w:rsid w:val="005A34F4"/>
    <w:rsid w:val="005A3573"/>
    <w:rsid w:val="005A445A"/>
    <w:rsid w:val="005A49F1"/>
    <w:rsid w:val="005A51B8"/>
    <w:rsid w:val="005A6766"/>
    <w:rsid w:val="005A7610"/>
    <w:rsid w:val="005A7F8E"/>
    <w:rsid w:val="005B00FA"/>
    <w:rsid w:val="005B2D95"/>
    <w:rsid w:val="005B2EBC"/>
    <w:rsid w:val="005B32D7"/>
    <w:rsid w:val="005B413E"/>
    <w:rsid w:val="005B4326"/>
    <w:rsid w:val="005B6D59"/>
    <w:rsid w:val="005B7AB0"/>
    <w:rsid w:val="005C1E6B"/>
    <w:rsid w:val="005C3470"/>
    <w:rsid w:val="005C35F2"/>
    <w:rsid w:val="005C4813"/>
    <w:rsid w:val="005C4E54"/>
    <w:rsid w:val="005C70C6"/>
    <w:rsid w:val="005C7EAD"/>
    <w:rsid w:val="005D06B7"/>
    <w:rsid w:val="005D07DE"/>
    <w:rsid w:val="005D4609"/>
    <w:rsid w:val="005D509E"/>
    <w:rsid w:val="005D6093"/>
    <w:rsid w:val="005E0316"/>
    <w:rsid w:val="005E1FA1"/>
    <w:rsid w:val="005E2931"/>
    <w:rsid w:val="005E2A05"/>
    <w:rsid w:val="005E3140"/>
    <w:rsid w:val="005E6720"/>
    <w:rsid w:val="005E6E87"/>
    <w:rsid w:val="005E7D22"/>
    <w:rsid w:val="005F1370"/>
    <w:rsid w:val="005F1950"/>
    <w:rsid w:val="005F35B4"/>
    <w:rsid w:val="005F4EF9"/>
    <w:rsid w:val="005F515E"/>
    <w:rsid w:val="005F5313"/>
    <w:rsid w:val="005F53F6"/>
    <w:rsid w:val="005F5ABF"/>
    <w:rsid w:val="005F6002"/>
    <w:rsid w:val="005F65F9"/>
    <w:rsid w:val="005F7177"/>
    <w:rsid w:val="00600869"/>
    <w:rsid w:val="00601197"/>
    <w:rsid w:val="00604697"/>
    <w:rsid w:val="00604CCD"/>
    <w:rsid w:val="006070E7"/>
    <w:rsid w:val="00610344"/>
    <w:rsid w:val="0061094F"/>
    <w:rsid w:val="00612F18"/>
    <w:rsid w:val="006134AE"/>
    <w:rsid w:val="006143AA"/>
    <w:rsid w:val="006143E4"/>
    <w:rsid w:val="00615038"/>
    <w:rsid w:val="00615253"/>
    <w:rsid w:val="00616700"/>
    <w:rsid w:val="00616E18"/>
    <w:rsid w:val="006200F3"/>
    <w:rsid w:val="0062038E"/>
    <w:rsid w:val="00620E76"/>
    <w:rsid w:val="00621472"/>
    <w:rsid w:val="006244BE"/>
    <w:rsid w:val="006248DC"/>
    <w:rsid w:val="006250D5"/>
    <w:rsid w:val="00626665"/>
    <w:rsid w:val="0063110D"/>
    <w:rsid w:val="00631203"/>
    <w:rsid w:val="00633B32"/>
    <w:rsid w:val="00636346"/>
    <w:rsid w:val="00636548"/>
    <w:rsid w:val="00637191"/>
    <w:rsid w:val="006377ED"/>
    <w:rsid w:val="0064035A"/>
    <w:rsid w:val="00640D51"/>
    <w:rsid w:val="00641034"/>
    <w:rsid w:val="006410CD"/>
    <w:rsid w:val="00641AC9"/>
    <w:rsid w:val="00641D82"/>
    <w:rsid w:val="00641FF1"/>
    <w:rsid w:val="00643EC0"/>
    <w:rsid w:val="00646DF0"/>
    <w:rsid w:val="00651C02"/>
    <w:rsid w:val="006530AF"/>
    <w:rsid w:val="0065392A"/>
    <w:rsid w:val="00653B09"/>
    <w:rsid w:val="00654AF2"/>
    <w:rsid w:val="00656E6C"/>
    <w:rsid w:val="00656F39"/>
    <w:rsid w:val="00660EEA"/>
    <w:rsid w:val="00661B0D"/>
    <w:rsid w:val="00662E61"/>
    <w:rsid w:val="006653FA"/>
    <w:rsid w:val="00667087"/>
    <w:rsid w:val="00667480"/>
    <w:rsid w:val="0066754A"/>
    <w:rsid w:val="0067040D"/>
    <w:rsid w:val="006723B2"/>
    <w:rsid w:val="00672D89"/>
    <w:rsid w:val="00675CEE"/>
    <w:rsid w:val="006774AE"/>
    <w:rsid w:val="0067750D"/>
    <w:rsid w:val="006800EB"/>
    <w:rsid w:val="00680E79"/>
    <w:rsid w:val="006813AC"/>
    <w:rsid w:val="006837E3"/>
    <w:rsid w:val="00683D47"/>
    <w:rsid w:val="00684858"/>
    <w:rsid w:val="00685E3D"/>
    <w:rsid w:val="00686855"/>
    <w:rsid w:val="00686EE0"/>
    <w:rsid w:val="0068738B"/>
    <w:rsid w:val="00690D2D"/>
    <w:rsid w:val="00690DC9"/>
    <w:rsid w:val="00691BAB"/>
    <w:rsid w:val="00693AFE"/>
    <w:rsid w:val="00694464"/>
    <w:rsid w:val="0069477B"/>
    <w:rsid w:val="006950A6"/>
    <w:rsid w:val="006959B5"/>
    <w:rsid w:val="0069740C"/>
    <w:rsid w:val="006A0702"/>
    <w:rsid w:val="006A0C37"/>
    <w:rsid w:val="006A11D8"/>
    <w:rsid w:val="006A13B8"/>
    <w:rsid w:val="006A2C16"/>
    <w:rsid w:val="006A3CD6"/>
    <w:rsid w:val="006A4561"/>
    <w:rsid w:val="006A5066"/>
    <w:rsid w:val="006A6DB5"/>
    <w:rsid w:val="006B0BCE"/>
    <w:rsid w:val="006B193E"/>
    <w:rsid w:val="006B1A4E"/>
    <w:rsid w:val="006B4D92"/>
    <w:rsid w:val="006B4EE5"/>
    <w:rsid w:val="006B4FD2"/>
    <w:rsid w:val="006B7591"/>
    <w:rsid w:val="006B7EE0"/>
    <w:rsid w:val="006C1C3C"/>
    <w:rsid w:val="006C29D4"/>
    <w:rsid w:val="006C29F6"/>
    <w:rsid w:val="006C38A6"/>
    <w:rsid w:val="006C5DFD"/>
    <w:rsid w:val="006C6037"/>
    <w:rsid w:val="006C650B"/>
    <w:rsid w:val="006C65AB"/>
    <w:rsid w:val="006C739F"/>
    <w:rsid w:val="006C758D"/>
    <w:rsid w:val="006C794F"/>
    <w:rsid w:val="006D05AB"/>
    <w:rsid w:val="006D0D8C"/>
    <w:rsid w:val="006D0D93"/>
    <w:rsid w:val="006D1AC1"/>
    <w:rsid w:val="006D34E6"/>
    <w:rsid w:val="006D3CB1"/>
    <w:rsid w:val="006D4F78"/>
    <w:rsid w:val="006D6705"/>
    <w:rsid w:val="006D68D7"/>
    <w:rsid w:val="006D6EB9"/>
    <w:rsid w:val="006D7AA2"/>
    <w:rsid w:val="006D7ACB"/>
    <w:rsid w:val="006E080F"/>
    <w:rsid w:val="006E2027"/>
    <w:rsid w:val="006E202B"/>
    <w:rsid w:val="006E4950"/>
    <w:rsid w:val="006E4AA2"/>
    <w:rsid w:val="006E784A"/>
    <w:rsid w:val="006F1AAB"/>
    <w:rsid w:val="006F1FC9"/>
    <w:rsid w:val="006F52B2"/>
    <w:rsid w:val="006F7E4B"/>
    <w:rsid w:val="00700425"/>
    <w:rsid w:val="0070140A"/>
    <w:rsid w:val="00702A88"/>
    <w:rsid w:val="00703716"/>
    <w:rsid w:val="007076D2"/>
    <w:rsid w:val="00707B2E"/>
    <w:rsid w:val="00710008"/>
    <w:rsid w:val="0071038D"/>
    <w:rsid w:val="00710727"/>
    <w:rsid w:val="007109BB"/>
    <w:rsid w:val="007123CB"/>
    <w:rsid w:val="00712A85"/>
    <w:rsid w:val="00713186"/>
    <w:rsid w:val="0071405D"/>
    <w:rsid w:val="0071570D"/>
    <w:rsid w:val="0071706C"/>
    <w:rsid w:val="00720771"/>
    <w:rsid w:val="00720D71"/>
    <w:rsid w:val="00723B32"/>
    <w:rsid w:val="00724281"/>
    <w:rsid w:val="00724969"/>
    <w:rsid w:val="00725EB7"/>
    <w:rsid w:val="00733812"/>
    <w:rsid w:val="00734B52"/>
    <w:rsid w:val="00736445"/>
    <w:rsid w:val="007364DA"/>
    <w:rsid w:val="00736864"/>
    <w:rsid w:val="00736BE5"/>
    <w:rsid w:val="00737A6E"/>
    <w:rsid w:val="00737B2C"/>
    <w:rsid w:val="00737B3D"/>
    <w:rsid w:val="00737FB2"/>
    <w:rsid w:val="007412C9"/>
    <w:rsid w:val="007416ED"/>
    <w:rsid w:val="00742EE7"/>
    <w:rsid w:val="007445A2"/>
    <w:rsid w:val="0074493E"/>
    <w:rsid w:val="00745059"/>
    <w:rsid w:val="00745514"/>
    <w:rsid w:val="00745ADE"/>
    <w:rsid w:val="00746420"/>
    <w:rsid w:val="0074683A"/>
    <w:rsid w:val="0074763B"/>
    <w:rsid w:val="007476FC"/>
    <w:rsid w:val="0075054D"/>
    <w:rsid w:val="00752A93"/>
    <w:rsid w:val="00753549"/>
    <w:rsid w:val="0075432C"/>
    <w:rsid w:val="00754459"/>
    <w:rsid w:val="007545BF"/>
    <w:rsid w:val="00754A9C"/>
    <w:rsid w:val="00755CE2"/>
    <w:rsid w:val="00756D7E"/>
    <w:rsid w:val="00757C15"/>
    <w:rsid w:val="00760483"/>
    <w:rsid w:val="0076052C"/>
    <w:rsid w:val="00760D3F"/>
    <w:rsid w:val="00761013"/>
    <w:rsid w:val="00761393"/>
    <w:rsid w:val="00761543"/>
    <w:rsid w:val="0076283A"/>
    <w:rsid w:val="00763A42"/>
    <w:rsid w:val="00763D97"/>
    <w:rsid w:val="00764478"/>
    <w:rsid w:val="00764C75"/>
    <w:rsid w:val="00765D34"/>
    <w:rsid w:val="00765F27"/>
    <w:rsid w:val="0076733F"/>
    <w:rsid w:val="00773F5C"/>
    <w:rsid w:val="00774E3A"/>
    <w:rsid w:val="00775019"/>
    <w:rsid w:val="00775935"/>
    <w:rsid w:val="0077620A"/>
    <w:rsid w:val="007766A1"/>
    <w:rsid w:val="00776886"/>
    <w:rsid w:val="00777B5D"/>
    <w:rsid w:val="007807F5"/>
    <w:rsid w:val="00780E8E"/>
    <w:rsid w:val="00781B85"/>
    <w:rsid w:val="00782148"/>
    <w:rsid w:val="0078215A"/>
    <w:rsid w:val="00784EC2"/>
    <w:rsid w:val="00784F7A"/>
    <w:rsid w:val="00785D30"/>
    <w:rsid w:val="00790004"/>
    <w:rsid w:val="00790955"/>
    <w:rsid w:val="00790F03"/>
    <w:rsid w:val="007924E0"/>
    <w:rsid w:val="0079409F"/>
    <w:rsid w:val="00794789"/>
    <w:rsid w:val="00796190"/>
    <w:rsid w:val="007969E3"/>
    <w:rsid w:val="00796A1C"/>
    <w:rsid w:val="007A00A7"/>
    <w:rsid w:val="007A010D"/>
    <w:rsid w:val="007A0450"/>
    <w:rsid w:val="007A19BF"/>
    <w:rsid w:val="007A1CE9"/>
    <w:rsid w:val="007A2F34"/>
    <w:rsid w:val="007A4719"/>
    <w:rsid w:val="007A4889"/>
    <w:rsid w:val="007A5AE6"/>
    <w:rsid w:val="007A636B"/>
    <w:rsid w:val="007A7131"/>
    <w:rsid w:val="007B008D"/>
    <w:rsid w:val="007B0608"/>
    <w:rsid w:val="007B0A31"/>
    <w:rsid w:val="007B0ED2"/>
    <w:rsid w:val="007B29CA"/>
    <w:rsid w:val="007B3E0B"/>
    <w:rsid w:val="007B5120"/>
    <w:rsid w:val="007B556B"/>
    <w:rsid w:val="007B562C"/>
    <w:rsid w:val="007B59DA"/>
    <w:rsid w:val="007B5BAE"/>
    <w:rsid w:val="007B6129"/>
    <w:rsid w:val="007B7B3D"/>
    <w:rsid w:val="007C06D6"/>
    <w:rsid w:val="007C08A2"/>
    <w:rsid w:val="007C3A37"/>
    <w:rsid w:val="007C6178"/>
    <w:rsid w:val="007C7552"/>
    <w:rsid w:val="007C764D"/>
    <w:rsid w:val="007C799B"/>
    <w:rsid w:val="007C7D21"/>
    <w:rsid w:val="007D1614"/>
    <w:rsid w:val="007D4A50"/>
    <w:rsid w:val="007D5525"/>
    <w:rsid w:val="007D5D05"/>
    <w:rsid w:val="007D6956"/>
    <w:rsid w:val="007D70DE"/>
    <w:rsid w:val="007D7F77"/>
    <w:rsid w:val="007E0CA4"/>
    <w:rsid w:val="007E204E"/>
    <w:rsid w:val="007E39C0"/>
    <w:rsid w:val="007E5025"/>
    <w:rsid w:val="007E715A"/>
    <w:rsid w:val="007E72C6"/>
    <w:rsid w:val="007E75D0"/>
    <w:rsid w:val="007F0149"/>
    <w:rsid w:val="007F0DD6"/>
    <w:rsid w:val="007F0F63"/>
    <w:rsid w:val="007F343E"/>
    <w:rsid w:val="007F3EFE"/>
    <w:rsid w:val="007F4690"/>
    <w:rsid w:val="007F5093"/>
    <w:rsid w:val="007F5A4F"/>
    <w:rsid w:val="007F66B3"/>
    <w:rsid w:val="007F6A84"/>
    <w:rsid w:val="00800F2A"/>
    <w:rsid w:val="00801107"/>
    <w:rsid w:val="0080263A"/>
    <w:rsid w:val="00802CCC"/>
    <w:rsid w:val="00802E6A"/>
    <w:rsid w:val="00803A21"/>
    <w:rsid w:val="00803DBF"/>
    <w:rsid w:val="008050DE"/>
    <w:rsid w:val="00805563"/>
    <w:rsid w:val="00805EF4"/>
    <w:rsid w:val="00806D9C"/>
    <w:rsid w:val="008070C6"/>
    <w:rsid w:val="00807744"/>
    <w:rsid w:val="00810686"/>
    <w:rsid w:val="00814ADC"/>
    <w:rsid w:val="008153E2"/>
    <w:rsid w:val="00815FC9"/>
    <w:rsid w:val="008174A3"/>
    <w:rsid w:val="00820559"/>
    <w:rsid w:val="00822003"/>
    <w:rsid w:val="00823EC7"/>
    <w:rsid w:val="008251A7"/>
    <w:rsid w:val="008257D7"/>
    <w:rsid w:val="00825E00"/>
    <w:rsid w:val="0082633F"/>
    <w:rsid w:val="008264C5"/>
    <w:rsid w:val="00826508"/>
    <w:rsid w:val="0083030A"/>
    <w:rsid w:val="008306D8"/>
    <w:rsid w:val="00830CF5"/>
    <w:rsid w:val="00831440"/>
    <w:rsid w:val="00832E13"/>
    <w:rsid w:val="00833149"/>
    <w:rsid w:val="0083314B"/>
    <w:rsid w:val="0083315F"/>
    <w:rsid w:val="008332D5"/>
    <w:rsid w:val="008345F5"/>
    <w:rsid w:val="00835FA5"/>
    <w:rsid w:val="00836CB7"/>
    <w:rsid w:val="008412F7"/>
    <w:rsid w:val="0084178D"/>
    <w:rsid w:val="00841946"/>
    <w:rsid w:val="008421DD"/>
    <w:rsid w:val="00842248"/>
    <w:rsid w:val="008425A6"/>
    <w:rsid w:val="00843294"/>
    <w:rsid w:val="008433CA"/>
    <w:rsid w:val="00843A27"/>
    <w:rsid w:val="008471F7"/>
    <w:rsid w:val="00850CB4"/>
    <w:rsid w:val="00850CD8"/>
    <w:rsid w:val="0085185C"/>
    <w:rsid w:val="0085195F"/>
    <w:rsid w:val="00851A53"/>
    <w:rsid w:val="00853E3F"/>
    <w:rsid w:val="00853F23"/>
    <w:rsid w:val="0085699A"/>
    <w:rsid w:val="00857629"/>
    <w:rsid w:val="00857C94"/>
    <w:rsid w:val="00857EA5"/>
    <w:rsid w:val="00860B0E"/>
    <w:rsid w:val="008618A0"/>
    <w:rsid w:val="0086199D"/>
    <w:rsid w:val="00862513"/>
    <w:rsid w:val="00864B1E"/>
    <w:rsid w:val="0087037A"/>
    <w:rsid w:val="00870488"/>
    <w:rsid w:val="008734F4"/>
    <w:rsid w:val="00874EE5"/>
    <w:rsid w:val="00875278"/>
    <w:rsid w:val="008809F1"/>
    <w:rsid w:val="00880F2B"/>
    <w:rsid w:val="00881D24"/>
    <w:rsid w:val="0088288F"/>
    <w:rsid w:val="008841AD"/>
    <w:rsid w:val="0088556C"/>
    <w:rsid w:val="008857C8"/>
    <w:rsid w:val="00885B82"/>
    <w:rsid w:val="0088605A"/>
    <w:rsid w:val="00887527"/>
    <w:rsid w:val="00890860"/>
    <w:rsid w:val="0089273C"/>
    <w:rsid w:val="008927A3"/>
    <w:rsid w:val="0089381B"/>
    <w:rsid w:val="00894199"/>
    <w:rsid w:val="00896532"/>
    <w:rsid w:val="008969B7"/>
    <w:rsid w:val="00896FCB"/>
    <w:rsid w:val="00897203"/>
    <w:rsid w:val="00897542"/>
    <w:rsid w:val="00897F67"/>
    <w:rsid w:val="008A12CF"/>
    <w:rsid w:val="008A1B4D"/>
    <w:rsid w:val="008A49A0"/>
    <w:rsid w:val="008A4AE6"/>
    <w:rsid w:val="008A4E3E"/>
    <w:rsid w:val="008A57CC"/>
    <w:rsid w:val="008A7ADE"/>
    <w:rsid w:val="008B00E1"/>
    <w:rsid w:val="008B082F"/>
    <w:rsid w:val="008B2D81"/>
    <w:rsid w:val="008B6243"/>
    <w:rsid w:val="008B6BB0"/>
    <w:rsid w:val="008B73E0"/>
    <w:rsid w:val="008B797F"/>
    <w:rsid w:val="008C0905"/>
    <w:rsid w:val="008C2875"/>
    <w:rsid w:val="008C2F3F"/>
    <w:rsid w:val="008C36CB"/>
    <w:rsid w:val="008C403C"/>
    <w:rsid w:val="008C547E"/>
    <w:rsid w:val="008C5901"/>
    <w:rsid w:val="008C7BE1"/>
    <w:rsid w:val="008C7F0D"/>
    <w:rsid w:val="008D0E1E"/>
    <w:rsid w:val="008D145A"/>
    <w:rsid w:val="008D2597"/>
    <w:rsid w:val="008D3807"/>
    <w:rsid w:val="008D4656"/>
    <w:rsid w:val="008D50DD"/>
    <w:rsid w:val="008D69D8"/>
    <w:rsid w:val="008D6CFB"/>
    <w:rsid w:val="008D7C7B"/>
    <w:rsid w:val="008D7E7B"/>
    <w:rsid w:val="008D7ED1"/>
    <w:rsid w:val="008E29DA"/>
    <w:rsid w:val="008E2CF7"/>
    <w:rsid w:val="008E2FE4"/>
    <w:rsid w:val="008E57E8"/>
    <w:rsid w:val="008E6636"/>
    <w:rsid w:val="008E72D3"/>
    <w:rsid w:val="008E74E1"/>
    <w:rsid w:val="008E785F"/>
    <w:rsid w:val="008F0330"/>
    <w:rsid w:val="008F158B"/>
    <w:rsid w:val="008F251A"/>
    <w:rsid w:val="008F2BF6"/>
    <w:rsid w:val="008F5A28"/>
    <w:rsid w:val="008F5CA7"/>
    <w:rsid w:val="008F63F3"/>
    <w:rsid w:val="008F7718"/>
    <w:rsid w:val="00900A50"/>
    <w:rsid w:val="009010FE"/>
    <w:rsid w:val="009017FA"/>
    <w:rsid w:val="00901E6C"/>
    <w:rsid w:val="009025A6"/>
    <w:rsid w:val="009025EC"/>
    <w:rsid w:val="00902800"/>
    <w:rsid w:val="00902BF2"/>
    <w:rsid w:val="0090345D"/>
    <w:rsid w:val="00903E85"/>
    <w:rsid w:val="009047F0"/>
    <w:rsid w:val="0090540C"/>
    <w:rsid w:val="009058E2"/>
    <w:rsid w:val="009067FA"/>
    <w:rsid w:val="00906E4E"/>
    <w:rsid w:val="00910227"/>
    <w:rsid w:val="00910939"/>
    <w:rsid w:val="00913C52"/>
    <w:rsid w:val="00914E30"/>
    <w:rsid w:val="00914ED9"/>
    <w:rsid w:val="0091561F"/>
    <w:rsid w:val="00916867"/>
    <w:rsid w:val="00916998"/>
    <w:rsid w:val="00916F06"/>
    <w:rsid w:val="009200E4"/>
    <w:rsid w:val="00922481"/>
    <w:rsid w:val="009238C5"/>
    <w:rsid w:val="00924096"/>
    <w:rsid w:val="00927FC5"/>
    <w:rsid w:val="0093017B"/>
    <w:rsid w:val="009307A8"/>
    <w:rsid w:val="009309D9"/>
    <w:rsid w:val="009333E9"/>
    <w:rsid w:val="009336D3"/>
    <w:rsid w:val="00935327"/>
    <w:rsid w:val="00935BBF"/>
    <w:rsid w:val="00936D2E"/>
    <w:rsid w:val="00936DDF"/>
    <w:rsid w:val="009374E6"/>
    <w:rsid w:val="009411FB"/>
    <w:rsid w:val="0094188A"/>
    <w:rsid w:val="00941998"/>
    <w:rsid w:val="00941A8B"/>
    <w:rsid w:val="009422B5"/>
    <w:rsid w:val="009432EA"/>
    <w:rsid w:val="00943843"/>
    <w:rsid w:val="009439DD"/>
    <w:rsid w:val="00943D18"/>
    <w:rsid w:val="009443CA"/>
    <w:rsid w:val="00944CFC"/>
    <w:rsid w:val="009459D0"/>
    <w:rsid w:val="00945A43"/>
    <w:rsid w:val="00946057"/>
    <w:rsid w:val="0094635B"/>
    <w:rsid w:val="009463B7"/>
    <w:rsid w:val="00947241"/>
    <w:rsid w:val="0094731A"/>
    <w:rsid w:val="00950517"/>
    <w:rsid w:val="00951D26"/>
    <w:rsid w:val="00953744"/>
    <w:rsid w:val="00953D25"/>
    <w:rsid w:val="0095427A"/>
    <w:rsid w:val="0095502F"/>
    <w:rsid w:val="009562C8"/>
    <w:rsid w:val="009563CC"/>
    <w:rsid w:val="00956D68"/>
    <w:rsid w:val="009620AC"/>
    <w:rsid w:val="00962767"/>
    <w:rsid w:val="0096395B"/>
    <w:rsid w:val="00963E72"/>
    <w:rsid w:val="00965419"/>
    <w:rsid w:val="009671F9"/>
    <w:rsid w:val="00967838"/>
    <w:rsid w:val="00970F33"/>
    <w:rsid w:val="00973920"/>
    <w:rsid w:val="009756C5"/>
    <w:rsid w:val="00975E34"/>
    <w:rsid w:val="00976942"/>
    <w:rsid w:val="00977ACF"/>
    <w:rsid w:val="0098071F"/>
    <w:rsid w:val="00980C42"/>
    <w:rsid w:val="00981C65"/>
    <w:rsid w:val="00981D3D"/>
    <w:rsid w:val="00981E01"/>
    <w:rsid w:val="00981F25"/>
    <w:rsid w:val="009823C0"/>
    <w:rsid w:val="00982AED"/>
    <w:rsid w:val="009833CA"/>
    <w:rsid w:val="009839CA"/>
    <w:rsid w:val="00986140"/>
    <w:rsid w:val="00990193"/>
    <w:rsid w:val="0099093D"/>
    <w:rsid w:val="00991735"/>
    <w:rsid w:val="0099174D"/>
    <w:rsid w:val="009917E7"/>
    <w:rsid w:val="0099289E"/>
    <w:rsid w:val="00993E7F"/>
    <w:rsid w:val="00994213"/>
    <w:rsid w:val="00994C28"/>
    <w:rsid w:val="0099583D"/>
    <w:rsid w:val="00995FC7"/>
    <w:rsid w:val="009A0943"/>
    <w:rsid w:val="009A0CDB"/>
    <w:rsid w:val="009A12F5"/>
    <w:rsid w:val="009A174F"/>
    <w:rsid w:val="009A179A"/>
    <w:rsid w:val="009A18DD"/>
    <w:rsid w:val="009A1D27"/>
    <w:rsid w:val="009A2610"/>
    <w:rsid w:val="009A4E09"/>
    <w:rsid w:val="009A59D8"/>
    <w:rsid w:val="009A5CF6"/>
    <w:rsid w:val="009A5EB2"/>
    <w:rsid w:val="009A6CD3"/>
    <w:rsid w:val="009A79D1"/>
    <w:rsid w:val="009B21D9"/>
    <w:rsid w:val="009B26FD"/>
    <w:rsid w:val="009B27C5"/>
    <w:rsid w:val="009B311E"/>
    <w:rsid w:val="009B38D8"/>
    <w:rsid w:val="009B3DE8"/>
    <w:rsid w:val="009B4975"/>
    <w:rsid w:val="009B79C8"/>
    <w:rsid w:val="009B7F07"/>
    <w:rsid w:val="009C1EE2"/>
    <w:rsid w:val="009C24BE"/>
    <w:rsid w:val="009C3F70"/>
    <w:rsid w:val="009C4835"/>
    <w:rsid w:val="009C513F"/>
    <w:rsid w:val="009C64CE"/>
    <w:rsid w:val="009C756F"/>
    <w:rsid w:val="009C7B56"/>
    <w:rsid w:val="009D0AA5"/>
    <w:rsid w:val="009D108F"/>
    <w:rsid w:val="009D152C"/>
    <w:rsid w:val="009D33C3"/>
    <w:rsid w:val="009D3A16"/>
    <w:rsid w:val="009D457B"/>
    <w:rsid w:val="009D45AC"/>
    <w:rsid w:val="009D52BE"/>
    <w:rsid w:val="009D609A"/>
    <w:rsid w:val="009D7916"/>
    <w:rsid w:val="009D7D53"/>
    <w:rsid w:val="009E0580"/>
    <w:rsid w:val="009E1206"/>
    <w:rsid w:val="009E261D"/>
    <w:rsid w:val="009E306C"/>
    <w:rsid w:val="009E435A"/>
    <w:rsid w:val="009E4438"/>
    <w:rsid w:val="009E5ACB"/>
    <w:rsid w:val="009E63E8"/>
    <w:rsid w:val="009E661D"/>
    <w:rsid w:val="009E7ACF"/>
    <w:rsid w:val="009F2642"/>
    <w:rsid w:val="009F4402"/>
    <w:rsid w:val="009F4A85"/>
    <w:rsid w:val="00A00A2F"/>
    <w:rsid w:val="00A00AEB"/>
    <w:rsid w:val="00A01CDF"/>
    <w:rsid w:val="00A032BC"/>
    <w:rsid w:val="00A040A0"/>
    <w:rsid w:val="00A044A4"/>
    <w:rsid w:val="00A04D4B"/>
    <w:rsid w:val="00A04D5C"/>
    <w:rsid w:val="00A06D9E"/>
    <w:rsid w:val="00A07060"/>
    <w:rsid w:val="00A1029B"/>
    <w:rsid w:val="00A1060E"/>
    <w:rsid w:val="00A106E1"/>
    <w:rsid w:val="00A107C8"/>
    <w:rsid w:val="00A11F15"/>
    <w:rsid w:val="00A15664"/>
    <w:rsid w:val="00A16107"/>
    <w:rsid w:val="00A1731F"/>
    <w:rsid w:val="00A17933"/>
    <w:rsid w:val="00A20903"/>
    <w:rsid w:val="00A20F82"/>
    <w:rsid w:val="00A213A7"/>
    <w:rsid w:val="00A23C51"/>
    <w:rsid w:val="00A2581B"/>
    <w:rsid w:val="00A2658C"/>
    <w:rsid w:val="00A26B0E"/>
    <w:rsid w:val="00A300D7"/>
    <w:rsid w:val="00A314A4"/>
    <w:rsid w:val="00A316EA"/>
    <w:rsid w:val="00A31D03"/>
    <w:rsid w:val="00A33909"/>
    <w:rsid w:val="00A35B03"/>
    <w:rsid w:val="00A36187"/>
    <w:rsid w:val="00A37328"/>
    <w:rsid w:val="00A37785"/>
    <w:rsid w:val="00A40189"/>
    <w:rsid w:val="00A40CA2"/>
    <w:rsid w:val="00A40DF0"/>
    <w:rsid w:val="00A412D1"/>
    <w:rsid w:val="00A41847"/>
    <w:rsid w:val="00A42A19"/>
    <w:rsid w:val="00A43A89"/>
    <w:rsid w:val="00A43FD3"/>
    <w:rsid w:val="00A45DAE"/>
    <w:rsid w:val="00A46177"/>
    <w:rsid w:val="00A47093"/>
    <w:rsid w:val="00A51142"/>
    <w:rsid w:val="00A529F6"/>
    <w:rsid w:val="00A5333E"/>
    <w:rsid w:val="00A5418A"/>
    <w:rsid w:val="00A55685"/>
    <w:rsid w:val="00A5659C"/>
    <w:rsid w:val="00A56674"/>
    <w:rsid w:val="00A60F92"/>
    <w:rsid w:val="00A60FF8"/>
    <w:rsid w:val="00A630D0"/>
    <w:rsid w:val="00A634E0"/>
    <w:rsid w:val="00A63E61"/>
    <w:rsid w:val="00A65DE7"/>
    <w:rsid w:val="00A6640A"/>
    <w:rsid w:val="00A67C2A"/>
    <w:rsid w:val="00A67CD4"/>
    <w:rsid w:val="00A7053A"/>
    <w:rsid w:val="00A711CD"/>
    <w:rsid w:val="00A718F4"/>
    <w:rsid w:val="00A73BE1"/>
    <w:rsid w:val="00A75884"/>
    <w:rsid w:val="00A765AF"/>
    <w:rsid w:val="00A800AA"/>
    <w:rsid w:val="00A80661"/>
    <w:rsid w:val="00A826AA"/>
    <w:rsid w:val="00A836D0"/>
    <w:rsid w:val="00A83809"/>
    <w:rsid w:val="00A860CC"/>
    <w:rsid w:val="00A86382"/>
    <w:rsid w:val="00A877E1"/>
    <w:rsid w:val="00A906BB"/>
    <w:rsid w:val="00A90A67"/>
    <w:rsid w:val="00A90C81"/>
    <w:rsid w:val="00A91703"/>
    <w:rsid w:val="00A921A4"/>
    <w:rsid w:val="00A9262B"/>
    <w:rsid w:val="00A93811"/>
    <w:rsid w:val="00A93AF2"/>
    <w:rsid w:val="00A96B8D"/>
    <w:rsid w:val="00A96D1B"/>
    <w:rsid w:val="00A971EE"/>
    <w:rsid w:val="00A97E79"/>
    <w:rsid w:val="00AA2CE0"/>
    <w:rsid w:val="00AA2D24"/>
    <w:rsid w:val="00AA2DC2"/>
    <w:rsid w:val="00AA46CE"/>
    <w:rsid w:val="00AA4D99"/>
    <w:rsid w:val="00AA5719"/>
    <w:rsid w:val="00AA690E"/>
    <w:rsid w:val="00AA78FA"/>
    <w:rsid w:val="00AA7E5E"/>
    <w:rsid w:val="00AB0ECC"/>
    <w:rsid w:val="00AB2D4D"/>
    <w:rsid w:val="00AB4464"/>
    <w:rsid w:val="00AB4E3F"/>
    <w:rsid w:val="00AC40EA"/>
    <w:rsid w:val="00AC4176"/>
    <w:rsid w:val="00AC5C40"/>
    <w:rsid w:val="00AC6056"/>
    <w:rsid w:val="00AC61F0"/>
    <w:rsid w:val="00AC6B3B"/>
    <w:rsid w:val="00AC6D83"/>
    <w:rsid w:val="00AC6FC1"/>
    <w:rsid w:val="00AD1112"/>
    <w:rsid w:val="00AD25AC"/>
    <w:rsid w:val="00AD396A"/>
    <w:rsid w:val="00AD3E82"/>
    <w:rsid w:val="00AD4A4B"/>
    <w:rsid w:val="00AD57A7"/>
    <w:rsid w:val="00AD6503"/>
    <w:rsid w:val="00AD662B"/>
    <w:rsid w:val="00AD74F8"/>
    <w:rsid w:val="00AE0184"/>
    <w:rsid w:val="00AE14CC"/>
    <w:rsid w:val="00AE1625"/>
    <w:rsid w:val="00AE1865"/>
    <w:rsid w:val="00AE29E4"/>
    <w:rsid w:val="00AE3EB4"/>
    <w:rsid w:val="00AE4B18"/>
    <w:rsid w:val="00AE4D1F"/>
    <w:rsid w:val="00AE51DF"/>
    <w:rsid w:val="00AE5E66"/>
    <w:rsid w:val="00AE60D8"/>
    <w:rsid w:val="00AE7C69"/>
    <w:rsid w:val="00AF07D8"/>
    <w:rsid w:val="00AF09AD"/>
    <w:rsid w:val="00AF0F57"/>
    <w:rsid w:val="00AF10A1"/>
    <w:rsid w:val="00AF1C06"/>
    <w:rsid w:val="00AF3346"/>
    <w:rsid w:val="00AF3525"/>
    <w:rsid w:val="00AF4188"/>
    <w:rsid w:val="00AF4B27"/>
    <w:rsid w:val="00B00814"/>
    <w:rsid w:val="00B00C71"/>
    <w:rsid w:val="00B00FDB"/>
    <w:rsid w:val="00B0238A"/>
    <w:rsid w:val="00B039D0"/>
    <w:rsid w:val="00B04847"/>
    <w:rsid w:val="00B05CC7"/>
    <w:rsid w:val="00B060CD"/>
    <w:rsid w:val="00B069B2"/>
    <w:rsid w:val="00B06B5F"/>
    <w:rsid w:val="00B0729E"/>
    <w:rsid w:val="00B07DAF"/>
    <w:rsid w:val="00B1160C"/>
    <w:rsid w:val="00B11D75"/>
    <w:rsid w:val="00B13855"/>
    <w:rsid w:val="00B14068"/>
    <w:rsid w:val="00B14167"/>
    <w:rsid w:val="00B14687"/>
    <w:rsid w:val="00B14C90"/>
    <w:rsid w:val="00B15224"/>
    <w:rsid w:val="00B152D7"/>
    <w:rsid w:val="00B1754E"/>
    <w:rsid w:val="00B20CC3"/>
    <w:rsid w:val="00B215A5"/>
    <w:rsid w:val="00B21FC7"/>
    <w:rsid w:val="00B234CE"/>
    <w:rsid w:val="00B23EDA"/>
    <w:rsid w:val="00B24FE2"/>
    <w:rsid w:val="00B31086"/>
    <w:rsid w:val="00B31EAA"/>
    <w:rsid w:val="00B32B28"/>
    <w:rsid w:val="00B331E6"/>
    <w:rsid w:val="00B3350C"/>
    <w:rsid w:val="00B33D6B"/>
    <w:rsid w:val="00B36615"/>
    <w:rsid w:val="00B40F60"/>
    <w:rsid w:val="00B41FBD"/>
    <w:rsid w:val="00B42406"/>
    <w:rsid w:val="00B43A05"/>
    <w:rsid w:val="00B43F65"/>
    <w:rsid w:val="00B442AA"/>
    <w:rsid w:val="00B44964"/>
    <w:rsid w:val="00B44EA1"/>
    <w:rsid w:val="00B45974"/>
    <w:rsid w:val="00B46027"/>
    <w:rsid w:val="00B540F5"/>
    <w:rsid w:val="00B54352"/>
    <w:rsid w:val="00B54F91"/>
    <w:rsid w:val="00B55243"/>
    <w:rsid w:val="00B56D98"/>
    <w:rsid w:val="00B6261A"/>
    <w:rsid w:val="00B6393D"/>
    <w:rsid w:val="00B63F44"/>
    <w:rsid w:val="00B64E5D"/>
    <w:rsid w:val="00B66220"/>
    <w:rsid w:val="00B66221"/>
    <w:rsid w:val="00B66B5F"/>
    <w:rsid w:val="00B67605"/>
    <w:rsid w:val="00B70468"/>
    <w:rsid w:val="00B725EB"/>
    <w:rsid w:val="00B74553"/>
    <w:rsid w:val="00B749DF"/>
    <w:rsid w:val="00B752B3"/>
    <w:rsid w:val="00B8133B"/>
    <w:rsid w:val="00B815A0"/>
    <w:rsid w:val="00B8309B"/>
    <w:rsid w:val="00B83352"/>
    <w:rsid w:val="00B8381D"/>
    <w:rsid w:val="00B83E13"/>
    <w:rsid w:val="00B83E4B"/>
    <w:rsid w:val="00B84FA0"/>
    <w:rsid w:val="00B85CCE"/>
    <w:rsid w:val="00B87B7C"/>
    <w:rsid w:val="00B900AA"/>
    <w:rsid w:val="00B93EE4"/>
    <w:rsid w:val="00B97DFF"/>
    <w:rsid w:val="00BA021D"/>
    <w:rsid w:val="00BA0E7C"/>
    <w:rsid w:val="00BA1010"/>
    <w:rsid w:val="00BA1592"/>
    <w:rsid w:val="00BA21B5"/>
    <w:rsid w:val="00BA32F6"/>
    <w:rsid w:val="00BA633B"/>
    <w:rsid w:val="00BA71AF"/>
    <w:rsid w:val="00BB09F3"/>
    <w:rsid w:val="00BB14F9"/>
    <w:rsid w:val="00BB2590"/>
    <w:rsid w:val="00BB25BB"/>
    <w:rsid w:val="00BB28D5"/>
    <w:rsid w:val="00BB462F"/>
    <w:rsid w:val="00BB718D"/>
    <w:rsid w:val="00BC0EB8"/>
    <w:rsid w:val="00BC2FDE"/>
    <w:rsid w:val="00BC328C"/>
    <w:rsid w:val="00BC351B"/>
    <w:rsid w:val="00BC4560"/>
    <w:rsid w:val="00BC4862"/>
    <w:rsid w:val="00BC4BBC"/>
    <w:rsid w:val="00BC5B6B"/>
    <w:rsid w:val="00BC6900"/>
    <w:rsid w:val="00BD3189"/>
    <w:rsid w:val="00BD3AD6"/>
    <w:rsid w:val="00BD4A6C"/>
    <w:rsid w:val="00BD4A97"/>
    <w:rsid w:val="00BD4B5C"/>
    <w:rsid w:val="00BD679C"/>
    <w:rsid w:val="00BD76F2"/>
    <w:rsid w:val="00BD7A72"/>
    <w:rsid w:val="00BE0CF7"/>
    <w:rsid w:val="00BE1970"/>
    <w:rsid w:val="00BE19D6"/>
    <w:rsid w:val="00BE2C4E"/>
    <w:rsid w:val="00BE4292"/>
    <w:rsid w:val="00BE4F6B"/>
    <w:rsid w:val="00BE5375"/>
    <w:rsid w:val="00BE5BD2"/>
    <w:rsid w:val="00BE61D5"/>
    <w:rsid w:val="00BE6D68"/>
    <w:rsid w:val="00BE6F8E"/>
    <w:rsid w:val="00BE7448"/>
    <w:rsid w:val="00BE762D"/>
    <w:rsid w:val="00BF10BE"/>
    <w:rsid w:val="00BF1547"/>
    <w:rsid w:val="00BF2FDE"/>
    <w:rsid w:val="00BF4A91"/>
    <w:rsid w:val="00BF5AA1"/>
    <w:rsid w:val="00BF62F1"/>
    <w:rsid w:val="00BF6A58"/>
    <w:rsid w:val="00BF6DC7"/>
    <w:rsid w:val="00BF6F06"/>
    <w:rsid w:val="00BF7DCD"/>
    <w:rsid w:val="00C001DE"/>
    <w:rsid w:val="00C003BC"/>
    <w:rsid w:val="00C02033"/>
    <w:rsid w:val="00C024A6"/>
    <w:rsid w:val="00C02CAA"/>
    <w:rsid w:val="00C03D10"/>
    <w:rsid w:val="00C04E2E"/>
    <w:rsid w:val="00C060A8"/>
    <w:rsid w:val="00C06B9D"/>
    <w:rsid w:val="00C06E9E"/>
    <w:rsid w:val="00C107D2"/>
    <w:rsid w:val="00C12DDF"/>
    <w:rsid w:val="00C142D3"/>
    <w:rsid w:val="00C15036"/>
    <w:rsid w:val="00C17021"/>
    <w:rsid w:val="00C1750A"/>
    <w:rsid w:val="00C22C29"/>
    <w:rsid w:val="00C23586"/>
    <w:rsid w:val="00C238D9"/>
    <w:rsid w:val="00C2463A"/>
    <w:rsid w:val="00C24AA0"/>
    <w:rsid w:val="00C2519A"/>
    <w:rsid w:val="00C25D8E"/>
    <w:rsid w:val="00C30432"/>
    <w:rsid w:val="00C32CD7"/>
    <w:rsid w:val="00C32D3C"/>
    <w:rsid w:val="00C33C49"/>
    <w:rsid w:val="00C34237"/>
    <w:rsid w:val="00C351F3"/>
    <w:rsid w:val="00C36535"/>
    <w:rsid w:val="00C369A0"/>
    <w:rsid w:val="00C373EE"/>
    <w:rsid w:val="00C40024"/>
    <w:rsid w:val="00C4007A"/>
    <w:rsid w:val="00C402AD"/>
    <w:rsid w:val="00C40330"/>
    <w:rsid w:val="00C419F0"/>
    <w:rsid w:val="00C42F89"/>
    <w:rsid w:val="00C44F99"/>
    <w:rsid w:val="00C45032"/>
    <w:rsid w:val="00C45A68"/>
    <w:rsid w:val="00C46536"/>
    <w:rsid w:val="00C509D8"/>
    <w:rsid w:val="00C51A97"/>
    <w:rsid w:val="00C51DFA"/>
    <w:rsid w:val="00C531B1"/>
    <w:rsid w:val="00C53EF9"/>
    <w:rsid w:val="00C5489A"/>
    <w:rsid w:val="00C54EB5"/>
    <w:rsid w:val="00C56A5A"/>
    <w:rsid w:val="00C60149"/>
    <w:rsid w:val="00C61B4E"/>
    <w:rsid w:val="00C61FC5"/>
    <w:rsid w:val="00C62455"/>
    <w:rsid w:val="00C63550"/>
    <w:rsid w:val="00C639B1"/>
    <w:rsid w:val="00C6445A"/>
    <w:rsid w:val="00C64EA0"/>
    <w:rsid w:val="00C6565D"/>
    <w:rsid w:val="00C65EED"/>
    <w:rsid w:val="00C65F1E"/>
    <w:rsid w:val="00C66E10"/>
    <w:rsid w:val="00C74E31"/>
    <w:rsid w:val="00C760A7"/>
    <w:rsid w:val="00C76E45"/>
    <w:rsid w:val="00C80999"/>
    <w:rsid w:val="00C81716"/>
    <w:rsid w:val="00C82AB3"/>
    <w:rsid w:val="00C83DA0"/>
    <w:rsid w:val="00C84CFA"/>
    <w:rsid w:val="00C86519"/>
    <w:rsid w:val="00C900F6"/>
    <w:rsid w:val="00C9167B"/>
    <w:rsid w:val="00C91971"/>
    <w:rsid w:val="00C928F2"/>
    <w:rsid w:val="00C929BC"/>
    <w:rsid w:val="00C92BED"/>
    <w:rsid w:val="00C9301F"/>
    <w:rsid w:val="00C93764"/>
    <w:rsid w:val="00C93964"/>
    <w:rsid w:val="00C94D21"/>
    <w:rsid w:val="00C9574E"/>
    <w:rsid w:val="00C95C28"/>
    <w:rsid w:val="00C9602B"/>
    <w:rsid w:val="00C97455"/>
    <w:rsid w:val="00CA07D4"/>
    <w:rsid w:val="00CA449C"/>
    <w:rsid w:val="00CA7151"/>
    <w:rsid w:val="00CA742B"/>
    <w:rsid w:val="00CA7E2C"/>
    <w:rsid w:val="00CB0433"/>
    <w:rsid w:val="00CB0563"/>
    <w:rsid w:val="00CB0B1B"/>
    <w:rsid w:val="00CB13F3"/>
    <w:rsid w:val="00CB2E93"/>
    <w:rsid w:val="00CB3775"/>
    <w:rsid w:val="00CB39E0"/>
    <w:rsid w:val="00CB3A63"/>
    <w:rsid w:val="00CB3B7D"/>
    <w:rsid w:val="00CB42CA"/>
    <w:rsid w:val="00CB509D"/>
    <w:rsid w:val="00CB51D0"/>
    <w:rsid w:val="00CB5822"/>
    <w:rsid w:val="00CB62FB"/>
    <w:rsid w:val="00CB74B1"/>
    <w:rsid w:val="00CB7980"/>
    <w:rsid w:val="00CC07DD"/>
    <w:rsid w:val="00CC15EE"/>
    <w:rsid w:val="00CC3584"/>
    <w:rsid w:val="00CC3F81"/>
    <w:rsid w:val="00CC4797"/>
    <w:rsid w:val="00CC670B"/>
    <w:rsid w:val="00CD0903"/>
    <w:rsid w:val="00CD10EF"/>
    <w:rsid w:val="00CD1BEF"/>
    <w:rsid w:val="00CD2077"/>
    <w:rsid w:val="00CD2303"/>
    <w:rsid w:val="00CD2C9F"/>
    <w:rsid w:val="00CD399B"/>
    <w:rsid w:val="00CD3A28"/>
    <w:rsid w:val="00CD5279"/>
    <w:rsid w:val="00CD54E2"/>
    <w:rsid w:val="00CD5DEF"/>
    <w:rsid w:val="00CD6630"/>
    <w:rsid w:val="00CE0649"/>
    <w:rsid w:val="00CE0916"/>
    <w:rsid w:val="00CE0E1D"/>
    <w:rsid w:val="00CE0F46"/>
    <w:rsid w:val="00CE2A8B"/>
    <w:rsid w:val="00CE5190"/>
    <w:rsid w:val="00CE6463"/>
    <w:rsid w:val="00CE7D80"/>
    <w:rsid w:val="00CF266E"/>
    <w:rsid w:val="00CF276F"/>
    <w:rsid w:val="00CF2867"/>
    <w:rsid w:val="00CF2A97"/>
    <w:rsid w:val="00CF2AAA"/>
    <w:rsid w:val="00CF2D39"/>
    <w:rsid w:val="00CF2F19"/>
    <w:rsid w:val="00CF4A3C"/>
    <w:rsid w:val="00CF59C0"/>
    <w:rsid w:val="00CF6162"/>
    <w:rsid w:val="00CF6AB0"/>
    <w:rsid w:val="00CF7646"/>
    <w:rsid w:val="00D00AE6"/>
    <w:rsid w:val="00D02481"/>
    <w:rsid w:val="00D026D1"/>
    <w:rsid w:val="00D035CC"/>
    <w:rsid w:val="00D03AD1"/>
    <w:rsid w:val="00D040FA"/>
    <w:rsid w:val="00D041DC"/>
    <w:rsid w:val="00D048D0"/>
    <w:rsid w:val="00D055E5"/>
    <w:rsid w:val="00D05610"/>
    <w:rsid w:val="00D061EF"/>
    <w:rsid w:val="00D06AB4"/>
    <w:rsid w:val="00D111F9"/>
    <w:rsid w:val="00D128FF"/>
    <w:rsid w:val="00D13CFC"/>
    <w:rsid w:val="00D15990"/>
    <w:rsid w:val="00D15DBC"/>
    <w:rsid w:val="00D215A1"/>
    <w:rsid w:val="00D21B5F"/>
    <w:rsid w:val="00D22E59"/>
    <w:rsid w:val="00D23925"/>
    <w:rsid w:val="00D23AA8"/>
    <w:rsid w:val="00D246F7"/>
    <w:rsid w:val="00D24873"/>
    <w:rsid w:val="00D2624B"/>
    <w:rsid w:val="00D266DF"/>
    <w:rsid w:val="00D27F65"/>
    <w:rsid w:val="00D27F7D"/>
    <w:rsid w:val="00D311AC"/>
    <w:rsid w:val="00D31F34"/>
    <w:rsid w:val="00D32A01"/>
    <w:rsid w:val="00D32CA7"/>
    <w:rsid w:val="00D336F5"/>
    <w:rsid w:val="00D34E29"/>
    <w:rsid w:val="00D35E30"/>
    <w:rsid w:val="00D36190"/>
    <w:rsid w:val="00D37B0F"/>
    <w:rsid w:val="00D40B4E"/>
    <w:rsid w:val="00D40B76"/>
    <w:rsid w:val="00D412C7"/>
    <w:rsid w:val="00D42646"/>
    <w:rsid w:val="00D42F64"/>
    <w:rsid w:val="00D43042"/>
    <w:rsid w:val="00D444F6"/>
    <w:rsid w:val="00D449CC"/>
    <w:rsid w:val="00D44E75"/>
    <w:rsid w:val="00D465FA"/>
    <w:rsid w:val="00D51246"/>
    <w:rsid w:val="00D52B26"/>
    <w:rsid w:val="00D5345F"/>
    <w:rsid w:val="00D53ABE"/>
    <w:rsid w:val="00D54F85"/>
    <w:rsid w:val="00D557A0"/>
    <w:rsid w:val="00D5659E"/>
    <w:rsid w:val="00D61BBE"/>
    <w:rsid w:val="00D61E4D"/>
    <w:rsid w:val="00D62464"/>
    <w:rsid w:val="00D66A5A"/>
    <w:rsid w:val="00D70245"/>
    <w:rsid w:val="00D703B7"/>
    <w:rsid w:val="00D70738"/>
    <w:rsid w:val="00D708B8"/>
    <w:rsid w:val="00D7114F"/>
    <w:rsid w:val="00D723F5"/>
    <w:rsid w:val="00D73CEA"/>
    <w:rsid w:val="00D73D4F"/>
    <w:rsid w:val="00D73D6A"/>
    <w:rsid w:val="00D741D8"/>
    <w:rsid w:val="00D74BA5"/>
    <w:rsid w:val="00D76CFB"/>
    <w:rsid w:val="00D76D38"/>
    <w:rsid w:val="00D76FE6"/>
    <w:rsid w:val="00D8031C"/>
    <w:rsid w:val="00D806D1"/>
    <w:rsid w:val="00D80D0C"/>
    <w:rsid w:val="00D8148D"/>
    <w:rsid w:val="00D8240E"/>
    <w:rsid w:val="00D83F9D"/>
    <w:rsid w:val="00D856B7"/>
    <w:rsid w:val="00D8595E"/>
    <w:rsid w:val="00D865C8"/>
    <w:rsid w:val="00D87182"/>
    <w:rsid w:val="00D87AD5"/>
    <w:rsid w:val="00D91286"/>
    <w:rsid w:val="00D919D1"/>
    <w:rsid w:val="00D922A3"/>
    <w:rsid w:val="00D94764"/>
    <w:rsid w:val="00D9519A"/>
    <w:rsid w:val="00D95824"/>
    <w:rsid w:val="00DA17E8"/>
    <w:rsid w:val="00DA201D"/>
    <w:rsid w:val="00DA3A14"/>
    <w:rsid w:val="00DA4A62"/>
    <w:rsid w:val="00DA506C"/>
    <w:rsid w:val="00DA58A4"/>
    <w:rsid w:val="00DA5FE2"/>
    <w:rsid w:val="00DA6BA1"/>
    <w:rsid w:val="00DA7E71"/>
    <w:rsid w:val="00DB0C19"/>
    <w:rsid w:val="00DB20FF"/>
    <w:rsid w:val="00DB3D2F"/>
    <w:rsid w:val="00DB4C63"/>
    <w:rsid w:val="00DB4E49"/>
    <w:rsid w:val="00DB4F9A"/>
    <w:rsid w:val="00DB5143"/>
    <w:rsid w:val="00DB5165"/>
    <w:rsid w:val="00DB5510"/>
    <w:rsid w:val="00DB687A"/>
    <w:rsid w:val="00DB776A"/>
    <w:rsid w:val="00DC0BAB"/>
    <w:rsid w:val="00DC2B03"/>
    <w:rsid w:val="00DC2F2A"/>
    <w:rsid w:val="00DC3AC1"/>
    <w:rsid w:val="00DC5277"/>
    <w:rsid w:val="00DC5C82"/>
    <w:rsid w:val="00DC5D61"/>
    <w:rsid w:val="00DC6DF2"/>
    <w:rsid w:val="00DC7740"/>
    <w:rsid w:val="00DD007F"/>
    <w:rsid w:val="00DD190A"/>
    <w:rsid w:val="00DD2822"/>
    <w:rsid w:val="00DE09BC"/>
    <w:rsid w:val="00DE0B20"/>
    <w:rsid w:val="00DE19E5"/>
    <w:rsid w:val="00DE2445"/>
    <w:rsid w:val="00DE2627"/>
    <w:rsid w:val="00DE4942"/>
    <w:rsid w:val="00DE4FA3"/>
    <w:rsid w:val="00DE7705"/>
    <w:rsid w:val="00DF005A"/>
    <w:rsid w:val="00DF0103"/>
    <w:rsid w:val="00DF0A88"/>
    <w:rsid w:val="00DF37CD"/>
    <w:rsid w:val="00DF40DC"/>
    <w:rsid w:val="00DF40F2"/>
    <w:rsid w:val="00DF4F23"/>
    <w:rsid w:val="00DF6093"/>
    <w:rsid w:val="00DF6725"/>
    <w:rsid w:val="00DF6EDE"/>
    <w:rsid w:val="00DF708F"/>
    <w:rsid w:val="00E001E3"/>
    <w:rsid w:val="00E00BB8"/>
    <w:rsid w:val="00E042C2"/>
    <w:rsid w:val="00E05512"/>
    <w:rsid w:val="00E05A9B"/>
    <w:rsid w:val="00E05B45"/>
    <w:rsid w:val="00E061B5"/>
    <w:rsid w:val="00E1046A"/>
    <w:rsid w:val="00E1074A"/>
    <w:rsid w:val="00E10A5C"/>
    <w:rsid w:val="00E14000"/>
    <w:rsid w:val="00E1427A"/>
    <w:rsid w:val="00E1539C"/>
    <w:rsid w:val="00E1681E"/>
    <w:rsid w:val="00E174EE"/>
    <w:rsid w:val="00E21BAF"/>
    <w:rsid w:val="00E23EE7"/>
    <w:rsid w:val="00E252D8"/>
    <w:rsid w:val="00E2534A"/>
    <w:rsid w:val="00E25E86"/>
    <w:rsid w:val="00E3194C"/>
    <w:rsid w:val="00E330C3"/>
    <w:rsid w:val="00E33140"/>
    <w:rsid w:val="00E33EA6"/>
    <w:rsid w:val="00E34FA0"/>
    <w:rsid w:val="00E352C7"/>
    <w:rsid w:val="00E35A50"/>
    <w:rsid w:val="00E35E37"/>
    <w:rsid w:val="00E408F1"/>
    <w:rsid w:val="00E42C14"/>
    <w:rsid w:val="00E42E91"/>
    <w:rsid w:val="00E44458"/>
    <w:rsid w:val="00E45D46"/>
    <w:rsid w:val="00E50379"/>
    <w:rsid w:val="00E50AF8"/>
    <w:rsid w:val="00E51743"/>
    <w:rsid w:val="00E522C8"/>
    <w:rsid w:val="00E52E36"/>
    <w:rsid w:val="00E531E0"/>
    <w:rsid w:val="00E533F7"/>
    <w:rsid w:val="00E53C6B"/>
    <w:rsid w:val="00E53E0B"/>
    <w:rsid w:val="00E551E1"/>
    <w:rsid w:val="00E557DD"/>
    <w:rsid w:val="00E57012"/>
    <w:rsid w:val="00E600CE"/>
    <w:rsid w:val="00E60331"/>
    <w:rsid w:val="00E608B2"/>
    <w:rsid w:val="00E6099C"/>
    <w:rsid w:val="00E6118F"/>
    <w:rsid w:val="00E627D7"/>
    <w:rsid w:val="00E62D9F"/>
    <w:rsid w:val="00E6441F"/>
    <w:rsid w:val="00E64B96"/>
    <w:rsid w:val="00E65BB4"/>
    <w:rsid w:val="00E66A35"/>
    <w:rsid w:val="00E67046"/>
    <w:rsid w:val="00E67BF3"/>
    <w:rsid w:val="00E71CAB"/>
    <w:rsid w:val="00E73F20"/>
    <w:rsid w:val="00E74055"/>
    <w:rsid w:val="00E77F68"/>
    <w:rsid w:val="00E801F8"/>
    <w:rsid w:val="00E82013"/>
    <w:rsid w:val="00E833B6"/>
    <w:rsid w:val="00E836E4"/>
    <w:rsid w:val="00E8466F"/>
    <w:rsid w:val="00E855C5"/>
    <w:rsid w:val="00E85731"/>
    <w:rsid w:val="00E863D1"/>
    <w:rsid w:val="00E86D22"/>
    <w:rsid w:val="00E90317"/>
    <w:rsid w:val="00E928C8"/>
    <w:rsid w:val="00E93680"/>
    <w:rsid w:val="00E937C6"/>
    <w:rsid w:val="00E94E64"/>
    <w:rsid w:val="00EA06C9"/>
    <w:rsid w:val="00EA1C71"/>
    <w:rsid w:val="00EA29DE"/>
    <w:rsid w:val="00EA35AA"/>
    <w:rsid w:val="00EA5FBF"/>
    <w:rsid w:val="00EA70D9"/>
    <w:rsid w:val="00EB2187"/>
    <w:rsid w:val="00EB2427"/>
    <w:rsid w:val="00EB3761"/>
    <w:rsid w:val="00EB3DE2"/>
    <w:rsid w:val="00EB42F2"/>
    <w:rsid w:val="00EB4B7D"/>
    <w:rsid w:val="00EB52FC"/>
    <w:rsid w:val="00EB5598"/>
    <w:rsid w:val="00EB5B3D"/>
    <w:rsid w:val="00EB62E8"/>
    <w:rsid w:val="00EB6A5B"/>
    <w:rsid w:val="00EB7E32"/>
    <w:rsid w:val="00EC0C21"/>
    <w:rsid w:val="00EC0D38"/>
    <w:rsid w:val="00EC12F9"/>
    <w:rsid w:val="00EC1644"/>
    <w:rsid w:val="00EC1A7E"/>
    <w:rsid w:val="00EC27E6"/>
    <w:rsid w:val="00EC31AF"/>
    <w:rsid w:val="00EC3F32"/>
    <w:rsid w:val="00EC59B4"/>
    <w:rsid w:val="00EC6130"/>
    <w:rsid w:val="00ED01B5"/>
    <w:rsid w:val="00ED317F"/>
    <w:rsid w:val="00ED3F9B"/>
    <w:rsid w:val="00EE11FE"/>
    <w:rsid w:val="00EE1374"/>
    <w:rsid w:val="00EE1500"/>
    <w:rsid w:val="00EE181B"/>
    <w:rsid w:val="00EE251C"/>
    <w:rsid w:val="00EE271F"/>
    <w:rsid w:val="00EE5899"/>
    <w:rsid w:val="00EE7A7C"/>
    <w:rsid w:val="00EF07EA"/>
    <w:rsid w:val="00EF0D9B"/>
    <w:rsid w:val="00EF2E9B"/>
    <w:rsid w:val="00EF3084"/>
    <w:rsid w:val="00EF35EC"/>
    <w:rsid w:val="00EF37D3"/>
    <w:rsid w:val="00EF3A4B"/>
    <w:rsid w:val="00EF48F3"/>
    <w:rsid w:val="00EF4BFA"/>
    <w:rsid w:val="00EF5B79"/>
    <w:rsid w:val="00EF5F38"/>
    <w:rsid w:val="00EF6093"/>
    <w:rsid w:val="00EF7613"/>
    <w:rsid w:val="00F01A87"/>
    <w:rsid w:val="00F01EC7"/>
    <w:rsid w:val="00F024EF"/>
    <w:rsid w:val="00F02DC7"/>
    <w:rsid w:val="00F03CB3"/>
    <w:rsid w:val="00F03F03"/>
    <w:rsid w:val="00F043F0"/>
    <w:rsid w:val="00F0650A"/>
    <w:rsid w:val="00F06F6A"/>
    <w:rsid w:val="00F071F6"/>
    <w:rsid w:val="00F07C8A"/>
    <w:rsid w:val="00F10001"/>
    <w:rsid w:val="00F10378"/>
    <w:rsid w:val="00F10F35"/>
    <w:rsid w:val="00F13313"/>
    <w:rsid w:val="00F14420"/>
    <w:rsid w:val="00F14C83"/>
    <w:rsid w:val="00F14E2C"/>
    <w:rsid w:val="00F1641B"/>
    <w:rsid w:val="00F167A9"/>
    <w:rsid w:val="00F16D03"/>
    <w:rsid w:val="00F17357"/>
    <w:rsid w:val="00F2186A"/>
    <w:rsid w:val="00F2256A"/>
    <w:rsid w:val="00F22943"/>
    <w:rsid w:val="00F231B2"/>
    <w:rsid w:val="00F23799"/>
    <w:rsid w:val="00F2415A"/>
    <w:rsid w:val="00F2428F"/>
    <w:rsid w:val="00F24DE3"/>
    <w:rsid w:val="00F251D3"/>
    <w:rsid w:val="00F25F47"/>
    <w:rsid w:val="00F26598"/>
    <w:rsid w:val="00F26647"/>
    <w:rsid w:val="00F27EF1"/>
    <w:rsid w:val="00F30158"/>
    <w:rsid w:val="00F30806"/>
    <w:rsid w:val="00F30B73"/>
    <w:rsid w:val="00F31428"/>
    <w:rsid w:val="00F31C7C"/>
    <w:rsid w:val="00F33D06"/>
    <w:rsid w:val="00F40948"/>
    <w:rsid w:val="00F40EB1"/>
    <w:rsid w:val="00F41799"/>
    <w:rsid w:val="00F42B04"/>
    <w:rsid w:val="00F43481"/>
    <w:rsid w:val="00F44079"/>
    <w:rsid w:val="00F44B4C"/>
    <w:rsid w:val="00F44B68"/>
    <w:rsid w:val="00F44E5D"/>
    <w:rsid w:val="00F46AE7"/>
    <w:rsid w:val="00F46AEB"/>
    <w:rsid w:val="00F46D89"/>
    <w:rsid w:val="00F47A9B"/>
    <w:rsid w:val="00F47B70"/>
    <w:rsid w:val="00F503CE"/>
    <w:rsid w:val="00F50C8A"/>
    <w:rsid w:val="00F51673"/>
    <w:rsid w:val="00F51C32"/>
    <w:rsid w:val="00F54EB2"/>
    <w:rsid w:val="00F56159"/>
    <w:rsid w:val="00F56600"/>
    <w:rsid w:val="00F606BF"/>
    <w:rsid w:val="00F60DBE"/>
    <w:rsid w:val="00F61214"/>
    <w:rsid w:val="00F6260B"/>
    <w:rsid w:val="00F628F4"/>
    <w:rsid w:val="00F62D6D"/>
    <w:rsid w:val="00F62E9C"/>
    <w:rsid w:val="00F639A2"/>
    <w:rsid w:val="00F65342"/>
    <w:rsid w:val="00F67660"/>
    <w:rsid w:val="00F70084"/>
    <w:rsid w:val="00F70198"/>
    <w:rsid w:val="00F70599"/>
    <w:rsid w:val="00F70A9B"/>
    <w:rsid w:val="00F70FE6"/>
    <w:rsid w:val="00F7138A"/>
    <w:rsid w:val="00F713B7"/>
    <w:rsid w:val="00F71F98"/>
    <w:rsid w:val="00F72227"/>
    <w:rsid w:val="00F72C1A"/>
    <w:rsid w:val="00F72EBA"/>
    <w:rsid w:val="00F7554A"/>
    <w:rsid w:val="00F75CAC"/>
    <w:rsid w:val="00F76301"/>
    <w:rsid w:val="00F76EC9"/>
    <w:rsid w:val="00F77A7C"/>
    <w:rsid w:val="00F77BAB"/>
    <w:rsid w:val="00F81F9A"/>
    <w:rsid w:val="00F82687"/>
    <w:rsid w:val="00F85BC9"/>
    <w:rsid w:val="00F864BD"/>
    <w:rsid w:val="00F868EC"/>
    <w:rsid w:val="00F87F44"/>
    <w:rsid w:val="00F90328"/>
    <w:rsid w:val="00F90A9D"/>
    <w:rsid w:val="00F91516"/>
    <w:rsid w:val="00F92CB7"/>
    <w:rsid w:val="00F93792"/>
    <w:rsid w:val="00F9391F"/>
    <w:rsid w:val="00F93E2F"/>
    <w:rsid w:val="00F94275"/>
    <w:rsid w:val="00F9517A"/>
    <w:rsid w:val="00F951A2"/>
    <w:rsid w:val="00F96CB0"/>
    <w:rsid w:val="00F97807"/>
    <w:rsid w:val="00FA0B42"/>
    <w:rsid w:val="00FA0B62"/>
    <w:rsid w:val="00FA2598"/>
    <w:rsid w:val="00FA3CD8"/>
    <w:rsid w:val="00FA4F60"/>
    <w:rsid w:val="00FA7133"/>
    <w:rsid w:val="00FB02E9"/>
    <w:rsid w:val="00FB25AE"/>
    <w:rsid w:val="00FB3D4F"/>
    <w:rsid w:val="00FB77BA"/>
    <w:rsid w:val="00FB7C7F"/>
    <w:rsid w:val="00FC0E85"/>
    <w:rsid w:val="00FC1564"/>
    <w:rsid w:val="00FC1D2D"/>
    <w:rsid w:val="00FC245E"/>
    <w:rsid w:val="00FC439F"/>
    <w:rsid w:val="00FC5993"/>
    <w:rsid w:val="00FC64CF"/>
    <w:rsid w:val="00FC65F4"/>
    <w:rsid w:val="00FC7C60"/>
    <w:rsid w:val="00FC7D83"/>
    <w:rsid w:val="00FD4D38"/>
    <w:rsid w:val="00FD655D"/>
    <w:rsid w:val="00FD66B2"/>
    <w:rsid w:val="00FD70B7"/>
    <w:rsid w:val="00FD7190"/>
    <w:rsid w:val="00FE1771"/>
    <w:rsid w:val="00FE28B8"/>
    <w:rsid w:val="00FE2B46"/>
    <w:rsid w:val="00FE3BD9"/>
    <w:rsid w:val="00FE42B0"/>
    <w:rsid w:val="00FE6069"/>
    <w:rsid w:val="00FF1E9C"/>
    <w:rsid w:val="00FF2716"/>
    <w:rsid w:val="00FF28BD"/>
    <w:rsid w:val="00FF2E41"/>
    <w:rsid w:val="00FF3824"/>
    <w:rsid w:val="00FF4545"/>
    <w:rsid w:val="00FF4561"/>
    <w:rsid w:val="00FF4CC7"/>
    <w:rsid w:val="00FF5FC3"/>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B4C4"/>
  <w15:chartTrackingRefBased/>
  <w15:docId w15:val="{EAC8843C-A890-48E4-84E4-D68AF76B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A6"/>
    <w:pPr>
      <w:spacing w:after="0" w:line="240" w:lineRule="auto"/>
    </w:pPr>
    <w:rPr>
      <w:rFonts w:ascii="Arial" w:hAnsi="Arial"/>
      <w:sz w:val="20"/>
      <w:szCs w:val="24"/>
    </w:rPr>
  </w:style>
  <w:style w:type="paragraph" w:styleId="Heading1">
    <w:name w:val="heading 1"/>
    <w:basedOn w:val="Normal"/>
    <w:next w:val="Normal"/>
    <w:link w:val="Heading1Char"/>
    <w:autoRedefine/>
    <w:uiPriority w:val="9"/>
    <w:qFormat/>
    <w:rsid w:val="009B7F07"/>
    <w:pPr>
      <w:keepNext/>
      <w:keepLines/>
      <w:spacing w:line="276" w:lineRule="auto"/>
      <w:outlineLvl w:val="0"/>
    </w:pPr>
    <w:rPr>
      <w:rFonts w:eastAsiaTheme="majorEastAsia" w:cstheme="majorBidi"/>
      <w:b/>
      <w:color w:val="5B9BD5" w:themeColor="accent1"/>
      <w:sz w:val="28"/>
      <w:szCs w:val="28"/>
    </w:rPr>
  </w:style>
  <w:style w:type="paragraph" w:styleId="Heading2">
    <w:name w:val="heading 2"/>
    <w:basedOn w:val="Normal"/>
    <w:next w:val="Normal"/>
    <w:link w:val="Heading2Char"/>
    <w:autoRedefine/>
    <w:uiPriority w:val="9"/>
    <w:unhideWhenUsed/>
    <w:qFormat/>
    <w:rsid w:val="00595446"/>
    <w:pPr>
      <w:keepNext/>
      <w:keepLines/>
      <w:outlineLvl w:val="1"/>
    </w:pPr>
    <w:rPr>
      <w:rFonts w:eastAsiaTheme="majorEastAsia" w:cs="Arial"/>
      <w:b/>
      <w:iCs/>
      <w:color w:val="000000" w:themeColor="text1"/>
      <w:sz w:val="22"/>
      <w:szCs w:val="22"/>
    </w:rPr>
  </w:style>
  <w:style w:type="paragraph" w:styleId="Heading3">
    <w:name w:val="heading 3"/>
    <w:basedOn w:val="Normal"/>
    <w:next w:val="Normal"/>
    <w:link w:val="Heading3Char"/>
    <w:autoRedefine/>
    <w:uiPriority w:val="9"/>
    <w:unhideWhenUsed/>
    <w:qFormat/>
    <w:rsid w:val="00823EC7"/>
    <w:pPr>
      <w:keepNext/>
      <w:keepLines/>
      <w:framePr w:wrap="around" w:vAnchor="text" w:hAnchor="text" w:xAlign="right" w:y="1"/>
      <w:ind w:left="25"/>
      <w:suppressOverlap/>
      <w:outlineLvl w:val="2"/>
    </w:pPr>
    <w:rPr>
      <w:rFonts w:eastAsiaTheme="majorEastAsia" w:cstheme="majorBidi"/>
      <w:b/>
      <w:bCs/>
      <w:i/>
      <w:color w:val="000000" w:themeColor="text1"/>
    </w:rPr>
  </w:style>
  <w:style w:type="paragraph" w:styleId="Heading4">
    <w:name w:val="heading 4"/>
    <w:basedOn w:val="Normal"/>
    <w:next w:val="Normal"/>
    <w:link w:val="Heading4Char"/>
    <w:autoRedefine/>
    <w:uiPriority w:val="9"/>
    <w:unhideWhenUsed/>
    <w:qFormat/>
    <w:rsid w:val="00F02DC7"/>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07"/>
    <w:rPr>
      <w:rFonts w:ascii="Arial" w:eastAsiaTheme="majorEastAsia" w:hAnsi="Arial" w:cstheme="majorBidi"/>
      <w:b/>
      <w:color w:val="5B9BD5" w:themeColor="accent1"/>
      <w:sz w:val="28"/>
      <w:szCs w:val="28"/>
    </w:rPr>
  </w:style>
  <w:style w:type="character" w:customStyle="1" w:styleId="Heading2Char">
    <w:name w:val="Heading 2 Char"/>
    <w:basedOn w:val="DefaultParagraphFont"/>
    <w:link w:val="Heading2"/>
    <w:uiPriority w:val="9"/>
    <w:rsid w:val="00595446"/>
    <w:rPr>
      <w:rFonts w:ascii="Arial" w:eastAsiaTheme="majorEastAsia" w:hAnsi="Arial" w:cs="Arial"/>
      <w:b/>
      <w:iCs/>
      <w:color w:val="000000" w:themeColor="text1"/>
    </w:rPr>
  </w:style>
  <w:style w:type="character" w:customStyle="1" w:styleId="Heading3Char">
    <w:name w:val="Heading 3 Char"/>
    <w:basedOn w:val="DefaultParagraphFont"/>
    <w:link w:val="Heading3"/>
    <w:uiPriority w:val="9"/>
    <w:rsid w:val="00823EC7"/>
    <w:rPr>
      <w:rFonts w:ascii="Arial" w:eastAsiaTheme="majorEastAsia" w:hAnsi="Arial" w:cstheme="majorBidi"/>
      <w:b/>
      <w:bCs/>
      <w:i/>
      <w:color w:val="000000" w:themeColor="text1"/>
      <w:sz w:val="20"/>
      <w:szCs w:val="24"/>
    </w:rPr>
  </w:style>
  <w:style w:type="character" w:customStyle="1" w:styleId="Heading4Char">
    <w:name w:val="Heading 4 Char"/>
    <w:basedOn w:val="DefaultParagraphFont"/>
    <w:link w:val="Heading4"/>
    <w:uiPriority w:val="9"/>
    <w:rsid w:val="00F02DC7"/>
    <w:rPr>
      <w:rFonts w:ascii="Arial" w:eastAsiaTheme="majorEastAsia" w:hAnsi="Arial" w:cstheme="majorBidi"/>
      <w:i/>
      <w:iCs/>
      <w:color w:val="000000" w:themeColor="text1"/>
      <w:sz w:val="20"/>
      <w:szCs w:val="24"/>
    </w:rPr>
  </w:style>
  <w:style w:type="character" w:styleId="Hyperlink">
    <w:name w:val="Hyperlink"/>
    <w:basedOn w:val="DefaultParagraphFont"/>
    <w:uiPriority w:val="99"/>
    <w:unhideWhenUsed/>
    <w:rsid w:val="00147D2D"/>
    <w:rPr>
      <w:color w:val="0563C1" w:themeColor="hyperlink"/>
      <w:u w:val="single"/>
    </w:rPr>
  </w:style>
  <w:style w:type="paragraph" w:styleId="Header">
    <w:name w:val="header"/>
    <w:basedOn w:val="Normal"/>
    <w:link w:val="HeaderChar"/>
    <w:unhideWhenUsed/>
    <w:rsid w:val="00E6441F"/>
    <w:pPr>
      <w:tabs>
        <w:tab w:val="center" w:pos="4513"/>
        <w:tab w:val="right" w:pos="9026"/>
      </w:tabs>
    </w:pPr>
  </w:style>
  <w:style w:type="character" w:customStyle="1" w:styleId="HeaderChar">
    <w:name w:val="Header Char"/>
    <w:basedOn w:val="DefaultParagraphFont"/>
    <w:link w:val="Header"/>
    <w:rsid w:val="00E6441F"/>
    <w:rPr>
      <w:sz w:val="24"/>
      <w:szCs w:val="24"/>
    </w:rPr>
  </w:style>
  <w:style w:type="paragraph" w:styleId="Footer">
    <w:name w:val="footer"/>
    <w:basedOn w:val="Normal"/>
    <w:link w:val="FooterChar"/>
    <w:uiPriority w:val="99"/>
    <w:unhideWhenUsed/>
    <w:rsid w:val="00E6441F"/>
    <w:pPr>
      <w:tabs>
        <w:tab w:val="center" w:pos="4513"/>
        <w:tab w:val="right" w:pos="9026"/>
      </w:tabs>
    </w:pPr>
  </w:style>
  <w:style w:type="character" w:customStyle="1" w:styleId="FooterChar">
    <w:name w:val="Footer Char"/>
    <w:basedOn w:val="DefaultParagraphFont"/>
    <w:link w:val="Footer"/>
    <w:uiPriority w:val="99"/>
    <w:rsid w:val="00E6441F"/>
    <w:rPr>
      <w:sz w:val="24"/>
      <w:szCs w:val="24"/>
    </w:rPr>
  </w:style>
  <w:style w:type="table" w:styleId="TableGrid">
    <w:name w:val="Table Grid"/>
    <w:basedOn w:val="TableNormal"/>
    <w:uiPriority w:val="59"/>
    <w:rsid w:val="002555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rsid w:val="00255504"/>
  </w:style>
  <w:style w:type="character" w:customStyle="1" w:styleId="apple-converted-space">
    <w:name w:val="apple-converted-space"/>
    <w:basedOn w:val="DefaultParagraphFont"/>
    <w:rsid w:val="00255504"/>
  </w:style>
  <w:style w:type="character" w:customStyle="1" w:styleId="italic">
    <w:name w:val="italic"/>
    <w:basedOn w:val="DefaultParagraphFont"/>
    <w:rsid w:val="00255504"/>
  </w:style>
  <w:style w:type="paragraph" w:styleId="FootnoteText">
    <w:name w:val="footnote text"/>
    <w:basedOn w:val="Normal"/>
    <w:link w:val="FootnoteTextChar"/>
    <w:uiPriority w:val="99"/>
    <w:unhideWhenUsed/>
    <w:rsid w:val="00255504"/>
    <w:rPr>
      <w:szCs w:val="20"/>
    </w:rPr>
  </w:style>
  <w:style w:type="character" w:customStyle="1" w:styleId="FootnoteTextChar">
    <w:name w:val="Footnote Text Char"/>
    <w:basedOn w:val="DefaultParagraphFont"/>
    <w:link w:val="FootnoteText"/>
    <w:uiPriority w:val="99"/>
    <w:rsid w:val="00255504"/>
    <w:rPr>
      <w:sz w:val="20"/>
      <w:szCs w:val="20"/>
    </w:rPr>
  </w:style>
  <w:style w:type="character" w:styleId="FootnoteReference">
    <w:name w:val="footnote reference"/>
    <w:basedOn w:val="DefaultParagraphFont"/>
    <w:uiPriority w:val="99"/>
    <w:semiHidden/>
    <w:unhideWhenUsed/>
    <w:rsid w:val="00255504"/>
    <w:rPr>
      <w:vertAlign w:val="superscript"/>
    </w:rPr>
  </w:style>
  <w:style w:type="paragraph" w:styleId="TOCHeading">
    <w:name w:val="TOC Heading"/>
    <w:basedOn w:val="Heading1"/>
    <w:next w:val="Normal"/>
    <w:uiPriority w:val="39"/>
    <w:unhideWhenUsed/>
    <w:qFormat/>
    <w:rsid w:val="00255504"/>
    <w:pPr>
      <w:spacing w:line="259" w:lineRule="auto"/>
      <w:outlineLvl w:val="9"/>
    </w:pPr>
    <w:rPr>
      <w:lang w:val="en-US"/>
    </w:rPr>
  </w:style>
  <w:style w:type="paragraph" w:styleId="TOC2">
    <w:name w:val="toc 2"/>
    <w:basedOn w:val="Normal"/>
    <w:next w:val="Normal"/>
    <w:autoRedefine/>
    <w:uiPriority w:val="39"/>
    <w:unhideWhenUsed/>
    <w:rsid w:val="00255504"/>
    <w:pPr>
      <w:spacing w:before="240"/>
    </w:pPr>
    <w:rPr>
      <w:rFonts w:cstheme="minorHAnsi"/>
      <w:b/>
      <w:bCs/>
      <w:szCs w:val="20"/>
    </w:rPr>
  </w:style>
  <w:style w:type="paragraph" w:styleId="TOC1">
    <w:name w:val="toc 1"/>
    <w:basedOn w:val="Normal"/>
    <w:next w:val="Normal"/>
    <w:autoRedefine/>
    <w:uiPriority w:val="39"/>
    <w:unhideWhenUsed/>
    <w:rsid w:val="007A19BF"/>
    <w:pPr>
      <w:tabs>
        <w:tab w:val="right" w:pos="9627"/>
      </w:tabs>
    </w:pPr>
    <w:rPr>
      <w:rFonts w:asciiTheme="majorHAnsi" w:hAnsiTheme="majorHAnsi" w:cstheme="majorHAnsi"/>
      <w:b/>
      <w:bCs/>
      <w:caps/>
    </w:rPr>
  </w:style>
  <w:style w:type="paragraph" w:styleId="NoSpacing">
    <w:name w:val="No Spacing"/>
    <w:uiPriority w:val="1"/>
    <w:qFormat/>
    <w:rsid w:val="00255504"/>
    <w:pPr>
      <w:spacing w:after="0" w:line="240" w:lineRule="auto"/>
    </w:pPr>
    <w:rPr>
      <w:sz w:val="24"/>
      <w:szCs w:val="24"/>
    </w:rPr>
  </w:style>
  <w:style w:type="paragraph" w:styleId="TOC3">
    <w:name w:val="toc 3"/>
    <w:basedOn w:val="Normal"/>
    <w:next w:val="Normal"/>
    <w:autoRedefine/>
    <w:uiPriority w:val="39"/>
    <w:unhideWhenUsed/>
    <w:rsid w:val="00810686"/>
    <w:pPr>
      <w:tabs>
        <w:tab w:val="right" w:pos="9627"/>
      </w:tabs>
      <w:ind w:left="284"/>
    </w:pPr>
    <w:rPr>
      <w:rFonts w:cstheme="minorHAnsi"/>
      <w:i/>
      <w:iCs/>
      <w:noProof/>
      <w:szCs w:val="20"/>
    </w:rPr>
  </w:style>
  <w:style w:type="paragraph" w:styleId="NormalWeb">
    <w:name w:val="Normal (Web)"/>
    <w:basedOn w:val="Normal"/>
    <w:uiPriority w:val="99"/>
    <w:unhideWhenUsed/>
    <w:rsid w:val="0025550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255504"/>
    <w:pPr>
      <w:ind w:left="720"/>
      <w:contextualSpacing/>
    </w:pPr>
  </w:style>
  <w:style w:type="character" w:customStyle="1" w:styleId="ListParagraphChar">
    <w:name w:val="List Paragraph Char"/>
    <w:basedOn w:val="DefaultParagraphFont"/>
    <w:link w:val="ListParagraph"/>
    <w:uiPriority w:val="34"/>
    <w:locked/>
    <w:rsid w:val="00BF1547"/>
    <w:rPr>
      <w:sz w:val="24"/>
      <w:szCs w:val="24"/>
    </w:rPr>
  </w:style>
  <w:style w:type="paragraph" w:styleId="TOC4">
    <w:name w:val="toc 4"/>
    <w:basedOn w:val="Normal"/>
    <w:next w:val="Normal"/>
    <w:autoRedefine/>
    <w:uiPriority w:val="39"/>
    <w:unhideWhenUsed/>
    <w:rsid w:val="00255504"/>
    <w:pPr>
      <w:ind w:left="480"/>
    </w:pPr>
    <w:rPr>
      <w:rFonts w:cstheme="minorHAnsi"/>
      <w:szCs w:val="20"/>
    </w:rPr>
  </w:style>
  <w:style w:type="paragraph" w:styleId="TOC5">
    <w:name w:val="toc 5"/>
    <w:basedOn w:val="Normal"/>
    <w:next w:val="Normal"/>
    <w:autoRedefine/>
    <w:uiPriority w:val="39"/>
    <w:unhideWhenUsed/>
    <w:rsid w:val="00255504"/>
    <w:pPr>
      <w:ind w:left="720"/>
    </w:pPr>
    <w:rPr>
      <w:rFonts w:cstheme="minorHAnsi"/>
      <w:szCs w:val="20"/>
    </w:rPr>
  </w:style>
  <w:style w:type="paragraph" w:styleId="TOC6">
    <w:name w:val="toc 6"/>
    <w:basedOn w:val="Normal"/>
    <w:next w:val="Normal"/>
    <w:autoRedefine/>
    <w:uiPriority w:val="39"/>
    <w:unhideWhenUsed/>
    <w:rsid w:val="00255504"/>
    <w:pPr>
      <w:ind w:left="960"/>
    </w:pPr>
    <w:rPr>
      <w:rFonts w:cstheme="minorHAnsi"/>
      <w:szCs w:val="20"/>
    </w:rPr>
  </w:style>
  <w:style w:type="paragraph" w:styleId="TOC7">
    <w:name w:val="toc 7"/>
    <w:basedOn w:val="Normal"/>
    <w:next w:val="Normal"/>
    <w:autoRedefine/>
    <w:uiPriority w:val="39"/>
    <w:unhideWhenUsed/>
    <w:rsid w:val="00255504"/>
    <w:pPr>
      <w:ind w:left="1200"/>
    </w:pPr>
    <w:rPr>
      <w:rFonts w:cstheme="minorHAnsi"/>
      <w:szCs w:val="20"/>
    </w:rPr>
  </w:style>
  <w:style w:type="paragraph" w:styleId="TOC8">
    <w:name w:val="toc 8"/>
    <w:basedOn w:val="Normal"/>
    <w:next w:val="Normal"/>
    <w:autoRedefine/>
    <w:uiPriority w:val="39"/>
    <w:unhideWhenUsed/>
    <w:rsid w:val="00255504"/>
    <w:pPr>
      <w:ind w:left="1440"/>
    </w:pPr>
    <w:rPr>
      <w:rFonts w:cstheme="minorHAnsi"/>
      <w:szCs w:val="20"/>
    </w:rPr>
  </w:style>
  <w:style w:type="paragraph" w:styleId="TOC9">
    <w:name w:val="toc 9"/>
    <w:basedOn w:val="Normal"/>
    <w:next w:val="Normal"/>
    <w:autoRedefine/>
    <w:uiPriority w:val="39"/>
    <w:unhideWhenUsed/>
    <w:rsid w:val="00255504"/>
    <w:pPr>
      <w:ind w:left="1680"/>
    </w:pPr>
    <w:rPr>
      <w:rFonts w:cstheme="minorHAnsi"/>
      <w:szCs w:val="20"/>
    </w:rPr>
  </w:style>
  <w:style w:type="character" w:styleId="Emphasis">
    <w:name w:val="Emphasis"/>
    <w:basedOn w:val="DefaultParagraphFont"/>
    <w:uiPriority w:val="20"/>
    <w:qFormat/>
    <w:rsid w:val="00BF1547"/>
    <w:rPr>
      <w:i/>
      <w:iCs/>
    </w:rPr>
  </w:style>
  <w:style w:type="character" w:customStyle="1" w:styleId="BalloonTextChar">
    <w:name w:val="Balloon Text Char"/>
    <w:basedOn w:val="DefaultParagraphFont"/>
    <w:link w:val="BalloonText"/>
    <w:uiPriority w:val="99"/>
    <w:semiHidden/>
    <w:rsid w:val="00BF1547"/>
    <w:rPr>
      <w:rFonts w:ascii="Segoe UI" w:hAnsi="Segoe UI" w:cs="Segoe UI"/>
      <w:sz w:val="18"/>
      <w:szCs w:val="18"/>
    </w:rPr>
  </w:style>
  <w:style w:type="paragraph" w:styleId="BalloonText">
    <w:name w:val="Balloon Text"/>
    <w:basedOn w:val="Normal"/>
    <w:link w:val="BalloonTextChar"/>
    <w:uiPriority w:val="99"/>
    <w:semiHidden/>
    <w:unhideWhenUsed/>
    <w:rsid w:val="00BF1547"/>
    <w:rPr>
      <w:rFonts w:ascii="Segoe UI" w:hAnsi="Segoe UI" w:cs="Segoe UI"/>
      <w:sz w:val="18"/>
      <w:szCs w:val="18"/>
    </w:rPr>
  </w:style>
  <w:style w:type="paragraph" w:customStyle="1" w:styleId="Default">
    <w:name w:val="Default"/>
    <w:rsid w:val="00BF1547"/>
    <w:pPr>
      <w:autoSpaceDE w:val="0"/>
      <w:autoSpaceDN w:val="0"/>
      <w:adjustRightInd w:val="0"/>
      <w:spacing w:after="0" w:line="240" w:lineRule="auto"/>
    </w:pPr>
    <w:rPr>
      <w:rFonts w:ascii="Palatino Linotype" w:eastAsia="Times New Roman" w:hAnsi="Palatino Linotype" w:cs="Palatino Linotype"/>
      <w:color w:val="000000"/>
      <w:sz w:val="24"/>
      <w:szCs w:val="24"/>
      <w:lang w:eastAsia="en-GB"/>
    </w:rPr>
  </w:style>
  <w:style w:type="paragraph" w:customStyle="1" w:styleId="Normal1">
    <w:name w:val="Normal1"/>
    <w:basedOn w:val="Normal"/>
    <w:rsid w:val="00BF1547"/>
    <w:pPr>
      <w:spacing w:before="100" w:beforeAutospacing="1" w:after="100" w:afterAutospacing="1"/>
    </w:pPr>
    <w:rPr>
      <w:rFonts w:ascii="Times New Roman" w:eastAsia="Times New Roman" w:hAnsi="Times New Roman" w:cs="Times New Roman"/>
      <w:lang w:eastAsia="en-GB"/>
    </w:rPr>
  </w:style>
  <w:style w:type="character" w:customStyle="1" w:styleId="oj-italic">
    <w:name w:val="oj-italic"/>
    <w:basedOn w:val="DefaultParagraphFont"/>
    <w:rsid w:val="00BF1547"/>
  </w:style>
  <w:style w:type="paragraph" w:customStyle="1" w:styleId="oj-normal">
    <w:name w:val="oj-normal"/>
    <w:basedOn w:val="Normal"/>
    <w:rsid w:val="00BF1547"/>
    <w:pPr>
      <w:spacing w:before="100" w:beforeAutospacing="1" w:after="100" w:afterAutospacing="1"/>
    </w:pPr>
    <w:rPr>
      <w:rFonts w:ascii="Times New Roman" w:eastAsia="Times New Roman" w:hAnsi="Times New Roman" w:cs="Times New Roman"/>
      <w:lang w:eastAsia="en-GB"/>
    </w:rPr>
  </w:style>
  <w:style w:type="paragraph" w:customStyle="1" w:styleId="CM1">
    <w:name w:val="CM1"/>
    <w:basedOn w:val="Default"/>
    <w:next w:val="Default"/>
    <w:uiPriority w:val="99"/>
    <w:rsid w:val="00BF1547"/>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BF1547"/>
    <w:rPr>
      <w:rFonts w:ascii="Times New Roman" w:eastAsiaTheme="minorHAnsi" w:hAnsi="Times New Roman" w:cs="Times New Roman"/>
      <w:color w:val="auto"/>
      <w:lang w:eastAsia="en-US"/>
    </w:rPr>
  </w:style>
  <w:style w:type="paragraph" w:customStyle="1" w:styleId="CM4">
    <w:name w:val="CM4"/>
    <w:basedOn w:val="Default"/>
    <w:next w:val="Default"/>
    <w:uiPriority w:val="99"/>
    <w:rsid w:val="00BF1547"/>
    <w:rPr>
      <w:rFonts w:ascii="Times New Roman" w:eastAsiaTheme="minorHAnsi" w:hAnsi="Times New Roman" w:cs="Times New Roman"/>
      <w:color w:val="auto"/>
      <w:lang w:eastAsia="en-US"/>
    </w:rPr>
  </w:style>
  <w:style w:type="paragraph" w:customStyle="1" w:styleId="oj-tbl-txt">
    <w:name w:val="oj-tbl-txt"/>
    <w:basedOn w:val="Normal"/>
    <w:rsid w:val="00BF1547"/>
    <w:pPr>
      <w:spacing w:before="100" w:beforeAutospacing="1" w:after="100" w:afterAutospacing="1"/>
    </w:pPr>
    <w:rPr>
      <w:rFonts w:ascii="Times New Roman" w:eastAsia="Times New Roman" w:hAnsi="Times New Roman" w:cs="Times New Roman"/>
      <w:lang w:eastAsia="en-GB"/>
    </w:rPr>
  </w:style>
  <w:style w:type="paragraph" w:customStyle="1" w:styleId="norm">
    <w:name w:val="norm"/>
    <w:basedOn w:val="Normal"/>
    <w:rsid w:val="00BF1547"/>
    <w:pPr>
      <w:spacing w:before="100" w:beforeAutospacing="1" w:after="100" w:afterAutospacing="1"/>
    </w:pPr>
    <w:rPr>
      <w:rFonts w:ascii="Times New Roman" w:eastAsia="Times New Roman" w:hAnsi="Times New Roman" w:cs="Times New Roman"/>
      <w:lang w:eastAsia="en-GB"/>
    </w:rPr>
  </w:style>
  <w:style w:type="character" w:customStyle="1" w:styleId="super">
    <w:name w:val="super"/>
    <w:basedOn w:val="DefaultParagraphFont"/>
    <w:rsid w:val="00BF1547"/>
  </w:style>
  <w:style w:type="paragraph" w:customStyle="1" w:styleId="modref">
    <w:name w:val="modref"/>
    <w:basedOn w:val="Normal"/>
    <w:rsid w:val="00BF1547"/>
    <w:pPr>
      <w:spacing w:before="100" w:beforeAutospacing="1" w:after="100" w:afterAutospacing="1"/>
    </w:pPr>
    <w:rPr>
      <w:rFonts w:ascii="Times New Roman" w:eastAsia="Times New Roman" w:hAnsi="Times New Roman" w:cs="Times New Roman"/>
      <w:lang w:eastAsia="en-GB"/>
    </w:rPr>
  </w:style>
  <w:style w:type="paragraph" w:customStyle="1" w:styleId="Normal2">
    <w:name w:val="Normal2"/>
    <w:basedOn w:val="Normal"/>
    <w:rsid w:val="00BF1547"/>
    <w:pPr>
      <w:spacing w:before="100" w:beforeAutospacing="1" w:after="100" w:afterAutospacing="1"/>
    </w:pPr>
    <w:rPr>
      <w:rFonts w:ascii="Times New Roman" w:eastAsia="Times New Roman" w:hAnsi="Times New Roman" w:cs="Times New Roman"/>
      <w:lang w:eastAsia="en-GB"/>
    </w:rPr>
  </w:style>
  <w:style w:type="paragraph" w:customStyle="1" w:styleId="tbl-norm">
    <w:name w:val="tbl-norm"/>
    <w:basedOn w:val="Normal"/>
    <w:rsid w:val="006F1AAB"/>
    <w:pPr>
      <w:spacing w:before="100" w:beforeAutospacing="1" w:after="100" w:afterAutospacing="1"/>
    </w:pPr>
    <w:rPr>
      <w:rFonts w:ascii="Times New Roman" w:eastAsia="Times New Roman" w:hAnsi="Times New Roman" w:cs="Times New Roman"/>
      <w:sz w:val="24"/>
      <w:lang w:eastAsia="en-GB"/>
    </w:rPr>
  </w:style>
  <w:style w:type="paragraph" w:customStyle="1" w:styleId="item-none">
    <w:name w:val="item-none"/>
    <w:basedOn w:val="Normal"/>
    <w:rsid w:val="006F1AAB"/>
    <w:pPr>
      <w:spacing w:before="100" w:beforeAutospacing="1" w:after="100" w:afterAutospacing="1"/>
    </w:pPr>
    <w:rPr>
      <w:rFonts w:ascii="Times New Roman" w:eastAsia="Times New Roman" w:hAnsi="Times New Roman" w:cs="Times New Roman"/>
      <w:sz w:val="24"/>
      <w:lang w:eastAsia="en-GB"/>
    </w:rPr>
  </w:style>
  <w:style w:type="character" w:customStyle="1" w:styleId="superscript">
    <w:name w:val="superscript"/>
    <w:basedOn w:val="DefaultParagraphFont"/>
    <w:rsid w:val="006F1AAB"/>
  </w:style>
  <w:style w:type="paragraph" w:customStyle="1" w:styleId="title-annex-1">
    <w:name w:val="title-annex-1"/>
    <w:basedOn w:val="Normal"/>
    <w:rsid w:val="006F1AAB"/>
    <w:pPr>
      <w:spacing w:before="100" w:beforeAutospacing="1" w:after="100" w:afterAutospacing="1"/>
    </w:pPr>
    <w:rPr>
      <w:rFonts w:ascii="Times New Roman" w:eastAsia="Times New Roman" w:hAnsi="Times New Roman" w:cs="Times New Roman"/>
      <w:sz w:val="24"/>
      <w:lang w:eastAsia="en-GB"/>
    </w:rPr>
  </w:style>
  <w:style w:type="paragraph" w:customStyle="1" w:styleId="title-gr-seq-level-1">
    <w:name w:val="title-gr-seq-level-1"/>
    <w:basedOn w:val="Normal"/>
    <w:rsid w:val="006F1AAB"/>
    <w:pPr>
      <w:spacing w:before="100" w:beforeAutospacing="1" w:after="100" w:afterAutospacing="1"/>
    </w:pPr>
    <w:rPr>
      <w:rFonts w:ascii="Times New Roman" w:eastAsia="Times New Roman" w:hAnsi="Times New Roman" w:cs="Times New Roman"/>
      <w:sz w:val="24"/>
      <w:lang w:eastAsia="en-GB"/>
    </w:rPr>
  </w:style>
  <w:style w:type="character" w:customStyle="1" w:styleId="boldface">
    <w:name w:val="boldface"/>
    <w:basedOn w:val="DefaultParagraphFont"/>
    <w:rsid w:val="006F1AAB"/>
  </w:style>
  <w:style w:type="character" w:styleId="FollowedHyperlink">
    <w:name w:val="FollowedHyperlink"/>
    <w:basedOn w:val="DefaultParagraphFont"/>
    <w:uiPriority w:val="99"/>
    <w:semiHidden/>
    <w:unhideWhenUsed/>
    <w:rsid w:val="005B7AB0"/>
    <w:rPr>
      <w:color w:val="954F72" w:themeColor="followedHyperlink"/>
      <w:u w:val="single"/>
    </w:rPr>
  </w:style>
  <w:style w:type="paragraph" w:styleId="EndnoteText">
    <w:name w:val="endnote text"/>
    <w:basedOn w:val="Normal"/>
    <w:link w:val="EndnoteTextChar"/>
    <w:uiPriority w:val="99"/>
    <w:semiHidden/>
    <w:unhideWhenUsed/>
    <w:rsid w:val="00D61BBE"/>
    <w:rPr>
      <w:szCs w:val="20"/>
    </w:rPr>
  </w:style>
  <w:style w:type="character" w:customStyle="1" w:styleId="EndnoteTextChar">
    <w:name w:val="Endnote Text Char"/>
    <w:basedOn w:val="DefaultParagraphFont"/>
    <w:link w:val="EndnoteText"/>
    <w:uiPriority w:val="99"/>
    <w:semiHidden/>
    <w:rsid w:val="00D61BBE"/>
    <w:rPr>
      <w:rFonts w:ascii="Arial" w:hAnsi="Arial"/>
      <w:sz w:val="20"/>
      <w:szCs w:val="20"/>
    </w:rPr>
  </w:style>
  <w:style w:type="character" w:styleId="EndnoteReference">
    <w:name w:val="endnote reference"/>
    <w:basedOn w:val="DefaultParagraphFont"/>
    <w:uiPriority w:val="99"/>
    <w:semiHidden/>
    <w:unhideWhenUsed/>
    <w:rsid w:val="00D61BBE"/>
    <w:rPr>
      <w:vertAlign w:val="superscript"/>
    </w:rPr>
  </w:style>
  <w:style w:type="numbering" w:customStyle="1" w:styleId="NoList1">
    <w:name w:val="No List1"/>
    <w:next w:val="NoList"/>
    <w:uiPriority w:val="99"/>
    <w:semiHidden/>
    <w:unhideWhenUsed/>
    <w:rsid w:val="00935BBF"/>
  </w:style>
  <w:style w:type="character" w:styleId="UnresolvedMention">
    <w:name w:val="Unresolved Mention"/>
    <w:basedOn w:val="DefaultParagraphFont"/>
    <w:uiPriority w:val="99"/>
    <w:semiHidden/>
    <w:unhideWhenUsed/>
    <w:rsid w:val="006E4950"/>
    <w:rPr>
      <w:color w:val="605E5C"/>
      <w:shd w:val="clear" w:color="auto" w:fill="E1DFDD"/>
    </w:rPr>
  </w:style>
  <w:style w:type="character" w:customStyle="1" w:styleId="BalloonTextChar1">
    <w:name w:val="Balloon Text Char1"/>
    <w:basedOn w:val="DefaultParagraphFont"/>
    <w:uiPriority w:val="99"/>
    <w:semiHidden/>
    <w:rsid w:val="0032242A"/>
    <w:rPr>
      <w:rFonts w:ascii="Segoe UI" w:hAnsi="Segoe UI" w:cs="Segoe UI"/>
      <w:sz w:val="18"/>
      <w:szCs w:val="18"/>
    </w:rPr>
  </w:style>
  <w:style w:type="paragraph" w:styleId="Title">
    <w:name w:val="Title"/>
    <w:basedOn w:val="Normal"/>
    <w:next w:val="Normal"/>
    <w:link w:val="TitleChar"/>
    <w:uiPriority w:val="10"/>
    <w:qFormat/>
    <w:rsid w:val="006365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54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11086">
      <w:bodyDiv w:val="1"/>
      <w:marLeft w:val="0"/>
      <w:marRight w:val="0"/>
      <w:marTop w:val="0"/>
      <w:marBottom w:val="0"/>
      <w:divBdr>
        <w:top w:val="none" w:sz="0" w:space="0" w:color="auto"/>
        <w:left w:val="none" w:sz="0" w:space="0" w:color="auto"/>
        <w:bottom w:val="none" w:sz="0" w:space="0" w:color="auto"/>
        <w:right w:val="none" w:sz="0" w:space="0" w:color="auto"/>
      </w:divBdr>
    </w:div>
    <w:div w:id="637613293">
      <w:bodyDiv w:val="1"/>
      <w:marLeft w:val="0"/>
      <w:marRight w:val="0"/>
      <w:marTop w:val="0"/>
      <w:marBottom w:val="0"/>
      <w:divBdr>
        <w:top w:val="none" w:sz="0" w:space="0" w:color="auto"/>
        <w:left w:val="none" w:sz="0" w:space="0" w:color="auto"/>
        <w:bottom w:val="none" w:sz="0" w:space="0" w:color="auto"/>
        <w:right w:val="none" w:sz="0" w:space="0" w:color="auto"/>
      </w:divBdr>
    </w:div>
    <w:div w:id="670067806">
      <w:bodyDiv w:val="1"/>
      <w:marLeft w:val="0"/>
      <w:marRight w:val="0"/>
      <w:marTop w:val="0"/>
      <w:marBottom w:val="0"/>
      <w:divBdr>
        <w:top w:val="none" w:sz="0" w:space="0" w:color="auto"/>
        <w:left w:val="none" w:sz="0" w:space="0" w:color="auto"/>
        <w:bottom w:val="none" w:sz="0" w:space="0" w:color="auto"/>
        <w:right w:val="none" w:sz="0" w:space="0" w:color="auto"/>
      </w:divBdr>
    </w:div>
    <w:div w:id="845511930">
      <w:bodyDiv w:val="1"/>
      <w:marLeft w:val="0"/>
      <w:marRight w:val="0"/>
      <w:marTop w:val="0"/>
      <w:marBottom w:val="0"/>
      <w:divBdr>
        <w:top w:val="none" w:sz="0" w:space="0" w:color="auto"/>
        <w:left w:val="none" w:sz="0" w:space="0" w:color="auto"/>
        <w:bottom w:val="none" w:sz="0" w:space="0" w:color="auto"/>
        <w:right w:val="none" w:sz="0" w:space="0" w:color="auto"/>
      </w:divBdr>
    </w:div>
    <w:div w:id="1401707814">
      <w:bodyDiv w:val="1"/>
      <w:marLeft w:val="0"/>
      <w:marRight w:val="0"/>
      <w:marTop w:val="0"/>
      <w:marBottom w:val="0"/>
      <w:divBdr>
        <w:top w:val="none" w:sz="0" w:space="0" w:color="auto"/>
        <w:left w:val="none" w:sz="0" w:space="0" w:color="auto"/>
        <w:bottom w:val="none" w:sz="0" w:space="0" w:color="auto"/>
        <w:right w:val="none" w:sz="0" w:space="0" w:color="auto"/>
      </w:divBdr>
    </w:div>
    <w:div w:id="1635986003">
      <w:bodyDiv w:val="1"/>
      <w:marLeft w:val="0"/>
      <w:marRight w:val="0"/>
      <w:marTop w:val="0"/>
      <w:marBottom w:val="0"/>
      <w:divBdr>
        <w:top w:val="none" w:sz="0" w:space="0" w:color="auto"/>
        <w:left w:val="none" w:sz="0" w:space="0" w:color="auto"/>
        <w:bottom w:val="none" w:sz="0" w:space="0" w:color="auto"/>
        <w:right w:val="none" w:sz="0" w:space="0" w:color="auto"/>
      </w:divBdr>
    </w:div>
    <w:div w:id="1861121575">
      <w:bodyDiv w:val="1"/>
      <w:marLeft w:val="0"/>
      <w:marRight w:val="0"/>
      <w:marTop w:val="0"/>
      <w:marBottom w:val="0"/>
      <w:divBdr>
        <w:top w:val="none" w:sz="0" w:space="0" w:color="auto"/>
        <w:left w:val="none" w:sz="0" w:space="0" w:color="auto"/>
        <w:bottom w:val="none" w:sz="0" w:space="0" w:color="auto"/>
        <w:right w:val="none" w:sz="0" w:space="0" w:color="auto"/>
      </w:divBdr>
    </w:div>
    <w:div w:id="1912084969">
      <w:bodyDiv w:val="1"/>
      <w:marLeft w:val="0"/>
      <w:marRight w:val="0"/>
      <w:marTop w:val="0"/>
      <w:marBottom w:val="0"/>
      <w:divBdr>
        <w:top w:val="none" w:sz="0" w:space="0" w:color="auto"/>
        <w:left w:val="none" w:sz="0" w:space="0" w:color="auto"/>
        <w:bottom w:val="none" w:sz="0" w:space="0" w:color="auto"/>
        <w:right w:val="none" w:sz="0" w:space="0" w:color="auto"/>
      </w:divBdr>
      <w:divsChild>
        <w:div w:id="329062548">
          <w:marLeft w:val="0"/>
          <w:marRight w:val="0"/>
          <w:marTop w:val="120"/>
          <w:marBottom w:val="0"/>
          <w:divBdr>
            <w:top w:val="none" w:sz="0" w:space="0" w:color="auto"/>
            <w:left w:val="none" w:sz="0" w:space="0" w:color="auto"/>
            <w:bottom w:val="none" w:sz="0" w:space="0" w:color="auto"/>
            <w:right w:val="none" w:sz="0" w:space="0" w:color="auto"/>
          </w:divBdr>
        </w:div>
        <w:div w:id="209211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od.ec.europa.eu/plants/plant-health-and-biosecurity/plant-health-rules/control-measures_en" TargetMode="External"/><Relationship Id="rId18" Type="http://schemas.openxmlformats.org/officeDocument/2006/relationships/hyperlink" Target="https://eur-lex.europa.eu/legal-content/EN/TXT/?uri=CELEX%3A02019R2072-20250426" TargetMode="External"/><Relationship Id="rId26" Type="http://schemas.openxmlformats.org/officeDocument/2006/relationships/hyperlink" Target="https://eur-lex.europa.eu/eli/reg_impl/2019/2072" TargetMode="External"/><Relationship Id="rId39" Type="http://schemas.openxmlformats.org/officeDocument/2006/relationships/hyperlink" Target="https://food.ec.europa.eu/plants/plant-health-and-biosecurity/plant-health-rules/control-measures_en" TargetMode="External"/><Relationship Id="rId3" Type="http://schemas.openxmlformats.org/officeDocument/2006/relationships/customXml" Target="../customXml/item3.xml"/><Relationship Id="rId21" Type="http://schemas.openxmlformats.org/officeDocument/2006/relationships/hyperlink" Target="https://eur-lex.europa.eu/legal-content/EN/TXT/?uri=CELEX%3A02019R2072-20250426" TargetMode="External"/><Relationship Id="rId34" Type="http://schemas.openxmlformats.org/officeDocument/2006/relationships/hyperlink" Target="https://eur-lex.europa.eu/eli/reg_impl/2022/1265/oj" TargetMode="External"/><Relationship Id="rId42" Type="http://schemas.openxmlformats.org/officeDocument/2006/relationships/hyperlink" Target="https://eur-lex.europa.eu/legal-content/EN/TXT/?uri=CELEX%3A02020R1201-20250701" TargetMode="External"/><Relationship Id="rId7" Type="http://schemas.openxmlformats.org/officeDocument/2006/relationships/settings" Target="settings.xml"/><Relationship Id="rId12" Type="http://schemas.openxmlformats.org/officeDocument/2006/relationships/hyperlink" Target="https://eur-lex.europa.eu/legal-content/EN/TXT/?uri=CELEX%3A02019R2072-20231009" TargetMode="External"/><Relationship Id="rId17" Type="http://schemas.openxmlformats.org/officeDocument/2006/relationships/hyperlink" Target="https://eur-lex.europa.eu/legal-content/EN/TXT/?uri=CELEX%3A02020R1213-20250623" TargetMode="External"/><Relationship Id="rId25" Type="http://schemas.openxmlformats.org/officeDocument/2006/relationships/hyperlink" Target="https://eur-lex.europa.eu/legal-content/EN/TXT/?uri=CELEX%3A02019R2072-20250426" TargetMode="External"/><Relationship Id="rId33" Type="http://schemas.openxmlformats.org/officeDocument/2006/relationships/hyperlink" Target="https://eur-lex.europa.eu/legal-content/EN/TXT/?uri=CELEX%3A02012D0535-20180423" TargetMode="External"/><Relationship Id="rId38" Type="http://schemas.openxmlformats.org/officeDocument/2006/relationships/hyperlink" Target="https://eur-lex.europa.eu/eli/reg_impl/2025/1076/oj"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02018R2019-20250623" TargetMode="External"/><Relationship Id="rId20" Type="http://schemas.openxmlformats.org/officeDocument/2006/relationships/hyperlink" Target="https://eur-lex.europa.eu/legal-content/EN/TXT/?uri=CELEX%3A02019R2072-20250426" TargetMode="External"/><Relationship Id="rId29" Type="http://schemas.openxmlformats.org/officeDocument/2006/relationships/hyperlink" Target="https://eur-lex.europa.eu/legal-content/EN/TXT/?toc=OJ%3AL%3A2022%3A281%3ATOC&amp;uri=uriserv%3AOJ.L_.2022.281.01.0053.01.ENG" TargetMode="External"/><Relationship Id="rId41" Type="http://schemas.openxmlformats.org/officeDocument/2006/relationships/hyperlink" Target="https://eur-lex.europa.eu/eli/dec_impl/2011/7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A02019R2072-20250426" TargetMode="External"/><Relationship Id="rId32" Type="http://schemas.openxmlformats.org/officeDocument/2006/relationships/hyperlink" Target="https://eur-lex.europa.eu/eli/dec_impl/2019/2032/oj" TargetMode="External"/><Relationship Id="rId37" Type="http://schemas.openxmlformats.org/officeDocument/2006/relationships/hyperlink" Target="https://eur-lex.europa.eu/legal-content/EN/TXT/?uri=CELEX%3A02020R1201-20250701" TargetMode="External"/><Relationship Id="rId40" Type="http://schemas.openxmlformats.org/officeDocument/2006/relationships/hyperlink" Target="https://eur-lex.europa.eu/legal-content/EN/TXT/?uri=CELEX%3A02022R0632-20250401"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CELEX%3A02020R1213-20250623" TargetMode="External"/><Relationship Id="rId23" Type="http://schemas.openxmlformats.org/officeDocument/2006/relationships/hyperlink" Target="https://eur-lex.europa.eu/legal-content/EN/TXT/?uri=CELEX%3A02019R2072-20250426" TargetMode="External"/><Relationship Id="rId28" Type="http://schemas.openxmlformats.org/officeDocument/2006/relationships/hyperlink" Target="https://ec.europa.eu/food/plants/plant-health-and-biosecurity/legislation/control-measures_en" TargetMode="External"/><Relationship Id="rId36" Type="http://schemas.openxmlformats.org/officeDocument/2006/relationships/hyperlink" Target="https://eur-lex.europa.eu/eli/reg_impl/2025/2408/oj/eng" TargetMode="External"/><Relationship Id="rId10" Type="http://schemas.openxmlformats.org/officeDocument/2006/relationships/endnotes" Target="endnotes.xml"/><Relationship Id="rId19" Type="http://schemas.openxmlformats.org/officeDocument/2006/relationships/hyperlink" Target="https://eur-lex.europa.eu/legal-content/EN/TXT/?uri=CELEX%3A02019R2072-20250426" TargetMode="External"/><Relationship Id="rId31" Type="http://schemas.openxmlformats.org/officeDocument/2006/relationships/hyperlink" Target="https://eur-lex.europa.eu/legal-content/EN/TXT/?uri=CELEX:32018D0005"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ur-lex.europa.eu/legal-content/EN/TXT/?uri=CELEX%3A02019R2072-20250426" TargetMode="External"/><Relationship Id="rId27" Type="http://schemas.openxmlformats.org/officeDocument/2006/relationships/hyperlink" Target="https://eur-lex.europa.eu/legal-content/EN/TXT/?uri=CELEX%3A02019R2072-20250426" TargetMode="External"/><Relationship Id="rId30" Type="http://schemas.openxmlformats.org/officeDocument/2006/relationships/hyperlink" Target="https://eur-lex.europa.eu/eli/reg_impl/2025/2520/oj" TargetMode="External"/><Relationship Id="rId35" Type="http://schemas.openxmlformats.org/officeDocument/2006/relationships/hyperlink" Target="https://eur-lex.europa.eu/eli/reg_impl/2023/1134/oj"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25R0659" TargetMode="External"/><Relationship Id="rId1" Type="http://schemas.openxmlformats.org/officeDocument/2006/relationships/hyperlink" Target="https://eur-lex.europa.eu/legal-content/EN/TXT/?uri=CELEX%3A02022R0632-2025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18902-1acf-4dcf-b3d1-9e9e617b47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0B07D2D2B94742B1FE0A7BF0BB0FEB" ma:contentTypeVersion="8" ma:contentTypeDescription="Create a new document." ma:contentTypeScope="" ma:versionID="b1a2a038a5ceb1e2af6af34eb67c7b71">
  <xsd:schema xmlns:xsd="http://www.w3.org/2001/XMLSchema" xmlns:xs="http://www.w3.org/2001/XMLSchema" xmlns:p="http://schemas.microsoft.com/office/2006/metadata/properties" xmlns:ns3="ca618902-1acf-4dcf-b3d1-9e9e617b4708" xmlns:ns4="79e9001b-99d1-4b42-b840-ee0f50355934" targetNamespace="http://schemas.microsoft.com/office/2006/metadata/properties" ma:root="true" ma:fieldsID="ac98fccefdab914b5128125bd43082df" ns3:_="" ns4:_="">
    <xsd:import namespace="ca618902-1acf-4dcf-b3d1-9e9e617b4708"/>
    <xsd:import namespace="79e9001b-99d1-4b42-b840-ee0f503559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8902-1acf-4dcf-b3d1-9e9e617b4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9001b-99d1-4b42-b840-ee0f50355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FEAFF-E65B-4E0F-94A4-CDB7D88B63EF}">
  <ds:schemaRefs>
    <ds:schemaRef ds:uri="http://schemas.microsoft.com/office/2006/metadata/properties"/>
    <ds:schemaRef ds:uri="http://schemas.microsoft.com/office/infopath/2007/PartnerControls"/>
    <ds:schemaRef ds:uri="ca618902-1acf-4dcf-b3d1-9e9e617b4708"/>
  </ds:schemaRefs>
</ds:datastoreItem>
</file>

<file path=customXml/itemProps2.xml><?xml version="1.0" encoding="utf-8"?>
<ds:datastoreItem xmlns:ds="http://schemas.openxmlformats.org/officeDocument/2006/customXml" ds:itemID="{B11E88E3-1651-4F0E-BF6B-776909005A10}">
  <ds:schemaRefs>
    <ds:schemaRef ds:uri="http://schemas.openxmlformats.org/officeDocument/2006/bibliography"/>
  </ds:schemaRefs>
</ds:datastoreItem>
</file>

<file path=customXml/itemProps3.xml><?xml version="1.0" encoding="utf-8"?>
<ds:datastoreItem xmlns:ds="http://schemas.openxmlformats.org/officeDocument/2006/customXml" ds:itemID="{78B31545-62FC-427C-A34F-66ECF558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8902-1acf-4dcf-b3d1-9e9e617b4708"/>
    <ds:schemaRef ds:uri="79e9001b-99d1-4b42-b840-ee0f50355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266F8-7A7D-4BCC-8420-3C5299898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19242</Words>
  <Characters>95270</Characters>
  <Application>Microsoft Office Word</Application>
  <DocSecurity>0</DocSecurity>
  <Lines>4180</Lines>
  <Paragraphs>1792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Seymour, Alison</dc:creator>
  <cp:keywords/>
  <dc:description/>
  <cp:lastModifiedBy>Seymour, Alison</cp:lastModifiedBy>
  <cp:revision>2</cp:revision>
  <dcterms:created xsi:type="dcterms:W3CDTF">2026-01-19T12:57:00Z</dcterms:created>
  <dcterms:modified xsi:type="dcterms:W3CDTF">2026-01-19T12:57:00Z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0x010100630B07D2D2B94742B1FE0A7BF0BB0FEB</vt:lpwstr>
  </property>
</Properties>
</file>