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1388" w14:textId="77777777" w:rsidR="004410F4" w:rsidRPr="000705B5" w:rsidRDefault="004410F4" w:rsidP="004410F4">
      <w:pPr>
        <w:jc w:val="center"/>
        <w:rPr>
          <w:rFonts w:ascii="Arial" w:hAnsi="Arial" w:cs="Arial"/>
          <w:b/>
          <w:bCs/>
          <w:sz w:val="24"/>
          <w:szCs w:val="24"/>
        </w:rPr>
      </w:pPr>
      <w:r w:rsidRPr="000705B5">
        <w:rPr>
          <w:rFonts w:ascii="Arial" w:hAnsi="Arial" w:cs="Arial"/>
          <w:b/>
          <w:bCs/>
          <w:sz w:val="24"/>
          <w:szCs w:val="24"/>
        </w:rPr>
        <w:t>DAERA FINANCE COMMITTEE (FC) MEETING</w:t>
      </w:r>
    </w:p>
    <w:p w14:paraId="261A3DD2" w14:textId="6C4EE466" w:rsidR="004410F4" w:rsidRPr="000705B5" w:rsidRDefault="00FE7AAF" w:rsidP="004410F4">
      <w:pPr>
        <w:jc w:val="center"/>
        <w:rPr>
          <w:rFonts w:ascii="Arial" w:hAnsi="Arial" w:cs="Arial"/>
          <w:b/>
          <w:bCs/>
          <w:sz w:val="24"/>
          <w:szCs w:val="24"/>
        </w:rPr>
      </w:pPr>
      <w:r>
        <w:rPr>
          <w:rFonts w:ascii="Arial" w:hAnsi="Arial" w:cs="Arial"/>
          <w:b/>
          <w:bCs/>
          <w:sz w:val="24"/>
          <w:szCs w:val="24"/>
        </w:rPr>
        <w:t>27</w:t>
      </w:r>
      <w:r w:rsidR="004410F4" w:rsidRPr="000705B5">
        <w:rPr>
          <w:rFonts w:ascii="Arial" w:hAnsi="Arial" w:cs="Arial"/>
          <w:b/>
          <w:bCs/>
          <w:sz w:val="24"/>
          <w:szCs w:val="24"/>
        </w:rPr>
        <w:t xml:space="preserve"> </w:t>
      </w:r>
      <w:r>
        <w:rPr>
          <w:rFonts w:ascii="Arial" w:hAnsi="Arial" w:cs="Arial"/>
          <w:b/>
          <w:bCs/>
          <w:sz w:val="24"/>
          <w:szCs w:val="24"/>
        </w:rPr>
        <w:t>June</w:t>
      </w:r>
      <w:r w:rsidR="004410F4" w:rsidRPr="000705B5">
        <w:rPr>
          <w:rFonts w:ascii="Arial" w:hAnsi="Arial" w:cs="Arial"/>
          <w:b/>
          <w:bCs/>
          <w:sz w:val="24"/>
          <w:szCs w:val="24"/>
        </w:rPr>
        <w:t xml:space="preserve"> 2023 @ 1</w:t>
      </w:r>
      <w:r>
        <w:rPr>
          <w:rFonts w:ascii="Arial" w:hAnsi="Arial" w:cs="Arial"/>
          <w:b/>
          <w:bCs/>
          <w:sz w:val="24"/>
          <w:szCs w:val="24"/>
        </w:rPr>
        <w:t>1</w:t>
      </w:r>
      <w:r w:rsidR="004410F4" w:rsidRPr="000705B5">
        <w:rPr>
          <w:rFonts w:ascii="Arial" w:hAnsi="Arial" w:cs="Arial"/>
          <w:b/>
          <w:bCs/>
          <w:sz w:val="24"/>
          <w:szCs w:val="24"/>
        </w:rPr>
        <w:t>.00</w:t>
      </w:r>
      <w:r w:rsidR="00FD3518">
        <w:rPr>
          <w:rFonts w:ascii="Arial" w:hAnsi="Arial" w:cs="Arial"/>
          <w:b/>
          <w:bCs/>
          <w:sz w:val="24"/>
          <w:szCs w:val="24"/>
        </w:rPr>
        <w:t>am</w:t>
      </w:r>
      <w:r w:rsidR="004410F4" w:rsidRPr="000705B5">
        <w:rPr>
          <w:rFonts w:ascii="Arial" w:hAnsi="Arial" w:cs="Arial"/>
          <w:b/>
          <w:bCs/>
          <w:sz w:val="24"/>
          <w:szCs w:val="24"/>
        </w:rPr>
        <w:t>-1</w:t>
      </w:r>
      <w:r>
        <w:rPr>
          <w:rFonts w:ascii="Arial" w:hAnsi="Arial" w:cs="Arial"/>
          <w:b/>
          <w:bCs/>
          <w:sz w:val="24"/>
          <w:szCs w:val="24"/>
        </w:rPr>
        <w:t>2</w:t>
      </w:r>
      <w:r w:rsidR="004410F4" w:rsidRPr="000705B5">
        <w:rPr>
          <w:rFonts w:ascii="Arial" w:hAnsi="Arial" w:cs="Arial"/>
          <w:b/>
          <w:bCs/>
          <w:sz w:val="24"/>
          <w:szCs w:val="24"/>
        </w:rPr>
        <w:t>.30</w:t>
      </w:r>
      <w:r w:rsidR="00FD3518">
        <w:rPr>
          <w:rFonts w:ascii="Arial" w:hAnsi="Arial" w:cs="Arial"/>
          <w:b/>
          <w:bCs/>
          <w:sz w:val="24"/>
          <w:szCs w:val="24"/>
        </w:rPr>
        <w:t>pm</w:t>
      </w:r>
    </w:p>
    <w:p w14:paraId="57C26CF7" w14:textId="77777777" w:rsidR="004410F4" w:rsidRPr="000705B5" w:rsidRDefault="004410F4" w:rsidP="004410F4">
      <w:pPr>
        <w:jc w:val="center"/>
        <w:rPr>
          <w:rFonts w:ascii="Arial" w:hAnsi="Arial" w:cs="Arial"/>
          <w:b/>
          <w:bCs/>
          <w:sz w:val="24"/>
          <w:szCs w:val="24"/>
        </w:rPr>
      </w:pPr>
      <w:r w:rsidRPr="000705B5">
        <w:rPr>
          <w:rFonts w:ascii="Arial" w:hAnsi="Arial" w:cs="Arial"/>
          <w:b/>
          <w:bCs/>
          <w:sz w:val="24"/>
          <w:szCs w:val="24"/>
        </w:rPr>
        <w:t>Via Microsoft Teams</w:t>
      </w:r>
    </w:p>
    <w:p w14:paraId="58DB2B1A" w14:textId="77777777" w:rsidR="004410F4" w:rsidRPr="000705B5" w:rsidRDefault="004410F4" w:rsidP="004410F4">
      <w:pPr>
        <w:jc w:val="center"/>
        <w:rPr>
          <w:rFonts w:ascii="Arial" w:hAnsi="Arial" w:cs="Arial"/>
          <w:b/>
          <w:bCs/>
          <w:sz w:val="24"/>
          <w:szCs w:val="24"/>
        </w:rPr>
      </w:pPr>
    </w:p>
    <w:p w14:paraId="6B116972" w14:textId="77777777" w:rsidR="004410F4" w:rsidRPr="000705B5" w:rsidRDefault="004410F4" w:rsidP="004410F4">
      <w:pPr>
        <w:jc w:val="center"/>
        <w:rPr>
          <w:rFonts w:ascii="Arial" w:hAnsi="Arial" w:cs="Arial"/>
          <w:b/>
          <w:bCs/>
          <w:sz w:val="24"/>
          <w:szCs w:val="24"/>
          <w:u w:val="single"/>
        </w:rPr>
      </w:pPr>
      <w:r w:rsidRPr="000705B5">
        <w:rPr>
          <w:rFonts w:ascii="Arial" w:hAnsi="Arial" w:cs="Arial"/>
          <w:b/>
          <w:bCs/>
          <w:sz w:val="24"/>
          <w:szCs w:val="24"/>
          <w:u w:val="single"/>
        </w:rPr>
        <w:t>Minutes</w:t>
      </w:r>
    </w:p>
    <w:p w14:paraId="160734ED" w14:textId="77777777" w:rsidR="004410F4" w:rsidRPr="000705B5" w:rsidRDefault="004410F4" w:rsidP="004410F4">
      <w:pPr>
        <w:spacing w:after="0" w:line="240" w:lineRule="auto"/>
        <w:rPr>
          <w:rFonts w:ascii="Arial" w:hAnsi="Arial" w:cs="Arial"/>
          <w:b/>
          <w:bCs/>
          <w:sz w:val="24"/>
          <w:szCs w:val="24"/>
        </w:rPr>
      </w:pPr>
      <w:r w:rsidRPr="000705B5">
        <w:rPr>
          <w:rFonts w:ascii="Arial" w:hAnsi="Arial" w:cs="Arial"/>
          <w:b/>
          <w:bCs/>
          <w:sz w:val="24"/>
          <w:szCs w:val="24"/>
        </w:rPr>
        <w:t>Attendees:</w:t>
      </w:r>
      <w:r w:rsidRPr="000705B5">
        <w:rPr>
          <w:rFonts w:ascii="Arial" w:hAnsi="Arial" w:cs="Arial"/>
          <w:b/>
          <w:bCs/>
          <w:sz w:val="24"/>
          <w:szCs w:val="24"/>
        </w:rPr>
        <w:tab/>
        <w:t>Brian Doherty (Chair)</w:t>
      </w:r>
    </w:p>
    <w:p w14:paraId="0CC5A91D" w14:textId="77777777" w:rsidR="004410F4" w:rsidRPr="000705B5" w:rsidRDefault="004410F4" w:rsidP="004410F4">
      <w:pPr>
        <w:spacing w:after="0" w:line="240" w:lineRule="auto"/>
        <w:ind w:left="720" w:firstLine="720"/>
        <w:rPr>
          <w:rFonts w:ascii="Arial" w:hAnsi="Arial" w:cs="Arial"/>
          <w:b/>
          <w:bCs/>
          <w:sz w:val="24"/>
          <w:szCs w:val="24"/>
        </w:rPr>
      </w:pPr>
      <w:r w:rsidRPr="000705B5">
        <w:rPr>
          <w:rFonts w:ascii="Arial" w:hAnsi="Arial" w:cs="Arial"/>
          <w:b/>
          <w:bCs/>
          <w:sz w:val="24"/>
          <w:szCs w:val="24"/>
        </w:rPr>
        <w:t>Paul Donnelly</w:t>
      </w:r>
    </w:p>
    <w:p w14:paraId="15F56B2B" w14:textId="77777777" w:rsidR="004410F4" w:rsidRPr="000705B5" w:rsidRDefault="004410F4" w:rsidP="004410F4">
      <w:pPr>
        <w:spacing w:after="0" w:line="240" w:lineRule="auto"/>
        <w:ind w:left="720" w:firstLine="720"/>
        <w:rPr>
          <w:rFonts w:ascii="Arial" w:hAnsi="Arial" w:cs="Arial"/>
          <w:b/>
          <w:bCs/>
          <w:sz w:val="24"/>
          <w:szCs w:val="24"/>
        </w:rPr>
      </w:pPr>
      <w:r w:rsidRPr="000705B5">
        <w:rPr>
          <w:rFonts w:ascii="Arial" w:hAnsi="Arial" w:cs="Arial"/>
          <w:b/>
          <w:bCs/>
          <w:sz w:val="24"/>
          <w:szCs w:val="24"/>
        </w:rPr>
        <w:t>Roger Downey</w:t>
      </w:r>
    </w:p>
    <w:p w14:paraId="031D1BDA"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Norman Fulton</w:t>
      </w:r>
    </w:p>
    <w:p w14:paraId="0EC23BC3"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Robert Huey</w:t>
      </w:r>
    </w:p>
    <w:p w14:paraId="4C7B58D8"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David Reid</w:t>
      </w:r>
    </w:p>
    <w:p w14:paraId="330C3F5F" w14:textId="0C9506ED" w:rsidR="004410F4" w:rsidRPr="000705B5" w:rsidRDefault="00FE7AAF" w:rsidP="004410F4">
      <w:pPr>
        <w:spacing w:after="0" w:line="240" w:lineRule="auto"/>
        <w:ind w:left="1440"/>
        <w:rPr>
          <w:rFonts w:ascii="Arial" w:hAnsi="Arial" w:cs="Arial"/>
          <w:b/>
          <w:bCs/>
          <w:sz w:val="24"/>
          <w:szCs w:val="24"/>
        </w:rPr>
      </w:pPr>
      <w:r>
        <w:rPr>
          <w:rFonts w:ascii="Arial" w:hAnsi="Arial" w:cs="Arial"/>
          <w:b/>
          <w:bCs/>
          <w:sz w:val="24"/>
          <w:szCs w:val="24"/>
        </w:rPr>
        <w:t xml:space="preserve">Shane Doris </w:t>
      </w:r>
      <w:r w:rsidR="004410F4" w:rsidRPr="000705B5">
        <w:rPr>
          <w:rFonts w:ascii="Arial" w:hAnsi="Arial" w:cs="Arial"/>
          <w:b/>
          <w:bCs/>
          <w:sz w:val="24"/>
          <w:szCs w:val="24"/>
        </w:rPr>
        <w:t>(Deputising for Tracey Teague)</w:t>
      </w:r>
    </w:p>
    <w:p w14:paraId="77E7DE60"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Seamus McErlean</w:t>
      </w:r>
    </w:p>
    <w:p w14:paraId="154AF1ED"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Briege Lafferty</w:t>
      </w:r>
    </w:p>
    <w:p w14:paraId="0266611C"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Nuala Hennessy</w:t>
      </w:r>
    </w:p>
    <w:p w14:paraId="2CA80E45" w14:textId="3CAFCD75" w:rsidR="004410F4" w:rsidRDefault="00FE7AAF" w:rsidP="004410F4">
      <w:pPr>
        <w:spacing w:after="0" w:line="240" w:lineRule="auto"/>
        <w:ind w:left="1440"/>
        <w:rPr>
          <w:rFonts w:ascii="Arial" w:hAnsi="Arial" w:cs="Arial"/>
          <w:b/>
          <w:bCs/>
          <w:sz w:val="24"/>
          <w:szCs w:val="24"/>
        </w:rPr>
      </w:pPr>
      <w:r>
        <w:rPr>
          <w:rFonts w:ascii="Arial" w:hAnsi="Arial" w:cs="Arial"/>
          <w:b/>
          <w:bCs/>
          <w:sz w:val="24"/>
          <w:szCs w:val="24"/>
        </w:rPr>
        <w:t xml:space="preserve">Francine Manikpure </w:t>
      </w:r>
      <w:r w:rsidRPr="000705B5">
        <w:rPr>
          <w:rFonts w:ascii="Arial" w:hAnsi="Arial" w:cs="Arial"/>
          <w:b/>
          <w:bCs/>
          <w:sz w:val="24"/>
          <w:szCs w:val="24"/>
        </w:rPr>
        <w:t xml:space="preserve">(Deputising for </w:t>
      </w:r>
      <w:r>
        <w:rPr>
          <w:rFonts w:ascii="Arial" w:hAnsi="Arial" w:cs="Arial"/>
          <w:b/>
          <w:bCs/>
          <w:sz w:val="24"/>
          <w:szCs w:val="24"/>
        </w:rPr>
        <w:t>Kathryn Clarke</w:t>
      </w:r>
      <w:r w:rsidRPr="000705B5">
        <w:rPr>
          <w:rFonts w:ascii="Arial" w:hAnsi="Arial" w:cs="Arial"/>
          <w:b/>
          <w:bCs/>
          <w:sz w:val="24"/>
          <w:szCs w:val="24"/>
        </w:rPr>
        <w:t>)</w:t>
      </w:r>
    </w:p>
    <w:p w14:paraId="00D78C06" w14:textId="6475F52B" w:rsidR="00B00E52" w:rsidRDefault="00B00E52" w:rsidP="004410F4">
      <w:pPr>
        <w:spacing w:after="0" w:line="240" w:lineRule="auto"/>
        <w:ind w:left="1440"/>
        <w:rPr>
          <w:rFonts w:ascii="Arial" w:hAnsi="Arial" w:cs="Arial"/>
          <w:b/>
          <w:bCs/>
          <w:sz w:val="24"/>
          <w:szCs w:val="24"/>
        </w:rPr>
      </w:pPr>
      <w:r>
        <w:rPr>
          <w:rFonts w:ascii="Arial" w:hAnsi="Arial" w:cs="Arial"/>
          <w:b/>
          <w:bCs/>
          <w:sz w:val="24"/>
          <w:szCs w:val="24"/>
        </w:rPr>
        <w:t>Helen Mullan</w:t>
      </w:r>
    </w:p>
    <w:p w14:paraId="1090133B" w14:textId="09E00734" w:rsidR="00B00E52" w:rsidRPr="000705B5" w:rsidRDefault="00B00E52" w:rsidP="004410F4">
      <w:pPr>
        <w:spacing w:after="0" w:line="240" w:lineRule="auto"/>
        <w:ind w:left="1440"/>
        <w:rPr>
          <w:rFonts w:ascii="Arial" w:hAnsi="Arial" w:cs="Arial"/>
          <w:b/>
          <w:bCs/>
          <w:sz w:val="24"/>
          <w:szCs w:val="24"/>
        </w:rPr>
      </w:pPr>
      <w:r>
        <w:rPr>
          <w:rFonts w:ascii="Arial" w:hAnsi="Arial" w:cs="Arial"/>
          <w:b/>
          <w:bCs/>
          <w:sz w:val="24"/>
          <w:szCs w:val="24"/>
        </w:rPr>
        <w:t>Gemma Robinson</w:t>
      </w:r>
    </w:p>
    <w:p w14:paraId="46382F28" w14:textId="77777777" w:rsidR="004410F4" w:rsidRPr="000705B5" w:rsidRDefault="004410F4" w:rsidP="004410F4">
      <w:pPr>
        <w:spacing w:after="0" w:line="240" w:lineRule="auto"/>
        <w:ind w:left="1440"/>
        <w:rPr>
          <w:rFonts w:ascii="Arial" w:hAnsi="Arial" w:cs="Arial"/>
          <w:b/>
          <w:bCs/>
          <w:sz w:val="24"/>
          <w:szCs w:val="24"/>
        </w:rPr>
      </w:pPr>
      <w:r w:rsidRPr="000705B5">
        <w:rPr>
          <w:rFonts w:ascii="Arial" w:hAnsi="Arial" w:cs="Arial"/>
          <w:b/>
          <w:bCs/>
          <w:sz w:val="24"/>
          <w:szCs w:val="24"/>
        </w:rPr>
        <w:t>Beverley Bhatia (Secretariat)</w:t>
      </w:r>
    </w:p>
    <w:p w14:paraId="7475E3F3" w14:textId="77777777" w:rsidR="004410F4" w:rsidRPr="000705B5" w:rsidRDefault="004410F4" w:rsidP="004410F4">
      <w:pPr>
        <w:rPr>
          <w:rFonts w:ascii="Arial" w:hAnsi="Arial" w:cs="Arial"/>
          <w:b/>
          <w:bCs/>
          <w:sz w:val="24"/>
          <w:szCs w:val="24"/>
        </w:rPr>
      </w:pPr>
    </w:p>
    <w:p w14:paraId="16A9A813" w14:textId="269A6818" w:rsidR="00FE7AAF" w:rsidRDefault="004410F4" w:rsidP="00EF6790">
      <w:pPr>
        <w:spacing w:after="0" w:line="240" w:lineRule="auto"/>
        <w:rPr>
          <w:rFonts w:ascii="Arial" w:hAnsi="Arial" w:cs="Arial"/>
          <w:b/>
          <w:bCs/>
          <w:sz w:val="24"/>
          <w:szCs w:val="24"/>
        </w:rPr>
      </w:pPr>
      <w:r w:rsidRPr="000705B5">
        <w:rPr>
          <w:rFonts w:ascii="Arial" w:hAnsi="Arial" w:cs="Arial"/>
          <w:b/>
          <w:bCs/>
          <w:sz w:val="24"/>
          <w:szCs w:val="24"/>
        </w:rPr>
        <w:t>Apologies:</w:t>
      </w:r>
      <w:r w:rsidRPr="000705B5">
        <w:rPr>
          <w:rFonts w:ascii="Arial" w:hAnsi="Arial" w:cs="Arial"/>
          <w:b/>
          <w:bCs/>
          <w:sz w:val="24"/>
          <w:szCs w:val="24"/>
        </w:rPr>
        <w:tab/>
      </w:r>
      <w:r w:rsidR="00FE7AAF">
        <w:rPr>
          <w:rFonts w:ascii="Arial" w:hAnsi="Arial" w:cs="Arial"/>
          <w:b/>
          <w:bCs/>
          <w:sz w:val="24"/>
          <w:szCs w:val="24"/>
        </w:rPr>
        <w:t>Kathryn Clarke</w:t>
      </w:r>
    </w:p>
    <w:p w14:paraId="69B6D9FC" w14:textId="0EF2E0E0" w:rsidR="004410F4" w:rsidRDefault="004410F4" w:rsidP="00EF6790">
      <w:pPr>
        <w:spacing w:after="0" w:line="240" w:lineRule="auto"/>
        <w:ind w:left="720" w:firstLine="720"/>
        <w:rPr>
          <w:rFonts w:ascii="Arial" w:hAnsi="Arial" w:cs="Arial"/>
          <w:b/>
          <w:bCs/>
          <w:sz w:val="24"/>
          <w:szCs w:val="24"/>
        </w:rPr>
      </w:pPr>
      <w:r w:rsidRPr="000705B5">
        <w:rPr>
          <w:rFonts w:ascii="Arial" w:hAnsi="Arial" w:cs="Arial"/>
          <w:b/>
          <w:bCs/>
          <w:sz w:val="24"/>
          <w:szCs w:val="24"/>
        </w:rPr>
        <w:t>Tracey Teague</w:t>
      </w:r>
    </w:p>
    <w:p w14:paraId="26D58A5D" w14:textId="0C9839F6" w:rsidR="004410F4" w:rsidRPr="000705B5" w:rsidRDefault="00FE7AAF" w:rsidP="004410F4">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tbl>
      <w:tblPr>
        <w:tblStyle w:val="TableGrid"/>
        <w:tblW w:w="9634" w:type="dxa"/>
        <w:tblLook w:val="04A0" w:firstRow="1" w:lastRow="0" w:firstColumn="1" w:lastColumn="0" w:noHBand="0" w:noVBand="1"/>
      </w:tblPr>
      <w:tblGrid>
        <w:gridCol w:w="562"/>
        <w:gridCol w:w="7230"/>
        <w:gridCol w:w="1842"/>
      </w:tblGrid>
      <w:tr w:rsidR="004410F4" w:rsidRPr="000705B5" w14:paraId="4489BC9A" w14:textId="77777777" w:rsidTr="00E03B76">
        <w:tc>
          <w:tcPr>
            <w:tcW w:w="562" w:type="dxa"/>
          </w:tcPr>
          <w:p w14:paraId="6929E840" w14:textId="77777777" w:rsidR="004410F4" w:rsidRPr="000705B5" w:rsidRDefault="004410F4" w:rsidP="00E31311">
            <w:pPr>
              <w:rPr>
                <w:rFonts w:ascii="Arial" w:hAnsi="Arial" w:cs="Arial"/>
                <w:b/>
                <w:bCs/>
                <w:sz w:val="24"/>
                <w:szCs w:val="24"/>
              </w:rPr>
            </w:pPr>
          </w:p>
        </w:tc>
        <w:tc>
          <w:tcPr>
            <w:tcW w:w="7230" w:type="dxa"/>
          </w:tcPr>
          <w:p w14:paraId="07BFD09F"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Description</w:t>
            </w:r>
          </w:p>
        </w:tc>
        <w:tc>
          <w:tcPr>
            <w:tcW w:w="1842" w:type="dxa"/>
          </w:tcPr>
          <w:p w14:paraId="64B3106B"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Paper Reference / Action owner</w:t>
            </w:r>
          </w:p>
        </w:tc>
      </w:tr>
      <w:tr w:rsidR="004410F4" w:rsidRPr="000705B5" w14:paraId="60C8F909" w14:textId="77777777" w:rsidTr="00E03B76">
        <w:tc>
          <w:tcPr>
            <w:tcW w:w="562" w:type="dxa"/>
          </w:tcPr>
          <w:p w14:paraId="731530B7"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1</w:t>
            </w:r>
          </w:p>
        </w:tc>
        <w:tc>
          <w:tcPr>
            <w:tcW w:w="7230" w:type="dxa"/>
          </w:tcPr>
          <w:p w14:paraId="0EFAD558" w14:textId="161DDA79" w:rsidR="004410F4" w:rsidRPr="000705B5" w:rsidRDefault="004410F4" w:rsidP="00E31311">
            <w:pPr>
              <w:rPr>
                <w:rFonts w:ascii="Arial" w:hAnsi="Arial" w:cs="Arial"/>
                <w:b/>
                <w:bCs/>
                <w:sz w:val="24"/>
                <w:szCs w:val="24"/>
              </w:rPr>
            </w:pPr>
            <w:r w:rsidRPr="000705B5">
              <w:rPr>
                <w:rFonts w:ascii="Arial" w:hAnsi="Arial" w:cs="Arial"/>
                <w:b/>
                <w:bCs/>
                <w:sz w:val="24"/>
                <w:szCs w:val="24"/>
              </w:rPr>
              <w:t>Apologies</w:t>
            </w:r>
            <w:r w:rsidR="00DD2E37">
              <w:rPr>
                <w:rFonts w:ascii="Arial" w:hAnsi="Arial" w:cs="Arial"/>
                <w:b/>
                <w:bCs/>
                <w:sz w:val="24"/>
                <w:szCs w:val="24"/>
              </w:rPr>
              <w:t xml:space="preserve">, </w:t>
            </w:r>
            <w:r w:rsidRPr="000705B5">
              <w:rPr>
                <w:rFonts w:ascii="Arial" w:hAnsi="Arial" w:cs="Arial"/>
                <w:b/>
                <w:bCs/>
                <w:sz w:val="24"/>
                <w:szCs w:val="24"/>
              </w:rPr>
              <w:t>Minutes and Action Points of Previous Meeting</w:t>
            </w:r>
          </w:p>
        </w:tc>
        <w:tc>
          <w:tcPr>
            <w:tcW w:w="1842" w:type="dxa"/>
          </w:tcPr>
          <w:p w14:paraId="47D743FF" w14:textId="606096C5" w:rsidR="004410F4" w:rsidRPr="000705B5" w:rsidRDefault="004410F4" w:rsidP="00E31311">
            <w:pPr>
              <w:rPr>
                <w:rFonts w:ascii="Arial" w:hAnsi="Arial" w:cs="Arial"/>
                <w:b/>
                <w:sz w:val="24"/>
                <w:szCs w:val="24"/>
              </w:rPr>
            </w:pPr>
            <w:r w:rsidRPr="000705B5">
              <w:rPr>
                <w:rFonts w:ascii="Arial" w:hAnsi="Arial" w:cs="Arial"/>
                <w:b/>
                <w:sz w:val="24"/>
                <w:szCs w:val="24"/>
              </w:rPr>
              <w:t xml:space="preserve">FC </w:t>
            </w:r>
            <w:r w:rsidR="00FE7AAF">
              <w:rPr>
                <w:rFonts w:ascii="Arial" w:hAnsi="Arial" w:cs="Arial"/>
                <w:b/>
                <w:sz w:val="24"/>
                <w:szCs w:val="24"/>
              </w:rPr>
              <w:t>17</w:t>
            </w:r>
            <w:r w:rsidRPr="000705B5">
              <w:rPr>
                <w:rFonts w:ascii="Arial" w:hAnsi="Arial" w:cs="Arial"/>
                <w:b/>
                <w:sz w:val="24"/>
                <w:szCs w:val="24"/>
              </w:rPr>
              <w:t>/23a</w:t>
            </w:r>
          </w:p>
          <w:p w14:paraId="28585BDD" w14:textId="3287747E" w:rsidR="004410F4" w:rsidRPr="000705B5" w:rsidRDefault="004410F4" w:rsidP="00E31311">
            <w:pPr>
              <w:rPr>
                <w:rFonts w:ascii="Arial" w:hAnsi="Arial" w:cs="Arial"/>
                <w:b/>
                <w:bCs/>
                <w:sz w:val="24"/>
                <w:szCs w:val="24"/>
              </w:rPr>
            </w:pPr>
            <w:r w:rsidRPr="000705B5">
              <w:rPr>
                <w:rFonts w:ascii="Arial" w:hAnsi="Arial" w:cs="Arial"/>
                <w:b/>
                <w:sz w:val="24"/>
                <w:szCs w:val="24"/>
              </w:rPr>
              <w:t>FC</w:t>
            </w:r>
            <w:r w:rsidR="00FE7AAF">
              <w:rPr>
                <w:rFonts w:ascii="Arial" w:hAnsi="Arial" w:cs="Arial"/>
                <w:b/>
                <w:sz w:val="24"/>
                <w:szCs w:val="24"/>
              </w:rPr>
              <w:t xml:space="preserve"> 17</w:t>
            </w:r>
            <w:r w:rsidRPr="000705B5">
              <w:rPr>
                <w:rFonts w:ascii="Arial" w:hAnsi="Arial" w:cs="Arial"/>
                <w:b/>
                <w:sz w:val="24"/>
                <w:szCs w:val="24"/>
              </w:rPr>
              <w:t>/23b</w:t>
            </w:r>
          </w:p>
        </w:tc>
      </w:tr>
      <w:tr w:rsidR="004410F4" w:rsidRPr="000705B5" w14:paraId="06589594" w14:textId="77777777" w:rsidTr="00E03B76">
        <w:tc>
          <w:tcPr>
            <w:tcW w:w="562" w:type="dxa"/>
          </w:tcPr>
          <w:p w14:paraId="1906C09D" w14:textId="77777777" w:rsidR="004410F4" w:rsidRPr="000705B5" w:rsidRDefault="004410F4" w:rsidP="00E31311">
            <w:pPr>
              <w:rPr>
                <w:rFonts w:ascii="Arial" w:hAnsi="Arial" w:cs="Arial"/>
                <w:b/>
                <w:bCs/>
                <w:sz w:val="24"/>
                <w:szCs w:val="24"/>
              </w:rPr>
            </w:pPr>
          </w:p>
        </w:tc>
        <w:tc>
          <w:tcPr>
            <w:tcW w:w="7230" w:type="dxa"/>
          </w:tcPr>
          <w:p w14:paraId="3318018E" w14:textId="77777777" w:rsidR="004410F4" w:rsidRPr="000705B5" w:rsidRDefault="004410F4" w:rsidP="00E31311">
            <w:pPr>
              <w:rPr>
                <w:rFonts w:ascii="Arial" w:hAnsi="Arial" w:cs="Arial"/>
                <w:sz w:val="24"/>
                <w:szCs w:val="24"/>
              </w:rPr>
            </w:pPr>
            <w:r w:rsidRPr="000705B5">
              <w:rPr>
                <w:rFonts w:ascii="Arial" w:hAnsi="Arial" w:cs="Arial"/>
                <w:sz w:val="24"/>
                <w:szCs w:val="24"/>
              </w:rPr>
              <w:t xml:space="preserve">The Chair welcomed members to the meeting and noted the apologies. </w:t>
            </w:r>
          </w:p>
          <w:p w14:paraId="3B00791B" w14:textId="77777777" w:rsidR="004410F4" w:rsidRPr="000705B5" w:rsidRDefault="004410F4" w:rsidP="00E31311">
            <w:pPr>
              <w:rPr>
                <w:rFonts w:ascii="Arial" w:hAnsi="Arial" w:cs="Arial"/>
                <w:sz w:val="24"/>
                <w:szCs w:val="24"/>
              </w:rPr>
            </w:pPr>
          </w:p>
          <w:p w14:paraId="1C32D674" w14:textId="4013F40A" w:rsidR="004410F4" w:rsidRPr="000705B5" w:rsidRDefault="004410F4" w:rsidP="00E31311">
            <w:pPr>
              <w:rPr>
                <w:rFonts w:ascii="Arial" w:hAnsi="Arial" w:cs="Arial"/>
                <w:sz w:val="24"/>
                <w:szCs w:val="24"/>
              </w:rPr>
            </w:pPr>
            <w:r w:rsidRPr="000705B5">
              <w:rPr>
                <w:rFonts w:ascii="Arial" w:hAnsi="Arial" w:cs="Arial"/>
                <w:sz w:val="24"/>
                <w:szCs w:val="24"/>
              </w:rPr>
              <w:t xml:space="preserve">Members agreed the Minutes of </w:t>
            </w:r>
            <w:r w:rsidR="00FE7AAF">
              <w:rPr>
                <w:rFonts w:ascii="Arial" w:hAnsi="Arial" w:cs="Arial"/>
                <w:sz w:val="24"/>
                <w:szCs w:val="24"/>
              </w:rPr>
              <w:t>10</w:t>
            </w:r>
            <w:r w:rsidRPr="000705B5">
              <w:rPr>
                <w:rFonts w:ascii="Arial" w:hAnsi="Arial" w:cs="Arial"/>
                <w:sz w:val="24"/>
                <w:szCs w:val="24"/>
              </w:rPr>
              <w:t xml:space="preserve"> </w:t>
            </w:r>
            <w:r w:rsidR="00FE7AAF">
              <w:rPr>
                <w:rFonts w:ascii="Arial" w:hAnsi="Arial" w:cs="Arial"/>
                <w:sz w:val="24"/>
                <w:szCs w:val="24"/>
              </w:rPr>
              <w:t>May</w:t>
            </w:r>
            <w:r w:rsidRPr="000705B5">
              <w:rPr>
                <w:rFonts w:ascii="Arial" w:hAnsi="Arial" w:cs="Arial"/>
                <w:sz w:val="24"/>
                <w:szCs w:val="24"/>
              </w:rPr>
              <w:t xml:space="preserve"> 2023 Finance Committee meeting. </w:t>
            </w:r>
          </w:p>
          <w:p w14:paraId="6559EB38" w14:textId="77777777" w:rsidR="004410F4" w:rsidRPr="000705B5" w:rsidRDefault="004410F4" w:rsidP="00E31311">
            <w:pPr>
              <w:rPr>
                <w:rFonts w:ascii="Arial" w:hAnsi="Arial" w:cs="Arial"/>
                <w:sz w:val="24"/>
                <w:szCs w:val="24"/>
              </w:rPr>
            </w:pPr>
          </w:p>
          <w:p w14:paraId="45A19D55" w14:textId="2B5FCD95" w:rsidR="004410F4" w:rsidRPr="000705B5" w:rsidRDefault="004410F4" w:rsidP="00E31311">
            <w:pPr>
              <w:rPr>
                <w:rFonts w:ascii="Arial" w:hAnsi="Arial" w:cs="Arial"/>
                <w:sz w:val="24"/>
                <w:szCs w:val="24"/>
              </w:rPr>
            </w:pPr>
            <w:r w:rsidRPr="000705B5">
              <w:rPr>
                <w:rFonts w:ascii="Arial" w:hAnsi="Arial" w:cs="Arial"/>
                <w:sz w:val="24"/>
                <w:szCs w:val="24"/>
              </w:rPr>
              <w:t xml:space="preserve">In relation to </w:t>
            </w:r>
            <w:r w:rsidR="00671CBA">
              <w:rPr>
                <w:rFonts w:ascii="Arial" w:hAnsi="Arial" w:cs="Arial"/>
                <w:sz w:val="24"/>
                <w:szCs w:val="24"/>
              </w:rPr>
              <w:t xml:space="preserve">the </w:t>
            </w:r>
            <w:r w:rsidRPr="000705B5">
              <w:rPr>
                <w:rFonts w:ascii="Arial" w:hAnsi="Arial" w:cs="Arial"/>
                <w:sz w:val="24"/>
                <w:szCs w:val="24"/>
              </w:rPr>
              <w:t xml:space="preserve">action points, it was confirmed that: </w:t>
            </w:r>
          </w:p>
          <w:p w14:paraId="641DA57C" w14:textId="77777777" w:rsidR="004410F4" w:rsidRPr="000705B5" w:rsidRDefault="004410F4" w:rsidP="00E31311">
            <w:pPr>
              <w:rPr>
                <w:rFonts w:ascii="Arial" w:hAnsi="Arial" w:cs="Arial"/>
                <w:sz w:val="24"/>
                <w:szCs w:val="24"/>
              </w:rPr>
            </w:pPr>
          </w:p>
          <w:p w14:paraId="60627D8E" w14:textId="77777777" w:rsidR="004410F4" w:rsidRPr="000705B5" w:rsidRDefault="004410F4" w:rsidP="00E31311">
            <w:pPr>
              <w:rPr>
                <w:rFonts w:ascii="Arial" w:hAnsi="Arial" w:cs="Arial"/>
                <w:sz w:val="24"/>
                <w:szCs w:val="24"/>
                <w:u w:val="single"/>
              </w:rPr>
            </w:pPr>
            <w:r w:rsidRPr="000705B5">
              <w:rPr>
                <w:rFonts w:ascii="Arial" w:hAnsi="Arial" w:cs="Arial"/>
                <w:sz w:val="24"/>
                <w:szCs w:val="24"/>
                <w:u w:val="single"/>
              </w:rPr>
              <w:t xml:space="preserve">Budget 2023-24 update </w:t>
            </w:r>
          </w:p>
          <w:p w14:paraId="322539CF" w14:textId="678B61FB" w:rsidR="004410F4" w:rsidRDefault="00FE7AAF" w:rsidP="00E31311">
            <w:pPr>
              <w:rPr>
                <w:rFonts w:ascii="Arial" w:hAnsi="Arial" w:cs="Arial"/>
                <w:sz w:val="24"/>
                <w:szCs w:val="24"/>
              </w:rPr>
            </w:pPr>
            <w:r>
              <w:rPr>
                <w:rFonts w:ascii="Arial" w:hAnsi="Arial" w:cs="Arial"/>
                <w:sz w:val="24"/>
                <w:szCs w:val="24"/>
              </w:rPr>
              <w:t>VSAHG provided a d</w:t>
            </w:r>
            <w:r w:rsidRPr="00FE7AAF">
              <w:rPr>
                <w:rFonts w:ascii="Arial" w:hAnsi="Arial" w:cs="Arial"/>
                <w:sz w:val="24"/>
                <w:szCs w:val="24"/>
              </w:rPr>
              <w:t>etailed paper focused on finance</w:t>
            </w:r>
            <w:r>
              <w:rPr>
                <w:rFonts w:ascii="Arial" w:hAnsi="Arial" w:cs="Arial"/>
                <w:sz w:val="24"/>
                <w:szCs w:val="24"/>
              </w:rPr>
              <w:t xml:space="preserve"> </w:t>
            </w:r>
            <w:r w:rsidRPr="00FE7AAF">
              <w:rPr>
                <w:rFonts w:ascii="Arial" w:hAnsi="Arial" w:cs="Arial"/>
                <w:sz w:val="24"/>
                <w:szCs w:val="24"/>
              </w:rPr>
              <w:t>to TLT for consideration on the 7 June 2023.</w:t>
            </w:r>
          </w:p>
          <w:p w14:paraId="6AE44422" w14:textId="77777777" w:rsidR="0010530C" w:rsidRPr="000705B5" w:rsidRDefault="0010530C" w:rsidP="00E31311">
            <w:pPr>
              <w:rPr>
                <w:rFonts w:ascii="Arial" w:hAnsi="Arial" w:cs="Arial"/>
                <w:sz w:val="24"/>
                <w:szCs w:val="24"/>
              </w:rPr>
            </w:pPr>
          </w:p>
          <w:p w14:paraId="23B3DEC0" w14:textId="08080986" w:rsidR="00FE7AAF" w:rsidRDefault="00FE7AAF" w:rsidP="00E31311">
            <w:pPr>
              <w:rPr>
                <w:rFonts w:ascii="Arial" w:hAnsi="Arial" w:cs="Arial"/>
                <w:sz w:val="24"/>
                <w:szCs w:val="24"/>
                <w:u w:val="single"/>
              </w:rPr>
            </w:pPr>
            <w:r w:rsidRPr="00FE7AAF">
              <w:rPr>
                <w:rFonts w:ascii="Arial" w:hAnsi="Arial" w:cs="Arial"/>
                <w:sz w:val="24"/>
                <w:szCs w:val="24"/>
                <w:u w:val="single"/>
              </w:rPr>
              <w:t xml:space="preserve">Casework Committee </w:t>
            </w:r>
            <w:r>
              <w:rPr>
                <w:rFonts w:ascii="Arial" w:hAnsi="Arial" w:cs="Arial"/>
                <w:sz w:val="24"/>
                <w:szCs w:val="24"/>
                <w:u w:val="single"/>
              </w:rPr>
              <w:t>u</w:t>
            </w:r>
            <w:r w:rsidRPr="00FE7AAF">
              <w:rPr>
                <w:rFonts w:ascii="Arial" w:hAnsi="Arial" w:cs="Arial"/>
                <w:sz w:val="24"/>
                <w:szCs w:val="24"/>
                <w:u w:val="single"/>
              </w:rPr>
              <w:t>pdate</w:t>
            </w:r>
          </w:p>
          <w:p w14:paraId="7E367399" w14:textId="7147C46C" w:rsidR="004410F4" w:rsidRDefault="00FE7AAF" w:rsidP="00E31311">
            <w:pPr>
              <w:rPr>
                <w:rFonts w:ascii="Arial" w:hAnsi="Arial" w:cs="Arial"/>
                <w:sz w:val="24"/>
                <w:szCs w:val="24"/>
              </w:rPr>
            </w:pPr>
            <w:r>
              <w:rPr>
                <w:rFonts w:ascii="Arial" w:hAnsi="Arial" w:cs="Arial"/>
                <w:sz w:val="24"/>
                <w:szCs w:val="24"/>
              </w:rPr>
              <w:t>An exercise was com</w:t>
            </w:r>
            <w:r w:rsidR="00FD3518">
              <w:rPr>
                <w:rFonts w:ascii="Arial" w:hAnsi="Arial" w:cs="Arial"/>
                <w:sz w:val="24"/>
                <w:szCs w:val="24"/>
              </w:rPr>
              <w:t>pleted</w:t>
            </w:r>
            <w:r w:rsidR="00AC5CD9">
              <w:rPr>
                <w:rFonts w:ascii="Arial" w:hAnsi="Arial" w:cs="Arial"/>
                <w:sz w:val="24"/>
                <w:szCs w:val="24"/>
              </w:rPr>
              <w:t xml:space="preserve"> with 28 business cases identified as needing Casework Committee consideration.</w:t>
            </w:r>
          </w:p>
          <w:p w14:paraId="4B9064ED" w14:textId="77777777" w:rsidR="0010530C" w:rsidRDefault="0010530C" w:rsidP="00E31311">
            <w:pPr>
              <w:rPr>
                <w:rFonts w:ascii="Arial" w:hAnsi="Arial" w:cs="Arial"/>
                <w:sz w:val="24"/>
                <w:szCs w:val="24"/>
              </w:rPr>
            </w:pPr>
          </w:p>
          <w:p w14:paraId="0144D24E" w14:textId="77777777" w:rsidR="008C2BAD" w:rsidRDefault="008C2BAD" w:rsidP="00E31311">
            <w:pPr>
              <w:rPr>
                <w:rFonts w:ascii="Arial" w:hAnsi="Arial" w:cs="Arial"/>
                <w:sz w:val="24"/>
                <w:szCs w:val="24"/>
                <w:u w:val="single"/>
              </w:rPr>
            </w:pPr>
          </w:p>
          <w:p w14:paraId="5FEEAA04" w14:textId="20874A94" w:rsidR="00E03B76" w:rsidRPr="00FE7AAF" w:rsidRDefault="00FE7AAF" w:rsidP="00E31311">
            <w:pPr>
              <w:rPr>
                <w:rFonts w:ascii="Arial" w:hAnsi="Arial" w:cs="Arial"/>
                <w:sz w:val="24"/>
                <w:szCs w:val="24"/>
                <w:u w:val="single"/>
              </w:rPr>
            </w:pPr>
            <w:r w:rsidRPr="00FE7AAF">
              <w:rPr>
                <w:rFonts w:ascii="Arial" w:hAnsi="Arial" w:cs="Arial"/>
                <w:sz w:val="24"/>
                <w:szCs w:val="24"/>
                <w:u w:val="single"/>
              </w:rPr>
              <w:lastRenderedPageBreak/>
              <w:t>AFBI Finance update</w:t>
            </w:r>
          </w:p>
          <w:p w14:paraId="320B49A6" w14:textId="16411A27" w:rsidR="00FE7AAF" w:rsidRDefault="00DA1C56" w:rsidP="00E31311">
            <w:pPr>
              <w:rPr>
                <w:rFonts w:ascii="Arial" w:hAnsi="Arial" w:cs="Arial"/>
                <w:sz w:val="24"/>
                <w:szCs w:val="24"/>
              </w:rPr>
            </w:pPr>
            <w:r w:rsidRPr="00DA1C56">
              <w:rPr>
                <w:rFonts w:ascii="Arial" w:hAnsi="Arial" w:cs="Arial"/>
                <w:sz w:val="24"/>
                <w:szCs w:val="24"/>
              </w:rPr>
              <w:t xml:space="preserve">Contract Compliance Controls </w:t>
            </w:r>
            <w:r w:rsidR="00FD3518">
              <w:rPr>
                <w:rFonts w:ascii="Arial" w:hAnsi="Arial" w:cs="Arial"/>
                <w:sz w:val="24"/>
                <w:szCs w:val="24"/>
              </w:rPr>
              <w:t xml:space="preserve">are </w:t>
            </w:r>
            <w:r w:rsidR="009F4413">
              <w:rPr>
                <w:rFonts w:ascii="Arial" w:hAnsi="Arial" w:cs="Arial"/>
                <w:sz w:val="24"/>
                <w:szCs w:val="24"/>
              </w:rPr>
              <w:t xml:space="preserve">included on the agenda of the </w:t>
            </w:r>
            <w:r w:rsidRPr="00DA1C56">
              <w:rPr>
                <w:rFonts w:ascii="Arial" w:hAnsi="Arial" w:cs="Arial"/>
                <w:sz w:val="24"/>
                <w:szCs w:val="24"/>
              </w:rPr>
              <w:t>next AFBI Accountability meeting due to be held on 3 August 2023</w:t>
            </w:r>
            <w:r w:rsidR="009F4413">
              <w:rPr>
                <w:rFonts w:ascii="Arial" w:hAnsi="Arial" w:cs="Arial"/>
                <w:sz w:val="24"/>
                <w:szCs w:val="24"/>
              </w:rPr>
              <w:t>.</w:t>
            </w:r>
          </w:p>
          <w:p w14:paraId="24D72623" w14:textId="28E2B601" w:rsidR="0010530C" w:rsidRDefault="00AC5CD9" w:rsidP="00E31311">
            <w:pPr>
              <w:rPr>
                <w:rFonts w:ascii="Arial" w:hAnsi="Arial" w:cs="Arial"/>
                <w:sz w:val="24"/>
                <w:szCs w:val="24"/>
              </w:rPr>
            </w:pPr>
            <w:r>
              <w:rPr>
                <w:rFonts w:ascii="Arial" w:hAnsi="Arial" w:cs="Arial"/>
                <w:sz w:val="24"/>
                <w:szCs w:val="24"/>
              </w:rPr>
              <w:t>AFBI confirmed that the new Contract Compliance system will address the priority 1 recommendation.</w:t>
            </w:r>
          </w:p>
          <w:p w14:paraId="2452ED1C" w14:textId="6CDED611" w:rsidR="0010530C" w:rsidRPr="000705B5" w:rsidRDefault="0010530C" w:rsidP="00E31311">
            <w:pPr>
              <w:rPr>
                <w:rFonts w:ascii="Arial" w:hAnsi="Arial" w:cs="Arial"/>
                <w:sz w:val="24"/>
                <w:szCs w:val="24"/>
              </w:rPr>
            </w:pPr>
          </w:p>
        </w:tc>
        <w:tc>
          <w:tcPr>
            <w:tcW w:w="1842" w:type="dxa"/>
          </w:tcPr>
          <w:p w14:paraId="1C5F1295" w14:textId="77777777" w:rsidR="004410F4" w:rsidRPr="000705B5" w:rsidRDefault="004410F4" w:rsidP="00E31311">
            <w:pPr>
              <w:rPr>
                <w:rFonts w:ascii="Arial" w:hAnsi="Arial" w:cs="Arial"/>
                <w:b/>
                <w:bCs/>
                <w:sz w:val="24"/>
                <w:szCs w:val="24"/>
              </w:rPr>
            </w:pPr>
          </w:p>
        </w:tc>
      </w:tr>
      <w:tr w:rsidR="004410F4" w:rsidRPr="000705B5" w14:paraId="596521CC" w14:textId="77777777" w:rsidTr="00E03B76">
        <w:tc>
          <w:tcPr>
            <w:tcW w:w="562" w:type="dxa"/>
          </w:tcPr>
          <w:p w14:paraId="0F6F1221" w14:textId="77777777" w:rsidR="004410F4" w:rsidRPr="000705B5" w:rsidRDefault="004410F4" w:rsidP="00E31311">
            <w:pPr>
              <w:rPr>
                <w:rFonts w:ascii="Arial" w:hAnsi="Arial" w:cs="Arial"/>
                <w:b/>
                <w:bCs/>
                <w:sz w:val="24"/>
                <w:szCs w:val="24"/>
              </w:rPr>
            </w:pPr>
            <w:bookmarkStart w:id="0" w:name="_Hlk134702550"/>
            <w:r w:rsidRPr="000705B5">
              <w:rPr>
                <w:rFonts w:ascii="Arial" w:hAnsi="Arial" w:cs="Arial"/>
                <w:b/>
                <w:bCs/>
                <w:sz w:val="24"/>
                <w:szCs w:val="24"/>
              </w:rPr>
              <w:t>2</w:t>
            </w:r>
          </w:p>
        </w:tc>
        <w:tc>
          <w:tcPr>
            <w:tcW w:w="7230" w:type="dxa"/>
          </w:tcPr>
          <w:p w14:paraId="33173AC8" w14:textId="3DAA786A" w:rsidR="004410F4" w:rsidRPr="000705B5" w:rsidRDefault="00FE7AAF" w:rsidP="00E31311">
            <w:pPr>
              <w:rPr>
                <w:rFonts w:ascii="Arial" w:hAnsi="Arial" w:cs="Arial"/>
                <w:b/>
                <w:bCs/>
                <w:sz w:val="24"/>
                <w:szCs w:val="24"/>
              </w:rPr>
            </w:pPr>
            <w:r w:rsidRPr="00FE7AAF">
              <w:rPr>
                <w:rFonts w:ascii="Arial" w:hAnsi="Arial" w:cs="Arial"/>
                <w:b/>
                <w:bCs/>
                <w:sz w:val="24"/>
                <w:szCs w:val="24"/>
              </w:rPr>
              <w:t>First Monitoring Round 2023/24</w:t>
            </w:r>
          </w:p>
        </w:tc>
        <w:tc>
          <w:tcPr>
            <w:tcW w:w="1842" w:type="dxa"/>
          </w:tcPr>
          <w:p w14:paraId="1D36C660" w14:textId="028172EF" w:rsidR="004410F4" w:rsidRPr="000705B5" w:rsidRDefault="004410F4" w:rsidP="00E31311">
            <w:pPr>
              <w:rPr>
                <w:rFonts w:ascii="Arial" w:hAnsi="Arial" w:cs="Arial"/>
                <w:b/>
                <w:bCs/>
                <w:sz w:val="24"/>
                <w:szCs w:val="24"/>
              </w:rPr>
            </w:pPr>
            <w:r w:rsidRPr="000705B5">
              <w:rPr>
                <w:rFonts w:ascii="Arial" w:hAnsi="Arial" w:cs="Arial"/>
                <w:b/>
                <w:bCs/>
                <w:sz w:val="24"/>
                <w:szCs w:val="24"/>
              </w:rPr>
              <w:t>FC 1</w:t>
            </w:r>
            <w:r w:rsidR="00FE7AAF">
              <w:rPr>
                <w:rFonts w:ascii="Arial" w:hAnsi="Arial" w:cs="Arial"/>
                <w:b/>
                <w:bCs/>
                <w:sz w:val="24"/>
                <w:szCs w:val="24"/>
              </w:rPr>
              <w:t>8</w:t>
            </w:r>
            <w:r w:rsidRPr="000705B5">
              <w:rPr>
                <w:rFonts w:ascii="Arial" w:hAnsi="Arial" w:cs="Arial"/>
                <w:b/>
                <w:bCs/>
                <w:sz w:val="24"/>
                <w:szCs w:val="24"/>
              </w:rPr>
              <w:t>/23</w:t>
            </w:r>
          </w:p>
        </w:tc>
      </w:tr>
      <w:tr w:rsidR="004410F4" w:rsidRPr="000705B5" w14:paraId="584FA74B" w14:textId="77777777" w:rsidTr="00E03B76">
        <w:tc>
          <w:tcPr>
            <w:tcW w:w="562" w:type="dxa"/>
          </w:tcPr>
          <w:p w14:paraId="17CE6F8B" w14:textId="77777777" w:rsidR="004410F4" w:rsidRPr="000705B5" w:rsidRDefault="004410F4" w:rsidP="00E31311">
            <w:pPr>
              <w:rPr>
                <w:rFonts w:ascii="Arial" w:hAnsi="Arial" w:cs="Arial"/>
                <w:b/>
                <w:bCs/>
                <w:sz w:val="24"/>
                <w:szCs w:val="24"/>
              </w:rPr>
            </w:pPr>
          </w:p>
        </w:tc>
        <w:tc>
          <w:tcPr>
            <w:tcW w:w="7230" w:type="dxa"/>
          </w:tcPr>
          <w:p w14:paraId="5EE1C10B" w14:textId="4E999946" w:rsidR="004410F4" w:rsidRPr="000705B5" w:rsidRDefault="00FE7AAF" w:rsidP="00E31311">
            <w:pPr>
              <w:rPr>
                <w:rFonts w:ascii="Arial" w:hAnsi="Arial" w:cs="Arial"/>
                <w:sz w:val="24"/>
                <w:szCs w:val="24"/>
              </w:rPr>
            </w:pPr>
            <w:r>
              <w:rPr>
                <w:rFonts w:ascii="Arial" w:hAnsi="Arial" w:cs="Arial"/>
                <w:sz w:val="24"/>
                <w:szCs w:val="24"/>
              </w:rPr>
              <w:t>Nuala Hennessy</w:t>
            </w:r>
            <w:r w:rsidR="004410F4" w:rsidRPr="000705B5">
              <w:rPr>
                <w:rFonts w:ascii="Arial" w:hAnsi="Arial" w:cs="Arial"/>
                <w:sz w:val="24"/>
                <w:szCs w:val="24"/>
              </w:rPr>
              <w:t xml:space="preserve"> presented the paper </w:t>
            </w:r>
            <w:r w:rsidR="00FD3518">
              <w:rPr>
                <w:rFonts w:ascii="Arial" w:hAnsi="Arial" w:cs="Arial"/>
                <w:sz w:val="24"/>
                <w:szCs w:val="24"/>
              </w:rPr>
              <w:t xml:space="preserve">providing an update on the </w:t>
            </w:r>
            <w:r w:rsidR="008804A8" w:rsidRPr="008804A8">
              <w:rPr>
                <w:rFonts w:ascii="Arial" w:hAnsi="Arial" w:cs="Arial"/>
                <w:sz w:val="24"/>
                <w:szCs w:val="24"/>
              </w:rPr>
              <w:t>First Monitoring Round</w:t>
            </w:r>
            <w:r w:rsidR="008804A8">
              <w:rPr>
                <w:rFonts w:ascii="Arial" w:hAnsi="Arial" w:cs="Arial"/>
                <w:sz w:val="24"/>
                <w:szCs w:val="24"/>
              </w:rPr>
              <w:t>.</w:t>
            </w:r>
          </w:p>
          <w:p w14:paraId="60A13B3E" w14:textId="77777777" w:rsidR="004410F4" w:rsidRDefault="004410F4" w:rsidP="00E31311">
            <w:pPr>
              <w:rPr>
                <w:rFonts w:ascii="Arial" w:hAnsi="Arial" w:cs="Arial"/>
                <w:sz w:val="24"/>
                <w:szCs w:val="24"/>
              </w:rPr>
            </w:pPr>
          </w:p>
          <w:p w14:paraId="17EB8926" w14:textId="6A61F743" w:rsidR="005663A4" w:rsidRDefault="005663A4" w:rsidP="00E31311">
            <w:pPr>
              <w:rPr>
                <w:rFonts w:ascii="Arial" w:hAnsi="Arial" w:cs="Arial"/>
                <w:sz w:val="24"/>
                <w:szCs w:val="24"/>
              </w:rPr>
            </w:pPr>
            <w:r>
              <w:rPr>
                <w:rFonts w:ascii="Arial" w:hAnsi="Arial" w:cs="Arial"/>
                <w:sz w:val="24"/>
                <w:szCs w:val="24"/>
              </w:rPr>
              <w:t xml:space="preserve">Nuala </w:t>
            </w:r>
            <w:r w:rsidR="00613FE6">
              <w:rPr>
                <w:rFonts w:ascii="Arial" w:hAnsi="Arial" w:cs="Arial"/>
                <w:sz w:val="24"/>
                <w:szCs w:val="24"/>
              </w:rPr>
              <w:t>reminded members</w:t>
            </w:r>
            <w:r w:rsidRPr="000705B5">
              <w:rPr>
                <w:rFonts w:ascii="Arial" w:hAnsi="Arial" w:cs="Arial"/>
                <w:sz w:val="24"/>
                <w:szCs w:val="24"/>
              </w:rPr>
              <w:t xml:space="preserve"> that the Secretary of State for Northern Ireland made a Written Ministerial Statement on 27 April 2023, advising that DAERA has an opening Resource DEL allocation of £579.8m</w:t>
            </w:r>
            <w:r w:rsidR="00994621">
              <w:rPr>
                <w:rFonts w:ascii="Arial" w:hAnsi="Arial" w:cs="Arial"/>
                <w:sz w:val="24"/>
                <w:szCs w:val="24"/>
              </w:rPr>
              <w:t>.</w:t>
            </w:r>
            <w:r w:rsidRPr="000705B5">
              <w:rPr>
                <w:rFonts w:ascii="Arial" w:hAnsi="Arial" w:cs="Arial"/>
                <w:sz w:val="24"/>
                <w:szCs w:val="24"/>
              </w:rPr>
              <w:t xml:space="preserve"> </w:t>
            </w:r>
            <w:r w:rsidR="00613FE6">
              <w:rPr>
                <w:rFonts w:ascii="Arial" w:hAnsi="Arial" w:cs="Arial"/>
                <w:sz w:val="24"/>
                <w:szCs w:val="24"/>
              </w:rPr>
              <w:t>She stated that w</w:t>
            </w:r>
            <w:r w:rsidR="00994621">
              <w:rPr>
                <w:rFonts w:ascii="Arial" w:hAnsi="Arial" w:cs="Arial"/>
                <w:sz w:val="24"/>
                <w:szCs w:val="24"/>
              </w:rPr>
              <w:t xml:space="preserve">hilst this was welcomed, </w:t>
            </w:r>
            <w:r w:rsidR="00535E04" w:rsidRPr="00535E04">
              <w:rPr>
                <w:rFonts w:ascii="Arial" w:hAnsi="Arial" w:cs="Arial"/>
                <w:sz w:val="24"/>
                <w:szCs w:val="24"/>
              </w:rPr>
              <w:t>DAERA’s opening NI Block allocation was subject to a cut of 1.5% equating to a reduction of £3.5m.</w:t>
            </w:r>
            <w:r w:rsidR="00994621">
              <w:rPr>
                <w:rFonts w:ascii="Arial" w:hAnsi="Arial" w:cs="Arial"/>
                <w:sz w:val="24"/>
                <w:szCs w:val="24"/>
              </w:rPr>
              <w:t xml:space="preserve"> </w:t>
            </w:r>
            <w:r w:rsidR="002B48FE">
              <w:rPr>
                <w:rFonts w:ascii="Arial" w:hAnsi="Arial" w:cs="Arial"/>
                <w:sz w:val="24"/>
                <w:szCs w:val="24"/>
              </w:rPr>
              <w:t>This is i</w:t>
            </w:r>
            <w:r w:rsidR="00AE6DD4" w:rsidRPr="00AE6DD4">
              <w:rPr>
                <w:rFonts w:ascii="Arial" w:hAnsi="Arial" w:cs="Arial"/>
                <w:sz w:val="24"/>
                <w:szCs w:val="24"/>
              </w:rPr>
              <w:t>n addition</w:t>
            </w:r>
            <w:r w:rsidR="002B48FE">
              <w:rPr>
                <w:rFonts w:ascii="Arial" w:hAnsi="Arial" w:cs="Arial"/>
                <w:sz w:val="24"/>
                <w:szCs w:val="24"/>
              </w:rPr>
              <w:t xml:space="preserve"> to the</w:t>
            </w:r>
            <w:r w:rsidR="00AE6DD4" w:rsidRPr="00AE6DD4">
              <w:rPr>
                <w:rFonts w:ascii="Arial" w:hAnsi="Arial" w:cs="Arial"/>
                <w:sz w:val="24"/>
                <w:szCs w:val="24"/>
              </w:rPr>
              <w:t xml:space="preserve"> inescapable statutory obligations and contractual pressures</w:t>
            </w:r>
            <w:r w:rsidR="002B48FE">
              <w:rPr>
                <w:rFonts w:ascii="Arial" w:hAnsi="Arial" w:cs="Arial"/>
                <w:sz w:val="24"/>
                <w:szCs w:val="24"/>
              </w:rPr>
              <w:t>.</w:t>
            </w:r>
          </w:p>
          <w:p w14:paraId="0C267D68" w14:textId="77777777" w:rsidR="0022551E" w:rsidRDefault="0022551E" w:rsidP="00E31311">
            <w:pPr>
              <w:rPr>
                <w:rFonts w:ascii="Arial" w:hAnsi="Arial" w:cs="Arial"/>
                <w:sz w:val="24"/>
                <w:szCs w:val="24"/>
              </w:rPr>
            </w:pPr>
          </w:p>
          <w:p w14:paraId="6F33C205" w14:textId="730F7C70" w:rsidR="0022551E" w:rsidRDefault="0022551E" w:rsidP="0022551E">
            <w:pPr>
              <w:rPr>
                <w:rFonts w:ascii="Arial" w:hAnsi="Arial" w:cs="Arial"/>
                <w:sz w:val="24"/>
                <w:szCs w:val="24"/>
              </w:rPr>
            </w:pPr>
            <w:r>
              <w:rPr>
                <w:rFonts w:ascii="Arial" w:hAnsi="Arial" w:cs="Arial"/>
                <w:sz w:val="24"/>
                <w:szCs w:val="24"/>
              </w:rPr>
              <w:t>Nuala confirmed</w:t>
            </w:r>
            <w:r>
              <w:t xml:space="preserve"> </w:t>
            </w:r>
            <w:r>
              <w:rPr>
                <w:rFonts w:ascii="Arial" w:hAnsi="Arial" w:cs="Arial"/>
                <w:sz w:val="24"/>
                <w:szCs w:val="24"/>
              </w:rPr>
              <w:t xml:space="preserve">that </w:t>
            </w:r>
            <w:r w:rsidRPr="0022551E">
              <w:rPr>
                <w:rFonts w:ascii="Arial" w:hAnsi="Arial" w:cs="Arial"/>
                <w:sz w:val="24"/>
                <w:szCs w:val="24"/>
              </w:rPr>
              <w:t>there is currently no timetable for a formal Monitoring Round to be commissioned by DoF</w:t>
            </w:r>
            <w:r>
              <w:rPr>
                <w:rFonts w:ascii="Arial" w:hAnsi="Arial" w:cs="Arial"/>
                <w:sz w:val="24"/>
                <w:szCs w:val="24"/>
              </w:rPr>
              <w:t>, but that Finance Division will continue to complete internal Monitoring Rounds to get updated positions on the pressures the Department is facing.</w:t>
            </w:r>
          </w:p>
          <w:p w14:paraId="2E31F76B" w14:textId="77777777" w:rsidR="00FD3518" w:rsidRDefault="00FD3518" w:rsidP="00E31311">
            <w:pPr>
              <w:rPr>
                <w:rFonts w:ascii="Arial" w:hAnsi="Arial" w:cs="Arial"/>
                <w:sz w:val="24"/>
                <w:szCs w:val="24"/>
              </w:rPr>
            </w:pPr>
          </w:p>
          <w:p w14:paraId="14D401FF" w14:textId="45BF55A9" w:rsidR="00535E04" w:rsidRDefault="00286D34" w:rsidP="00E31311">
            <w:pPr>
              <w:rPr>
                <w:rFonts w:ascii="Arial" w:hAnsi="Arial" w:cs="Arial"/>
                <w:sz w:val="24"/>
                <w:szCs w:val="24"/>
              </w:rPr>
            </w:pPr>
            <w:r>
              <w:rPr>
                <w:rFonts w:ascii="Arial" w:hAnsi="Arial" w:cs="Arial"/>
                <w:sz w:val="24"/>
                <w:szCs w:val="24"/>
              </w:rPr>
              <w:t xml:space="preserve">Nuala advised that </w:t>
            </w:r>
            <w:r w:rsidR="0022551E">
              <w:rPr>
                <w:rFonts w:ascii="Arial" w:hAnsi="Arial" w:cs="Arial"/>
                <w:sz w:val="24"/>
                <w:szCs w:val="24"/>
              </w:rPr>
              <w:t>the Budget 2023/24 exercise identified</w:t>
            </w:r>
            <w:r w:rsidRPr="00286D34">
              <w:rPr>
                <w:rFonts w:ascii="Arial" w:hAnsi="Arial" w:cs="Arial"/>
                <w:sz w:val="24"/>
                <w:szCs w:val="24"/>
              </w:rPr>
              <w:t xml:space="preserve"> pressures </w:t>
            </w:r>
            <w:r w:rsidR="0022551E">
              <w:rPr>
                <w:rFonts w:ascii="Arial" w:hAnsi="Arial" w:cs="Arial"/>
                <w:sz w:val="24"/>
                <w:szCs w:val="24"/>
              </w:rPr>
              <w:t>in the</w:t>
            </w:r>
            <w:r w:rsidRPr="00286D34">
              <w:rPr>
                <w:rFonts w:ascii="Arial" w:hAnsi="Arial" w:cs="Arial"/>
                <w:sz w:val="24"/>
                <w:szCs w:val="24"/>
              </w:rPr>
              <w:t xml:space="preserve"> bTB Programme, inflationary operational costs and pay inflation totalling. The focus is to firm up the latest requirements in these three areas, manage them down and develop a plan to live within the allocated budget.</w:t>
            </w:r>
            <w:r>
              <w:rPr>
                <w:rFonts w:ascii="Arial" w:hAnsi="Arial" w:cs="Arial"/>
                <w:sz w:val="24"/>
                <w:szCs w:val="24"/>
              </w:rPr>
              <w:t xml:space="preserve"> </w:t>
            </w:r>
            <w:r w:rsidR="00BD35C9" w:rsidRPr="00BD35C9">
              <w:rPr>
                <w:rFonts w:ascii="Arial" w:hAnsi="Arial" w:cs="Arial"/>
                <w:sz w:val="24"/>
                <w:szCs w:val="24"/>
              </w:rPr>
              <w:t>A separate exercise is currently being carried out to determine any additional requirements by Business Areas for Technical Assistance on the basis that there would be scope for an allocation available to support Programme delivery.</w:t>
            </w:r>
          </w:p>
          <w:p w14:paraId="18F29733" w14:textId="77777777" w:rsidR="00A93A09" w:rsidRDefault="00A93A09" w:rsidP="00E31311">
            <w:pPr>
              <w:rPr>
                <w:rFonts w:ascii="Arial" w:hAnsi="Arial" w:cs="Arial"/>
                <w:sz w:val="24"/>
                <w:szCs w:val="24"/>
              </w:rPr>
            </w:pPr>
          </w:p>
          <w:p w14:paraId="7439EDBA" w14:textId="02C2C7EF" w:rsidR="00BD35C9" w:rsidRDefault="00BD35C9" w:rsidP="00E31311">
            <w:pPr>
              <w:rPr>
                <w:rFonts w:ascii="Arial" w:hAnsi="Arial" w:cs="Arial"/>
                <w:sz w:val="24"/>
                <w:szCs w:val="24"/>
              </w:rPr>
            </w:pPr>
            <w:r>
              <w:rPr>
                <w:rFonts w:ascii="Arial" w:hAnsi="Arial" w:cs="Arial"/>
                <w:sz w:val="24"/>
                <w:szCs w:val="24"/>
              </w:rPr>
              <w:t xml:space="preserve">Nuala highlighted </w:t>
            </w:r>
            <w:r w:rsidR="001B1342">
              <w:rPr>
                <w:rFonts w:ascii="Arial" w:hAnsi="Arial" w:cs="Arial"/>
                <w:sz w:val="24"/>
                <w:szCs w:val="24"/>
              </w:rPr>
              <w:t xml:space="preserve">the </w:t>
            </w:r>
            <w:r>
              <w:rPr>
                <w:rFonts w:ascii="Arial" w:hAnsi="Arial" w:cs="Arial"/>
                <w:sz w:val="24"/>
                <w:szCs w:val="24"/>
              </w:rPr>
              <w:t xml:space="preserve">pressures identified following the First Monitoring </w:t>
            </w:r>
            <w:r w:rsidR="008C2BAD">
              <w:rPr>
                <w:rFonts w:ascii="Arial" w:hAnsi="Arial" w:cs="Arial"/>
                <w:sz w:val="24"/>
                <w:szCs w:val="24"/>
              </w:rPr>
              <w:t>R</w:t>
            </w:r>
            <w:r>
              <w:rPr>
                <w:rFonts w:ascii="Arial" w:hAnsi="Arial" w:cs="Arial"/>
                <w:sz w:val="24"/>
                <w:szCs w:val="24"/>
              </w:rPr>
              <w:t>ound</w:t>
            </w:r>
            <w:r w:rsidR="00A93A09">
              <w:rPr>
                <w:rFonts w:ascii="Arial" w:hAnsi="Arial" w:cs="Arial"/>
                <w:sz w:val="24"/>
                <w:szCs w:val="24"/>
              </w:rPr>
              <w:t xml:space="preserve"> and provided proposals for agreement.</w:t>
            </w:r>
          </w:p>
          <w:p w14:paraId="2208120C" w14:textId="77777777" w:rsidR="00A93A09" w:rsidRDefault="00A93A09" w:rsidP="00E31311">
            <w:pPr>
              <w:rPr>
                <w:rFonts w:ascii="Arial" w:hAnsi="Arial" w:cs="Arial"/>
                <w:sz w:val="24"/>
                <w:szCs w:val="24"/>
              </w:rPr>
            </w:pPr>
          </w:p>
          <w:p w14:paraId="77AB13FB" w14:textId="7D0BAA77" w:rsidR="001B1342" w:rsidRDefault="001B1342" w:rsidP="00E31311">
            <w:pPr>
              <w:rPr>
                <w:rFonts w:ascii="Arial" w:hAnsi="Arial" w:cs="Arial"/>
                <w:sz w:val="24"/>
                <w:szCs w:val="24"/>
              </w:rPr>
            </w:pPr>
            <w:r>
              <w:rPr>
                <w:rFonts w:ascii="Arial" w:hAnsi="Arial" w:cs="Arial"/>
                <w:sz w:val="24"/>
                <w:szCs w:val="24"/>
              </w:rPr>
              <w:t>There were significant discussions between members on staff cost</w:t>
            </w:r>
            <w:r w:rsidR="00A93A09">
              <w:rPr>
                <w:rFonts w:ascii="Arial" w:hAnsi="Arial" w:cs="Arial"/>
                <w:sz w:val="24"/>
                <w:szCs w:val="24"/>
              </w:rPr>
              <w:t xml:space="preserve"> pressures</w:t>
            </w:r>
            <w:r>
              <w:rPr>
                <w:rFonts w:ascii="Arial" w:hAnsi="Arial" w:cs="Arial"/>
                <w:sz w:val="24"/>
                <w:szCs w:val="24"/>
              </w:rPr>
              <w:t>.</w:t>
            </w:r>
          </w:p>
          <w:p w14:paraId="27A52593" w14:textId="77777777" w:rsidR="00A93A09" w:rsidRDefault="00A93A09" w:rsidP="00E31311">
            <w:pPr>
              <w:rPr>
                <w:rFonts w:ascii="Arial" w:hAnsi="Arial" w:cs="Arial"/>
                <w:sz w:val="24"/>
                <w:szCs w:val="24"/>
              </w:rPr>
            </w:pPr>
          </w:p>
          <w:p w14:paraId="2539F3D1" w14:textId="5C0E2AFB" w:rsidR="00A93A09" w:rsidRDefault="00A93A09" w:rsidP="00E31311">
            <w:pPr>
              <w:rPr>
                <w:rFonts w:ascii="Arial" w:hAnsi="Arial" w:cs="Arial"/>
                <w:sz w:val="24"/>
                <w:szCs w:val="24"/>
              </w:rPr>
            </w:pPr>
            <w:r>
              <w:rPr>
                <w:rFonts w:ascii="Arial" w:hAnsi="Arial" w:cs="Arial"/>
                <w:sz w:val="24"/>
                <w:szCs w:val="24"/>
              </w:rPr>
              <w:t>Nuala confirmed t</w:t>
            </w:r>
            <w:r w:rsidRPr="00A93A09">
              <w:rPr>
                <w:rFonts w:ascii="Arial" w:hAnsi="Arial" w:cs="Arial"/>
                <w:sz w:val="24"/>
                <w:szCs w:val="24"/>
              </w:rPr>
              <w:t xml:space="preserve">he Capital DEL allocation for DAERA for 2023-24 is £115.7m.  This includes </w:t>
            </w:r>
            <w:r w:rsidR="00FD3518">
              <w:rPr>
                <w:rFonts w:ascii="Arial" w:hAnsi="Arial" w:cs="Arial"/>
                <w:sz w:val="24"/>
                <w:szCs w:val="24"/>
              </w:rPr>
              <w:t xml:space="preserve">an allocation for </w:t>
            </w:r>
            <w:r w:rsidRPr="00A93A09">
              <w:rPr>
                <w:rFonts w:ascii="Arial" w:hAnsi="Arial" w:cs="Arial"/>
                <w:sz w:val="24"/>
                <w:szCs w:val="24"/>
              </w:rPr>
              <w:t>NI Protocol Points of Entry.</w:t>
            </w:r>
          </w:p>
          <w:p w14:paraId="4B56CF61" w14:textId="77777777" w:rsidR="00A93A09" w:rsidRDefault="00A93A09" w:rsidP="00E31311">
            <w:pPr>
              <w:rPr>
                <w:rFonts w:ascii="Arial" w:hAnsi="Arial" w:cs="Arial"/>
                <w:sz w:val="24"/>
                <w:szCs w:val="24"/>
              </w:rPr>
            </w:pPr>
          </w:p>
          <w:p w14:paraId="2CDD4422" w14:textId="6092E89D" w:rsidR="00FD3518" w:rsidRDefault="00FD3518" w:rsidP="00E31311">
            <w:pPr>
              <w:rPr>
                <w:rFonts w:ascii="Arial" w:hAnsi="Arial" w:cs="Arial"/>
                <w:sz w:val="24"/>
                <w:szCs w:val="24"/>
              </w:rPr>
            </w:pPr>
            <w:r>
              <w:rPr>
                <w:rFonts w:ascii="Arial" w:hAnsi="Arial" w:cs="Arial"/>
                <w:sz w:val="24"/>
                <w:szCs w:val="24"/>
              </w:rPr>
              <w:t xml:space="preserve">Nuala reminded members that </w:t>
            </w:r>
            <w:r w:rsidRPr="00FD3518">
              <w:rPr>
                <w:rFonts w:ascii="Arial" w:hAnsi="Arial" w:cs="Arial"/>
                <w:sz w:val="24"/>
                <w:szCs w:val="24"/>
              </w:rPr>
              <w:t>budget holders should continue to monitor all budgets closely to live within current allocations. Any opportunities to make savings should be utilised and any emerging pressures should be brought to the attention of Finance Division as soon as possible.</w:t>
            </w:r>
          </w:p>
          <w:p w14:paraId="0C140E05" w14:textId="77777777" w:rsidR="00FD3518" w:rsidRDefault="00FD3518" w:rsidP="00E31311">
            <w:pPr>
              <w:rPr>
                <w:rFonts w:ascii="Arial" w:hAnsi="Arial" w:cs="Arial"/>
                <w:sz w:val="24"/>
                <w:szCs w:val="24"/>
              </w:rPr>
            </w:pPr>
          </w:p>
          <w:p w14:paraId="29DFB6E5" w14:textId="0B46F87F" w:rsidR="00FD3518" w:rsidRDefault="00FD3518" w:rsidP="00E31311">
            <w:pPr>
              <w:rPr>
                <w:rFonts w:ascii="Arial" w:hAnsi="Arial" w:cs="Arial"/>
                <w:sz w:val="24"/>
                <w:szCs w:val="24"/>
              </w:rPr>
            </w:pPr>
            <w:r>
              <w:rPr>
                <w:rFonts w:ascii="Arial" w:hAnsi="Arial" w:cs="Arial"/>
                <w:sz w:val="24"/>
                <w:szCs w:val="24"/>
              </w:rPr>
              <w:lastRenderedPageBreak/>
              <w:t xml:space="preserve">Members agreed the </w:t>
            </w:r>
            <w:r w:rsidR="000B6A7E">
              <w:rPr>
                <w:rFonts w:ascii="Arial" w:hAnsi="Arial" w:cs="Arial"/>
                <w:sz w:val="24"/>
                <w:szCs w:val="24"/>
              </w:rPr>
              <w:t>recommendations within the paper.</w:t>
            </w:r>
          </w:p>
          <w:p w14:paraId="09D497E3" w14:textId="77777777" w:rsidR="00535E04" w:rsidRPr="000705B5" w:rsidRDefault="00535E04" w:rsidP="00E31311">
            <w:pPr>
              <w:rPr>
                <w:rFonts w:ascii="Arial" w:hAnsi="Arial" w:cs="Arial"/>
                <w:sz w:val="24"/>
                <w:szCs w:val="24"/>
              </w:rPr>
            </w:pPr>
          </w:p>
          <w:p w14:paraId="246AA041" w14:textId="5ADDE421" w:rsidR="004410F4" w:rsidRPr="000705B5" w:rsidRDefault="00FD3518" w:rsidP="00E31311">
            <w:pPr>
              <w:rPr>
                <w:rFonts w:ascii="Arial" w:hAnsi="Arial" w:cs="Arial"/>
                <w:sz w:val="24"/>
                <w:szCs w:val="24"/>
              </w:rPr>
            </w:pPr>
            <w:r>
              <w:rPr>
                <w:rFonts w:ascii="Arial" w:hAnsi="Arial" w:cs="Arial"/>
                <w:sz w:val="24"/>
                <w:szCs w:val="24"/>
              </w:rPr>
              <w:t xml:space="preserve">Brian Doherty </w:t>
            </w:r>
            <w:r w:rsidR="004410F4" w:rsidRPr="000705B5">
              <w:rPr>
                <w:rFonts w:ascii="Arial" w:hAnsi="Arial" w:cs="Arial"/>
                <w:sz w:val="24"/>
                <w:szCs w:val="24"/>
              </w:rPr>
              <w:t xml:space="preserve">thanked </w:t>
            </w:r>
            <w:r w:rsidR="00FE7AAF">
              <w:rPr>
                <w:rFonts w:ascii="Arial" w:hAnsi="Arial" w:cs="Arial"/>
                <w:sz w:val="24"/>
                <w:szCs w:val="24"/>
              </w:rPr>
              <w:t>Nuala</w:t>
            </w:r>
            <w:r w:rsidR="004410F4" w:rsidRPr="000705B5">
              <w:rPr>
                <w:rFonts w:ascii="Arial" w:hAnsi="Arial" w:cs="Arial"/>
                <w:sz w:val="24"/>
                <w:szCs w:val="24"/>
              </w:rPr>
              <w:t xml:space="preserve"> for </w:t>
            </w:r>
            <w:r w:rsidR="00FE7AAF">
              <w:rPr>
                <w:rFonts w:ascii="Arial" w:hAnsi="Arial" w:cs="Arial"/>
                <w:sz w:val="24"/>
                <w:szCs w:val="24"/>
              </w:rPr>
              <w:t>the</w:t>
            </w:r>
            <w:r w:rsidR="004410F4" w:rsidRPr="000705B5">
              <w:rPr>
                <w:rFonts w:ascii="Arial" w:hAnsi="Arial" w:cs="Arial"/>
                <w:sz w:val="24"/>
                <w:szCs w:val="24"/>
              </w:rPr>
              <w:t xml:space="preserve"> paper.</w:t>
            </w:r>
          </w:p>
          <w:p w14:paraId="29929237" w14:textId="77777777" w:rsidR="004410F4" w:rsidRPr="000705B5" w:rsidRDefault="004410F4" w:rsidP="00E31311">
            <w:pPr>
              <w:rPr>
                <w:rFonts w:ascii="Arial" w:hAnsi="Arial" w:cs="Arial"/>
                <w:sz w:val="24"/>
                <w:szCs w:val="24"/>
              </w:rPr>
            </w:pPr>
          </w:p>
        </w:tc>
        <w:tc>
          <w:tcPr>
            <w:tcW w:w="1842" w:type="dxa"/>
          </w:tcPr>
          <w:p w14:paraId="77000F16" w14:textId="77777777" w:rsidR="004410F4" w:rsidRPr="000705B5" w:rsidRDefault="004410F4" w:rsidP="00E31311">
            <w:pPr>
              <w:rPr>
                <w:rFonts w:ascii="Arial" w:hAnsi="Arial" w:cs="Arial"/>
                <w:b/>
                <w:bCs/>
                <w:sz w:val="24"/>
                <w:szCs w:val="24"/>
              </w:rPr>
            </w:pPr>
          </w:p>
        </w:tc>
      </w:tr>
      <w:tr w:rsidR="004410F4" w:rsidRPr="000705B5" w14:paraId="3C303CD0" w14:textId="77777777" w:rsidTr="00E03B76">
        <w:tc>
          <w:tcPr>
            <w:tcW w:w="562" w:type="dxa"/>
          </w:tcPr>
          <w:p w14:paraId="02D1BC18" w14:textId="77777777" w:rsidR="004410F4" w:rsidRPr="000705B5" w:rsidRDefault="004410F4" w:rsidP="00E31311">
            <w:pPr>
              <w:rPr>
                <w:rFonts w:ascii="Arial" w:hAnsi="Arial" w:cs="Arial"/>
                <w:b/>
                <w:bCs/>
                <w:sz w:val="24"/>
                <w:szCs w:val="24"/>
              </w:rPr>
            </w:pPr>
            <w:bookmarkStart w:id="1" w:name="_Hlk126920606"/>
            <w:bookmarkEnd w:id="0"/>
            <w:r w:rsidRPr="000705B5">
              <w:rPr>
                <w:rFonts w:ascii="Arial" w:hAnsi="Arial" w:cs="Arial"/>
                <w:b/>
                <w:bCs/>
                <w:sz w:val="24"/>
                <w:szCs w:val="24"/>
              </w:rPr>
              <w:t>3</w:t>
            </w:r>
          </w:p>
        </w:tc>
        <w:tc>
          <w:tcPr>
            <w:tcW w:w="7230" w:type="dxa"/>
          </w:tcPr>
          <w:p w14:paraId="4329A203" w14:textId="5D4814C1" w:rsidR="004410F4" w:rsidRPr="000705B5" w:rsidRDefault="00FE7AAF" w:rsidP="00E31311">
            <w:pPr>
              <w:rPr>
                <w:rFonts w:ascii="Arial" w:hAnsi="Arial" w:cs="Arial"/>
                <w:b/>
                <w:bCs/>
                <w:sz w:val="24"/>
                <w:szCs w:val="24"/>
              </w:rPr>
            </w:pPr>
            <w:r w:rsidRPr="00FE7AAF">
              <w:rPr>
                <w:rFonts w:ascii="Arial" w:hAnsi="Arial" w:cs="Arial"/>
                <w:b/>
                <w:bCs/>
                <w:sz w:val="24"/>
                <w:szCs w:val="24"/>
              </w:rPr>
              <w:t>Staff Cost Affordability</w:t>
            </w:r>
          </w:p>
        </w:tc>
        <w:tc>
          <w:tcPr>
            <w:tcW w:w="1842" w:type="dxa"/>
          </w:tcPr>
          <w:p w14:paraId="2F3916E6" w14:textId="10A0BD28" w:rsidR="004410F4" w:rsidRPr="000705B5" w:rsidRDefault="004410F4" w:rsidP="00E31311">
            <w:pPr>
              <w:rPr>
                <w:rFonts w:ascii="Arial" w:hAnsi="Arial" w:cs="Arial"/>
                <w:b/>
                <w:bCs/>
                <w:sz w:val="24"/>
                <w:szCs w:val="24"/>
              </w:rPr>
            </w:pPr>
            <w:r w:rsidRPr="000705B5">
              <w:rPr>
                <w:rFonts w:ascii="Arial" w:hAnsi="Arial" w:cs="Arial"/>
                <w:b/>
                <w:bCs/>
                <w:sz w:val="24"/>
                <w:szCs w:val="24"/>
              </w:rPr>
              <w:t>FC 1</w:t>
            </w:r>
            <w:r w:rsidR="00FE7AAF">
              <w:rPr>
                <w:rFonts w:ascii="Arial" w:hAnsi="Arial" w:cs="Arial"/>
                <w:b/>
                <w:bCs/>
                <w:sz w:val="24"/>
                <w:szCs w:val="24"/>
              </w:rPr>
              <w:t>9</w:t>
            </w:r>
            <w:r w:rsidRPr="000705B5">
              <w:rPr>
                <w:rFonts w:ascii="Arial" w:hAnsi="Arial" w:cs="Arial"/>
                <w:b/>
                <w:bCs/>
                <w:sz w:val="24"/>
                <w:szCs w:val="24"/>
              </w:rPr>
              <w:t>/23</w:t>
            </w:r>
          </w:p>
        </w:tc>
      </w:tr>
      <w:tr w:rsidR="004410F4" w:rsidRPr="000705B5" w14:paraId="242C4C79" w14:textId="77777777" w:rsidTr="00E03B76">
        <w:tc>
          <w:tcPr>
            <w:tcW w:w="562" w:type="dxa"/>
          </w:tcPr>
          <w:p w14:paraId="2199C770" w14:textId="77777777" w:rsidR="004410F4" w:rsidRPr="000705B5" w:rsidRDefault="004410F4" w:rsidP="00E31311">
            <w:pPr>
              <w:rPr>
                <w:rFonts w:ascii="Arial" w:hAnsi="Arial" w:cs="Arial"/>
                <w:b/>
                <w:bCs/>
                <w:sz w:val="24"/>
                <w:szCs w:val="24"/>
              </w:rPr>
            </w:pPr>
          </w:p>
        </w:tc>
        <w:tc>
          <w:tcPr>
            <w:tcW w:w="7230" w:type="dxa"/>
          </w:tcPr>
          <w:p w14:paraId="2384DF4B" w14:textId="71D6512D" w:rsidR="004410F4" w:rsidRPr="000705B5" w:rsidRDefault="00FE7AAF" w:rsidP="00E31311">
            <w:pPr>
              <w:rPr>
                <w:rFonts w:ascii="Arial" w:hAnsi="Arial" w:cs="Arial"/>
                <w:sz w:val="24"/>
                <w:szCs w:val="24"/>
              </w:rPr>
            </w:pPr>
            <w:r>
              <w:rPr>
                <w:rFonts w:ascii="Arial" w:hAnsi="Arial" w:cs="Arial"/>
                <w:sz w:val="24"/>
                <w:szCs w:val="24"/>
              </w:rPr>
              <w:t>Roger Downey</w:t>
            </w:r>
            <w:r w:rsidR="004410F4" w:rsidRPr="000705B5">
              <w:rPr>
                <w:rFonts w:ascii="Arial" w:hAnsi="Arial" w:cs="Arial"/>
                <w:sz w:val="24"/>
                <w:szCs w:val="24"/>
              </w:rPr>
              <w:t xml:space="preserve"> </w:t>
            </w:r>
            <w:r w:rsidR="0081114F">
              <w:rPr>
                <w:rFonts w:ascii="Arial" w:hAnsi="Arial" w:cs="Arial"/>
                <w:sz w:val="24"/>
                <w:szCs w:val="24"/>
              </w:rPr>
              <w:t xml:space="preserve">advised that </w:t>
            </w:r>
            <w:r w:rsidR="00286D34">
              <w:rPr>
                <w:rFonts w:ascii="Arial" w:hAnsi="Arial" w:cs="Arial"/>
                <w:sz w:val="24"/>
                <w:szCs w:val="24"/>
              </w:rPr>
              <w:t xml:space="preserve">the </w:t>
            </w:r>
            <w:r w:rsidR="0081114F">
              <w:rPr>
                <w:rFonts w:ascii="Arial" w:hAnsi="Arial" w:cs="Arial"/>
                <w:sz w:val="24"/>
                <w:szCs w:val="24"/>
              </w:rPr>
              <w:t xml:space="preserve">details </w:t>
            </w:r>
            <w:r w:rsidR="00286D34">
              <w:rPr>
                <w:rFonts w:ascii="Arial" w:hAnsi="Arial" w:cs="Arial"/>
                <w:sz w:val="24"/>
                <w:szCs w:val="24"/>
              </w:rPr>
              <w:t xml:space="preserve">provided </w:t>
            </w:r>
            <w:r w:rsidR="0081114F">
              <w:rPr>
                <w:rFonts w:ascii="Arial" w:hAnsi="Arial" w:cs="Arial"/>
                <w:sz w:val="24"/>
                <w:szCs w:val="24"/>
              </w:rPr>
              <w:t>in the paper had been discussed at the Resourcing and People Committee on 14 June 2023</w:t>
            </w:r>
            <w:r w:rsidR="000B6A7E">
              <w:rPr>
                <w:rFonts w:ascii="Arial" w:hAnsi="Arial" w:cs="Arial"/>
                <w:sz w:val="24"/>
                <w:szCs w:val="24"/>
              </w:rPr>
              <w:t xml:space="preserve">. </w:t>
            </w:r>
            <w:r w:rsidR="002B48FE">
              <w:rPr>
                <w:rFonts w:ascii="Arial" w:hAnsi="Arial" w:cs="Arial"/>
                <w:sz w:val="24"/>
                <w:szCs w:val="24"/>
              </w:rPr>
              <w:t xml:space="preserve">Roger confirmed that the Resourcing and People Committee </w:t>
            </w:r>
            <w:r w:rsidR="008A2C2D" w:rsidRPr="00786832">
              <w:rPr>
                <w:rFonts w:ascii="Arial" w:eastAsia="Times" w:hAnsi="Arial" w:cs="Arial"/>
                <w:bCs/>
                <w:sz w:val="24"/>
                <w:szCs w:val="24"/>
                <w:lang w:val="en-US"/>
              </w:rPr>
              <w:t xml:space="preserve">agreed that the current Headcount limits be rendered </w:t>
            </w:r>
            <w:r w:rsidR="00AC5CD9" w:rsidRPr="00786832">
              <w:rPr>
                <w:rFonts w:ascii="Arial" w:eastAsia="Times" w:hAnsi="Arial" w:cs="Arial"/>
                <w:bCs/>
                <w:sz w:val="24"/>
                <w:szCs w:val="24"/>
                <w:lang w:val="en-US"/>
              </w:rPr>
              <w:t>obsolete,</w:t>
            </w:r>
            <w:r w:rsidR="008A2C2D" w:rsidRPr="00786832">
              <w:rPr>
                <w:rFonts w:ascii="Arial" w:eastAsia="Times" w:hAnsi="Arial" w:cs="Arial"/>
                <w:bCs/>
                <w:sz w:val="24"/>
                <w:szCs w:val="24"/>
                <w:lang w:val="en-US"/>
              </w:rPr>
              <w:t xml:space="preserve"> and that reinstatement of updated Head Count Limits would </w:t>
            </w:r>
            <w:r w:rsidR="008A2C2D">
              <w:rPr>
                <w:rFonts w:ascii="Arial" w:eastAsia="Times" w:hAnsi="Arial" w:cs="Arial"/>
                <w:bCs/>
                <w:sz w:val="24"/>
                <w:szCs w:val="24"/>
                <w:lang w:val="en-US"/>
              </w:rPr>
              <w:t xml:space="preserve">be </w:t>
            </w:r>
            <w:r w:rsidR="008A2C2D" w:rsidRPr="00786832">
              <w:rPr>
                <w:rFonts w:ascii="Arial" w:eastAsia="Times" w:hAnsi="Arial" w:cs="Arial"/>
                <w:bCs/>
                <w:sz w:val="24"/>
                <w:szCs w:val="24"/>
                <w:lang w:val="en-US"/>
              </w:rPr>
              <w:t>considered if the financial position of the Department improves allowing for the easing of the strict staffing processes that are now in place.</w:t>
            </w:r>
          </w:p>
          <w:p w14:paraId="3B76FE4A" w14:textId="77777777" w:rsidR="004410F4" w:rsidRDefault="004410F4" w:rsidP="00E31311">
            <w:pPr>
              <w:rPr>
                <w:rFonts w:ascii="Arial" w:hAnsi="Arial" w:cs="Arial"/>
                <w:sz w:val="24"/>
                <w:szCs w:val="24"/>
              </w:rPr>
            </w:pPr>
          </w:p>
          <w:p w14:paraId="4308B9BA" w14:textId="77777777" w:rsidR="008A2C2D" w:rsidRPr="0027545A" w:rsidRDefault="008A2C2D" w:rsidP="008A2C2D">
            <w:pPr>
              <w:rPr>
                <w:rFonts w:ascii="Arial" w:hAnsi="Arial" w:cs="Arial"/>
                <w:sz w:val="24"/>
                <w:szCs w:val="24"/>
              </w:rPr>
            </w:pPr>
            <w:r w:rsidRPr="0027545A">
              <w:rPr>
                <w:rFonts w:ascii="Arial" w:hAnsi="Arial" w:cs="Arial"/>
                <w:sz w:val="24"/>
                <w:szCs w:val="24"/>
              </w:rPr>
              <w:t>Members noted the content of the paper.</w:t>
            </w:r>
          </w:p>
          <w:p w14:paraId="3EF9B557" w14:textId="77777777" w:rsidR="004410F4" w:rsidRPr="000705B5" w:rsidRDefault="004410F4" w:rsidP="00FE7AAF">
            <w:pPr>
              <w:rPr>
                <w:rFonts w:ascii="Arial" w:hAnsi="Arial" w:cs="Arial"/>
                <w:sz w:val="24"/>
                <w:szCs w:val="24"/>
              </w:rPr>
            </w:pPr>
          </w:p>
        </w:tc>
        <w:tc>
          <w:tcPr>
            <w:tcW w:w="1842" w:type="dxa"/>
          </w:tcPr>
          <w:p w14:paraId="0CAEACEA" w14:textId="77777777" w:rsidR="004410F4" w:rsidRPr="000705B5" w:rsidRDefault="004410F4" w:rsidP="00E31311">
            <w:pPr>
              <w:rPr>
                <w:rFonts w:ascii="Arial" w:hAnsi="Arial" w:cs="Arial"/>
                <w:b/>
                <w:bCs/>
                <w:sz w:val="24"/>
                <w:szCs w:val="24"/>
              </w:rPr>
            </w:pPr>
          </w:p>
        </w:tc>
      </w:tr>
      <w:bookmarkEnd w:id="1"/>
      <w:tr w:rsidR="004410F4" w:rsidRPr="000705B5" w14:paraId="086D72FA" w14:textId="77777777" w:rsidTr="00E03B76">
        <w:tc>
          <w:tcPr>
            <w:tcW w:w="562" w:type="dxa"/>
          </w:tcPr>
          <w:p w14:paraId="527E9207"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4</w:t>
            </w:r>
          </w:p>
        </w:tc>
        <w:tc>
          <w:tcPr>
            <w:tcW w:w="7230" w:type="dxa"/>
          </w:tcPr>
          <w:p w14:paraId="5CB4E8BD" w14:textId="2A56FD42" w:rsidR="004410F4" w:rsidRPr="000705B5" w:rsidRDefault="00EF6790" w:rsidP="00E31311">
            <w:pPr>
              <w:rPr>
                <w:rFonts w:ascii="Arial" w:hAnsi="Arial" w:cs="Arial"/>
                <w:b/>
                <w:bCs/>
                <w:sz w:val="24"/>
                <w:szCs w:val="24"/>
              </w:rPr>
            </w:pPr>
            <w:r w:rsidRPr="00EF6790">
              <w:rPr>
                <w:rFonts w:ascii="Arial" w:hAnsi="Arial" w:cs="Arial"/>
                <w:b/>
                <w:bCs/>
                <w:sz w:val="24"/>
                <w:szCs w:val="24"/>
              </w:rPr>
              <w:t>AFBI Finance Update</w:t>
            </w:r>
          </w:p>
        </w:tc>
        <w:tc>
          <w:tcPr>
            <w:tcW w:w="1842" w:type="dxa"/>
          </w:tcPr>
          <w:p w14:paraId="23517E77" w14:textId="30DCF829" w:rsidR="004410F4" w:rsidRPr="000705B5" w:rsidRDefault="004410F4" w:rsidP="00E31311">
            <w:pPr>
              <w:rPr>
                <w:rFonts w:ascii="Arial" w:hAnsi="Arial" w:cs="Arial"/>
                <w:b/>
                <w:bCs/>
                <w:sz w:val="24"/>
                <w:szCs w:val="24"/>
              </w:rPr>
            </w:pPr>
            <w:r w:rsidRPr="000705B5">
              <w:rPr>
                <w:rFonts w:ascii="Arial" w:hAnsi="Arial" w:cs="Arial"/>
                <w:b/>
                <w:bCs/>
                <w:sz w:val="24"/>
                <w:szCs w:val="24"/>
              </w:rPr>
              <w:t xml:space="preserve">FC </w:t>
            </w:r>
            <w:r w:rsidR="00EF6790">
              <w:rPr>
                <w:rFonts w:ascii="Arial" w:hAnsi="Arial" w:cs="Arial"/>
                <w:b/>
                <w:bCs/>
                <w:sz w:val="24"/>
                <w:szCs w:val="24"/>
              </w:rPr>
              <w:t>20</w:t>
            </w:r>
            <w:r w:rsidRPr="000705B5">
              <w:rPr>
                <w:rFonts w:ascii="Arial" w:hAnsi="Arial" w:cs="Arial"/>
                <w:b/>
                <w:bCs/>
                <w:sz w:val="24"/>
                <w:szCs w:val="24"/>
              </w:rPr>
              <w:t>/23</w:t>
            </w:r>
          </w:p>
        </w:tc>
      </w:tr>
      <w:tr w:rsidR="004410F4" w:rsidRPr="000705B5" w14:paraId="33DF7905" w14:textId="77777777" w:rsidTr="00E03B76">
        <w:tc>
          <w:tcPr>
            <w:tcW w:w="562" w:type="dxa"/>
          </w:tcPr>
          <w:p w14:paraId="69E088D4" w14:textId="77777777" w:rsidR="004410F4" w:rsidRPr="000705B5" w:rsidRDefault="004410F4" w:rsidP="00E31311">
            <w:pPr>
              <w:rPr>
                <w:rFonts w:ascii="Arial" w:hAnsi="Arial" w:cs="Arial"/>
                <w:b/>
                <w:bCs/>
                <w:sz w:val="24"/>
                <w:szCs w:val="24"/>
              </w:rPr>
            </w:pPr>
          </w:p>
        </w:tc>
        <w:tc>
          <w:tcPr>
            <w:tcW w:w="7230" w:type="dxa"/>
          </w:tcPr>
          <w:p w14:paraId="7CB36B41" w14:textId="5E179984" w:rsidR="007279B0" w:rsidRDefault="00EF6790" w:rsidP="00EF6790">
            <w:pPr>
              <w:rPr>
                <w:rFonts w:ascii="Arial" w:hAnsi="Arial" w:cs="Arial"/>
                <w:sz w:val="24"/>
                <w:szCs w:val="24"/>
              </w:rPr>
            </w:pPr>
            <w:r>
              <w:rPr>
                <w:rFonts w:ascii="Arial" w:hAnsi="Arial" w:cs="Arial"/>
                <w:sz w:val="24"/>
                <w:szCs w:val="24"/>
              </w:rPr>
              <w:t>Francine Mankipure</w:t>
            </w:r>
            <w:r w:rsidR="004410F4" w:rsidRPr="000705B5">
              <w:rPr>
                <w:rFonts w:ascii="Arial" w:hAnsi="Arial" w:cs="Arial"/>
                <w:sz w:val="24"/>
                <w:szCs w:val="24"/>
              </w:rPr>
              <w:t xml:space="preserve"> </w:t>
            </w:r>
            <w:r w:rsidRPr="000705B5">
              <w:rPr>
                <w:rFonts w:ascii="Arial" w:hAnsi="Arial" w:cs="Arial"/>
                <w:sz w:val="24"/>
                <w:szCs w:val="24"/>
              </w:rPr>
              <w:t>presented the paper which provided an update on AFBI’s financial position.</w:t>
            </w:r>
          </w:p>
          <w:p w14:paraId="03FC4AE4" w14:textId="77777777" w:rsidR="00EF6790" w:rsidRDefault="00EF6790" w:rsidP="00EF6790">
            <w:pPr>
              <w:rPr>
                <w:rFonts w:ascii="Arial" w:hAnsi="Arial" w:cs="Arial"/>
                <w:sz w:val="24"/>
                <w:szCs w:val="24"/>
              </w:rPr>
            </w:pPr>
          </w:p>
          <w:p w14:paraId="2CC0751E" w14:textId="3175DC30" w:rsidR="00DA1C56" w:rsidRDefault="00DA1C56" w:rsidP="00EF6790">
            <w:pPr>
              <w:rPr>
                <w:rFonts w:ascii="Arial" w:hAnsi="Arial" w:cs="Arial"/>
                <w:sz w:val="24"/>
                <w:szCs w:val="24"/>
              </w:rPr>
            </w:pPr>
            <w:r>
              <w:rPr>
                <w:rFonts w:ascii="Arial" w:hAnsi="Arial" w:cs="Arial"/>
                <w:sz w:val="24"/>
                <w:szCs w:val="24"/>
              </w:rPr>
              <w:t xml:space="preserve">Francine </w:t>
            </w:r>
            <w:r w:rsidR="00AC5CD9">
              <w:rPr>
                <w:rFonts w:ascii="Arial" w:hAnsi="Arial" w:cs="Arial"/>
                <w:sz w:val="24"/>
                <w:szCs w:val="24"/>
              </w:rPr>
              <w:t>provided an update on the action points from the previous FC meeting.</w:t>
            </w:r>
          </w:p>
          <w:p w14:paraId="68EB8578" w14:textId="77777777" w:rsidR="00AC5CD9" w:rsidRDefault="00AC5CD9" w:rsidP="00EF6790">
            <w:pPr>
              <w:rPr>
                <w:rFonts w:ascii="Arial" w:hAnsi="Arial" w:cs="Arial"/>
                <w:sz w:val="24"/>
                <w:szCs w:val="24"/>
              </w:rPr>
            </w:pPr>
          </w:p>
          <w:p w14:paraId="0AF9293A" w14:textId="35291DE0" w:rsidR="00AC5CD9" w:rsidRDefault="00AC5CD9" w:rsidP="00EF6790">
            <w:pPr>
              <w:rPr>
                <w:rFonts w:ascii="Arial" w:hAnsi="Arial" w:cs="Arial"/>
                <w:sz w:val="24"/>
                <w:szCs w:val="24"/>
              </w:rPr>
            </w:pPr>
            <w:r>
              <w:rPr>
                <w:rFonts w:ascii="Arial" w:hAnsi="Arial" w:cs="Arial"/>
                <w:sz w:val="24"/>
                <w:szCs w:val="24"/>
              </w:rPr>
              <w:t xml:space="preserve">Francine confirmed that </w:t>
            </w:r>
            <w:r w:rsidRPr="00AC5CD9">
              <w:rPr>
                <w:rFonts w:ascii="Arial" w:hAnsi="Arial" w:cs="Arial"/>
                <w:sz w:val="24"/>
                <w:szCs w:val="24"/>
              </w:rPr>
              <w:t>the 2021-22 Annual Report &amp; Accounts were formally laid on 12 May 2023</w:t>
            </w:r>
            <w:r>
              <w:rPr>
                <w:rFonts w:ascii="Arial" w:hAnsi="Arial" w:cs="Arial"/>
                <w:sz w:val="24"/>
                <w:szCs w:val="24"/>
              </w:rPr>
              <w:t xml:space="preserve"> and will be published on the AFBI website.</w:t>
            </w:r>
          </w:p>
          <w:p w14:paraId="00246DF3" w14:textId="77777777" w:rsidR="009B07B2" w:rsidRDefault="009B07B2" w:rsidP="00EF6790">
            <w:pPr>
              <w:rPr>
                <w:rFonts w:ascii="Arial" w:hAnsi="Arial" w:cs="Arial"/>
                <w:sz w:val="24"/>
                <w:szCs w:val="24"/>
              </w:rPr>
            </w:pPr>
          </w:p>
          <w:p w14:paraId="1887BF09" w14:textId="0D5A9EF4" w:rsidR="00AC5CD9" w:rsidRDefault="009B07B2" w:rsidP="00EF6790">
            <w:pPr>
              <w:rPr>
                <w:rFonts w:ascii="Arial" w:hAnsi="Arial" w:cs="Arial"/>
                <w:sz w:val="24"/>
                <w:szCs w:val="24"/>
              </w:rPr>
            </w:pPr>
            <w:r>
              <w:rPr>
                <w:rFonts w:ascii="Arial" w:hAnsi="Arial" w:cs="Arial"/>
                <w:sz w:val="24"/>
                <w:szCs w:val="24"/>
              </w:rPr>
              <w:t>Francine advised that t</w:t>
            </w:r>
            <w:r w:rsidR="00DB03D7" w:rsidRPr="00DB03D7">
              <w:rPr>
                <w:rFonts w:ascii="Arial" w:hAnsi="Arial" w:cs="Arial"/>
                <w:sz w:val="24"/>
                <w:szCs w:val="24"/>
              </w:rPr>
              <w:t>he draft C&amp;AG report on AFBI’s 2021-22 Financial Statements recommends that AFBI urgently implements a financial reporting system that meets its needs. Work has commenced with the assistance of SIB</w:t>
            </w:r>
            <w:r w:rsidR="00DB03D7">
              <w:rPr>
                <w:rFonts w:ascii="Arial" w:hAnsi="Arial" w:cs="Arial"/>
                <w:sz w:val="24"/>
                <w:szCs w:val="24"/>
              </w:rPr>
              <w:t>.</w:t>
            </w:r>
          </w:p>
          <w:p w14:paraId="0FFDBC88" w14:textId="77777777" w:rsidR="009B07B2" w:rsidRDefault="009B07B2" w:rsidP="00EF6790">
            <w:pPr>
              <w:rPr>
                <w:rFonts w:ascii="Arial" w:hAnsi="Arial" w:cs="Arial"/>
                <w:sz w:val="24"/>
                <w:szCs w:val="24"/>
              </w:rPr>
            </w:pPr>
          </w:p>
          <w:p w14:paraId="7ACEDB39" w14:textId="187E9021" w:rsidR="00DB03D7" w:rsidRDefault="00062B00" w:rsidP="00EF6790">
            <w:pPr>
              <w:rPr>
                <w:rFonts w:ascii="Arial" w:hAnsi="Arial" w:cs="Arial"/>
                <w:sz w:val="24"/>
                <w:szCs w:val="24"/>
              </w:rPr>
            </w:pPr>
            <w:r>
              <w:rPr>
                <w:rFonts w:ascii="Arial" w:hAnsi="Arial" w:cs="Arial"/>
                <w:sz w:val="24"/>
                <w:szCs w:val="24"/>
              </w:rPr>
              <w:t>Francine highlighted that a</w:t>
            </w:r>
            <w:r w:rsidR="00DB03D7" w:rsidRPr="00DB03D7">
              <w:rPr>
                <w:rFonts w:ascii="Arial" w:hAnsi="Arial" w:cs="Arial"/>
                <w:sz w:val="24"/>
                <w:szCs w:val="24"/>
              </w:rPr>
              <w:t xml:space="preserve">s </w:t>
            </w:r>
            <w:r>
              <w:rPr>
                <w:rFonts w:ascii="Arial" w:hAnsi="Arial" w:cs="Arial"/>
                <w:sz w:val="24"/>
                <w:szCs w:val="24"/>
              </w:rPr>
              <w:t xml:space="preserve">was </w:t>
            </w:r>
            <w:r w:rsidR="00DB03D7" w:rsidRPr="00DB03D7">
              <w:rPr>
                <w:rFonts w:ascii="Arial" w:hAnsi="Arial" w:cs="Arial"/>
                <w:sz w:val="24"/>
                <w:szCs w:val="24"/>
              </w:rPr>
              <w:t xml:space="preserve">noted </w:t>
            </w:r>
            <w:r w:rsidR="00DB03D7">
              <w:rPr>
                <w:rFonts w:ascii="Arial" w:hAnsi="Arial" w:cs="Arial"/>
                <w:sz w:val="24"/>
                <w:szCs w:val="24"/>
              </w:rPr>
              <w:t>at the previous FC</w:t>
            </w:r>
            <w:r w:rsidR="00DB03D7" w:rsidRPr="00DB03D7">
              <w:rPr>
                <w:rFonts w:ascii="Arial" w:hAnsi="Arial" w:cs="Arial"/>
                <w:sz w:val="24"/>
                <w:szCs w:val="24"/>
              </w:rPr>
              <w:t xml:space="preserve"> meeting, the C&amp;AG issued a letter to the Permanent Secretary on 31 March 2023 noting that the NIAO were unable to complete the audit and certification of the 2022-23 Annual Report and Accounts in advance of summer recess due to issues within AFBI Finance. </w:t>
            </w:r>
            <w:r w:rsidR="006C3AC9">
              <w:rPr>
                <w:rFonts w:ascii="Arial" w:hAnsi="Arial" w:cs="Arial"/>
                <w:sz w:val="24"/>
                <w:szCs w:val="24"/>
              </w:rPr>
              <w:t>She advised that t</w:t>
            </w:r>
            <w:r w:rsidR="00DB03D7" w:rsidRPr="00DB03D7">
              <w:rPr>
                <w:rFonts w:ascii="Arial" w:hAnsi="Arial" w:cs="Arial"/>
                <w:sz w:val="24"/>
                <w:szCs w:val="24"/>
              </w:rPr>
              <w:t xml:space="preserve">he C&amp;AG </w:t>
            </w:r>
            <w:r w:rsidR="006C3AC9">
              <w:rPr>
                <w:rFonts w:ascii="Arial" w:hAnsi="Arial" w:cs="Arial"/>
                <w:sz w:val="24"/>
                <w:szCs w:val="24"/>
              </w:rPr>
              <w:t>confirmed</w:t>
            </w:r>
            <w:r w:rsidR="00DB03D7" w:rsidRPr="00DB03D7">
              <w:rPr>
                <w:rFonts w:ascii="Arial" w:hAnsi="Arial" w:cs="Arial"/>
                <w:sz w:val="24"/>
                <w:szCs w:val="24"/>
              </w:rPr>
              <w:t xml:space="preserve"> that their teams were working together to develop a revised timetable.</w:t>
            </w:r>
          </w:p>
          <w:p w14:paraId="032D66D6" w14:textId="77777777" w:rsidR="00AC5CD9" w:rsidRDefault="00AC5CD9" w:rsidP="00EF6790">
            <w:pPr>
              <w:rPr>
                <w:rFonts w:ascii="Arial" w:hAnsi="Arial" w:cs="Arial"/>
                <w:sz w:val="24"/>
                <w:szCs w:val="24"/>
              </w:rPr>
            </w:pPr>
          </w:p>
          <w:p w14:paraId="3158746A" w14:textId="58A69955" w:rsidR="009B07B2" w:rsidRDefault="00062B00" w:rsidP="00EF6790">
            <w:pPr>
              <w:rPr>
                <w:rFonts w:ascii="Arial" w:hAnsi="Arial" w:cs="Arial"/>
                <w:sz w:val="24"/>
                <w:szCs w:val="24"/>
              </w:rPr>
            </w:pPr>
            <w:r>
              <w:rPr>
                <w:rFonts w:ascii="Arial" w:hAnsi="Arial" w:cs="Arial"/>
                <w:sz w:val="24"/>
                <w:szCs w:val="24"/>
              </w:rPr>
              <w:t>Francine confirmed that</w:t>
            </w:r>
            <w:r w:rsidR="00DB03D7" w:rsidRPr="00DB03D7">
              <w:rPr>
                <w:rFonts w:ascii="Arial" w:hAnsi="Arial" w:cs="Arial"/>
                <w:sz w:val="24"/>
                <w:szCs w:val="24"/>
              </w:rPr>
              <w:t xml:space="preserve"> </w:t>
            </w:r>
            <w:r>
              <w:rPr>
                <w:rFonts w:ascii="Arial" w:hAnsi="Arial" w:cs="Arial"/>
                <w:sz w:val="24"/>
                <w:szCs w:val="24"/>
              </w:rPr>
              <w:t xml:space="preserve">AFBI stated that </w:t>
            </w:r>
            <w:r w:rsidR="00DB03D7" w:rsidRPr="00DB03D7">
              <w:rPr>
                <w:rFonts w:ascii="Arial" w:hAnsi="Arial" w:cs="Arial"/>
                <w:sz w:val="24"/>
                <w:szCs w:val="24"/>
              </w:rPr>
              <w:t xml:space="preserve">the draft lessons learned report on issues encountered </w:t>
            </w:r>
            <w:r w:rsidR="009B07B2">
              <w:rPr>
                <w:rFonts w:ascii="Arial" w:hAnsi="Arial" w:cs="Arial"/>
                <w:sz w:val="24"/>
                <w:szCs w:val="24"/>
              </w:rPr>
              <w:t>on the</w:t>
            </w:r>
            <w:r w:rsidR="00DB03D7" w:rsidRPr="00DB03D7">
              <w:rPr>
                <w:rFonts w:ascii="Arial" w:hAnsi="Arial" w:cs="Arial"/>
                <w:sz w:val="24"/>
                <w:szCs w:val="24"/>
              </w:rPr>
              <w:t xml:space="preserve"> upgrade of t</w:t>
            </w:r>
            <w:r>
              <w:rPr>
                <w:rFonts w:ascii="Arial" w:hAnsi="Arial" w:cs="Arial"/>
                <w:sz w:val="24"/>
                <w:szCs w:val="24"/>
              </w:rPr>
              <w:t>he AFBI</w:t>
            </w:r>
            <w:r w:rsidR="00DB03D7" w:rsidRPr="00DB03D7">
              <w:rPr>
                <w:rFonts w:ascii="Arial" w:hAnsi="Arial" w:cs="Arial"/>
                <w:sz w:val="24"/>
                <w:szCs w:val="24"/>
              </w:rPr>
              <w:t xml:space="preserve"> financial system have been considered</w:t>
            </w:r>
            <w:r>
              <w:rPr>
                <w:rFonts w:ascii="Arial" w:hAnsi="Arial" w:cs="Arial"/>
                <w:sz w:val="24"/>
                <w:szCs w:val="24"/>
              </w:rPr>
              <w:t xml:space="preserve"> </w:t>
            </w:r>
            <w:r w:rsidR="00DB03D7" w:rsidRPr="00DB03D7">
              <w:rPr>
                <w:rFonts w:ascii="Arial" w:hAnsi="Arial" w:cs="Arial"/>
                <w:sz w:val="24"/>
                <w:szCs w:val="24"/>
              </w:rPr>
              <w:t xml:space="preserve">internally and </w:t>
            </w:r>
            <w:r w:rsidR="009B07B2">
              <w:rPr>
                <w:rFonts w:ascii="Arial" w:hAnsi="Arial" w:cs="Arial"/>
                <w:sz w:val="24"/>
                <w:szCs w:val="24"/>
              </w:rPr>
              <w:t>will be</w:t>
            </w:r>
            <w:r w:rsidR="00DB03D7" w:rsidRPr="00DB03D7">
              <w:rPr>
                <w:rFonts w:ascii="Arial" w:hAnsi="Arial" w:cs="Arial"/>
                <w:sz w:val="24"/>
                <w:szCs w:val="24"/>
              </w:rPr>
              <w:t xml:space="preserve"> provided to the Department once finalised. </w:t>
            </w:r>
          </w:p>
          <w:p w14:paraId="10B85F21" w14:textId="77777777" w:rsidR="009B07B2" w:rsidRDefault="009B07B2" w:rsidP="00EF6790">
            <w:pPr>
              <w:rPr>
                <w:rFonts w:ascii="Arial" w:hAnsi="Arial" w:cs="Arial"/>
                <w:sz w:val="24"/>
                <w:szCs w:val="24"/>
              </w:rPr>
            </w:pPr>
          </w:p>
          <w:p w14:paraId="2F80A82E" w14:textId="0A55311E" w:rsidR="009B07B2" w:rsidRDefault="008C3D17" w:rsidP="00EF6790">
            <w:pPr>
              <w:rPr>
                <w:rFonts w:ascii="Arial" w:hAnsi="Arial" w:cs="Arial"/>
                <w:sz w:val="24"/>
                <w:szCs w:val="24"/>
              </w:rPr>
            </w:pPr>
            <w:r>
              <w:rPr>
                <w:rFonts w:ascii="Arial" w:hAnsi="Arial" w:cs="Arial"/>
                <w:sz w:val="24"/>
                <w:szCs w:val="24"/>
              </w:rPr>
              <w:t xml:space="preserve">Francine highlighted </w:t>
            </w:r>
            <w:r w:rsidR="009B07B2">
              <w:rPr>
                <w:rFonts w:ascii="Arial" w:hAnsi="Arial" w:cs="Arial"/>
                <w:sz w:val="24"/>
                <w:szCs w:val="24"/>
              </w:rPr>
              <w:t xml:space="preserve">pressures within the budget for 2023/24 and how </w:t>
            </w:r>
            <w:r w:rsidR="00286D34">
              <w:rPr>
                <w:rFonts w:ascii="Arial" w:hAnsi="Arial" w:cs="Arial"/>
                <w:sz w:val="24"/>
                <w:szCs w:val="24"/>
              </w:rPr>
              <w:t>AFBI plan to m</w:t>
            </w:r>
            <w:r w:rsidR="00062B00">
              <w:rPr>
                <w:rFonts w:ascii="Arial" w:hAnsi="Arial" w:cs="Arial"/>
                <w:sz w:val="24"/>
                <w:szCs w:val="24"/>
              </w:rPr>
              <w:t>e</w:t>
            </w:r>
            <w:r w:rsidR="00286D34">
              <w:rPr>
                <w:rFonts w:ascii="Arial" w:hAnsi="Arial" w:cs="Arial"/>
                <w:sz w:val="24"/>
                <w:szCs w:val="24"/>
              </w:rPr>
              <w:t>et these.</w:t>
            </w:r>
            <w:r w:rsidR="009B07B2">
              <w:rPr>
                <w:rFonts w:ascii="Arial" w:hAnsi="Arial" w:cs="Arial"/>
                <w:sz w:val="24"/>
                <w:szCs w:val="24"/>
              </w:rPr>
              <w:t xml:space="preserve">  </w:t>
            </w:r>
          </w:p>
          <w:p w14:paraId="190984BD" w14:textId="77777777" w:rsidR="00EF6790" w:rsidRDefault="00EF6790" w:rsidP="00EF6790">
            <w:pPr>
              <w:rPr>
                <w:rFonts w:ascii="Arial" w:hAnsi="Arial" w:cs="Arial"/>
                <w:sz w:val="24"/>
                <w:szCs w:val="24"/>
              </w:rPr>
            </w:pPr>
          </w:p>
          <w:p w14:paraId="42DB86E2" w14:textId="276DEEA6" w:rsidR="009B07B2" w:rsidRDefault="009B07B2" w:rsidP="00EF6790">
            <w:pPr>
              <w:rPr>
                <w:rFonts w:ascii="Arial" w:hAnsi="Arial" w:cs="Arial"/>
                <w:sz w:val="24"/>
                <w:szCs w:val="24"/>
              </w:rPr>
            </w:pPr>
            <w:r>
              <w:rPr>
                <w:rFonts w:ascii="Arial" w:hAnsi="Arial" w:cs="Arial"/>
                <w:sz w:val="24"/>
                <w:szCs w:val="24"/>
              </w:rPr>
              <w:t>Brian Doherty thanked Francine for the paper.</w:t>
            </w:r>
          </w:p>
          <w:p w14:paraId="3CD6E1C0" w14:textId="77777777" w:rsidR="009B07B2" w:rsidRDefault="009B07B2" w:rsidP="00EF6790">
            <w:pPr>
              <w:rPr>
                <w:rFonts w:ascii="Arial" w:hAnsi="Arial" w:cs="Arial"/>
                <w:sz w:val="24"/>
                <w:szCs w:val="24"/>
              </w:rPr>
            </w:pPr>
          </w:p>
          <w:p w14:paraId="6D0391CB" w14:textId="1E2D6ED9" w:rsidR="009B07B2" w:rsidRDefault="009B07B2" w:rsidP="00EF6790">
            <w:pPr>
              <w:rPr>
                <w:rFonts w:ascii="Arial" w:hAnsi="Arial" w:cs="Arial"/>
                <w:sz w:val="24"/>
                <w:szCs w:val="24"/>
              </w:rPr>
            </w:pPr>
            <w:r>
              <w:rPr>
                <w:rFonts w:ascii="Arial" w:hAnsi="Arial" w:cs="Arial"/>
                <w:sz w:val="24"/>
                <w:szCs w:val="24"/>
              </w:rPr>
              <w:lastRenderedPageBreak/>
              <w:t>Members noted the contents of the paper.</w:t>
            </w:r>
          </w:p>
          <w:p w14:paraId="79AC42BC" w14:textId="77777777" w:rsidR="00E03B76" w:rsidRDefault="00E03B76" w:rsidP="00EF6790">
            <w:pPr>
              <w:rPr>
                <w:rFonts w:ascii="Arial" w:hAnsi="Arial" w:cs="Arial"/>
                <w:sz w:val="24"/>
                <w:szCs w:val="24"/>
              </w:rPr>
            </w:pPr>
          </w:p>
          <w:p w14:paraId="4ED4983A" w14:textId="77777777" w:rsidR="00E03B76" w:rsidRPr="000705B5" w:rsidRDefault="00E03B76" w:rsidP="00E03B76">
            <w:pPr>
              <w:rPr>
                <w:rFonts w:ascii="Arial" w:hAnsi="Arial" w:cs="Arial"/>
                <w:b/>
                <w:bCs/>
                <w:sz w:val="24"/>
                <w:szCs w:val="24"/>
                <w:u w:val="single"/>
              </w:rPr>
            </w:pPr>
            <w:r w:rsidRPr="000705B5">
              <w:rPr>
                <w:rFonts w:ascii="Arial" w:hAnsi="Arial" w:cs="Arial"/>
                <w:b/>
                <w:bCs/>
                <w:sz w:val="24"/>
                <w:szCs w:val="24"/>
                <w:u w:val="single"/>
              </w:rPr>
              <w:t>Action point</w:t>
            </w:r>
          </w:p>
          <w:p w14:paraId="4CE0BA98" w14:textId="0BB840D1" w:rsidR="00E03B76" w:rsidRPr="000705B5" w:rsidRDefault="00E03B76" w:rsidP="00E03B76">
            <w:pPr>
              <w:rPr>
                <w:rFonts w:ascii="Arial" w:hAnsi="Arial" w:cs="Arial"/>
                <w:b/>
                <w:bCs/>
                <w:sz w:val="24"/>
                <w:szCs w:val="24"/>
                <w:u w:val="single"/>
              </w:rPr>
            </w:pPr>
            <w:r>
              <w:rPr>
                <w:rFonts w:ascii="Arial" w:hAnsi="Arial" w:cs="Arial"/>
                <w:sz w:val="24"/>
                <w:szCs w:val="24"/>
              </w:rPr>
              <w:t xml:space="preserve">Confirmation </w:t>
            </w:r>
            <w:r w:rsidR="000B6A7E">
              <w:rPr>
                <w:rFonts w:ascii="Arial" w:hAnsi="Arial" w:cs="Arial"/>
                <w:sz w:val="24"/>
                <w:szCs w:val="24"/>
              </w:rPr>
              <w:t xml:space="preserve">to be provided at the next FC meeting </w:t>
            </w:r>
            <w:r>
              <w:rPr>
                <w:rFonts w:ascii="Arial" w:hAnsi="Arial" w:cs="Arial"/>
                <w:sz w:val="24"/>
                <w:szCs w:val="24"/>
              </w:rPr>
              <w:t>that c</w:t>
            </w:r>
            <w:r w:rsidRPr="000705B5">
              <w:rPr>
                <w:rFonts w:ascii="Arial" w:hAnsi="Arial" w:cs="Arial"/>
                <w:sz w:val="24"/>
                <w:szCs w:val="24"/>
              </w:rPr>
              <w:t xml:space="preserve">ontract management </w:t>
            </w:r>
            <w:r>
              <w:rPr>
                <w:rFonts w:ascii="Arial" w:hAnsi="Arial" w:cs="Arial"/>
                <w:sz w:val="24"/>
                <w:szCs w:val="24"/>
              </w:rPr>
              <w:t xml:space="preserve">controls </w:t>
            </w:r>
            <w:r w:rsidR="000B6A7E">
              <w:rPr>
                <w:rFonts w:ascii="Arial" w:hAnsi="Arial" w:cs="Arial"/>
                <w:sz w:val="24"/>
                <w:szCs w:val="24"/>
              </w:rPr>
              <w:t xml:space="preserve">are </w:t>
            </w:r>
            <w:r>
              <w:rPr>
                <w:rFonts w:ascii="Arial" w:hAnsi="Arial" w:cs="Arial"/>
                <w:sz w:val="24"/>
                <w:szCs w:val="24"/>
              </w:rPr>
              <w:t>discussed at</w:t>
            </w:r>
            <w:r w:rsidRPr="00286D34">
              <w:rPr>
                <w:rFonts w:ascii="Arial" w:hAnsi="Arial" w:cs="Arial"/>
                <w:sz w:val="24"/>
                <w:szCs w:val="24"/>
              </w:rPr>
              <w:t xml:space="preserve"> </w:t>
            </w:r>
            <w:r w:rsidR="000B6A7E" w:rsidRPr="00286D34">
              <w:rPr>
                <w:rFonts w:ascii="Arial" w:hAnsi="Arial" w:cs="Arial"/>
                <w:sz w:val="24"/>
                <w:szCs w:val="24"/>
              </w:rPr>
              <w:t xml:space="preserve">the </w:t>
            </w:r>
            <w:r w:rsidRPr="00E03B76">
              <w:rPr>
                <w:rFonts w:ascii="Arial" w:hAnsi="Arial" w:cs="Arial"/>
                <w:sz w:val="24"/>
                <w:szCs w:val="24"/>
              </w:rPr>
              <w:t>AFBI Accountability meeting on 3 August 2023</w:t>
            </w:r>
          </w:p>
          <w:p w14:paraId="2DD874A7" w14:textId="1700E979" w:rsidR="00EF6790" w:rsidRPr="000705B5" w:rsidRDefault="00EF6790" w:rsidP="00EF6790">
            <w:pPr>
              <w:rPr>
                <w:rFonts w:ascii="Arial" w:hAnsi="Arial" w:cs="Arial"/>
                <w:sz w:val="24"/>
                <w:szCs w:val="24"/>
              </w:rPr>
            </w:pPr>
          </w:p>
        </w:tc>
        <w:tc>
          <w:tcPr>
            <w:tcW w:w="1842" w:type="dxa"/>
          </w:tcPr>
          <w:p w14:paraId="41CEC16E" w14:textId="0323DDAB" w:rsidR="004410F4" w:rsidRPr="000705B5" w:rsidRDefault="004410F4" w:rsidP="00E31311">
            <w:pPr>
              <w:rPr>
                <w:rFonts w:ascii="Arial" w:hAnsi="Arial" w:cs="Arial"/>
                <w:sz w:val="24"/>
                <w:szCs w:val="24"/>
              </w:rPr>
            </w:pPr>
          </w:p>
        </w:tc>
      </w:tr>
      <w:tr w:rsidR="004410F4" w:rsidRPr="000705B5" w14:paraId="7F3756C2" w14:textId="77777777" w:rsidTr="00E03B76">
        <w:tc>
          <w:tcPr>
            <w:tcW w:w="562" w:type="dxa"/>
          </w:tcPr>
          <w:p w14:paraId="1F32896A" w14:textId="77777777" w:rsidR="004410F4" w:rsidRPr="000705B5" w:rsidRDefault="004410F4" w:rsidP="00E31311">
            <w:pPr>
              <w:rPr>
                <w:rFonts w:ascii="Arial" w:hAnsi="Arial" w:cs="Arial"/>
                <w:b/>
                <w:bCs/>
                <w:sz w:val="24"/>
                <w:szCs w:val="24"/>
              </w:rPr>
            </w:pPr>
            <w:bookmarkStart w:id="2" w:name="_Hlk126920629"/>
            <w:r w:rsidRPr="000705B5">
              <w:rPr>
                <w:rFonts w:ascii="Arial" w:hAnsi="Arial" w:cs="Arial"/>
                <w:b/>
                <w:bCs/>
                <w:sz w:val="24"/>
                <w:szCs w:val="24"/>
              </w:rPr>
              <w:t>5</w:t>
            </w:r>
          </w:p>
        </w:tc>
        <w:tc>
          <w:tcPr>
            <w:tcW w:w="7230" w:type="dxa"/>
          </w:tcPr>
          <w:p w14:paraId="70CE5DC1" w14:textId="407A6DC0" w:rsidR="004410F4" w:rsidRPr="000705B5" w:rsidRDefault="00EF6790" w:rsidP="00E31311">
            <w:pPr>
              <w:rPr>
                <w:rFonts w:ascii="Arial" w:hAnsi="Arial" w:cs="Arial"/>
                <w:b/>
                <w:bCs/>
                <w:sz w:val="24"/>
                <w:szCs w:val="24"/>
              </w:rPr>
            </w:pPr>
            <w:r w:rsidRPr="00EF6790">
              <w:rPr>
                <w:rFonts w:ascii="Arial" w:hAnsi="Arial" w:cs="Arial"/>
                <w:b/>
                <w:bCs/>
                <w:sz w:val="24"/>
                <w:szCs w:val="24"/>
              </w:rPr>
              <w:t>Contract Compliance</w:t>
            </w:r>
          </w:p>
        </w:tc>
        <w:tc>
          <w:tcPr>
            <w:tcW w:w="1842" w:type="dxa"/>
          </w:tcPr>
          <w:p w14:paraId="37EFA26F" w14:textId="03BF3DFB" w:rsidR="004410F4" w:rsidRPr="000705B5" w:rsidRDefault="00EF6790" w:rsidP="00E31311">
            <w:pPr>
              <w:rPr>
                <w:rFonts w:ascii="Arial" w:hAnsi="Arial" w:cs="Arial"/>
                <w:b/>
                <w:bCs/>
                <w:sz w:val="24"/>
                <w:szCs w:val="24"/>
              </w:rPr>
            </w:pPr>
            <w:r>
              <w:rPr>
                <w:rFonts w:ascii="Arial" w:hAnsi="Arial" w:cs="Arial"/>
                <w:b/>
                <w:bCs/>
                <w:sz w:val="24"/>
                <w:szCs w:val="24"/>
              </w:rPr>
              <w:t>Verbal Update</w:t>
            </w:r>
          </w:p>
        </w:tc>
      </w:tr>
      <w:tr w:rsidR="004410F4" w:rsidRPr="000705B5" w14:paraId="1EA81BB7" w14:textId="77777777" w:rsidTr="00E03B76">
        <w:tc>
          <w:tcPr>
            <w:tcW w:w="562" w:type="dxa"/>
          </w:tcPr>
          <w:p w14:paraId="090859E6" w14:textId="77777777" w:rsidR="004410F4" w:rsidRPr="000705B5" w:rsidRDefault="004410F4" w:rsidP="00E31311">
            <w:pPr>
              <w:rPr>
                <w:rFonts w:ascii="Arial" w:hAnsi="Arial" w:cs="Arial"/>
                <w:b/>
                <w:bCs/>
                <w:sz w:val="24"/>
                <w:szCs w:val="24"/>
              </w:rPr>
            </w:pPr>
          </w:p>
        </w:tc>
        <w:tc>
          <w:tcPr>
            <w:tcW w:w="7230" w:type="dxa"/>
          </w:tcPr>
          <w:p w14:paraId="546A9B6A" w14:textId="584093DB" w:rsidR="00EF6790" w:rsidRPr="007B535C" w:rsidRDefault="00EF6790" w:rsidP="00EF6790">
            <w:pPr>
              <w:rPr>
                <w:rFonts w:ascii="Arial" w:hAnsi="Arial" w:cs="Arial"/>
                <w:sz w:val="24"/>
                <w:szCs w:val="24"/>
              </w:rPr>
            </w:pPr>
            <w:r w:rsidRPr="007B535C">
              <w:rPr>
                <w:rFonts w:ascii="Arial" w:hAnsi="Arial" w:cs="Arial"/>
                <w:sz w:val="24"/>
                <w:szCs w:val="24"/>
              </w:rPr>
              <w:t xml:space="preserve">Briege Lafferty provided a verbal update </w:t>
            </w:r>
            <w:r w:rsidR="0027545A" w:rsidRPr="007B535C">
              <w:rPr>
                <w:rFonts w:ascii="Arial" w:hAnsi="Arial" w:cs="Arial"/>
                <w:sz w:val="24"/>
                <w:szCs w:val="24"/>
              </w:rPr>
              <w:t>confirming</w:t>
            </w:r>
            <w:r w:rsidRPr="007B535C">
              <w:rPr>
                <w:rFonts w:ascii="Arial" w:hAnsi="Arial" w:cs="Arial"/>
                <w:sz w:val="24"/>
                <w:szCs w:val="24"/>
              </w:rPr>
              <w:t xml:space="preserve"> that in </w:t>
            </w:r>
            <w:r w:rsidR="0027545A" w:rsidRPr="007B535C">
              <w:rPr>
                <w:rFonts w:ascii="Arial" w:hAnsi="Arial" w:cs="Arial"/>
                <w:sz w:val="24"/>
                <w:szCs w:val="24"/>
              </w:rPr>
              <w:t>April and May 20</w:t>
            </w:r>
            <w:r w:rsidRPr="007B535C">
              <w:rPr>
                <w:rFonts w:ascii="Arial" w:hAnsi="Arial" w:cs="Arial"/>
                <w:sz w:val="24"/>
                <w:szCs w:val="24"/>
              </w:rPr>
              <w:t>23</w:t>
            </w:r>
            <w:r w:rsidR="00286D34">
              <w:rPr>
                <w:rFonts w:ascii="Arial" w:hAnsi="Arial" w:cs="Arial"/>
                <w:sz w:val="24"/>
                <w:szCs w:val="24"/>
              </w:rPr>
              <w:t>,</w:t>
            </w:r>
            <w:r w:rsidRPr="007B535C">
              <w:rPr>
                <w:rFonts w:ascii="Arial" w:hAnsi="Arial" w:cs="Arial"/>
                <w:sz w:val="24"/>
                <w:szCs w:val="24"/>
              </w:rPr>
              <w:t xml:space="preserve"> DAERA achieved a</w:t>
            </w:r>
            <w:r w:rsidR="007B535C" w:rsidRPr="007B535C">
              <w:rPr>
                <w:rFonts w:ascii="Arial" w:hAnsi="Arial" w:cs="Arial"/>
                <w:sz w:val="24"/>
                <w:szCs w:val="24"/>
              </w:rPr>
              <w:t xml:space="preserve"> </w:t>
            </w:r>
            <w:r w:rsidRPr="007B535C">
              <w:rPr>
                <w:rFonts w:ascii="Arial" w:hAnsi="Arial" w:cs="Arial"/>
                <w:sz w:val="24"/>
                <w:szCs w:val="24"/>
              </w:rPr>
              <w:t xml:space="preserve">contract compliance rate of </w:t>
            </w:r>
            <w:r w:rsidR="0027545A" w:rsidRPr="007B535C">
              <w:rPr>
                <w:rFonts w:ascii="Arial" w:hAnsi="Arial" w:cs="Arial"/>
                <w:sz w:val="24"/>
                <w:szCs w:val="24"/>
              </w:rPr>
              <w:t>99.6</w:t>
            </w:r>
            <w:r w:rsidRPr="007B535C">
              <w:rPr>
                <w:rFonts w:ascii="Arial" w:hAnsi="Arial" w:cs="Arial"/>
                <w:sz w:val="24"/>
                <w:szCs w:val="24"/>
              </w:rPr>
              <w:t>%</w:t>
            </w:r>
            <w:r w:rsidR="000B6A7E">
              <w:rPr>
                <w:rFonts w:ascii="Arial" w:hAnsi="Arial" w:cs="Arial"/>
                <w:sz w:val="24"/>
                <w:szCs w:val="24"/>
              </w:rPr>
              <w:t>,</w:t>
            </w:r>
            <w:r w:rsidRPr="007B535C">
              <w:rPr>
                <w:rFonts w:ascii="Arial" w:hAnsi="Arial" w:cs="Arial"/>
                <w:sz w:val="24"/>
                <w:szCs w:val="24"/>
              </w:rPr>
              <w:t xml:space="preserve"> exceeding the Account NI target of 98%.</w:t>
            </w:r>
          </w:p>
          <w:p w14:paraId="05E2A607" w14:textId="77777777" w:rsidR="004410F4" w:rsidRDefault="004410F4" w:rsidP="0081114F">
            <w:pPr>
              <w:rPr>
                <w:rFonts w:ascii="Arial" w:hAnsi="Arial" w:cs="Arial"/>
                <w:sz w:val="24"/>
                <w:szCs w:val="24"/>
              </w:rPr>
            </w:pPr>
          </w:p>
          <w:p w14:paraId="2F5CB6CC" w14:textId="77777777" w:rsidR="0081114F" w:rsidRDefault="0081114F" w:rsidP="0081114F">
            <w:pPr>
              <w:rPr>
                <w:rFonts w:ascii="Arial" w:hAnsi="Arial" w:cs="Arial"/>
                <w:sz w:val="24"/>
                <w:szCs w:val="24"/>
              </w:rPr>
            </w:pPr>
            <w:r>
              <w:rPr>
                <w:rFonts w:ascii="Arial" w:hAnsi="Arial" w:cs="Arial"/>
                <w:sz w:val="24"/>
                <w:szCs w:val="24"/>
              </w:rPr>
              <w:t>Brian Doherty thanked Briege for the update.</w:t>
            </w:r>
          </w:p>
          <w:p w14:paraId="538FC83C" w14:textId="5095FC25" w:rsidR="0081114F" w:rsidRPr="000705B5" w:rsidRDefault="0081114F" w:rsidP="0081114F">
            <w:pPr>
              <w:rPr>
                <w:rFonts w:ascii="Arial" w:hAnsi="Arial" w:cs="Arial"/>
                <w:sz w:val="24"/>
                <w:szCs w:val="24"/>
              </w:rPr>
            </w:pPr>
          </w:p>
        </w:tc>
        <w:tc>
          <w:tcPr>
            <w:tcW w:w="1842" w:type="dxa"/>
          </w:tcPr>
          <w:p w14:paraId="77C0130F" w14:textId="025495BD" w:rsidR="004410F4" w:rsidRPr="000705B5" w:rsidRDefault="004410F4" w:rsidP="00E31311">
            <w:pPr>
              <w:rPr>
                <w:rFonts w:ascii="Arial" w:hAnsi="Arial" w:cs="Arial"/>
                <w:sz w:val="24"/>
                <w:szCs w:val="24"/>
              </w:rPr>
            </w:pPr>
          </w:p>
        </w:tc>
      </w:tr>
      <w:tr w:rsidR="004410F4" w:rsidRPr="000705B5" w14:paraId="5B1A8A5E" w14:textId="77777777" w:rsidTr="00E03B76">
        <w:tc>
          <w:tcPr>
            <w:tcW w:w="562" w:type="dxa"/>
          </w:tcPr>
          <w:p w14:paraId="323BF94C" w14:textId="77777777" w:rsidR="004410F4" w:rsidRPr="000705B5" w:rsidRDefault="004410F4" w:rsidP="00E31311">
            <w:pPr>
              <w:rPr>
                <w:rFonts w:ascii="Arial" w:hAnsi="Arial" w:cs="Arial"/>
                <w:b/>
                <w:bCs/>
                <w:sz w:val="24"/>
                <w:szCs w:val="24"/>
              </w:rPr>
            </w:pPr>
            <w:bookmarkStart w:id="3" w:name="_Hlk134695220"/>
            <w:r w:rsidRPr="000705B5">
              <w:rPr>
                <w:rFonts w:ascii="Arial" w:hAnsi="Arial" w:cs="Arial"/>
                <w:b/>
                <w:bCs/>
                <w:sz w:val="24"/>
                <w:szCs w:val="24"/>
              </w:rPr>
              <w:t>6</w:t>
            </w:r>
          </w:p>
        </w:tc>
        <w:tc>
          <w:tcPr>
            <w:tcW w:w="7230" w:type="dxa"/>
          </w:tcPr>
          <w:p w14:paraId="41D7ACD4" w14:textId="69E8A725" w:rsidR="004410F4" w:rsidRPr="000705B5" w:rsidRDefault="00EF6790" w:rsidP="00E31311">
            <w:pPr>
              <w:rPr>
                <w:rFonts w:ascii="Arial" w:hAnsi="Arial" w:cs="Arial"/>
                <w:b/>
                <w:bCs/>
                <w:sz w:val="24"/>
                <w:szCs w:val="24"/>
              </w:rPr>
            </w:pPr>
            <w:r w:rsidRPr="000705B5">
              <w:rPr>
                <w:rFonts w:ascii="Arial" w:hAnsi="Arial" w:cs="Arial"/>
                <w:b/>
                <w:bCs/>
                <w:sz w:val="24"/>
                <w:szCs w:val="24"/>
              </w:rPr>
              <w:t>Direct Award Contracts (DACs)</w:t>
            </w:r>
          </w:p>
        </w:tc>
        <w:tc>
          <w:tcPr>
            <w:tcW w:w="1842" w:type="dxa"/>
          </w:tcPr>
          <w:p w14:paraId="0A0E2127" w14:textId="1FBF2C41" w:rsidR="004410F4" w:rsidRPr="000705B5" w:rsidRDefault="00EF6790" w:rsidP="00E31311">
            <w:pPr>
              <w:rPr>
                <w:rFonts w:ascii="Arial" w:hAnsi="Arial" w:cs="Arial"/>
                <w:b/>
                <w:bCs/>
                <w:sz w:val="24"/>
                <w:szCs w:val="24"/>
              </w:rPr>
            </w:pPr>
            <w:r w:rsidRPr="000705B5">
              <w:rPr>
                <w:rFonts w:ascii="Arial" w:hAnsi="Arial" w:cs="Arial"/>
                <w:b/>
                <w:bCs/>
                <w:sz w:val="24"/>
                <w:szCs w:val="24"/>
              </w:rPr>
              <w:t xml:space="preserve">FC </w:t>
            </w:r>
            <w:r>
              <w:rPr>
                <w:rFonts w:ascii="Arial" w:hAnsi="Arial" w:cs="Arial"/>
                <w:b/>
                <w:bCs/>
                <w:sz w:val="24"/>
                <w:szCs w:val="24"/>
              </w:rPr>
              <w:t>21</w:t>
            </w:r>
            <w:r w:rsidRPr="000705B5">
              <w:rPr>
                <w:rFonts w:ascii="Arial" w:hAnsi="Arial" w:cs="Arial"/>
                <w:b/>
                <w:bCs/>
                <w:sz w:val="24"/>
                <w:szCs w:val="24"/>
              </w:rPr>
              <w:t>/23</w:t>
            </w:r>
          </w:p>
        </w:tc>
      </w:tr>
      <w:tr w:rsidR="004410F4" w:rsidRPr="000705B5" w14:paraId="35078B1C" w14:textId="77777777" w:rsidTr="00E03B76">
        <w:tc>
          <w:tcPr>
            <w:tcW w:w="562" w:type="dxa"/>
          </w:tcPr>
          <w:p w14:paraId="243B10A4" w14:textId="77777777" w:rsidR="004410F4" w:rsidRPr="0027545A" w:rsidRDefault="004410F4" w:rsidP="00E31311">
            <w:pPr>
              <w:rPr>
                <w:rFonts w:ascii="Arial" w:hAnsi="Arial" w:cs="Arial"/>
                <w:b/>
                <w:bCs/>
                <w:sz w:val="24"/>
                <w:szCs w:val="24"/>
              </w:rPr>
            </w:pPr>
          </w:p>
        </w:tc>
        <w:tc>
          <w:tcPr>
            <w:tcW w:w="7230" w:type="dxa"/>
          </w:tcPr>
          <w:p w14:paraId="3C014A4A" w14:textId="3E24859B" w:rsidR="00EF6790" w:rsidRPr="0027545A" w:rsidRDefault="00EF6790" w:rsidP="00EF6790">
            <w:pPr>
              <w:keepNext/>
              <w:jc w:val="both"/>
              <w:outlineLvl w:val="1"/>
              <w:rPr>
                <w:rFonts w:ascii="Arial" w:hAnsi="Arial" w:cs="Arial"/>
                <w:bCs/>
                <w:iCs/>
                <w:sz w:val="24"/>
                <w:szCs w:val="24"/>
              </w:rPr>
            </w:pPr>
            <w:r w:rsidRPr="0027545A">
              <w:rPr>
                <w:rFonts w:ascii="Arial" w:hAnsi="Arial" w:cs="Arial"/>
                <w:bCs/>
                <w:iCs/>
                <w:sz w:val="24"/>
                <w:szCs w:val="24"/>
              </w:rPr>
              <w:t xml:space="preserve">Briege Lafferty presented the paper which provided </w:t>
            </w:r>
            <w:r w:rsidR="00393B75" w:rsidRPr="0027545A">
              <w:rPr>
                <w:rFonts w:ascii="Arial" w:hAnsi="Arial" w:cs="Arial"/>
                <w:bCs/>
                <w:iCs/>
                <w:sz w:val="24"/>
                <w:szCs w:val="24"/>
              </w:rPr>
              <w:t xml:space="preserve">details on the DACs awarded since 1 April 2023, </w:t>
            </w:r>
            <w:r w:rsidRPr="0027545A">
              <w:rPr>
                <w:rFonts w:ascii="Arial" w:hAnsi="Arial" w:cs="Arial"/>
                <w:bCs/>
                <w:iCs/>
                <w:sz w:val="24"/>
                <w:szCs w:val="24"/>
              </w:rPr>
              <w:t xml:space="preserve">and a summary of the trends over the past three years. </w:t>
            </w:r>
          </w:p>
          <w:p w14:paraId="17961AF5" w14:textId="77777777" w:rsidR="00EF6790" w:rsidRPr="0027545A" w:rsidRDefault="00EF6790" w:rsidP="00EF6790">
            <w:pPr>
              <w:rPr>
                <w:rFonts w:ascii="Arial" w:hAnsi="Arial" w:cs="Arial"/>
                <w:sz w:val="24"/>
                <w:szCs w:val="24"/>
              </w:rPr>
            </w:pPr>
          </w:p>
          <w:p w14:paraId="0FE654D2" w14:textId="39A20799" w:rsidR="00EF6790" w:rsidRPr="0027545A" w:rsidRDefault="0027545A" w:rsidP="00EF6790">
            <w:pPr>
              <w:rPr>
                <w:rFonts w:ascii="Arial" w:hAnsi="Arial" w:cs="Arial"/>
                <w:sz w:val="24"/>
                <w:szCs w:val="24"/>
              </w:rPr>
            </w:pPr>
            <w:r w:rsidRPr="0027545A">
              <w:rPr>
                <w:rFonts w:ascii="Arial" w:hAnsi="Arial" w:cs="Arial"/>
                <w:sz w:val="24"/>
                <w:szCs w:val="24"/>
              </w:rPr>
              <w:t>Bri</w:t>
            </w:r>
            <w:r w:rsidR="0081114F">
              <w:rPr>
                <w:rFonts w:ascii="Arial" w:hAnsi="Arial" w:cs="Arial"/>
                <w:sz w:val="24"/>
                <w:szCs w:val="24"/>
              </w:rPr>
              <w:t xml:space="preserve">ege </w:t>
            </w:r>
            <w:r w:rsidRPr="0027545A">
              <w:rPr>
                <w:rFonts w:ascii="Arial" w:hAnsi="Arial" w:cs="Arial"/>
                <w:sz w:val="24"/>
                <w:szCs w:val="24"/>
              </w:rPr>
              <w:t>reminded members that it is important for NDPBs to follow correct processes.</w:t>
            </w:r>
          </w:p>
          <w:p w14:paraId="513CA823" w14:textId="77777777" w:rsidR="0027545A" w:rsidRPr="0027545A" w:rsidRDefault="0027545A" w:rsidP="00EF6790">
            <w:pPr>
              <w:rPr>
                <w:rFonts w:ascii="Arial" w:hAnsi="Arial" w:cs="Arial"/>
                <w:sz w:val="24"/>
                <w:szCs w:val="24"/>
              </w:rPr>
            </w:pPr>
          </w:p>
          <w:p w14:paraId="1250C08D" w14:textId="77777777" w:rsidR="00EF6790" w:rsidRPr="0027545A" w:rsidRDefault="00EF6790" w:rsidP="00EF6790">
            <w:pPr>
              <w:rPr>
                <w:rFonts w:ascii="Arial" w:hAnsi="Arial" w:cs="Arial"/>
                <w:sz w:val="24"/>
                <w:szCs w:val="24"/>
              </w:rPr>
            </w:pPr>
            <w:r w:rsidRPr="0027545A">
              <w:rPr>
                <w:rFonts w:ascii="Arial" w:hAnsi="Arial" w:cs="Arial"/>
                <w:sz w:val="24"/>
                <w:szCs w:val="24"/>
              </w:rPr>
              <w:t>Members noted the content of the paper.</w:t>
            </w:r>
          </w:p>
          <w:p w14:paraId="0358BE59" w14:textId="6A922BD0" w:rsidR="009A2F49" w:rsidRPr="0027545A" w:rsidRDefault="009A2F49" w:rsidP="00E31311">
            <w:pPr>
              <w:rPr>
                <w:rFonts w:ascii="Arial" w:hAnsi="Arial" w:cs="Arial"/>
                <w:sz w:val="24"/>
                <w:szCs w:val="24"/>
              </w:rPr>
            </w:pPr>
          </w:p>
        </w:tc>
        <w:tc>
          <w:tcPr>
            <w:tcW w:w="1842" w:type="dxa"/>
          </w:tcPr>
          <w:p w14:paraId="7E8AFC8C" w14:textId="77777777" w:rsidR="004410F4" w:rsidRPr="000705B5" w:rsidRDefault="004410F4" w:rsidP="00E31311">
            <w:pPr>
              <w:rPr>
                <w:rFonts w:ascii="Arial" w:hAnsi="Arial" w:cs="Arial"/>
                <w:b/>
                <w:bCs/>
                <w:sz w:val="24"/>
                <w:szCs w:val="24"/>
              </w:rPr>
            </w:pPr>
          </w:p>
        </w:tc>
      </w:tr>
      <w:bookmarkEnd w:id="2"/>
      <w:tr w:rsidR="004410F4" w:rsidRPr="000705B5" w14:paraId="460AC0E4" w14:textId="77777777" w:rsidTr="00E03B76">
        <w:tc>
          <w:tcPr>
            <w:tcW w:w="562" w:type="dxa"/>
          </w:tcPr>
          <w:p w14:paraId="7D707B92"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7</w:t>
            </w:r>
          </w:p>
        </w:tc>
        <w:tc>
          <w:tcPr>
            <w:tcW w:w="7230" w:type="dxa"/>
          </w:tcPr>
          <w:p w14:paraId="5F419E67" w14:textId="70C6B46E" w:rsidR="004410F4" w:rsidRPr="000705B5" w:rsidRDefault="00EF6790" w:rsidP="00E31311">
            <w:pPr>
              <w:rPr>
                <w:rFonts w:ascii="Arial" w:hAnsi="Arial" w:cs="Arial"/>
                <w:b/>
                <w:bCs/>
                <w:sz w:val="24"/>
                <w:szCs w:val="24"/>
              </w:rPr>
            </w:pPr>
            <w:r w:rsidRPr="00EF6790">
              <w:rPr>
                <w:rFonts w:ascii="Arial" w:hAnsi="Arial" w:cs="Arial"/>
                <w:b/>
                <w:bCs/>
                <w:sz w:val="24"/>
                <w:szCs w:val="24"/>
              </w:rPr>
              <w:t>Prompt Payment Performance</w:t>
            </w:r>
          </w:p>
        </w:tc>
        <w:tc>
          <w:tcPr>
            <w:tcW w:w="1842" w:type="dxa"/>
          </w:tcPr>
          <w:p w14:paraId="7366B3C0" w14:textId="19303347" w:rsidR="004410F4" w:rsidRPr="000705B5" w:rsidRDefault="004410F4" w:rsidP="00E31311">
            <w:pPr>
              <w:rPr>
                <w:rFonts w:ascii="Arial" w:hAnsi="Arial" w:cs="Arial"/>
                <w:b/>
                <w:bCs/>
                <w:sz w:val="24"/>
                <w:szCs w:val="24"/>
              </w:rPr>
            </w:pPr>
            <w:r w:rsidRPr="000705B5">
              <w:rPr>
                <w:rFonts w:ascii="Arial" w:hAnsi="Arial" w:cs="Arial"/>
                <w:b/>
                <w:bCs/>
                <w:sz w:val="24"/>
                <w:szCs w:val="24"/>
              </w:rPr>
              <w:t xml:space="preserve">FC </w:t>
            </w:r>
            <w:r w:rsidR="00EF6790">
              <w:rPr>
                <w:rFonts w:ascii="Arial" w:hAnsi="Arial" w:cs="Arial"/>
                <w:b/>
                <w:bCs/>
                <w:sz w:val="24"/>
                <w:szCs w:val="24"/>
              </w:rPr>
              <w:t>22</w:t>
            </w:r>
            <w:r w:rsidRPr="000705B5">
              <w:rPr>
                <w:rFonts w:ascii="Arial" w:hAnsi="Arial" w:cs="Arial"/>
                <w:b/>
                <w:bCs/>
                <w:sz w:val="24"/>
                <w:szCs w:val="24"/>
              </w:rPr>
              <w:t>/23</w:t>
            </w:r>
          </w:p>
        </w:tc>
      </w:tr>
      <w:tr w:rsidR="004410F4" w:rsidRPr="000705B5" w14:paraId="288DDF75" w14:textId="77777777" w:rsidTr="00E03B76">
        <w:tc>
          <w:tcPr>
            <w:tcW w:w="562" w:type="dxa"/>
          </w:tcPr>
          <w:p w14:paraId="2596B349" w14:textId="77777777" w:rsidR="004410F4" w:rsidRPr="000705B5" w:rsidRDefault="004410F4" w:rsidP="00E31311">
            <w:pPr>
              <w:rPr>
                <w:rFonts w:ascii="Arial" w:hAnsi="Arial" w:cs="Arial"/>
                <w:b/>
                <w:bCs/>
                <w:sz w:val="24"/>
                <w:szCs w:val="24"/>
              </w:rPr>
            </w:pPr>
          </w:p>
        </w:tc>
        <w:tc>
          <w:tcPr>
            <w:tcW w:w="7230" w:type="dxa"/>
          </w:tcPr>
          <w:p w14:paraId="0BDF52E1" w14:textId="1E0A0CB5" w:rsidR="004410F4" w:rsidRDefault="004410F4" w:rsidP="0010530C">
            <w:pPr>
              <w:keepNext/>
              <w:jc w:val="both"/>
              <w:outlineLvl w:val="1"/>
              <w:rPr>
                <w:rFonts w:ascii="Arial" w:hAnsi="Arial" w:cs="Arial"/>
                <w:bCs/>
                <w:iCs/>
                <w:sz w:val="24"/>
                <w:szCs w:val="24"/>
              </w:rPr>
            </w:pPr>
            <w:r w:rsidRPr="000705B5">
              <w:rPr>
                <w:rFonts w:ascii="Arial" w:hAnsi="Arial" w:cs="Arial"/>
                <w:bCs/>
                <w:iCs/>
                <w:sz w:val="24"/>
                <w:szCs w:val="24"/>
              </w:rPr>
              <w:t>Briege Lafferty presented the paper which provided</w:t>
            </w:r>
            <w:r w:rsidR="00FE1C31">
              <w:rPr>
                <w:rFonts w:ascii="Arial" w:hAnsi="Arial" w:cs="Arial"/>
                <w:bCs/>
                <w:iCs/>
                <w:sz w:val="24"/>
                <w:szCs w:val="24"/>
              </w:rPr>
              <w:t xml:space="preserve"> detail on</w:t>
            </w:r>
            <w:r w:rsidR="0081114F">
              <w:rPr>
                <w:rFonts w:ascii="Arial" w:hAnsi="Arial" w:cs="Arial"/>
                <w:bCs/>
                <w:iCs/>
                <w:sz w:val="24"/>
                <w:szCs w:val="24"/>
              </w:rPr>
              <w:t xml:space="preserve"> the</w:t>
            </w:r>
            <w:r w:rsidR="00FE1C31">
              <w:rPr>
                <w:rFonts w:ascii="Arial" w:hAnsi="Arial" w:cs="Arial"/>
                <w:bCs/>
                <w:iCs/>
                <w:sz w:val="24"/>
                <w:szCs w:val="24"/>
              </w:rPr>
              <w:t xml:space="preserve"> </w:t>
            </w:r>
            <w:r w:rsidR="00FE1C31" w:rsidRPr="00FE1C31">
              <w:rPr>
                <w:rFonts w:ascii="Arial" w:hAnsi="Arial" w:cs="Arial"/>
                <w:bCs/>
                <w:iCs/>
                <w:sz w:val="24"/>
                <w:szCs w:val="24"/>
              </w:rPr>
              <w:t>10 &amp; 30</w:t>
            </w:r>
            <w:r w:rsidR="00FE1C31">
              <w:rPr>
                <w:rFonts w:ascii="Arial" w:hAnsi="Arial" w:cs="Arial"/>
                <w:bCs/>
                <w:iCs/>
                <w:sz w:val="24"/>
                <w:szCs w:val="24"/>
              </w:rPr>
              <w:t xml:space="preserve"> </w:t>
            </w:r>
            <w:r w:rsidR="00FE1C31" w:rsidRPr="00FE1C31">
              <w:rPr>
                <w:rFonts w:ascii="Arial" w:hAnsi="Arial" w:cs="Arial"/>
                <w:bCs/>
                <w:iCs/>
                <w:sz w:val="24"/>
                <w:szCs w:val="24"/>
              </w:rPr>
              <w:t>Day Prompt Payment Performance for 2022</w:t>
            </w:r>
            <w:r w:rsidR="00FE1C31">
              <w:rPr>
                <w:rFonts w:ascii="Arial" w:hAnsi="Arial" w:cs="Arial"/>
                <w:bCs/>
                <w:iCs/>
                <w:sz w:val="24"/>
                <w:szCs w:val="24"/>
              </w:rPr>
              <w:t>/</w:t>
            </w:r>
            <w:r w:rsidR="00FE1C31" w:rsidRPr="00FE1C31">
              <w:rPr>
                <w:rFonts w:ascii="Arial" w:hAnsi="Arial" w:cs="Arial"/>
                <w:bCs/>
                <w:iCs/>
                <w:sz w:val="24"/>
                <w:szCs w:val="24"/>
              </w:rPr>
              <w:t xml:space="preserve">23 and </w:t>
            </w:r>
            <w:r w:rsidR="00FE1C31">
              <w:rPr>
                <w:rFonts w:ascii="Arial" w:hAnsi="Arial" w:cs="Arial"/>
                <w:bCs/>
                <w:iCs/>
                <w:sz w:val="24"/>
                <w:szCs w:val="24"/>
              </w:rPr>
              <w:t>for the YTD as at May 2</w:t>
            </w:r>
            <w:r w:rsidR="00FE1C31" w:rsidRPr="00FE1C31">
              <w:rPr>
                <w:rFonts w:ascii="Arial" w:hAnsi="Arial" w:cs="Arial"/>
                <w:bCs/>
                <w:iCs/>
                <w:sz w:val="24"/>
                <w:szCs w:val="24"/>
              </w:rPr>
              <w:t>023.</w:t>
            </w:r>
          </w:p>
          <w:p w14:paraId="003BC4D6" w14:textId="77777777" w:rsidR="00FE1C31" w:rsidRDefault="00FE1C31" w:rsidP="0010530C">
            <w:pPr>
              <w:keepNext/>
              <w:jc w:val="both"/>
              <w:outlineLvl w:val="1"/>
              <w:rPr>
                <w:rFonts w:ascii="Arial" w:hAnsi="Arial" w:cs="Arial"/>
                <w:bCs/>
                <w:iCs/>
                <w:sz w:val="24"/>
                <w:szCs w:val="24"/>
              </w:rPr>
            </w:pPr>
          </w:p>
          <w:p w14:paraId="47ADBBEC" w14:textId="3523B258" w:rsidR="00A22CBE" w:rsidRDefault="00A22CBE" w:rsidP="0010530C">
            <w:pPr>
              <w:keepNext/>
              <w:jc w:val="both"/>
              <w:outlineLvl w:val="1"/>
              <w:rPr>
                <w:rFonts w:ascii="Arial" w:hAnsi="Arial" w:cs="Arial"/>
                <w:bCs/>
                <w:iCs/>
                <w:sz w:val="24"/>
                <w:szCs w:val="24"/>
              </w:rPr>
            </w:pPr>
            <w:r>
              <w:rPr>
                <w:rFonts w:ascii="Arial" w:hAnsi="Arial" w:cs="Arial"/>
                <w:bCs/>
                <w:iCs/>
                <w:sz w:val="24"/>
                <w:szCs w:val="24"/>
              </w:rPr>
              <w:t>Briege confirmed that d</w:t>
            </w:r>
            <w:r w:rsidRPr="00A22CBE">
              <w:rPr>
                <w:rFonts w:ascii="Arial" w:hAnsi="Arial" w:cs="Arial"/>
                <w:bCs/>
                <w:iCs/>
                <w:sz w:val="24"/>
                <w:szCs w:val="24"/>
              </w:rPr>
              <w:t>uring 2022</w:t>
            </w:r>
            <w:r w:rsidR="0027545A">
              <w:rPr>
                <w:rFonts w:ascii="Arial" w:hAnsi="Arial" w:cs="Arial"/>
                <w:bCs/>
                <w:iCs/>
                <w:sz w:val="24"/>
                <w:szCs w:val="24"/>
              </w:rPr>
              <w:t>/</w:t>
            </w:r>
            <w:r w:rsidRPr="00A22CBE">
              <w:rPr>
                <w:rFonts w:ascii="Arial" w:hAnsi="Arial" w:cs="Arial"/>
                <w:bCs/>
                <w:iCs/>
                <w:sz w:val="24"/>
                <w:szCs w:val="24"/>
              </w:rPr>
              <w:t>23</w:t>
            </w:r>
            <w:r>
              <w:rPr>
                <w:rFonts w:ascii="Arial" w:hAnsi="Arial" w:cs="Arial"/>
                <w:bCs/>
                <w:iCs/>
                <w:sz w:val="24"/>
                <w:szCs w:val="24"/>
              </w:rPr>
              <w:t>,</w:t>
            </w:r>
            <w:r w:rsidRPr="00A22CBE">
              <w:rPr>
                <w:rFonts w:ascii="Arial" w:hAnsi="Arial" w:cs="Arial"/>
                <w:bCs/>
                <w:iCs/>
                <w:sz w:val="24"/>
                <w:szCs w:val="24"/>
              </w:rPr>
              <w:t xml:space="preserve"> 92.5% of invoices were paid within 10 day</w:t>
            </w:r>
            <w:r w:rsidR="0027545A">
              <w:rPr>
                <w:rFonts w:ascii="Arial" w:hAnsi="Arial" w:cs="Arial"/>
                <w:bCs/>
                <w:iCs/>
                <w:sz w:val="24"/>
                <w:szCs w:val="24"/>
              </w:rPr>
              <w:t>s, exceeding the 92%</w:t>
            </w:r>
            <w:r w:rsidRPr="00A22CBE">
              <w:rPr>
                <w:rFonts w:ascii="Arial" w:hAnsi="Arial" w:cs="Arial"/>
                <w:bCs/>
                <w:iCs/>
                <w:sz w:val="24"/>
                <w:szCs w:val="24"/>
              </w:rPr>
              <w:t xml:space="preserve"> target</w:t>
            </w:r>
            <w:r w:rsidR="0027545A">
              <w:rPr>
                <w:rFonts w:ascii="Arial" w:hAnsi="Arial" w:cs="Arial"/>
                <w:bCs/>
                <w:iCs/>
                <w:sz w:val="24"/>
                <w:szCs w:val="24"/>
              </w:rPr>
              <w:t xml:space="preserve">; </w:t>
            </w:r>
            <w:r w:rsidR="0081114F">
              <w:rPr>
                <w:rFonts w:ascii="Arial" w:hAnsi="Arial" w:cs="Arial"/>
                <w:bCs/>
                <w:iCs/>
                <w:sz w:val="24"/>
                <w:szCs w:val="24"/>
              </w:rPr>
              <w:t xml:space="preserve">and </w:t>
            </w:r>
            <w:r w:rsidRPr="00A22CBE">
              <w:rPr>
                <w:rFonts w:ascii="Arial" w:hAnsi="Arial" w:cs="Arial"/>
                <w:bCs/>
                <w:iCs/>
                <w:sz w:val="24"/>
                <w:szCs w:val="24"/>
              </w:rPr>
              <w:t xml:space="preserve">97.4% </w:t>
            </w:r>
            <w:r w:rsidR="0081114F">
              <w:rPr>
                <w:rFonts w:ascii="Arial" w:hAnsi="Arial" w:cs="Arial"/>
                <w:bCs/>
                <w:iCs/>
                <w:sz w:val="24"/>
                <w:szCs w:val="24"/>
              </w:rPr>
              <w:t xml:space="preserve">of invoices </w:t>
            </w:r>
            <w:r w:rsidR="0027545A">
              <w:rPr>
                <w:rFonts w:ascii="Arial" w:hAnsi="Arial" w:cs="Arial"/>
                <w:bCs/>
                <w:iCs/>
                <w:sz w:val="24"/>
                <w:szCs w:val="24"/>
              </w:rPr>
              <w:t xml:space="preserve">were paid </w:t>
            </w:r>
            <w:r w:rsidRPr="00A22CBE">
              <w:rPr>
                <w:rFonts w:ascii="Arial" w:hAnsi="Arial" w:cs="Arial"/>
                <w:bCs/>
                <w:iCs/>
                <w:sz w:val="24"/>
                <w:szCs w:val="24"/>
              </w:rPr>
              <w:t xml:space="preserve">within 30 days.  </w:t>
            </w:r>
          </w:p>
          <w:p w14:paraId="5DDF6746" w14:textId="77777777" w:rsidR="00A22CBE" w:rsidRDefault="00A22CBE" w:rsidP="0010530C">
            <w:pPr>
              <w:keepNext/>
              <w:jc w:val="both"/>
              <w:outlineLvl w:val="1"/>
              <w:rPr>
                <w:rFonts w:ascii="Arial" w:hAnsi="Arial" w:cs="Arial"/>
                <w:bCs/>
                <w:iCs/>
                <w:sz w:val="24"/>
                <w:szCs w:val="24"/>
              </w:rPr>
            </w:pPr>
          </w:p>
          <w:p w14:paraId="27690B5A" w14:textId="29D5AB54" w:rsidR="00FE1C31" w:rsidRDefault="0027545A" w:rsidP="0010530C">
            <w:pPr>
              <w:keepNext/>
              <w:jc w:val="both"/>
              <w:outlineLvl w:val="1"/>
              <w:rPr>
                <w:rFonts w:ascii="Arial" w:hAnsi="Arial" w:cs="Arial"/>
                <w:bCs/>
                <w:iCs/>
                <w:sz w:val="24"/>
                <w:szCs w:val="24"/>
              </w:rPr>
            </w:pPr>
            <w:r>
              <w:rPr>
                <w:rFonts w:ascii="Arial" w:hAnsi="Arial" w:cs="Arial"/>
                <w:bCs/>
                <w:iCs/>
                <w:sz w:val="24"/>
                <w:szCs w:val="24"/>
              </w:rPr>
              <w:t xml:space="preserve">For </w:t>
            </w:r>
            <w:r w:rsidR="00A22CBE" w:rsidRPr="00A22CBE">
              <w:rPr>
                <w:rFonts w:ascii="Arial" w:hAnsi="Arial" w:cs="Arial"/>
                <w:bCs/>
                <w:iCs/>
                <w:sz w:val="24"/>
                <w:szCs w:val="24"/>
              </w:rPr>
              <w:t xml:space="preserve">YTD </w:t>
            </w:r>
            <w:r w:rsidR="00A22CBE">
              <w:rPr>
                <w:rFonts w:ascii="Arial" w:hAnsi="Arial" w:cs="Arial"/>
                <w:bCs/>
                <w:iCs/>
                <w:sz w:val="24"/>
                <w:szCs w:val="24"/>
              </w:rPr>
              <w:t xml:space="preserve">as at </w:t>
            </w:r>
            <w:r w:rsidR="00A22CBE" w:rsidRPr="00A22CBE">
              <w:rPr>
                <w:rFonts w:ascii="Arial" w:hAnsi="Arial" w:cs="Arial"/>
                <w:bCs/>
                <w:iCs/>
                <w:sz w:val="24"/>
                <w:szCs w:val="24"/>
              </w:rPr>
              <w:t>May 2023</w:t>
            </w:r>
            <w:r>
              <w:rPr>
                <w:rFonts w:ascii="Arial" w:hAnsi="Arial" w:cs="Arial"/>
                <w:bCs/>
                <w:iCs/>
                <w:sz w:val="24"/>
                <w:szCs w:val="24"/>
              </w:rPr>
              <w:t xml:space="preserve">, </w:t>
            </w:r>
            <w:r w:rsidR="00A22CBE" w:rsidRPr="00A22CBE">
              <w:rPr>
                <w:rFonts w:ascii="Arial" w:hAnsi="Arial" w:cs="Arial"/>
                <w:bCs/>
                <w:iCs/>
                <w:sz w:val="24"/>
                <w:szCs w:val="24"/>
              </w:rPr>
              <w:t xml:space="preserve">95.1% </w:t>
            </w:r>
            <w:r w:rsidR="0081114F">
              <w:rPr>
                <w:rFonts w:ascii="Arial" w:hAnsi="Arial" w:cs="Arial"/>
                <w:bCs/>
                <w:iCs/>
                <w:sz w:val="24"/>
                <w:szCs w:val="24"/>
              </w:rPr>
              <w:t xml:space="preserve">of invoices </w:t>
            </w:r>
            <w:r>
              <w:rPr>
                <w:rFonts w:ascii="Arial" w:hAnsi="Arial" w:cs="Arial"/>
                <w:bCs/>
                <w:iCs/>
                <w:sz w:val="24"/>
                <w:szCs w:val="24"/>
              </w:rPr>
              <w:t>were paid within</w:t>
            </w:r>
            <w:r w:rsidR="00A22CBE" w:rsidRPr="00A22CBE">
              <w:rPr>
                <w:rFonts w:ascii="Arial" w:hAnsi="Arial" w:cs="Arial"/>
                <w:bCs/>
                <w:iCs/>
                <w:sz w:val="24"/>
                <w:szCs w:val="24"/>
              </w:rPr>
              <w:t xml:space="preserve"> 10 day</w:t>
            </w:r>
            <w:r>
              <w:rPr>
                <w:rFonts w:ascii="Arial" w:hAnsi="Arial" w:cs="Arial"/>
                <w:bCs/>
                <w:iCs/>
                <w:sz w:val="24"/>
                <w:szCs w:val="24"/>
              </w:rPr>
              <w:t>s</w:t>
            </w:r>
            <w:r w:rsidR="00A22CBE" w:rsidRPr="00A22CBE">
              <w:rPr>
                <w:rFonts w:ascii="Arial" w:hAnsi="Arial" w:cs="Arial"/>
                <w:bCs/>
                <w:iCs/>
                <w:sz w:val="24"/>
                <w:szCs w:val="24"/>
              </w:rPr>
              <w:t xml:space="preserve"> and 98.2% </w:t>
            </w:r>
            <w:r w:rsidR="008A2C2D">
              <w:rPr>
                <w:rFonts w:ascii="Arial" w:hAnsi="Arial" w:cs="Arial"/>
                <w:bCs/>
                <w:iCs/>
                <w:sz w:val="24"/>
                <w:szCs w:val="24"/>
              </w:rPr>
              <w:t xml:space="preserve">were paid </w:t>
            </w:r>
            <w:r>
              <w:rPr>
                <w:rFonts w:ascii="Arial" w:hAnsi="Arial" w:cs="Arial"/>
                <w:bCs/>
                <w:iCs/>
                <w:sz w:val="24"/>
                <w:szCs w:val="24"/>
              </w:rPr>
              <w:t>within</w:t>
            </w:r>
            <w:r w:rsidR="00A22CBE" w:rsidRPr="00A22CBE">
              <w:rPr>
                <w:rFonts w:ascii="Arial" w:hAnsi="Arial" w:cs="Arial"/>
                <w:bCs/>
                <w:iCs/>
                <w:sz w:val="24"/>
                <w:szCs w:val="24"/>
              </w:rPr>
              <w:t xml:space="preserve"> 30 day</w:t>
            </w:r>
            <w:r>
              <w:rPr>
                <w:rFonts w:ascii="Arial" w:hAnsi="Arial" w:cs="Arial"/>
                <w:bCs/>
                <w:iCs/>
                <w:sz w:val="24"/>
                <w:szCs w:val="24"/>
              </w:rPr>
              <w:t>s.</w:t>
            </w:r>
            <w:r w:rsidR="00A22CBE" w:rsidRPr="00A22CBE">
              <w:rPr>
                <w:rFonts w:ascii="Arial" w:hAnsi="Arial" w:cs="Arial"/>
                <w:bCs/>
                <w:iCs/>
                <w:sz w:val="24"/>
                <w:szCs w:val="24"/>
              </w:rPr>
              <w:t xml:space="preserve"> </w:t>
            </w:r>
            <w:r w:rsidR="00FE1C31">
              <w:rPr>
                <w:rFonts w:ascii="Arial" w:hAnsi="Arial" w:cs="Arial"/>
                <w:bCs/>
                <w:iCs/>
                <w:sz w:val="24"/>
                <w:szCs w:val="24"/>
              </w:rPr>
              <w:t xml:space="preserve"> </w:t>
            </w:r>
          </w:p>
          <w:p w14:paraId="6D1B11F4" w14:textId="77777777" w:rsidR="00FE1C31" w:rsidRDefault="00FE1C31" w:rsidP="0010530C">
            <w:pPr>
              <w:keepNext/>
              <w:jc w:val="both"/>
              <w:outlineLvl w:val="1"/>
              <w:rPr>
                <w:rFonts w:ascii="Arial" w:hAnsi="Arial" w:cs="Arial"/>
                <w:bCs/>
                <w:iCs/>
                <w:sz w:val="24"/>
                <w:szCs w:val="24"/>
              </w:rPr>
            </w:pPr>
          </w:p>
          <w:p w14:paraId="7F27D9D2" w14:textId="3D180090" w:rsidR="00FE1C31" w:rsidRDefault="00A22CBE" w:rsidP="0010530C">
            <w:pPr>
              <w:keepNext/>
              <w:jc w:val="both"/>
              <w:outlineLvl w:val="1"/>
              <w:rPr>
                <w:rFonts w:ascii="Arial" w:hAnsi="Arial" w:cs="Arial"/>
                <w:bCs/>
                <w:iCs/>
                <w:sz w:val="24"/>
                <w:szCs w:val="24"/>
              </w:rPr>
            </w:pPr>
            <w:r>
              <w:rPr>
                <w:rFonts w:ascii="Arial" w:hAnsi="Arial" w:cs="Arial"/>
                <w:bCs/>
                <w:iCs/>
                <w:sz w:val="24"/>
                <w:szCs w:val="24"/>
              </w:rPr>
              <w:t>Briege</w:t>
            </w:r>
            <w:r w:rsidR="00FE1C31">
              <w:rPr>
                <w:rFonts w:ascii="Arial" w:hAnsi="Arial" w:cs="Arial"/>
                <w:bCs/>
                <w:iCs/>
                <w:sz w:val="24"/>
                <w:szCs w:val="24"/>
              </w:rPr>
              <w:t xml:space="preserve"> reminded members that Financial Systems Branch is </w:t>
            </w:r>
            <w:r>
              <w:rPr>
                <w:rFonts w:ascii="Arial" w:hAnsi="Arial" w:cs="Arial"/>
                <w:bCs/>
                <w:iCs/>
                <w:sz w:val="24"/>
                <w:szCs w:val="24"/>
              </w:rPr>
              <w:t>available</w:t>
            </w:r>
            <w:r w:rsidR="00FE1C31">
              <w:rPr>
                <w:rFonts w:ascii="Arial" w:hAnsi="Arial" w:cs="Arial"/>
                <w:bCs/>
                <w:iCs/>
                <w:sz w:val="24"/>
                <w:szCs w:val="24"/>
              </w:rPr>
              <w:t xml:space="preserve"> to assist</w:t>
            </w:r>
            <w:r>
              <w:rPr>
                <w:rFonts w:ascii="Arial" w:hAnsi="Arial" w:cs="Arial"/>
                <w:bCs/>
                <w:iCs/>
                <w:sz w:val="24"/>
                <w:szCs w:val="24"/>
              </w:rPr>
              <w:t xml:space="preserve"> business areas.</w:t>
            </w:r>
          </w:p>
          <w:p w14:paraId="231135B2" w14:textId="77777777" w:rsidR="00FE1C31" w:rsidRDefault="00FE1C31" w:rsidP="0010530C">
            <w:pPr>
              <w:keepNext/>
              <w:jc w:val="both"/>
              <w:outlineLvl w:val="1"/>
              <w:rPr>
                <w:rFonts w:ascii="Arial" w:hAnsi="Arial" w:cs="Arial"/>
                <w:bCs/>
                <w:iCs/>
                <w:sz w:val="24"/>
                <w:szCs w:val="24"/>
              </w:rPr>
            </w:pPr>
          </w:p>
          <w:p w14:paraId="192F6926" w14:textId="706C1B56" w:rsidR="00FE1C31" w:rsidRDefault="00FE1C31" w:rsidP="0010530C">
            <w:pPr>
              <w:keepNext/>
              <w:jc w:val="both"/>
              <w:outlineLvl w:val="1"/>
              <w:rPr>
                <w:rFonts w:ascii="Arial" w:hAnsi="Arial" w:cs="Arial"/>
                <w:bCs/>
                <w:iCs/>
                <w:sz w:val="24"/>
                <w:szCs w:val="24"/>
              </w:rPr>
            </w:pPr>
            <w:r>
              <w:rPr>
                <w:rFonts w:ascii="Arial" w:hAnsi="Arial" w:cs="Arial"/>
                <w:bCs/>
                <w:iCs/>
                <w:sz w:val="24"/>
                <w:szCs w:val="24"/>
              </w:rPr>
              <w:t xml:space="preserve">Brian Doherty commented that </w:t>
            </w:r>
            <w:r w:rsidR="00A22CBE">
              <w:rPr>
                <w:rFonts w:ascii="Arial" w:hAnsi="Arial" w:cs="Arial"/>
                <w:bCs/>
                <w:iCs/>
                <w:sz w:val="24"/>
                <w:szCs w:val="24"/>
              </w:rPr>
              <w:t xml:space="preserve">it was good to see the target being exceeded but warned that </w:t>
            </w:r>
            <w:r>
              <w:rPr>
                <w:rFonts w:ascii="Arial" w:hAnsi="Arial" w:cs="Arial"/>
                <w:bCs/>
                <w:iCs/>
                <w:sz w:val="24"/>
                <w:szCs w:val="24"/>
              </w:rPr>
              <w:t xml:space="preserve">staffing levels </w:t>
            </w:r>
            <w:r w:rsidR="00A22CBE">
              <w:rPr>
                <w:rFonts w:ascii="Arial" w:hAnsi="Arial" w:cs="Arial"/>
                <w:bCs/>
                <w:iCs/>
                <w:sz w:val="24"/>
                <w:szCs w:val="24"/>
              </w:rPr>
              <w:t>may have a</w:t>
            </w:r>
            <w:r w:rsidR="0081114F">
              <w:rPr>
                <w:rFonts w:ascii="Arial" w:hAnsi="Arial" w:cs="Arial"/>
                <w:bCs/>
                <w:iCs/>
                <w:sz w:val="24"/>
                <w:szCs w:val="24"/>
              </w:rPr>
              <w:t xml:space="preserve"> negative</w:t>
            </w:r>
            <w:r w:rsidR="00A22CBE">
              <w:rPr>
                <w:rFonts w:ascii="Arial" w:hAnsi="Arial" w:cs="Arial"/>
                <w:bCs/>
                <w:iCs/>
                <w:sz w:val="24"/>
                <w:szCs w:val="24"/>
              </w:rPr>
              <w:t xml:space="preserve"> </w:t>
            </w:r>
            <w:r w:rsidR="0081114F">
              <w:rPr>
                <w:rFonts w:ascii="Arial" w:hAnsi="Arial" w:cs="Arial"/>
                <w:bCs/>
                <w:iCs/>
                <w:sz w:val="24"/>
                <w:szCs w:val="24"/>
              </w:rPr>
              <w:t>effect</w:t>
            </w:r>
            <w:r w:rsidR="00A22CBE">
              <w:rPr>
                <w:rFonts w:ascii="Arial" w:hAnsi="Arial" w:cs="Arial"/>
                <w:bCs/>
                <w:iCs/>
                <w:sz w:val="24"/>
                <w:szCs w:val="24"/>
              </w:rPr>
              <w:t xml:space="preserve"> on </w:t>
            </w:r>
            <w:r w:rsidR="0081114F">
              <w:rPr>
                <w:rFonts w:ascii="Arial" w:hAnsi="Arial" w:cs="Arial"/>
                <w:bCs/>
                <w:iCs/>
                <w:sz w:val="24"/>
                <w:szCs w:val="24"/>
              </w:rPr>
              <w:t>targets being met.</w:t>
            </w:r>
          </w:p>
          <w:p w14:paraId="154330FF" w14:textId="77777777" w:rsidR="00A22CBE" w:rsidRDefault="00A22CBE" w:rsidP="0010530C">
            <w:pPr>
              <w:keepNext/>
              <w:jc w:val="both"/>
              <w:outlineLvl w:val="1"/>
              <w:rPr>
                <w:rFonts w:ascii="Arial" w:hAnsi="Arial" w:cs="Arial"/>
                <w:bCs/>
                <w:iCs/>
                <w:sz w:val="24"/>
                <w:szCs w:val="24"/>
              </w:rPr>
            </w:pPr>
          </w:p>
          <w:p w14:paraId="150DB17E" w14:textId="605092D3" w:rsidR="0010530C" w:rsidRDefault="00393B75" w:rsidP="0010530C">
            <w:pPr>
              <w:keepNext/>
              <w:jc w:val="both"/>
              <w:outlineLvl w:val="1"/>
              <w:rPr>
                <w:rFonts w:ascii="Arial" w:hAnsi="Arial" w:cs="Arial"/>
                <w:bCs/>
                <w:iCs/>
                <w:sz w:val="24"/>
                <w:szCs w:val="24"/>
              </w:rPr>
            </w:pPr>
            <w:r w:rsidRPr="00393B75">
              <w:rPr>
                <w:rFonts w:ascii="Arial" w:hAnsi="Arial" w:cs="Arial"/>
                <w:bCs/>
                <w:iCs/>
                <w:sz w:val="24"/>
                <w:szCs w:val="24"/>
              </w:rPr>
              <w:t>Members noted the content of the paper.</w:t>
            </w:r>
          </w:p>
          <w:p w14:paraId="4B5BCB13" w14:textId="495EF162" w:rsidR="0010530C" w:rsidRPr="000705B5" w:rsidRDefault="0010530C" w:rsidP="0010530C">
            <w:pPr>
              <w:keepNext/>
              <w:jc w:val="both"/>
              <w:outlineLvl w:val="1"/>
              <w:rPr>
                <w:rFonts w:ascii="Arial" w:hAnsi="Arial" w:cs="Arial"/>
                <w:sz w:val="24"/>
                <w:szCs w:val="24"/>
              </w:rPr>
            </w:pPr>
          </w:p>
        </w:tc>
        <w:tc>
          <w:tcPr>
            <w:tcW w:w="1842" w:type="dxa"/>
          </w:tcPr>
          <w:p w14:paraId="1B8A6D40" w14:textId="77777777" w:rsidR="004410F4" w:rsidRPr="000705B5" w:rsidRDefault="004410F4" w:rsidP="00E31311">
            <w:pPr>
              <w:rPr>
                <w:rFonts w:ascii="Arial" w:hAnsi="Arial" w:cs="Arial"/>
                <w:b/>
                <w:bCs/>
                <w:sz w:val="24"/>
                <w:szCs w:val="24"/>
              </w:rPr>
            </w:pPr>
          </w:p>
        </w:tc>
      </w:tr>
      <w:tr w:rsidR="004410F4" w:rsidRPr="000705B5" w14:paraId="1D3B1B85" w14:textId="77777777" w:rsidTr="00E03B76">
        <w:tc>
          <w:tcPr>
            <w:tcW w:w="562" w:type="dxa"/>
          </w:tcPr>
          <w:p w14:paraId="65C24F9D" w14:textId="77777777" w:rsidR="004410F4" w:rsidRPr="000705B5" w:rsidRDefault="004410F4" w:rsidP="00E31311">
            <w:pPr>
              <w:rPr>
                <w:rFonts w:ascii="Arial" w:hAnsi="Arial" w:cs="Arial"/>
                <w:b/>
                <w:bCs/>
                <w:sz w:val="24"/>
                <w:szCs w:val="24"/>
              </w:rPr>
            </w:pPr>
            <w:bookmarkStart w:id="4" w:name="_Hlk134697376"/>
            <w:bookmarkEnd w:id="3"/>
            <w:r w:rsidRPr="000705B5">
              <w:rPr>
                <w:rFonts w:ascii="Arial" w:hAnsi="Arial" w:cs="Arial"/>
                <w:b/>
                <w:bCs/>
                <w:sz w:val="24"/>
                <w:szCs w:val="24"/>
              </w:rPr>
              <w:t>8</w:t>
            </w:r>
          </w:p>
        </w:tc>
        <w:tc>
          <w:tcPr>
            <w:tcW w:w="7230" w:type="dxa"/>
          </w:tcPr>
          <w:p w14:paraId="6A751825"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Casework Committee Update</w:t>
            </w:r>
          </w:p>
        </w:tc>
        <w:tc>
          <w:tcPr>
            <w:tcW w:w="1842" w:type="dxa"/>
          </w:tcPr>
          <w:p w14:paraId="292C22AD" w14:textId="69014ED5" w:rsidR="004410F4" w:rsidRPr="000705B5" w:rsidRDefault="004410F4" w:rsidP="00E31311">
            <w:pPr>
              <w:rPr>
                <w:rFonts w:ascii="Arial" w:hAnsi="Arial" w:cs="Arial"/>
                <w:b/>
                <w:bCs/>
                <w:sz w:val="24"/>
                <w:szCs w:val="24"/>
              </w:rPr>
            </w:pPr>
            <w:r w:rsidRPr="000705B5">
              <w:rPr>
                <w:rFonts w:ascii="Arial" w:hAnsi="Arial" w:cs="Arial"/>
                <w:b/>
                <w:bCs/>
                <w:sz w:val="24"/>
                <w:szCs w:val="24"/>
              </w:rPr>
              <w:t xml:space="preserve">FC </w:t>
            </w:r>
            <w:r w:rsidR="00EF6790">
              <w:rPr>
                <w:rFonts w:ascii="Arial" w:hAnsi="Arial" w:cs="Arial"/>
                <w:b/>
                <w:bCs/>
                <w:sz w:val="24"/>
                <w:szCs w:val="24"/>
              </w:rPr>
              <w:t>23</w:t>
            </w:r>
            <w:r w:rsidRPr="000705B5">
              <w:rPr>
                <w:rFonts w:ascii="Arial" w:hAnsi="Arial" w:cs="Arial"/>
                <w:b/>
                <w:bCs/>
                <w:sz w:val="24"/>
                <w:szCs w:val="24"/>
              </w:rPr>
              <w:t>/23</w:t>
            </w:r>
          </w:p>
        </w:tc>
      </w:tr>
      <w:tr w:rsidR="004410F4" w:rsidRPr="000705B5" w14:paraId="36030D17" w14:textId="77777777" w:rsidTr="00E03B76">
        <w:tc>
          <w:tcPr>
            <w:tcW w:w="562" w:type="dxa"/>
          </w:tcPr>
          <w:p w14:paraId="7F9B7A87" w14:textId="77777777" w:rsidR="004410F4" w:rsidRPr="000705B5" w:rsidRDefault="004410F4" w:rsidP="00E31311">
            <w:pPr>
              <w:rPr>
                <w:rFonts w:ascii="Arial" w:hAnsi="Arial" w:cs="Arial"/>
                <w:b/>
                <w:bCs/>
                <w:sz w:val="24"/>
                <w:szCs w:val="24"/>
              </w:rPr>
            </w:pPr>
          </w:p>
        </w:tc>
        <w:tc>
          <w:tcPr>
            <w:tcW w:w="7230" w:type="dxa"/>
          </w:tcPr>
          <w:p w14:paraId="65892516" w14:textId="7DCC1CDC" w:rsidR="003A0888" w:rsidRPr="0010530C" w:rsidRDefault="00EF6790" w:rsidP="00E31311">
            <w:pPr>
              <w:rPr>
                <w:rFonts w:ascii="Arial" w:hAnsi="Arial" w:cs="Arial"/>
                <w:sz w:val="24"/>
                <w:szCs w:val="24"/>
              </w:rPr>
            </w:pPr>
            <w:r w:rsidRPr="0010530C">
              <w:rPr>
                <w:rFonts w:ascii="Arial" w:hAnsi="Arial" w:cs="Arial"/>
                <w:sz w:val="24"/>
                <w:szCs w:val="24"/>
              </w:rPr>
              <w:t>Briege Lafferty</w:t>
            </w:r>
            <w:r w:rsidR="004410F4" w:rsidRPr="0010530C">
              <w:rPr>
                <w:rFonts w:ascii="Arial" w:hAnsi="Arial" w:cs="Arial"/>
                <w:sz w:val="24"/>
                <w:szCs w:val="24"/>
              </w:rPr>
              <w:t xml:space="preserve"> presented the paper which provided an overview of the </w:t>
            </w:r>
            <w:r w:rsidR="00E67245" w:rsidRPr="0010530C">
              <w:rPr>
                <w:rFonts w:ascii="Arial" w:hAnsi="Arial" w:cs="Arial"/>
                <w:sz w:val="24"/>
                <w:szCs w:val="24"/>
              </w:rPr>
              <w:t>t</w:t>
            </w:r>
            <w:r w:rsidR="0010530C" w:rsidRPr="0010530C">
              <w:rPr>
                <w:rFonts w:ascii="Arial" w:hAnsi="Arial" w:cs="Arial"/>
                <w:sz w:val="24"/>
                <w:szCs w:val="24"/>
              </w:rPr>
              <w:t>hree</w:t>
            </w:r>
            <w:r w:rsidR="004410F4" w:rsidRPr="0010530C">
              <w:rPr>
                <w:rFonts w:ascii="Arial" w:hAnsi="Arial" w:cs="Arial"/>
                <w:sz w:val="24"/>
                <w:szCs w:val="24"/>
              </w:rPr>
              <w:t xml:space="preserve"> business cases considered by the Casework Committee since </w:t>
            </w:r>
            <w:r w:rsidR="0010530C" w:rsidRPr="0010530C">
              <w:rPr>
                <w:rFonts w:ascii="Arial" w:hAnsi="Arial" w:cs="Arial"/>
                <w:sz w:val="24"/>
                <w:szCs w:val="24"/>
              </w:rPr>
              <w:t xml:space="preserve">April </w:t>
            </w:r>
            <w:r w:rsidR="004410F4" w:rsidRPr="0010530C">
              <w:rPr>
                <w:rFonts w:ascii="Arial" w:hAnsi="Arial" w:cs="Arial"/>
                <w:sz w:val="24"/>
                <w:szCs w:val="24"/>
              </w:rPr>
              <w:t xml:space="preserve">2023. </w:t>
            </w:r>
            <w:r w:rsidR="003A0888" w:rsidRPr="0010530C">
              <w:rPr>
                <w:rFonts w:ascii="Arial" w:hAnsi="Arial" w:cs="Arial"/>
                <w:sz w:val="24"/>
                <w:szCs w:val="24"/>
              </w:rPr>
              <w:t xml:space="preserve"> </w:t>
            </w:r>
            <w:r w:rsidR="00E67245" w:rsidRPr="0010530C">
              <w:rPr>
                <w:rFonts w:ascii="Arial" w:hAnsi="Arial" w:cs="Arial"/>
                <w:sz w:val="24"/>
                <w:szCs w:val="24"/>
              </w:rPr>
              <w:t>Th</w:t>
            </w:r>
            <w:r w:rsidR="000705B5" w:rsidRPr="0010530C">
              <w:rPr>
                <w:rFonts w:ascii="Arial" w:hAnsi="Arial" w:cs="Arial"/>
                <w:sz w:val="24"/>
                <w:szCs w:val="24"/>
              </w:rPr>
              <w:t>ese</w:t>
            </w:r>
            <w:r w:rsidR="00E67245" w:rsidRPr="0010530C">
              <w:rPr>
                <w:rFonts w:ascii="Arial" w:hAnsi="Arial" w:cs="Arial"/>
                <w:sz w:val="24"/>
                <w:szCs w:val="24"/>
              </w:rPr>
              <w:t xml:space="preserve"> related to</w:t>
            </w:r>
            <w:r w:rsidR="000705B5" w:rsidRPr="0010530C">
              <w:rPr>
                <w:rFonts w:ascii="Arial" w:hAnsi="Arial" w:cs="Arial"/>
                <w:sz w:val="24"/>
                <w:szCs w:val="24"/>
              </w:rPr>
              <w:t>:</w:t>
            </w:r>
          </w:p>
          <w:p w14:paraId="47A1A5CE" w14:textId="77777777" w:rsidR="003A0888" w:rsidRPr="0010530C" w:rsidRDefault="003A0888" w:rsidP="00E31311">
            <w:pPr>
              <w:rPr>
                <w:rFonts w:ascii="Arial" w:hAnsi="Arial" w:cs="Arial"/>
                <w:sz w:val="24"/>
                <w:szCs w:val="24"/>
              </w:rPr>
            </w:pPr>
          </w:p>
          <w:p w14:paraId="4B39033D" w14:textId="2B59AC97" w:rsidR="003A0888" w:rsidRPr="0010530C" w:rsidRDefault="0010530C" w:rsidP="0010530C">
            <w:pPr>
              <w:pStyle w:val="ListParagraph"/>
              <w:numPr>
                <w:ilvl w:val="0"/>
                <w:numId w:val="4"/>
              </w:numPr>
              <w:spacing w:after="160" w:line="259" w:lineRule="auto"/>
              <w:rPr>
                <w:rFonts w:ascii="Arial" w:hAnsi="Arial" w:cs="Arial"/>
                <w:sz w:val="24"/>
                <w:szCs w:val="24"/>
              </w:rPr>
            </w:pPr>
            <w:r w:rsidRPr="0010530C">
              <w:rPr>
                <w:rFonts w:ascii="Arial" w:hAnsi="Arial" w:cs="Arial"/>
                <w:sz w:val="24"/>
                <w:szCs w:val="24"/>
              </w:rPr>
              <w:lastRenderedPageBreak/>
              <w:t>Business Case for the Collaborative Research Funding Programme and UKRI funding opportunities</w:t>
            </w:r>
            <w:r w:rsidR="00286D34">
              <w:rPr>
                <w:rFonts w:ascii="Arial" w:hAnsi="Arial" w:cs="Arial"/>
                <w:sz w:val="24"/>
                <w:szCs w:val="24"/>
              </w:rPr>
              <w:t>,</w:t>
            </w:r>
            <w:r w:rsidRPr="0010530C">
              <w:rPr>
                <w:rFonts w:ascii="Arial" w:hAnsi="Arial" w:cs="Arial"/>
                <w:sz w:val="24"/>
                <w:szCs w:val="24"/>
              </w:rPr>
              <w:t xml:space="preserve"> </w:t>
            </w:r>
            <w:r w:rsidR="00E67245" w:rsidRPr="0010530C">
              <w:rPr>
                <w:rFonts w:ascii="Arial" w:hAnsi="Arial" w:cs="Arial"/>
                <w:sz w:val="24"/>
                <w:szCs w:val="24"/>
              </w:rPr>
              <w:t xml:space="preserve">which </w:t>
            </w:r>
            <w:r w:rsidR="004410F4" w:rsidRPr="0010530C">
              <w:rPr>
                <w:rFonts w:ascii="Arial" w:hAnsi="Arial" w:cs="Arial"/>
                <w:sz w:val="24"/>
                <w:szCs w:val="24"/>
              </w:rPr>
              <w:t>was approved by the Casework Committee on 2 May 2023;</w:t>
            </w:r>
          </w:p>
          <w:p w14:paraId="675CC10B" w14:textId="5925CB3C" w:rsidR="004410F4" w:rsidRPr="0010530C" w:rsidRDefault="0010530C" w:rsidP="0010530C">
            <w:pPr>
              <w:pStyle w:val="ListParagraph"/>
              <w:numPr>
                <w:ilvl w:val="0"/>
                <w:numId w:val="4"/>
              </w:numPr>
              <w:spacing w:after="160" w:line="259" w:lineRule="auto"/>
              <w:rPr>
                <w:rFonts w:ascii="Arial" w:hAnsi="Arial" w:cs="Arial"/>
                <w:sz w:val="24"/>
                <w:szCs w:val="24"/>
              </w:rPr>
            </w:pPr>
            <w:r w:rsidRPr="0010530C">
              <w:rPr>
                <w:rFonts w:ascii="Arial" w:hAnsi="Arial" w:cs="Arial"/>
                <w:sz w:val="24"/>
                <w:szCs w:val="24"/>
              </w:rPr>
              <w:t xml:space="preserve">Environment Fund EF 2023-28 OBC, </w:t>
            </w:r>
            <w:r w:rsidR="00E67245" w:rsidRPr="0010530C">
              <w:rPr>
                <w:rFonts w:ascii="Arial" w:hAnsi="Arial" w:cs="Arial"/>
                <w:sz w:val="24"/>
                <w:szCs w:val="24"/>
              </w:rPr>
              <w:t xml:space="preserve">which </w:t>
            </w:r>
            <w:r w:rsidR="004410F4" w:rsidRPr="0010530C">
              <w:rPr>
                <w:rFonts w:ascii="Arial" w:hAnsi="Arial" w:cs="Arial"/>
                <w:sz w:val="24"/>
                <w:szCs w:val="24"/>
              </w:rPr>
              <w:t xml:space="preserve">was approved by the Casework Committee on </w:t>
            </w:r>
            <w:r w:rsidRPr="0010530C">
              <w:rPr>
                <w:rFonts w:ascii="Arial" w:hAnsi="Arial" w:cs="Arial"/>
                <w:sz w:val="24"/>
                <w:szCs w:val="24"/>
              </w:rPr>
              <w:t>3</w:t>
            </w:r>
            <w:r w:rsidR="004410F4" w:rsidRPr="0010530C">
              <w:rPr>
                <w:rFonts w:ascii="Arial" w:hAnsi="Arial" w:cs="Arial"/>
                <w:sz w:val="24"/>
                <w:szCs w:val="24"/>
              </w:rPr>
              <w:t xml:space="preserve"> </w:t>
            </w:r>
            <w:r w:rsidRPr="0010530C">
              <w:rPr>
                <w:rFonts w:ascii="Arial" w:hAnsi="Arial" w:cs="Arial"/>
                <w:sz w:val="24"/>
                <w:szCs w:val="24"/>
              </w:rPr>
              <w:t>May</w:t>
            </w:r>
            <w:r w:rsidR="004410F4" w:rsidRPr="0010530C">
              <w:rPr>
                <w:rFonts w:ascii="Arial" w:hAnsi="Arial" w:cs="Arial"/>
                <w:sz w:val="24"/>
                <w:szCs w:val="24"/>
              </w:rPr>
              <w:t xml:space="preserve"> 2023</w:t>
            </w:r>
            <w:r w:rsidRPr="0010530C">
              <w:rPr>
                <w:rFonts w:ascii="Arial" w:hAnsi="Arial" w:cs="Arial"/>
                <w:sz w:val="24"/>
                <w:szCs w:val="24"/>
              </w:rPr>
              <w:t>; and</w:t>
            </w:r>
          </w:p>
          <w:p w14:paraId="29ED665B" w14:textId="77D4C9FC" w:rsidR="0010530C" w:rsidRPr="0010530C" w:rsidRDefault="0010530C" w:rsidP="0010530C">
            <w:pPr>
              <w:pStyle w:val="ListParagraph"/>
              <w:numPr>
                <w:ilvl w:val="0"/>
                <w:numId w:val="4"/>
              </w:numPr>
              <w:spacing w:after="160" w:line="259" w:lineRule="auto"/>
              <w:rPr>
                <w:rFonts w:ascii="Arial" w:hAnsi="Arial" w:cs="Arial"/>
                <w:sz w:val="24"/>
                <w:szCs w:val="24"/>
              </w:rPr>
            </w:pPr>
            <w:r w:rsidRPr="0010530C">
              <w:rPr>
                <w:rFonts w:ascii="Arial" w:hAnsi="Arial" w:cs="Arial"/>
                <w:sz w:val="24"/>
                <w:szCs w:val="24"/>
              </w:rPr>
              <w:t>Centre for Environmental Date and Recording (CEDaR), which was approved by the Casework Committee on 8 June 2023.</w:t>
            </w:r>
          </w:p>
          <w:p w14:paraId="6C66C1EC" w14:textId="67872D65" w:rsidR="004410F4" w:rsidRPr="00302451" w:rsidRDefault="005C62FB" w:rsidP="00E31311">
            <w:pPr>
              <w:rPr>
                <w:rFonts w:ascii="Arial" w:hAnsi="Arial" w:cs="Arial"/>
                <w:sz w:val="24"/>
                <w:szCs w:val="24"/>
              </w:rPr>
            </w:pPr>
            <w:r w:rsidRPr="00302451">
              <w:rPr>
                <w:rFonts w:ascii="Arial" w:hAnsi="Arial" w:cs="Arial"/>
                <w:sz w:val="24"/>
                <w:szCs w:val="24"/>
              </w:rPr>
              <w:t>For the a</w:t>
            </w:r>
            <w:r w:rsidR="00B00E52" w:rsidRPr="00302451">
              <w:rPr>
                <w:rFonts w:ascii="Arial" w:hAnsi="Arial" w:cs="Arial"/>
                <w:sz w:val="24"/>
                <w:szCs w:val="24"/>
              </w:rPr>
              <w:t xml:space="preserve">ction </w:t>
            </w:r>
            <w:r w:rsidRPr="00302451">
              <w:rPr>
                <w:rFonts w:ascii="Arial" w:hAnsi="Arial" w:cs="Arial"/>
                <w:sz w:val="24"/>
                <w:szCs w:val="24"/>
              </w:rPr>
              <w:t>p</w:t>
            </w:r>
            <w:r w:rsidR="00B00E52" w:rsidRPr="00302451">
              <w:rPr>
                <w:rFonts w:ascii="Arial" w:hAnsi="Arial" w:cs="Arial"/>
                <w:sz w:val="24"/>
                <w:szCs w:val="24"/>
              </w:rPr>
              <w:t>oint f</w:t>
            </w:r>
            <w:r w:rsidRPr="00302451">
              <w:rPr>
                <w:rFonts w:ascii="Arial" w:hAnsi="Arial" w:cs="Arial"/>
                <w:sz w:val="24"/>
                <w:szCs w:val="24"/>
              </w:rPr>
              <w:t>rom</w:t>
            </w:r>
            <w:r w:rsidR="00B00E52" w:rsidRPr="00302451">
              <w:rPr>
                <w:rFonts w:ascii="Arial" w:hAnsi="Arial" w:cs="Arial"/>
                <w:sz w:val="24"/>
                <w:szCs w:val="24"/>
              </w:rPr>
              <w:t xml:space="preserve"> the FC meeting in May 2023</w:t>
            </w:r>
            <w:r w:rsidRPr="00302451">
              <w:rPr>
                <w:rFonts w:ascii="Arial" w:hAnsi="Arial" w:cs="Arial"/>
                <w:sz w:val="24"/>
                <w:szCs w:val="24"/>
              </w:rPr>
              <w:t>,</w:t>
            </w:r>
            <w:r w:rsidR="00B00E52" w:rsidRPr="00302451">
              <w:rPr>
                <w:rFonts w:ascii="Arial" w:hAnsi="Arial" w:cs="Arial"/>
                <w:sz w:val="24"/>
                <w:szCs w:val="24"/>
              </w:rPr>
              <w:t xml:space="preserve"> </w:t>
            </w:r>
            <w:r w:rsidR="00302451" w:rsidRPr="00302451">
              <w:rPr>
                <w:rFonts w:ascii="Arial" w:hAnsi="Arial" w:cs="Arial"/>
                <w:sz w:val="24"/>
                <w:szCs w:val="24"/>
              </w:rPr>
              <w:t xml:space="preserve">Briege confirmed that </w:t>
            </w:r>
            <w:r w:rsidR="00B00E52" w:rsidRPr="00302451">
              <w:rPr>
                <w:rFonts w:ascii="Arial" w:hAnsi="Arial" w:cs="Arial"/>
                <w:sz w:val="24"/>
                <w:szCs w:val="24"/>
              </w:rPr>
              <w:t xml:space="preserve">an exercise </w:t>
            </w:r>
            <w:r w:rsidR="00286D34">
              <w:rPr>
                <w:rFonts w:ascii="Arial" w:hAnsi="Arial" w:cs="Arial"/>
                <w:sz w:val="24"/>
                <w:szCs w:val="24"/>
              </w:rPr>
              <w:t>has been completed</w:t>
            </w:r>
            <w:r w:rsidR="00B00E52" w:rsidRPr="00302451">
              <w:rPr>
                <w:rFonts w:ascii="Arial" w:hAnsi="Arial" w:cs="Arial"/>
                <w:sz w:val="24"/>
                <w:szCs w:val="24"/>
              </w:rPr>
              <w:t xml:space="preserve"> seeking </w:t>
            </w:r>
            <w:r w:rsidRPr="00302451">
              <w:rPr>
                <w:rFonts w:ascii="Arial" w:hAnsi="Arial" w:cs="Arial"/>
                <w:sz w:val="24"/>
                <w:szCs w:val="24"/>
              </w:rPr>
              <w:t xml:space="preserve">the </w:t>
            </w:r>
            <w:r w:rsidR="00B00E52" w:rsidRPr="00302451">
              <w:rPr>
                <w:rFonts w:ascii="Arial" w:hAnsi="Arial" w:cs="Arial"/>
                <w:sz w:val="24"/>
                <w:szCs w:val="24"/>
              </w:rPr>
              <w:t xml:space="preserve">number of business cases </w:t>
            </w:r>
            <w:r w:rsidRPr="00302451">
              <w:rPr>
                <w:rFonts w:ascii="Arial" w:hAnsi="Arial" w:cs="Arial"/>
                <w:sz w:val="24"/>
                <w:szCs w:val="24"/>
              </w:rPr>
              <w:t xml:space="preserve">to be considered by the Casework Committee </w:t>
            </w:r>
            <w:r w:rsidR="00286D34">
              <w:rPr>
                <w:rFonts w:ascii="Arial" w:hAnsi="Arial" w:cs="Arial"/>
                <w:sz w:val="24"/>
                <w:szCs w:val="24"/>
              </w:rPr>
              <w:t xml:space="preserve">up </w:t>
            </w:r>
            <w:r w:rsidRPr="00302451">
              <w:rPr>
                <w:rFonts w:ascii="Arial" w:hAnsi="Arial" w:cs="Arial"/>
                <w:sz w:val="24"/>
                <w:szCs w:val="24"/>
              </w:rPr>
              <w:t>to 31 March 2024.</w:t>
            </w:r>
            <w:r w:rsidR="00B00E52" w:rsidRPr="00302451">
              <w:rPr>
                <w:rFonts w:ascii="Arial" w:hAnsi="Arial" w:cs="Arial"/>
                <w:sz w:val="24"/>
                <w:szCs w:val="24"/>
              </w:rPr>
              <w:t xml:space="preserve"> </w:t>
            </w:r>
            <w:r w:rsidRPr="00302451">
              <w:rPr>
                <w:rFonts w:ascii="Arial" w:hAnsi="Arial" w:cs="Arial"/>
                <w:sz w:val="24"/>
                <w:szCs w:val="24"/>
              </w:rPr>
              <w:t xml:space="preserve">Roger Downey </w:t>
            </w:r>
            <w:r w:rsidR="00302451" w:rsidRPr="00302451">
              <w:rPr>
                <w:rFonts w:ascii="Arial" w:hAnsi="Arial" w:cs="Arial"/>
                <w:sz w:val="24"/>
                <w:szCs w:val="24"/>
              </w:rPr>
              <w:t>advise</w:t>
            </w:r>
            <w:r w:rsidRPr="00302451">
              <w:rPr>
                <w:rFonts w:ascii="Arial" w:hAnsi="Arial" w:cs="Arial"/>
                <w:sz w:val="24"/>
                <w:szCs w:val="24"/>
              </w:rPr>
              <w:t>d that business areas have reported 28 business cases to be considered. This exercise will be commissioned again in 6 months.</w:t>
            </w:r>
          </w:p>
          <w:p w14:paraId="20006EDA" w14:textId="77777777" w:rsidR="004410F4" w:rsidRPr="00302451" w:rsidRDefault="004410F4" w:rsidP="00E31311">
            <w:pPr>
              <w:rPr>
                <w:rFonts w:ascii="Arial" w:hAnsi="Arial" w:cs="Arial"/>
                <w:sz w:val="24"/>
                <w:szCs w:val="24"/>
              </w:rPr>
            </w:pPr>
          </w:p>
          <w:p w14:paraId="4BA97005" w14:textId="010B26C4" w:rsidR="004410F4" w:rsidRPr="00302451" w:rsidRDefault="004410F4" w:rsidP="00E31311">
            <w:pPr>
              <w:rPr>
                <w:rFonts w:ascii="Arial" w:hAnsi="Arial" w:cs="Arial"/>
                <w:sz w:val="24"/>
                <w:szCs w:val="24"/>
              </w:rPr>
            </w:pPr>
            <w:r w:rsidRPr="00302451">
              <w:rPr>
                <w:rFonts w:ascii="Arial" w:hAnsi="Arial" w:cs="Arial"/>
                <w:sz w:val="24"/>
                <w:szCs w:val="24"/>
              </w:rPr>
              <w:t xml:space="preserve">Brian Doherty </w:t>
            </w:r>
            <w:r w:rsidR="005C62FB" w:rsidRPr="00302451">
              <w:rPr>
                <w:rFonts w:ascii="Arial" w:hAnsi="Arial" w:cs="Arial"/>
                <w:sz w:val="24"/>
                <w:szCs w:val="24"/>
              </w:rPr>
              <w:t xml:space="preserve">reminded members </w:t>
            </w:r>
            <w:r w:rsidRPr="00302451">
              <w:rPr>
                <w:rFonts w:ascii="Arial" w:hAnsi="Arial" w:cs="Arial"/>
                <w:sz w:val="24"/>
                <w:szCs w:val="24"/>
              </w:rPr>
              <w:t>that</w:t>
            </w:r>
            <w:r w:rsidR="00302451" w:rsidRPr="00302451">
              <w:rPr>
                <w:rFonts w:ascii="Arial" w:hAnsi="Arial" w:cs="Arial"/>
                <w:sz w:val="24"/>
                <w:szCs w:val="24"/>
              </w:rPr>
              <w:t xml:space="preserve"> business cases to be considered by the Casework Committee should be submitted in a timely manner prior to the meeting and that the Senior Responsible Officer should attend.</w:t>
            </w:r>
          </w:p>
          <w:p w14:paraId="2FE81BF1" w14:textId="77777777" w:rsidR="00302451" w:rsidRPr="00302451" w:rsidRDefault="00302451" w:rsidP="00E31311">
            <w:pPr>
              <w:rPr>
                <w:rFonts w:ascii="Arial" w:hAnsi="Arial" w:cs="Arial"/>
                <w:sz w:val="24"/>
                <w:szCs w:val="24"/>
              </w:rPr>
            </w:pPr>
          </w:p>
          <w:p w14:paraId="5BB39EEB" w14:textId="4C115796" w:rsidR="00302451" w:rsidRDefault="00302451" w:rsidP="00E31311">
            <w:pPr>
              <w:rPr>
                <w:rFonts w:ascii="Arial" w:hAnsi="Arial" w:cs="Arial"/>
                <w:sz w:val="24"/>
                <w:szCs w:val="24"/>
              </w:rPr>
            </w:pPr>
            <w:r w:rsidRPr="00302451">
              <w:rPr>
                <w:rFonts w:ascii="Arial" w:hAnsi="Arial" w:cs="Arial"/>
                <w:sz w:val="24"/>
                <w:szCs w:val="24"/>
              </w:rPr>
              <w:t>Roger Downey requested that business areas be reminded that business cases should be proportionate</w:t>
            </w:r>
            <w:r w:rsidR="0081114F">
              <w:rPr>
                <w:rFonts w:ascii="Arial" w:hAnsi="Arial" w:cs="Arial"/>
                <w:sz w:val="24"/>
                <w:szCs w:val="24"/>
              </w:rPr>
              <w:t xml:space="preserve"> to the project</w:t>
            </w:r>
            <w:r w:rsidRPr="00302451">
              <w:rPr>
                <w:rFonts w:ascii="Arial" w:hAnsi="Arial" w:cs="Arial"/>
                <w:sz w:val="24"/>
                <w:szCs w:val="24"/>
              </w:rPr>
              <w:t>.</w:t>
            </w:r>
          </w:p>
          <w:p w14:paraId="1E871C9D" w14:textId="77777777" w:rsidR="00FE1C31" w:rsidRDefault="00FE1C31" w:rsidP="00E31311">
            <w:pPr>
              <w:rPr>
                <w:rFonts w:ascii="Arial" w:hAnsi="Arial" w:cs="Arial"/>
                <w:sz w:val="24"/>
                <w:szCs w:val="24"/>
              </w:rPr>
            </w:pPr>
          </w:p>
          <w:p w14:paraId="3F879EF1" w14:textId="77777777" w:rsidR="0027545A" w:rsidRDefault="0027545A" w:rsidP="00FE1C31">
            <w:pPr>
              <w:rPr>
                <w:rFonts w:ascii="Arial" w:hAnsi="Arial" w:cs="Arial"/>
                <w:sz w:val="24"/>
                <w:szCs w:val="24"/>
              </w:rPr>
            </w:pPr>
            <w:r>
              <w:rPr>
                <w:rFonts w:ascii="Arial" w:hAnsi="Arial" w:cs="Arial"/>
                <w:sz w:val="24"/>
                <w:szCs w:val="24"/>
              </w:rPr>
              <w:t>Brian Doherty thanked Briege for presentation of the papers.</w:t>
            </w:r>
          </w:p>
          <w:p w14:paraId="25C73EF3" w14:textId="77777777" w:rsidR="0027545A" w:rsidRDefault="0027545A" w:rsidP="00FE1C31">
            <w:pPr>
              <w:rPr>
                <w:rFonts w:ascii="Arial" w:hAnsi="Arial" w:cs="Arial"/>
                <w:sz w:val="24"/>
                <w:szCs w:val="24"/>
              </w:rPr>
            </w:pPr>
          </w:p>
          <w:p w14:paraId="0477283A" w14:textId="50E96B53" w:rsidR="00FE1C31" w:rsidRPr="00FE1C31" w:rsidRDefault="00FE1C31" w:rsidP="00FE1C31">
            <w:pPr>
              <w:rPr>
                <w:rFonts w:ascii="Arial" w:hAnsi="Arial" w:cs="Arial"/>
                <w:sz w:val="24"/>
                <w:szCs w:val="24"/>
              </w:rPr>
            </w:pPr>
            <w:r w:rsidRPr="00FE1C31">
              <w:rPr>
                <w:rFonts w:ascii="Arial" w:hAnsi="Arial" w:cs="Arial"/>
                <w:sz w:val="24"/>
                <w:szCs w:val="24"/>
              </w:rPr>
              <w:t>Members noted the content of the paper.</w:t>
            </w:r>
          </w:p>
          <w:p w14:paraId="28349CF9" w14:textId="70CCA8CA" w:rsidR="004410F4" w:rsidRPr="000705B5" w:rsidRDefault="004410F4" w:rsidP="00EF6790">
            <w:pPr>
              <w:rPr>
                <w:rFonts w:ascii="Arial" w:hAnsi="Arial" w:cs="Arial"/>
                <w:sz w:val="24"/>
                <w:szCs w:val="24"/>
              </w:rPr>
            </w:pPr>
          </w:p>
        </w:tc>
        <w:tc>
          <w:tcPr>
            <w:tcW w:w="1842" w:type="dxa"/>
          </w:tcPr>
          <w:p w14:paraId="0576B4CF" w14:textId="723A2854" w:rsidR="007279B0" w:rsidRPr="000705B5" w:rsidRDefault="007279B0" w:rsidP="00E31311">
            <w:pPr>
              <w:rPr>
                <w:rFonts w:ascii="Arial" w:hAnsi="Arial" w:cs="Arial"/>
                <w:b/>
                <w:bCs/>
                <w:sz w:val="24"/>
                <w:szCs w:val="24"/>
              </w:rPr>
            </w:pPr>
          </w:p>
        </w:tc>
      </w:tr>
      <w:bookmarkEnd w:id="4"/>
      <w:tr w:rsidR="004410F4" w:rsidRPr="000705B5" w14:paraId="3AD95630" w14:textId="77777777" w:rsidTr="00E03B76">
        <w:tc>
          <w:tcPr>
            <w:tcW w:w="562" w:type="dxa"/>
          </w:tcPr>
          <w:p w14:paraId="2E1A056C" w14:textId="77777777" w:rsidR="004410F4" w:rsidRPr="000705B5" w:rsidRDefault="004410F4" w:rsidP="00E31311">
            <w:pPr>
              <w:rPr>
                <w:rFonts w:ascii="Arial" w:hAnsi="Arial" w:cs="Arial"/>
                <w:b/>
                <w:bCs/>
                <w:sz w:val="24"/>
                <w:szCs w:val="24"/>
              </w:rPr>
            </w:pPr>
            <w:r w:rsidRPr="000705B5">
              <w:rPr>
                <w:rFonts w:ascii="Arial" w:hAnsi="Arial" w:cs="Arial"/>
                <w:b/>
                <w:bCs/>
                <w:sz w:val="24"/>
                <w:szCs w:val="24"/>
              </w:rPr>
              <w:t>9</w:t>
            </w:r>
          </w:p>
        </w:tc>
        <w:tc>
          <w:tcPr>
            <w:tcW w:w="7230" w:type="dxa"/>
          </w:tcPr>
          <w:p w14:paraId="374EC073" w14:textId="77777777" w:rsidR="004410F4" w:rsidRPr="000705B5" w:rsidRDefault="004410F4" w:rsidP="00E31311">
            <w:pPr>
              <w:rPr>
                <w:rFonts w:ascii="Arial" w:hAnsi="Arial" w:cs="Arial"/>
                <w:sz w:val="24"/>
                <w:szCs w:val="24"/>
              </w:rPr>
            </w:pPr>
            <w:r w:rsidRPr="000705B5">
              <w:rPr>
                <w:rFonts w:ascii="Arial" w:hAnsi="Arial" w:cs="Arial"/>
                <w:b/>
                <w:bCs/>
                <w:sz w:val="24"/>
                <w:szCs w:val="24"/>
              </w:rPr>
              <w:t>AOB</w:t>
            </w:r>
          </w:p>
        </w:tc>
        <w:tc>
          <w:tcPr>
            <w:tcW w:w="1842" w:type="dxa"/>
          </w:tcPr>
          <w:p w14:paraId="6339C8CD" w14:textId="77777777" w:rsidR="004410F4" w:rsidRPr="000705B5" w:rsidRDefault="004410F4" w:rsidP="00E31311">
            <w:pPr>
              <w:rPr>
                <w:rFonts w:ascii="Arial" w:hAnsi="Arial" w:cs="Arial"/>
                <w:b/>
                <w:bCs/>
                <w:sz w:val="24"/>
                <w:szCs w:val="24"/>
              </w:rPr>
            </w:pPr>
          </w:p>
        </w:tc>
      </w:tr>
      <w:tr w:rsidR="004410F4" w:rsidRPr="000705B5" w14:paraId="22A535C3" w14:textId="77777777" w:rsidTr="00E03B76">
        <w:tc>
          <w:tcPr>
            <w:tcW w:w="562" w:type="dxa"/>
          </w:tcPr>
          <w:p w14:paraId="3ECC30A0" w14:textId="77777777" w:rsidR="004410F4" w:rsidRPr="000705B5" w:rsidRDefault="004410F4" w:rsidP="00E31311">
            <w:pPr>
              <w:rPr>
                <w:rFonts w:ascii="Arial" w:hAnsi="Arial" w:cs="Arial"/>
                <w:b/>
                <w:bCs/>
                <w:sz w:val="24"/>
                <w:szCs w:val="24"/>
              </w:rPr>
            </w:pPr>
          </w:p>
        </w:tc>
        <w:tc>
          <w:tcPr>
            <w:tcW w:w="7230" w:type="dxa"/>
          </w:tcPr>
          <w:p w14:paraId="3A724504" w14:textId="6F37912B" w:rsidR="004410F4" w:rsidRPr="000705B5" w:rsidRDefault="004410F4" w:rsidP="00E31311">
            <w:pPr>
              <w:rPr>
                <w:rFonts w:ascii="Arial" w:hAnsi="Arial" w:cs="Arial"/>
                <w:sz w:val="24"/>
                <w:szCs w:val="24"/>
              </w:rPr>
            </w:pPr>
            <w:r w:rsidRPr="000705B5">
              <w:rPr>
                <w:rFonts w:ascii="Arial" w:hAnsi="Arial" w:cs="Arial"/>
                <w:b/>
                <w:bCs/>
                <w:sz w:val="24"/>
                <w:szCs w:val="24"/>
                <w:u w:val="single"/>
              </w:rPr>
              <w:t>Action Point</w:t>
            </w:r>
            <w:r w:rsidRPr="000705B5">
              <w:rPr>
                <w:rFonts w:ascii="Arial" w:hAnsi="Arial" w:cs="Arial"/>
                <w:sz w:val="24"/>
                <w:szCs w:val="24"/>
              </w:rPr>
              <w:t xml:space="preserve"> </w:t>
            </w:r>
          </w:p>
          <w:p w14:paraId="139B78D0" w14:textId="77777777" w:rsidR="007279B0" w:rsidRDefault="007279B0" w:rsidP="00EF6790">
            <w:pPr>
              <w:rPr>
                <w:rFonts w:ascii="Arial" w:hAnsi="Arial" w:cs="Arial"/>
                <w:sz w:val="24"/>
                <w:szCs w:val="24"/>
              </w:rPr>
            </w:pPr>
          </w:p>
          <w:p w14:paraId="2A284554" w14:textId="1BFF4729" w:rsidR="00EF6790" w:rsidRPr="00EF6790" w:rsidRDefault="00E03B76" w:rsidP="00EF6790">
            <w:pPr>
              <w:pStyle w:val="ListParagraph"/>
              <w:numPr>
                <w:ilvl w:val="0"/>
                <w:numId w:val="6"/>
              </w:numPr>
              <w:rPr>
                <w:rFonts w:ascii="Arial" w:hAnsi="Arial" w:cs="Arial"/>
                <w:sz w:val="24"/>
                <w:szCs w:val="24"/>
              </w:rPr>
            </w:pPr>
            <w:r>
              <w:rPr>
                <w:rFonts w:ascii="Arial" w:hAnsi="Arial" w:cs="Arial"/>
                <w:sz w:val="24"/>
                <w:szCs w:val="24"/>
              </w:rPr>
              <w:t xml:space="preserve">AFBI Sponsor Branch to confirm </w:t>
            </w:r>
            <w:r w:rsidRPr="00E03B76">
              <w:rPr>
                <w:rFonts w:ascii="Arial" w:hAnsi="Arial" w:cs="Arial"/>
                <w:sz w:val="24"/>
                <w:szCs w:val="24"/>
              </w:rPr>
              <w:t xml:space="preserve">that contract management controls </w:t>
            </w:r>
            <w:r w:rsidR="00286D34">
              <w:rPr>
                <w:rFonts w:ascii="Arial" w:hAnsi="Arial" w:cs="Arial"/>
                <w:sz w:val="24"/>
                <w:szCs w:val="24"/>
              </w:rPr>
              <w:t>were</w:t>
            </w:r>
            <w:r>
              <w:rPr>
                <w:rFonts w:ascii="Arial" w:hAnsi="Arial" w:cs="Arial"/>
                <w:sz w:val="24"/>
                <w:szCs w:val="24"/>
              </w:rPr>
              <w:t xml:space="preserve"> </w:t>
            </w:r>
            <w:r w:rsidRPr="00E03B76">
              <w:rPr>
                <w:rFonts w:ascii="Arial" w:hAnsi="Arial" w:cs="Arial"/>
                <w:sz w:val="24"/>
                <w:szCs w:val="24"/>
              </w:rPr>
              <w:t>discussed at AFBI Accountability meeting on 3 August 2023</w:t>
            </w:r>
            <w:r>
              <w:rPr>
                <w:rFonts w:ascii="Arial" w:hAnsi="Arial" w:cs="Arial"/>
                <w:sz w:val="24"/>
                <w:szCs w:val="24"/>
              </w:rPr>
              <w:t>.</w:t>
            </w:r>
          </w:p>
          <w:p w14:paraId="068AB423" w14:textId="77777777" w:rsidR="00EF6790" w:rsidRDefault="00EF6790" w:rsidP="00EF6790">
            <w:pPr>
              <w:rPr>
                <w:rFonts w:ascii="Arial" w:hAnsi="Arial" w:cs="Arial"/>
                <w:sz w:val="24"/>
                <w:szCs w:val="24"/>
              </w:rPr>
            </w:pPr>
          </w:p>
          <w:p w14:paraId="1FAAE706" w14:textId="77777777" w:rsidR="00EF6790" w:rsidRPr="00EF6790" w:rsidRDefault="00EF6790" w:rsidP="00EF6790">
            <w:pPr>
              <w:rPr>
                <w:rFonts w:ascii="Arial" w:hAnsi="Arial" w:cs="Arial"/>
                <w:sz w:val="24"/>
                <w:szCs w:val="24"/>
              </w:rPr>
            </w:pPr>
          </w:p>
          <w:p w14:paraId="5021F384" w14:textId="311D6ABF" w:rsidR="004410F4" w:rsidRPr="000705B5" w:rsidRDefault="004410F4" w:rsidP="00E31311">
            <w:pPr>
              <w:rPr>
                <w:rFonts w:ascii="Arial" w:hAnsi="Arial" w:cs="Arial"/>
                <w:sz w:val="24"/>
                <w:szCs w:val="24"/>
              </w:rPr>
            </w:pPr>
            <w:r w:rsidRPr="000705B5">
              <w:rPr>
                <w:rFonts w:ascii="Arial" w:hAnsi="Arial" w:cs="Arial"/>
                <w:sz w:val="24"/>
                <w:szCs w:val="24"/>
              </w:rPr>
              <w:t>Brian Doherty closed the meeting at 1</w:t>
            </w:r>
            <w:r w:rsidR="00B00E52">
              <w:rPr>
                <w:rFonts w:ascii="Arial" w:hAnsi="Arial" w:cs="Arial"/>
                <w:sz w:val="24"/>
                <w:szCs w:val="24"/>
              </w:rPr>
              <w:t>2</w:t>
            </w:r>
            <w:r w:rsidRPr="000705B5">
              <w:rPr>
                <w:rFonts w:ascii="Arial" w:hAnsi="Arial" w:cs="Arial"/>
                <w:sz w:val="24"/>
                <w:szCs w:val="24"/>
              </w:rPr>
              <w:t>.</w:t>
            </w:r>
            <w:r w:rsidR="00B00E52">
              <w:rPr>
                <w:rFonts w:ascii="Arial" w:hAnsi="Arial" w:cs="Arial"/>
                <w:sz w:val="24"/>
                <w:szCs w:val="24"/>
              </w:rPr>
              <w:t>25</w:t>
            </w:r>
            <w:r w:rsidRPr="000705B5">
              <w:rPr>
                <w:rFonts w:ascii="Arial" w:hAnsi="Arial" w:cs="Arial"/>
                <w:sz w:val="24"/>
                <w:szCs w:val="24"/>
              </w:rPr>
              <w:t>.</w:t>
            </w:r>
          </w:p>
          <w:p w14:paraId="4187ED5D" w14:textId="77777777" w:rsidR="004410F4" w:rsidRPr="000705B5" w:rsidRDefault="004410F4" w:rsidP="00E31311">
            <w:pPr>
              <w:rPr>
                <w:rFonts w:ascii="Arial" w:hAnsi="Arial" w:cs="Arial"/>
                <w:sz w:val="24"/>
                <w:szCs w:val="24"/>
              </w:rPr>
            </w:pPr>
          </w:p>
          <w:p w14:paraId="4B26986C" w14:textId="77777777" w:rsidR="00114384" w:rsidRDefault="004410F4" w:rsidP="004E6A5C">
            <w:pPr>
              <w:rPr>
                <w:rFonts w:ascii="Arial" w:hAnsi="Arial" w:cs="Arial"/>
                <w:sz w:val="24"/>
                <w:szCs w:val="24"/>
              </w:rPr>
            </w:pPr>
            <w:r w:rsidRPr="000705B5">
              <w:rPr>
                <w:rFonts w:ascii="Arial" w:hAnsi="Arial" w:cs="Arial"/>
                <w:sz w:val="24"/>
                <w:szCs w:val="24"/>
              </w:rPr>
              <w:t xml:space="preserve">The next meeting is scheduled for 7 </w:t>
            </w:r>
            <w:r w:rsidR="00EF6790">
              <w:rPr>
                <w:rFonts w:ascii="Arial" w:hAnsi="Arial" w:cs="Arial"/>
                <w:sz w:val="24"/>
                <w:szCs w:val="24"/>
              </w:rPr>
              <w:t>September</w:t>
            </w:r>
            <w:r w:rsidRPr="000705B5">
              <w:rPr>
                <w:rFonts w:ascii="Arial" w:hAnsi="Arial" w:cs="Arial"/>
                <w:sz w:val="24"/>
                <w:szCs w:val="24"/>
              </w:rPr>
              <w:t xml:space="preserve"> 2023</w:t>
            </w:r>
            <w:r w:rsidR="004B2C2B">
              <w:rPr>
                <w:rFonts w:ascii="Arial" w:hAnsi="Arial" w:cs="Arial"/>
                <w:sz w:val="24"/>
                <w:szCs w:val="24"/>
              </w:rPr>
              <w:t>.</w:t>
            </w:r>
          </w:p>
          <w:p w14:paraId="0DA46E98" w14:textId="2D51923D" w:rsidR="00286D34" w:rsidRPr="000705B5" w:rsidRDefault="00286D34" w:rsidP="004E6A5C">
            <w:pPr>
              <w:rPr>
                <w:rFonts w:ascii="Arial" w:hAnsi="Arial" w:cs="Arial"/>
                <w:sz w:val="24"/>
                <w:szCs w:val="24"/>
              </w:rPr>
            </w:pPr>
          </w:p>
        </w:tc>
        <w:tc>
          <w:tcPr>
            <w:tcW w:w="1842" w:type="dxa"/>
          </w:tcPr>
          <w:p w14:paraId="7BBA6E1F" w14:textId="77777777" w:rsidR="000705B5" w:rsidRDefault="000705B5" w:rsidP="00E31311">
            <w:pPr>
              <w:rPr>
                <w:rFonts w:ascii="Arial" w:hAnsi="Arial" w:cs="Arial"/>
                <w:sz w:val="24"/>
                <w:szCs w:val="24"/>
              </w:rPr>
            </w:pPr>
          </w:p>
          <w:p w14:paraId="689F015B" w14:textId="77777777" w:rsidR="00E03B76" w:rsidRDefault="00E03B76" w:rsidP="00E31311">
            <w:pPr>
              <w:rPr>
                <w:rFonts w:ascii="Arial" w:hAnsi="Arial" w:cs="Arial"/>
                <w:sz w:val="24"/>
                <w:szCs w:val="24"/>
              </w:rPr>
            </w:pPr>
          </w:p>
          <w:p w14:paraId="76291F5D" w14:textId="6FF2EA07" w:rsidR="00E03B76" w:rsidRPr="000705B5" w:rsidRDefault="001E1E50" w:rsidP="00E31311">
            <w:pPr>
              <w:rPr>
                <w:rFonts w:ascii="Arial" w:hAnsi="Arial" w:cs="Arial"/>
                <w:sz w:val="24"/>
                <w:szCs w:val="24"/>
              </w:rPr>
            </w:pPr>
            <w:r>
              <w:rPr>
                <w:rFonts w:ascii="Arial" w:hAnsi="Arial" w:cs="Arial"/>
                <w:sz w:val="24"/>
                <w:szCs w:val="24"/>
              </w:rPr>
              <w:t>David Simpson</w:t>
            </w:r>
          </w:p>
        </w:tc>
      </w:tr>
    </w:tbl>
    <w:p w14:paraId="370C40CC" w14:textId="77777777" w:rsidR="004410F4" w:rsidRPr="000705B5" w:rsidRDefault="004410F4" w:rsidP="004B2C2B">
      <w:pPr>
        <w:rPr>
          <w:rFonts w:ascii="Arial" w:hAnsi="Arial" w:cs="Arial"/>
          <w:b/>
          <w:bCs/>
          <w:sz w:val="24"/>
          <w:szCs w:val="24"/>
        </w:rPr>
      </w:pPr>
    </w:p>
    <w:sectPr w:rsidR="004410F4" w:rsidRPr="000705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6F0D4" w14:textId="77777777" w:rsidR="000F4885" w:rsidRDefault="000F4885" w:rsidP="00D82430">
      <w:pPr>
        <w:spacing w:after="0" w:line="240" w:lineRule="auto"/>
      </w:pPr>
      <w:r>
        <w:separator/>
      </w:r>
    </w:p>
  </w:endnote>
  <w:endnote w:type="continuationSeparator" w:id="0">
    <w:p w14:paraId="0B73FFF5" w14:textId="77777777" w:rsidR="000F4885" w:rsidRDefault="000F4885" w:rsidP="00D8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D5E8" w14:textId="77777777" w:rsidR="000F4885" w:rsidRDefault="000F4885" w:rsidP="00D82430">
      <w:pPr>
        <w:spacing w:after="0" w:line="240" w:lineRule="auto"/>
      </w:pPr>
      <w:r>
        <w:separator/>
      </w:r>
    </w:p>
  </w:footnote>
  <w:footnote w:type="continuationSeparator" w:id="0">
    <w:p w14:paraId="615C18E6" w14:textId="77777777" w:rsidR="000F4885" w:rsidRDefault="000F4885" w:rsidP="00D82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0BF6" w14:textId="55B1ABF9" w:rsidR="00D82430" w:rsidRPr="00D82430" w:rsidRDefault="00D82430" w:rsidP="00D82430">
    <w:pPr>
      <w:pStyle w:val="Header"/>
      <w:jc w:val="right"/>
      <w:rPr>
        <w:rFonts w:ascii="Arial" w:hAnsi="Arial" w:cs="Arial"/>
        <w:lang w:val="en-US"/>
      </w:rPr>
    </w:pPr>
    <w:r w:rsidRPr="00D82430">
      <w:rPr>
        <w:rFonts w:ascii="Arial" w:hAnsi="Arial" w:cs="Arial"/>
        <w:lang w:val="en-US"/>
      </w:rPr>
      <w:t xml:space="preserve">FC </w:t>
    </w:r>
    <w:r w:rsidR="00FE7AAF">
      <w:rPr>
        <w:rFonts w:ascii="Arial" w:hAnsi="Arial" w:cs="Arial"/>
        <w:lang w:val="en-US"/>
      </w:rPr>
      <w:t>2</w:t>
    </w:r>
    <w:r w:rsidR="00441529">
      <w:rPr>
        <w:rFonts w:ascii="Arial" w:hAnsi="Arial" w:cs="Arial"/>
        <w:lang w:val="en-US"/>
      </w:rPr>
      <w:t>6</w:t>
    </w:r>
    <w:r w:rsidRPr="00D82430">
      <w:rPr>
        <w:rFonts w:ascii="Arial" w:hAnsi="Arial" w:cs="Arial"/>
        <w:lang w:val="en-US"/>
      </w:rPr>
      <w:t>/23</w:t>
    </w:r>
    <w:r w:rsidR="00256320">
      <w:rPr>
        <w:rFonts w:ascii="Arial" w:hAnsi="Arial" w:cs="Arial"/>
        <w:lang w:val="en-US"/>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13B4F"/>
    <w:multiLevelType w:val="hybridMultilevel"/>
    <w:tmpl w:val="04F2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90383"/>
    <w:multiLevelType w:val="hybridMultilevel"/>
    <w:tmpl w:val="B532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530F0"/>
    <w:multiLevelType w:val="hybridMultilevel"/>
    <w:tmpl w:val="23749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FC0FFC"/>
    <w:multiLevelType w:val="hybridMultilevel"/>
    <w:tmpl w:val="C87E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CC200A"/>
    <w:multiLevelType w:val="hybridMultilevel"/>
    <w:tmpl w:val="C742B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335D32"/>
    <w:multiLevelType w:val="hybridMultilevel"/>
    <w:tmpl w:val="1574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559189">
    <w:abstractNumId w:val="3"/>
  </w:num>
  <w:num w:numId="2" w16cid:durableId="2005736375">
    <w:abstractNumId w:val="5"/>
  </w:num>
  <w:num w:numId="3" w16cid:durableId="208610468">
    <w:abstractNumId w:val="4"/>
  </w:num>
  <w:num w:numId="4" w16cid:durableId="2050690893">
    <w:abstractNumId w:val="2"/>
  </w:num>
  <w:num w:numId="5" w16cid:durableId="396056495">
    <w:abstractNumId w:val="0"/>
  </w:num>
  <w:num w:numId="6" w16cid:durableId="42947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30"/>
    <w:rsid w:val="000068DF"/>
    <w:rsid w:val="00014B8B"/>
    <w:rsid w:val="00024B9C"/>
    <w:rsid w:val="000614D0"/>
    <w:rsid w:val="00062B00"/>
    <w:rsid w:val="000705B5"/>
    <w:rsid w:val="000A176A"/>
    <w:rsid w:val="000A4487"/>
    <w:rsid w:val="000B06E6"/>
    <w:rsid w:val="000B6A7E"/>
    <w:rsid w:val="000E0798"/>
    <w:rsid w:val="000E2E96"/>
    <w:rsid w:val="000F4885"/>
    <w:rsid w:val="0010530C"/>
    <w:rsid w:val="0011018F"/>
    <w:rsid w:val="00114384"/>
    <w:rsid w:val="00121C82"/>
    <w:rsid w:val="00140B03"/>
    <w:rsid w:val="001842F6"/>
    <w:rsid w:val="00185148"/>
    <w:rsid w:val="00187F09"/>
    <w:rsid w:val="00197A1A"/>
    <w:rsid w:val="001B1342"/>
    <w:rsid w:val="001E1E50"/>
    <w:rsid w:val="00202915"/>
    <w:rsid w:val="00220537"/>
    <w:rsid w:val="00221F84"/>
    <w:rsid w:val="0022551E"/>
    <w:rsid w:val="00234336"/>
    <w:rsid w:val="00245D37"/>
    <w:rsid w:val="00252B3A"/>
    <w:rsid w:val="00256320"/>
    <w:rsid w:val="0027545A"/>
    <w:rsid w:val="00286D34"/>
    <w:rsid w:val="00294449"/>
    <w:rsid w:val="002B48FE"/>
    <w:rsid w:val="002B69DE"/>
    <w:rsid w:val="002C1EF9"/>
    <w:rsid w:val="002E13B8"/>
    <w:rsid w:val="002F6249"/>
    <w:rsid w:val="00302451"/>
    <w:rsid w:val="00311FD4"/>
    <w:rsid w:val="00341B13"/>
    <w:rsid w:val="003625B2"/>
    <w:rsid w:val="00393B75"/>
    <w:rsid w:val="003A0888"/>
    <w:rsid w:val="003B0B40"/>
    <w:rsid w:val="003B59FB"/>
    <w:rsid w:val="003C2AD0"/>
    <w:rsid w:val="0041408A"/>
    <w:rsid w:val="00414750"/>
    <w:rsid w:val="00416F79"/>
    <w:rsid w:val="00430A86"/>
    <w:rsid w:val="004310EE"/>
    <w:rsid w:val="004410F4"/>
    <w:rsid w:val="00441529"/>
    <w:rsid w:val="004B2C2B"/>
    <w:rsid w:val="004E6A5C"/>
    <w:rsid w:val="00506D93"/>
    <w:rsid w:val="005072B5"/>
    <w:rsid w:val="00535E04"/>
    <w:rsid w:val="005663A4"/>
    <w:rsid w:val="005A4B1B"/>
    <w:rsid w:val="005B562F"/>
    <w:rsid w:val="005C62FB"/>
    <w:rsid w:val="005F3091"/>
    <w:rsid w:val="006054E9"/>
    <w:rsid w:val="00605EB1"/>
    <w:rsid w:val="00613FE6"/>
    <w:rsid w:val="00663A63"/>
    <w:rsid w:val="00671CBA"/>
    <w:rsid w:val="00675C2D"/>
    <w:rsid w:val="00694C3F"/>
    <w:rsid w:val="006A43CA"/>
    <w:rsid w:val="006C3AC9"/>
    <w:rsid w:val="006D1638"/>
    <w:rsid w:val="006E14F3"/>
    <w:rsid w:val="006E5B02"/>
    <w:rsid w:val="00705CA8"/>
    <w:rsid w:val="007264B1"/>
    <w:rsid w:val="007279B0"/>
    <w:rsid w:val="0073343C"/>
    <w:rsid w:val="00757D08"/>
    <w:rsid w:val="007B535C"/>
    <w:rsid w:val="007E00B5"/>
    <w:rsid w:val="007F3EE4"/>
    <w:rsid w:val="00801F28"/>
    <w:rsid w:val="0081114F"/>
    <w:rsid w:val="008275C2"/>
    <w:rsid w:val="008804A8"/>
    <w:rsid w:val="00881A25"/>
    <w:rsid w:val="00895D55"/>
    <w:rsid w:val="008A2C2D"/>
    <w:rsid w:val="008C2BAD"/>
    <w:rsid w:val="008C3D17"/>
    <w:rsid w:val="008C77B1"/>
    <w:rsid w:val="008D2553"/>
    <w:rsid w:val="008D31F1"/>
    <w:rsid w:val="008E4C68"/>
    <w:rsid w:val="008F081D"/>
    <w:rsid w:val="008F6ECF"/>
    <w:rsid w:val="00927B60"/>
    <w:rsid w:val="00940192"/>
    <w:rsid w:val="0095104D"/>
    <w:rsid w:val="00987D26"/>
    <w:rsid w:val="00994621"/>
    <w:rsid w:val="00997456"/>
    <w:rsid w:val="00997C61"/>
    <w:rsid w:val="009A2F49"/>
    <w:rsid w:val="009A534D"/>
    <w:rsid w:val="009B07B2"/>
    <w:rsid w:val="009F1E0E"/>
    <w:rsid w:val="009F4413"/>
    <w:rsid w:val="009F4F6C"/>
    <w:rsid w:val="00A04047"/>
    <w:rsid w:val="00A213FF"/>
    <w:rsid w:val="00A22CBE"/>
    <w:rsid w:val="00A63A7C"/>
    <w:rsid w:val="00A65B2C"/>
    <w:rsid w:val="00A82A20"/>
    <w:rsid w:val="00A92850"/>
    <w:rsid w:val="00A93A09"/>
    <w:rsid w:val="00AA7FDD"/>
    <w:rsid w:val="00AC0196"/>
    <w:rsid w:val="00AC5102"/>
    <w:rsid w:val="00AC5CD9"/>
    <w:rsid w:val="00AE6DD4"/>
    <w:rsid w:val="00B00E52"/>
    <w:rsid w:val="00B275B9"/>
    <w:rsid w:val="00B37D2F"/>
    <w:rsid w:val="00BD35C9"/>
    <w:rsid w:val="00BD7762"/>
    <w:rsid w:val="00BE013F"/>
    <w:rsid w:val="00C05102"/>
    <w:rsid w:val="00C40F86"/>
    <w:rsid w:val="00C4478F"/>
    <w:rsid w:val="00CC09A6"/>
    <w:rsid w:val="00CD2604"/>
    <w:rsid w:val="00CE0502"/>
    <w:rsid w:val="00CF677A"/>
    <w:rsid w:val="00D00F44"/>
    <w:rsid w:val="00D4271A"/>
    <w:rsid w:val="00D4489D"/>
    <w:rsid w:val="00D51B31"/>
    <w:rsid w:val="00D53283"/>
    <w:rsid w:val="00D53369"/>
    <w:rsid w:val="00D65D48"/>
    <w:rsid w:val="00D82430"/>
    <w:rsid w:val="00DA1C56"/>
    <w:rsid w:val="00DB03D7"/>
    <w:rsid w:val="00DC0466"/>
    <w:rsid w:val="00DD2E37"/>
    <w:rsid w:val="00E03B76"/>
    <w:rsid w:val="00E078C0"/>
    <w:rsid w:val="00E67245"/>
    <w:rsid w:val="00ED1E37"/>
    <w:rsid w:val="00EE048B"/>
    <w:rsid w:val="00EF6790"/>
    <w:rsid w:val="00F172A7"/>
    <w:rsid w:val="00F255CA"/>
    <w:rsid w:val="00F269C6"/>
    <w:rsid w:val="00F427E1"/>
    <w:rsid w:val="00F47070"/>
    <w:rsid w:val="00F5653C"/>
    <w:rsid w:val="00F70086"/>
    <w:rsid w:val="00F76ADA"/>
    <w:rsid w:val="00F85202"/>
    <w:rsid w:val="00F94AD3"/>
    <w:rsid w:val="00F94CAE"/>
    <w:rsid w:val="00FC06A3"/>
    <w:rsid w:val="00FC4DB2"/>
    <w:rsid w:val="00FC6953"/>
    <w:rsid w:val="00FD3518"/>
    <w:rsid w:val="00FE1C31"/>
    <w:rsid w:val="00FE7AAF"/>
    <w:rsid w:val="00FF4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DCCC"/>
  <w15:chartTrackingRefBased/>
  <w15:docId w15:val="{F3A14AB7-F17F-4E5E-9A9C-00CF4DDF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430"/>
  </w:style>
  <w:style w:type="paragraph" w:styleId="Footer">
    <w:name w:val="footer"/>
    <w:basedOn w:val="Normal"/>
    <w:link w:val="FooterChar"/>
    <w:uiPriority w:val="99"/>
    <w:unhideWhenUsed/>
    <w:rsid w:val="00D82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430"/>
  </w:style>
  <w:style w:type="table" w:styleId="TableGrid">
    <w:name w:val="Table Grid"/>
    <w:basedOn w:val="TableNormal"/>
    <w:uiPriority w:val="39"/>
    <w:rsid w:val="00F8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638"/>
    <w:pPr>
      <w:ind w:left="720"/>
      <w:contextualSpacing/>
    </w:pPr>
  </w:style>
  <w:style w:type="paragraph" w:styleId="Revision">
    <w:name w:val="Revision"/>
    <w:hidden/>
    <w:uiPriority w:val="99"/>
    <w:semiHidden/>
    <w:rsid w:val="00940192"/>
    <w:pPr>
      <w:spacing w:after="0" w:line="240" w:lineRule="auto"/>
    </w:pPr>
  </w:style>
  <w:style w:type="character" w:styleId="CommentReference">
    <w:name w:val="annotation reference"/>
    <w:basedOn w:val="DefaultParagraphFont"/>
    <w:uiPriority w:val="99"/>
    <w:semiHidden/>
    <w:unhideWhenUsed/>
    <w:rsid w:val="00F94CAE"/>
    <w:rPr>
      <w:sz w:val="16"/>
      <w:szCs w:val="16"/>
    </w:rPr>
  </w:style>
  <w:style w:type="paragraph" w:styleId="CommentText">
    <w:name w:val="annotation text"/>
    <w:basedOn w:val="Normal"/>
    <w:link w:val="CommentTextChar"/>
    <w:uiPriority w:val="99"/>
    <w:unhideWhenUsed/>
    <w:rsid w:val="00F94CAE"/>
    <w:pPr>
      <w:spacing w:line="240" w:lineRule="auto"/>
    </w:pPr>
    <w:rPr>
      <w:sz w:val="20"/>
      <w:szCs w:val="20"/>
    </w:rPr>
  </w:style>
  <w:style w:type="character" w:customStyle="1" w:styleId="CommentTextChar">
    <w:name w:val="Comment Text Char"/>
    <w:basedOn w:val="DefaultParagraphFont"/>
    <w:link w:val="CommentText"/>
    <w:uiPriority w:val="99"/>
    <w:rsid w:val="00F94CAE"/>
    <w:rPr>
      <w:sz w:val="20"/>
      <w:szCs w:val="20"/>
    </w:rPr>
  </w:style>
  <w:style w:type="paragraph" w:styleId="CommentSubject">
    <w:name w:val="annotation subject"/>
    <w:basedOn w:val="CommentText"/>
    <w:next w:val="CommentText"/>
    <w:link w:val="CommentSubjectChar"/>
    <w:uiPriority w:val="99"/>
    <w:semiHidden/>
    <w:unhideWhenUsed/>
    <w:rsid w:val="00F94CAE"/>
    <w:rPr>
      <w:b/>
      <w:bCs/>
    </w:rPr>
  </w:style>
  <w:style w:type="character" w:customStyle="1" w:styleId="CommentSubjectChar">
    <w:name w:val="Comment Subject Char"/>
    <w:basedOn w:val="CommentTextChar"/>
    <w:link w:val="CommentSubject"/>
    <w:uiPriority w:val="99"/>
    <w:semiHidden/>
    <w:rsid w:val="00F94CAE"/>
    <w:rPr>
      <w:b/>
      <w:bCs/>
      <w:sz w:val="20"/>
      <w:szCs w:val="20"/>
    </w:rPr>
  </w:style>
  <w:style w:type="paragraph" w:customStyle="1" w:styleId="pf0">
    <w:name w:val="pf0"/>
    <w:basedOn w:val="Normal"/>
    <w:rsid w:val="003A08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A08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6985</Characters>
  <Application>Microsoft Office Word</Application>
  <DocSecurity>0</DocSecurity>
  <Lines>275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Bhatia, Beverley</dc:creator>
  <cp:keywords/>
  <dc:description/>
  <cp:lastModifiedBy>Bhatia, Beverley</cp:lastModifiedBy>
  <cp:revision>2</cp:revision>
  <dcterms:created xsi:type="dcterms:W3CDTF">2023-08-31T13:54:00Z</dcterms:created>
  <dcterms:modified xsi:type="dcterms:W3CDTF">2023-08-31T13:54:00Z</dcterms:modified>
</cp:coreProperties>
</file>