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1388" w14:textId="77777777" w:rsidR="004410F4" w:rsidRPr="000705B5" w:rsidRDefault="004410F4" w:rsidP="004410F4">
      <w:pPr>
        <w:jc w:val="center"/>
        <w:rPr>
          <w:rFonts w:ascii="Arial" w:hAnsi="Arial" w:cs="Arial"/>
          <w:b/>
          <w:bCs/>
          <w:sz w:val="24"/>
          <w:szCs w:val="24"/>
        </w:rPr>
      </w:pPr>
      <w:r w:rsidRPr="000705B5">
        <w:rPr>
          <w:rFonts w:ascii="Arial" w:hAnsi="Arial" w:cs="Arial"/>
          <w:b/>
          <w:bCs/>
          <w:sz w:val="24"/>
          <w:szCs w:val="24"/>
        </w:rPr>
        <w:t>DAERA FINANCE COMMITTEE (FC) MEETING</w:t>
      </w:r>
    </w:p>
    <w:p w14:paraId="261A3DD2" w14:textId="77777777" w:rsidR="004410F4" w:rsidRPr="000705B5" w:rsidRDefault="004410F4" w:rsidP="004410F4">
      <w:pPr>
        <w:jc w:val="center"/>
        <w:rPr>
          <w:rFonts w:ascii="Arial" w:hAnsi="Arial" w:cs="Arial"/>
          <w:b/>
          <w:bCs/>
          <w:sz w:val="24"/>
          <w:szCs w:val="24"/>
        </w:rPr>
      </w:pPr>
      <w:r w:rsidRPr="000705B5">
        <w:rPr>
          <w:rFonts w:ascii="Arial" w:hAnsi="Arial" w:cs="Arial"/>
          <w:b/>
          <w:bCs/>
          <w:sz w:val="24"/>
          <w:szCs w:val="24"/>
        </w:rPr>
        <w:t>10 May 2023 @ 14.00-15.30</w:t>
      </w:r>
    </w:p>
    <w:p w14:paraId="57C26CF7" w14:textId="77777777" w:rsidR="004410F4" w:rsidRPr="000705B5" w:rsidRDefault="004410F4" w:rsidP="004410F4">
      <w:pPr>
        <w:jc w:val="center"/>
        <w:rPr>
          <w:rFonts w:ascii="Arial" w:hAnsi="Arial" w:cs="Arial"/>
          <w:b/>
          <w:bCs/>
          <w:sz w:val="24"/>
          <w:szCs w:val="24"/>
        </w:rPr>
      </w:pPr>
      <w:r w:rsidRPr="000705B5">
        <w:rPr>
          <w:rFonts w:ascii="Arial" w:hAnsi="Arial" w:cs="Arial"/>
          <w:b/>
          <w:bCs/>
          <w:sz w:val="24"/>
          <w:szCs w:val="24"/>
        </w:rPr>
        <w:t>Via Microsoft Teams</w:t>
      </w:r>
    </w:p>
    <w:p w14:paraId="58DB2B1A" w14:textId="77777777" w:rsidR="004410F4" w:rsidRPr="000705B5" w:rsidRDefault="004410F4" w:rsidP="004410F4">
      <w:pPr>
        <w:jc w:val="center"/>
        <w:rPr>
          <w:rFonts w:ascii="Arial" w:hAnsi="Arial" w:cs="Arial"/>
          <w:b/>
          <w:bCs/>
          <w:sz w:val="24"/>
          <w:szCs w:val="24"/>
        </w:rPr>
      </w:pPr>
    </w:p>
    <w:p w14:paraId="6B116972" w14:textId="77777777" w:rsidR="004410F4" w:rsidRPr="000705B5" w:rsidRDefault="004410F4" w:rsidP="004410F4">
      <w:pPr>
        <w:jc w:val="center"/>
        <w:rPr>
          <w:rFonts w:ascii="Arial" w:hAnsi="Arial" w:cs="Arial"/>
          <w:b/>
          <w:bCs/>
          <w:sz w:val="24"/>
          <w:szCs w:val="24"/>
          <w:u w:val="single"/>
        </w:rPr>
      </w:pPr>
      <w:r w:rsidRPr="000705B5">
        <w:rPr>
          <w:rFonts w:ascii="Arial" w:hAnsi="Arial" w:cs="Arial"/>
          <w:b/>
          <w:bCs/>
          <w:sz w:val="24"/>
          <w:szCs w:val="24"/>
          <w:u w:val="single"/>
        </w:rPr>
        <w:t>Minutes</w:t>
      </w:r>
    </w:p>
    <w:p w14:paraId="160734ED" w14:textId="77777777" w:rsidR="004410F4" w:rsidRPr="000705B5" w:rsidRDefault="004410F4" w:rsidP="004410F4">
      <w:pPr>
        <w:spacing w:after="0" w:line="240" w:lineRule="auto"/>
        <w:rPr>
          <w:rFonts w:ascii="Arial" w:hAnsi="Arial" w:cs="Arial"/>
          <w:b/>
          <w:bCs/>
          <w:sz w:val="24"/>
          <w:szCs w:val="24"/>
        </w:rPr>
      </w:pPr>
      <w:r w:rsidRPr="000705B5">
        <w:rPr>
          <w:rFonts w:ascii="Arial" w:hAnsi="Arial" w:cs="Arial"/>
          <w:b/>
          <w:bCs/>
          <w:sz w:val="24"/>
          <w:szCs w:val="24"/>
        </w:rPr>
        <w:t>Attendees:</w:t>
      </w:r>
      <w:r w:rsidRPr="000705B5">
        <w:rPr>
          <w:rFonts w:ascii="Arial" w:hAnsi="Arial" w:cs="Arial"/>
          <w:b/>
          <w:bCs/>
          <w:sz w:val="24"/>
          <w:szCs w:val="24"/>
        </w:rPr>
        <w:tab/>
        <w:t>Brian Doherty (Chair)</w:t>
      </w:r>
    </w:p>
    <w:p w14:paraId="2D861AFA" w14:textId="77777777" w:rsidR="004410F4" w:rsidRPr="000705B5" w:rsidRDefault="004410F4" w:rsidP="004410F4">
      <w:pPr>
        <w:spacing w:after="0" w:line="240" w:lineRule="auto"/>
        <w:ind w:left="720" w:firstLine="720"/>
        <w:rPr>
          <w:rFonts w:ascii="Arial" w:hAnsi="Arial" w:cs="Arial"/>
          <w:b/>
          <w:bCs/>
          <w:sz w:val="24"/>
          <w:szCs w:val="24"/>
        </w:rPr>
      </w:pPr>
      <w:r w:rsidRPr="000705B5">
        <w:rPr>
          <w:rFonts w:ascii="Arial" w:hAnsi="Arial" w:cs="Arial"/>
          <w:b/>
          <w:bCs/>
          <w:sz w:val="24"/>
          <w:szCs w:val="24"/>
        </w:rPr>
        <w:t>Kathryn Clarke</w:t>
      </w:r>
    </w:p>
    <w:p w14:paraId="0CC5A91D" w14:textId="77777777" w:rsidR="004410F4" w:rsidRPr="000705B5" w:rsidRDefault="004410F4" w:rsidP="004410F4">
      <w:pPr>
        <w:spacing w:after="0" w:line="240" w:lineRule="auto"/>
        <w:ind w:left="720" w:firstLine="720"/>
        <w:rPr>
          <w:rFonts w:ascii="Arial" w:hAnsi="Arial" w:cs="Arial"/>
          <w:b/>
          <w:bCs/>
          <w:sz w:val="24"/>
          <w:szCs w:val="24"/>
        </w:rPr>
      </w:pPr>
      <w:r w:rsidRPr="000705B5">
        <w:rPr>
          <w:rFonts w:ascii="Arial" w:hAnsi="Arial" w:cs="Arial"/>
          <w:b/>
          <w:bCs/>
          <w:sz w:val="24"/>
          <w:szCs w:val="24"/>
        </w:rPr>
        <w:t>Paul Donnelly</w:t>
      </w:r>
    </w:p>
    <w:p w14:paraId="15F56B2B" w14:textId="77777777" w:rsidR="004410F4" w:rsidRPr="000705B5" w:rsidRDefault="004410F4" w:rsidP="004410F4">
      <w:pPr>
        <w:spacing w:after="0" w:line="240" w:lineRule="auto"/>
        <w:ind w:left="720" w:firstLine="720"/>
        <w:rPr>
          <w:rFonts w:ascii="Arial" w:hAnsi="Arial" w:cs="Arial"/>
          <w:b/>
          <w:bCs/>
          <w:sz w:val="24"/>
          <w:szCs w:val="24"/>
        </w:rPr>
      </w:pPr>
      <w:r w:rsidRPr="000705B5">
        <w:rPr>
          <w:rFonts w:ascii="Arial" w:hAnsi="Arial" w:cs="Arial"/>
          <w:b/>
          <w:bCs/>
          <w:sz w:val="24"/>
          <w:szCs w:val="24"/>
        </w:rPr>
        <w:t>Roger Downey</w:t>
      </w:r>
    </w:p>
    <w:p w14:paraId="031D1BDA"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Norman Fulton</w:t>
      </w:r>
    </w:p>
    <w:p w14:paraId="0EC23BC3"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Robert Huey</w:t>
      </w:r>
    </w:p>
    <w:p w14:paraId="4C7B58D8"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David Reid</w:t>
      </w:r>
    </w:p>
    <w:p w14:paraId="330C3F5F"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Owen Lyttle (Deputising for Tracey Teague)</w:t>
      </w:r>
    </w:p>
    <w:p w14:paraId="77E7DE60"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Seamus McErlean</w:t>
      </w:r>
    </w:p>
    <w:p w14:paraId="154AF1ED"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Briege Lafferty</w:t>
      </w:r>
    </w:p>
    <w:p w14:paraId="772FDE0C"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Richard McAuley</w:t>
      </w:r>
    </w:p>
    <w:p w14:paraId="0266611C"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Nuala Hennessy</w:t>
      </w:r>
    </w:p>
    <w:p w14:paraId="2CA80E45"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William Peel</w:t>
      </w:r>
    </w:p>
    <w:p w14:paraId="46382F28"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Beverley Bhatia (Secretariat)</w:t>
      </w:r>
    </w:p>
    <w:p w14:paraId="7475E3F3" w14:textId="77777777" w:rsidR="004410F4" w:rsidRPr="000705B5" w:rsidRDefault="004410F4" w:rsidP="004410F4">
      <w:pPr>
        <w:rPr>
          <w:rFonts w:ascii="Arial" w:hAnsi="Arial" w:cs="Arial"/>
          <w:b/>
          <w:bCs/>
          <w:sz w:val="24"/>
          <w:szCs w:val="24"/>
        </w:rPr>
      </w:pPr>
    </w:p>
    <w:p w14:paraId="69B6D9FC" w14:textId="77777777" w:rsidR="004410F4" w:rsidRPr="000705B5" w:rsidRDefault="004410F4" w:rsidP="004410F4">
      <w:pPr>
        <w:rPr>
          <w:rFonts w:ascii="Arial" w:hAnsi="Arial" w:cs="Arial"/>
          <w:b/>
          <w:bCs/>
          <w:sz w:val="24"/>
          <w:szCs w:val="24"/>
        </w:rPr>
      </w:pPr>
      <w:r w:rsidRPr="000705B5">
        <w:rPr>
          <w:rFonts w:ascii="Arial" w:hAnsi="Arial" w:cs="Arial"/>
          <w:b/>
          <w:bCs/>
          <w:sz w:val="24"/>
          <w:szCs w:val="24"/>
        </w:rPr>
        <w:t>Apologies:</w:t>
      </w:r>
      <w:r w:rsidRPr="000705B5">
        <w:rPr>
          <w:rFonts w:ascii="Arial" w:hAnsi="Arial" w:cs="Arial"/>
          <w:b/>
          <w:bCs/>
          <w:sz w:val="24"/>
          <w:szCs w:val="24"/>
        </w:rPr>
        <w:tab/>
        <w:t>Tracey Teague</w:t>
      </w:r>
    </w:p>
    <w:p w14:paraId="26D58A5D" w14:textId="77777777" w:rsidR="004410F4" w:rsidRPr="000705B5" w:rsidRDefault="004410F4" w:rsidP="004410F4">
      <w:pPr>
        <w:rPr>
          <w:rFonts w:ascii="Arial" w:hAnsi="Arial" w:cs="Arial"/>
          <w:b/>
          <w:bCs/>
          <w:sz w:val="24"/>
          <w:szCs w:val="24"/>
        </w:rPr>
      </w:pPr>
    </w:p>
    <w:tbl>
      <w:tblPr>
        <w:tblStyle w:val="TableGrid"/>
        <w:tblW w:w="9634" w:type="dxa"/>
        <w:tblLook w:val="04A0" w:firstRow="1" w:lastRow="0" w:firstColumn="1" w:lastColumn="0" w:noHBand="0" w:noVBand="1"/>
      </w:tblPr>
      <w:tblGrid>
        <w:gridCol w:w="562"/>
        <w:gridCol w:w="7230"/>
        <w:gridCol w:w="1842"/>
      </w:tblGrid>
      <w:tr w:rsidR="004410F4" w:rsidRPr="000705B5" w14:paraId="4489BC9A" w14:textId="77777777" w:rsidTr="00E31311">
        <w:tc>
          <w:tcPr>
            <w:tcW w:w="562" w:type="dxa"/>
          </w:tcPr>
          <w:p w14:paraId="6929E840" w14:textId="77777777" w:rsidR="004410F4" w:rsidRPr="000705B5" w:rsidRDefault="004410F4" w:rsidP="00E31311">
            <w:pPr>
              <w:rPr>
                <w:rFonts w:ascii="Arial" w:hAnsi="Arial" w:cs="Arial"/>
                <w:b/>
                <w:bCs/>
                <w:sz w:val="24"/>
                <w:szCs w:val="24"/>
              </w:rPr>
            </w:pPr>
          </w:p>
        </w:tc>
        <w:tc>
          <w:tcPr>
            <w:tcW w:w="7230" w:type="dxa"/>
          </w:tcPr>
          <w:p w14:paraId="07BFD09F"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Description</w:t>
            </w:r>
          </w:p>
        </w:tc>
        <w:tc>
          <w:tcPr>
            <w:tcW w:w="1842" w:type="dxa"/>
          </w:tcPr>
          <w:p w14:paraId="64B3106B"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Paper Reference / Action owner</w:t>
            </w:r>
          </w:p>
        </w:tc>
      </w:tr>
      <w:tr w:rsidR="004410F4" w:rsidRPr="000705B5" w14:paraId="60C8F909" w14:textId="77777777" w:rsidTr="00E31311">
        <w:tc>
          <w:tcPr>
            <w:tcW w:w="562" w:type="dxa"/>
          </w:tcPr>
          <w:p w14:paraId="731530B7"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1</w:t>
            </w:r>
          </w:p>
        </w:tc>
        <w:tc>
          <w:tcPr>
            <w:tcW w:w="7230" w:type="dxa"/>
          </w:tcPr>
          <w:p w14:paraId="0EFAD558"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Apologies and Minutes and Action Points of Previous Meeting</w:t>
            </w:r>
          </w:p>
        </w:tc>
        <w:tc>
          <w:tcPr>
            <w:tcW w:w="1842" w:type="dxa"/>
          </w:tcPr>
          <w:p w14:paraId="47D743FF" w14:textId="77777777" w:rsidR="004410F4" w:rsidRPr="000705B5" w:rsidRDefault="004410F4" w:rsidP="00E31311">
            <w:pPr>
              <w:rPr>
                <w:rFonts w:ascii="Arial" w:hAnsi="Arial" w:cs="Arial"/>
                <w:b/>
                <w:sz w:val="24"/>
                <w:szCs w:val="24"/>
              </w:rPr>
            </w:pPr>
            <w:r w:rsidRPr="000705B5">
              <w:rPr>
                <w:rFonts w:ascii="Arial" w:hAnsi="Arial" w:cs="Arial"/>
                <w:b/>
                <w:sz w:val="24"/>
                <w:szCs w:val="24"/>
              </w:rPr>
              <w:t>FC 09/23a</w:t>
            </w:r>
          </w:p>
          <w:p w14:paraId="28585BDD" w14:textId="77777777" w:rsidR="004410F4" w:rsidRPr="000705B5" w:rsidRDefault="004410F4" w:rsidP="00E31311">
            <w:pPr>
              <w:rPr>
                <w:rFonts w:ascii="Arial" w:hAnsi="Arial" w:cs="Arial"/>
                <w:b/>
                <w:bCs/>
                <w:sz w:val="24"/>
                <w:szCs w:val="24"/>
              </w:rPr>
            </w:pPr>
            <w:r w:rsidRPr="000705B5">
              <w:rPr>
                <w:rFonts w:ascii="Arial" w:hAnsi="Arial" w:cs="Arial"/>
                <w:b/>
                <w:sz w:val="24"/>
                <w:szCs w:val="24"/>
              </w:rPr>
              <w:t>FC 09/23b</w:t>
            </w:r>
          </w:p>
        </w:tc>
      </w:tr>
      <w:tr w:rsidR="004410F4" w:rsidRPr="000705B5" w14:paraId="06589594" w14:textId="77777777" w:rsidTr="00E31311">
        <w:tc>
          <w:tcPr>
            <w:tcW w:w="562" w:type="dxa"/>
          </w:tcPr>
          <w:p w14:paraId="1906C09D" w14:textId="77777777" w:rsidR="004410F4" w:rsidRPr="000705B5" w:rsidRDefault="004410F4" w:rsidP="00E31311">
            <w:pPr>
              <w:rPr>
                <w:rFonts w:ascii="Arial" w:hAnsi="Arial" w:cs="Arial"/>
                <w:b/>
                <w:bCs/>
                <w:sz w:val="24"/>
                <w:szCs w:val="24"/>
              </w:rPr>
            </w:pPr>
          </w:p>
        </w:tc>
        <w:tc>
          <w:tcPr>
            <w:tcW w:w="7230" w:type="dxa"/>
          </w:tcPr>
          <w:p w14:paraId="3318018E"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The Chair welcomed members to the meeting and noted the apologies. </w:t>
            </w:r>
          </w:p>
          <w:p w14:paraId="3B00791B" w14:textId="77777777" w:rsidR="004410F4" w:rsidRPr="000705B5" w:rsidRDefault="004410F4" w:rsidP="00E31311">
            <w:pPr>
              <w:rPr>
                <w:rFonts w:ascii="Arial" w:hAnsi="Arial" w:cs="Arial"/>
                <w:sz w:val="24"/>
                <w:szCs w:val="24"/>
              </w:rPr>
            </w:pPr>
          </w:p>
          <w:p w14:paraId="1C32D674"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Members agreed the Minutes of 7 February 2023 Finance Committee meeting. </w:t>
            </w:r>
          </w:p>
          <w:p w14:paraId="6559EB38" w14:textId="77777777" w:rsidR="004410F4" w:rsidRPr="000705B5" w:rsidRDefault="004410F4" w:rsidP="00E31311">
            <w:pPr>
              <w:rPr>
                <w:rFonts w:ascii="Arial" w:hAnsi="Arial" w:cs="Arial"/>
                <w:sz w:val="24"/>
                <w:szCs w:val="24"/>
              </w:rPr>
            </w:pPr>
          </w:p>
          <w:p w14:paraId="45A19D55"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In relation to action points, it was confirmed that: </w:t>
            </w:r>
          </w:p>
          <w:p w14:paraId="641DA57C" w14:textId="77777777" w:rsidR="004410F4" w:rsidRPr="000705B5" w:rsidRDefault="004410F4" w:rsidP="00E31311">
            <w:pPr>
              <w:rPr>
                <w:rFonts w:ascii="Arial" w:hAnsi="Arial" w:cs="Arial"/>
                <w:sz w:val="24"/>
                <w:szCs w:val="24"/>
              </w:rPr>
            </w:pPr>
          </w:p>
          <w:p w14:paraId="60627D8E" w14:textId="77777777" w:rsidR="004410F4" w:rsidRPr="000705B5" w:rsidRDefault="004410F4" w:rsidP="00E31311">
            <w:pPr>
              <w:rPr>
                <w:rFonts w:ascii="Arial" w:hAnsi="Arial" w:cs="Arial"/>
                <w:sz w:val="24"/>
                <w:szCs w:val="24"/>
                <w:u w:val="single"/>
              </w:rPr>
            </w:pPr>
            <w:r w:rsidRPr="000705B5">
              <w:rPr>
                <w:rFonts w:ascii="Arial" w:hAnsi="Arial" w:cs="Arial"/>
                <w:sz w:val="24"/>
                <w:szCs w:val="24"/>
                <w:u w:val="single"/>
              </w:rPr>
              <w:t xml:space="preserve">Budget 2023-24 update </w:t>
            </w:r>
          </w:p>
          <w:p w14:paraId="3D77A5ED" w14:textId="02965C0B" w:rsidR="004410F4" w:rsidRPr="000705B5" w:rsidRDefault="004410F4" w:rsidP="00E31311">
            <w:pPr>
              <w:rPr>
                <w:rFonts w:ascii="Arial" w:hAnsi="Arial" w:cs="Arial"/>
                <w:sz w:val="24"/>
                <w:szCs w:val="24"/>
              </w:rPr>
            </w:pPr>
            <w:r w:rsidRPr="000705B5">
              <w:rPr>
                <w:rFonts w:ascii="Arial" w:hAnsi="Arial" w:cs="Arial"/>
                <w:sz w:val="24"/>
                <w:szCs w:val="24"/>
              </w:rPr>
              <w:t xml:space="preserve">Veterinary Service Animal Health Group (VSAHG) provided bTB Programme costs for 2010/11 - 2022/23 to the </w:t>
            </w:r>
            <w:r w:rsidR="00F94CAE" w:rsidRPr="000705B5">
              <w:rPr>
                <w:rFonts w:ascii="Arial" w:hAnsi="Arial" w:cs="Arial"/>
                <w:sz w:val="24"/>
                <w:szCs w:val="24"/>
              </w:rPr>
              <w:t>Finance Committee</w:t>
            </w:r>
            <w:r w:rsidRPr="000705B5">
              <w:rPr>
                <w:rFonts w:ascii="Arial" w:hAnsi="Arial" w:cs="Arial"/>
                <w:sz w:val="24"/>
                <w:szCs w:val="24"/>
              </w:rPr>
              <w:t>.</w:t>
            </w:r>
            <w:r w:rsidR="00F94CAE" w:rsidRPr="000705B5">
              <w:rPr>
                <w:rFonts w:ascii="Arial" w:hAnsi="Arial" w:cs="Arial"/>
                <w:sz w:val="24"/>
                <w:szCs w:val="24"/>
              </w:rPr>
              <w:t xml:space="preserve">  Brian Doherty advised that he </w:t>
            </w:r>
            <w:proofErr w:type="gramStart"/>
            <w:r w:rsidR="00F94CAE" w:rsidRPr="000705B5">
              <w:rPr>
                <w:rFonts w:ascii="Arial" w:hAnsi="Arial" w:cs="Arial"/>
                <w:sz w:val="24"/>
                <w:szCs w:val="24"/>
              </w:rPr>
              <w:t>would discuss</w:t>
            </w:r>
            <w:proofErr w:type="gramEnd"/>
            <w:r w:rsidR="00F94CAE" w:rsidRPr="000705B5">
              <w:rPr>
                <w:rFonts w:ascii="Arial" w:hAnsi="Arial" w:cs="Arial"/>
                <w:sz w:val="24"/>
                <w:szCs w:val="24"/>
              </w:rPr>
              <w:t xml:space="preserve"> this action further in item 4 in relation to Budget 2023-24</w:t>
            </w:r>
            <w:r w:rsidRPr="000705B5">
              <w:rPr>
                <w:rFonts w:ascii="Arial" w:hAnsi="Arial" w:cs="Arial"/>
                <w:sz w:val="24"/>
                <w:szCs w:val="24"/>
              </w:rPr>
              <w:t xml:space="preserve"> </w:t>
            </w:r>
          </w:p>
          <w:p w14:paraId="322539CF" w14:textId="77777777" w:rsidR="004410F4" w:rsidRPr="000705B5" w:rsidRDefault="004410F4" w:rsidP="00E31311">
            <w:pPr>
              <w:rPr>
                <w:rFonts w:ascii="Arial" w:hAnsi="Arial" w:cs="Arial"/>
                <w:sz w:val="24"/>
                <w:szCs w:val="24"/>
              </w:rPr>
            </w:pPr>
          </w:p>
          <w:p w14:paraId="59278354" w14:textId="77777777" w:rsidR="004410F4" w:rsidRPr="000705B5" w:rsidRDefault="004410F4" w:rsidP="00E31311">
            <w:pPr>
              <w:rPr>
                <w:rFonts w:ascii="Arial" w:hAnsi="Arial" w:cs="Arial"/>
                <w:sz w:val="24"/>
                <w:szCs w:val="24"/>
                <w:u w:val="single"/>
              </w:rPr>
            </w:pPr>
            <w:r w:rsidRPr="000705B5">
              <w:rPr>
                <w:rFonts w:ascii="Arial" w:hAnsi="Arial" w:cs="Arial"/>
                <w:sz w:val="24"/>
                <w:szCs w:val="24"/>
                <w:u w:val="single"/>
              </w:rPr>
              <w:t>Aged Debt Analysis.</w:t>
            </w:r>
          </w:p>
          <w:p w14:paraId="2452ED1C" w14:textId="3D3533C3" w:rsidR="004410F4" w:rsidRPr="000705B5" w:rsidRDefault="004410F4" w:rsidP="00E31311">
            <w:pPr>
              <w:rPr>
                <w:rFonts w:ascii="Arial" w:hAnsi="Arial" w:cs="Arial"/>
                <w:sz w:val="24"/>
                <w:szCs w:val="24"/>
              </w:rPr>
            </w:pPr>
            <w:r w:rsidRPr="000705B5">
              <w:rPr>
                <w:rFonts w:ascii="Arial" w:hAnsi="Arial" w:cs="Arial"/>
                <w:sz w:val="24"/>
                <w:szCs w:val="24"/>
              </w:rPr>
              <w:t>Rural Affairs Division (RAD) provided a detailed report on the Divisional debt</w:t>
            </w:r>
            <w:r w:rsidR="00F94CAE" w:rsidRPr="000705B5">
              <w:rPr>
                <w:rFonts w:ascii="Arial" w:hAnsi="Arial" w:cs="Arial"/>
                <w:sz w:val="24"/>
                <w:szCs w:val="24"/>
              </w:rPr>
              <w:t xml:space="preserve">. </w:t>
            </w:r>
            <w:r w:rsidRPr="000705B5">
              <w:rPr>
                <w:rFonts w:ascii="Arial" w:hAnsi="Arial" w:cs="Arial"/>
                <w:sz w:val="24"/>
                <w:szCs w:val="24"/>
              </w:rPr>
              <w:t xml:space="preserve"> David Reid confirmed that RAD are focused on reducing older debt and that work is ongoing.</w:t>
            </w:r>
          </w:p>
        </w:tc>
        <w:tc>
          <w:tcPr>
            <w:tcW w:w="1842" w:type="dxa"/>
          </w:tcPr>
          <w:p w14:paraId="1C5F1295" w14:textId="77777777" w:rsidR="004410F4" w:rsidRPr="000705B5" w:rsidRDefault="004410F4" w:rsidP="00E31311">
            <w:pPr>
              <w:rPr>
                <w:rFonts w:ascii="Arial" w:hAnsi="Arial" w:cs="Arial"/>
                <w:b/>
                <w:bCs/>
                <w:sz w:val="24"/>
                <w:szCs w:val="24"/>
              </w:rPr>
            </w:pPr>
          </w:p>
        </w:tc>
      </w:tr>
      <w:tr w:rsidR="004410F4" w:rsidRPr="000705B5" w14:paraId="596521CC" w14:textId="77777777" w:rsidTr="00E31311">
        <w:tc>
          <w:tcPr>
            <w:tcW w:w="562" w:type="dxa"/>
          </w:tcPr>
          <w:p w14:paraId="0F6F1221" w14:textId="77777777" w:rsidR="004410F4" w:rsidRPr="000705B5" w:rsidRDefault="004410F4" w:rsidP="00E31311">
            <w:pPr>
              <w:rPr>
                <w:rFonts w:ascii="Arial" w:hAnsi="Arial" w:cs="Arial"/>
                <w:b/>
                <w:bCs/>
                <w:sz w:val="24"/>
                <w:szCs w:val="24"/>
              </w:rPr>
            </w:pPr>
            <w:bookmarkStart w:id="0" w:name="_Hlk134702550"/>
            <w:r w:rsidRPr="000705B5">
              <w:rPr>
                <w:rFonts w:ascii="Arial" w:hAnsi="Arial" w:cs="Arial"/>
                <w:b/>
                <w:bCs/>
                <w:sz w:val="24"/>
                <w:szCs w:val="24"/>
              </w:rPr>
              <w:lastRenderedPageBreak/>
              <w:t>2</w:t>
            </w:r>
          </w:p>
        </w:tc>
        <w:tc>
          <w:tcPr>
            <w:tcW w:w="7230" w:type="dxa"/>
          </w:tcPr>
          <w:p w14:paraId="33173AC8"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Investment Strategy for Northern Ireland (ISNI) – Qualitative Assessment</w:t>
            </w:r>
          </w:p>
        </w:tc>
        <w:tc>
          <w:tcPr>
            <w:tcW w:w="1842" w:type="dxa"/>
          </w:tcPr>
          <w:p w14:paraId="1D36C660"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FC 10/23</w:t>
            </w:r>
          </w:p>
        </w:tc>
      </w:tr>
      <w:tr w:rsidR="004410F4" w:rsidRPr="000705B5" w14:paraId="584FA74B" w14:textId="77777777" w:rsidTr="00E31311">
        <w:tc>
          <w:tcPr>
            <w:tcW w:w="562" w:type="dxa"/>
          </w:tcPr>
          <w:p w14:paraId="17CE6F8B" w14:textId="77777777" w:rsidR="004410F4" w:rsidRPr="000705B5" w:rsidRDefault="004410F4" w:rsidP="00E31311">
            <w:pPr>
              <w:rPr>
                <w:rFonts w:ascii="Arial" w:hAnsi="Arial" w:cs="Arial"/>
                <w:b/>
                <w:bCs/>
                <w:sz w:val="24"/>
                <w:szCs w:val="24"/>
              </w:rPr>
            </w:pPr>
          </w:p>
        </w:tc>
        <w:tc>
          <w:tcPr>
            <w:tcW w:w="7230" w:type="dxa"/>
          </w:tcPr>
          <w:p w14:paraId="6599F891" w14:textId="77777777" w:rsidR="004410F4" w:rsidRPr="000705B5" w:rsidRDefault="004410F4" w:rsidP="00E31311">
            <w:pPr>
              <w:rPr>
                <w:rFonts w:ascii="Arial" w:hAnsi="Arial" w:cs="Arial"/>
                <w:sz w:val="24"/>
                <w:szCs w:val="24"/>
              </w:rPr>
            </w:pPr>
            <w:r w:rsidRPr="000705B5">
              <w:rPr>
                <w:rFonts w:ascii="Arial" w:hAnsi="Arial" w:cs="Arial"/>
                <w:sz w:val="24"/>
                <w:szCs w:val="24"/>
              </w:rPr>
              <w:t>William Peel presented the paper providing an update on the Investment Strategy for Northern Ireland Medium Term Investment Plan.</w:t>
            </w:r>
          </w:p>
          <w:p w14:paraId="5EE1C10B" w14:textId="77777777" w:rsidR="004410F4" w:rsidRPr="000705B5" w:rsidRDefault="004410F4" w:rsidP="00E31311">
            <w:pPr>
              <w:rPr>
                <w:rFonts w:ascii="Arial" w:hAnsi="Arial" w:cs="Arial"/>
                <w:sz w:val="24"/>
                <w:szCs w:val="24"/>
              </w:rPr>
            </w:pPr>
          </w:p>
          <w:p w14:paraId="15B7B231" w14:textId="4898522B" w:rsidR="004410F4" w:rsidRPr="000705B5" w:rsidRDefault="004410F4" w:rsidP="00E31311">
            <w:pPr>
              <w:rPr>
                <w:rFonts w:ascii="Arial" w:hAnsi="Arial" w:cs="Arial"/>
                <w:sz w:val="24"/>
                <w:szCs w:val="24"/>
              </w:rPr>
            </w:pPr>
            <w:r w:rsidRPr="000705B5">
              <w:rPr>
                <w:rFonts w:ascii="Arial" w:hAnsi="Arial" w:cs="Arial"/>
                <w:sz w:val="24"/>
                <w:szCs w:val="24"/>
              </w:rPr>
              <w:t>William reminded members that Part 1 of the plan, which was to provide comment</w:t>
            </w:r>
            <w:r w:rsidR="00F94CAE" w:rsidRPr="000705B5">
              <w:rPr>
                <w:rFonts w:ascii="Arial" w:hAnsi="Arial" w:cs="Arial"/>
                <w:sz w:val="24"/>
                <w:szCs w:val="24"/>
              </w:rPr>
              <w:t>s</w:t>
            </w:r>
            <w:r w:rsidRPr="000705B5">
              <w:rPr>
                <w:rFonts w:ascii="Arial" w:hAnsi="Arial" w:cs="Arial"/>
                <w:sz w:val="24"/>
                <w:szCs w:val="24"/>
              </w:rPr>
              <w:t xml:space="preserve"> to the Strategic Investment Board (SIB) in relation to baseline metrics</w:t>
            </w:r>
            <w:r w:rsidR="00F94CAE" w:rsidRPr="000705B5">
              <w:rPr>
                <w:rFonts w:ascii="Arial" w:hAnsi="Arial" w:cs="Arial"/>
                <w:sz w:val="24"/>
                <w:szCs w:val="24"/>
              </w:rPr>
              <w:t>,</w:t>
            </w:r>
            <w:r w:rsidRPr="000705B5">
              <w:rPr>
                <w:rFonts w:ascii="Arial" w:hAnsi="Arial" w:cs="Arial"/>
                <w:sz w:val="24"/>
                <w:szCs w:val="24"/>
              </w:rPr>
              <w:t xml:space="preserve"> was completed in January 2023.</w:t>
            </w:r>
          </w:p>
          <w:p w14:paraId="433BCA8E" w14:textId="77777777" w:rsidR="004410F4" w:rsidRPr="000705B5" w:rsidRDefault="004410F4" w:rsidP="00E31311">
            <w:pPr>
              <w:rPr>
                <w:rFonts w:ascii="Arial" w:hAnsi="Arial" w:cs="Arial"/>
                <w:sz w:val="24"/>
                <w:szCs w:val="24"/>
              </w:rPr>
            </w:pPr>
          </w:p>
          <w:p w14:paraId="67D691BC"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Part 3 of the plan is a </w:t>
            </w:r>
            <w:proofErr w:type="gramStart"/>
            <w:r w:rsidRPr="000705B5">
              <w:rPr>
                <w:rFonts w:ascii="Arial" w:hAnsi="Arial" w:cs="Arial"/>
                <w:sz w:val="24"/>
                <w:szCs w:val="24"/>
              </w:rPr>
              <w:t>Medium Term</w:t>
            </w:r>
            <w:proofErr w:type="gramEnd"/>
            <w:r w:rsidRPr="000705B5">
              <w:rPr>
                <w:rFonts w:ascii="Arial" w:hAnsi="Arial" w:cs="Arial"/>
                <w:sz w:val="24"/>
                <w:szCs w:val="24"/>
              </w:rPr>
              <w:t xml:space="preserve"> Investment Plan which sought capital investment proposals over a 10-year timeframe (2023-24 to 2032-33). This information was commissioned from Business Areas in January 2023.</w:t>
            </w:r>
          </w:p>
          <w:p w14:paraId="2DA1C592" w14:textId="77777777" w:rsidR="004410F4" w:rsidRPr="000705B5" w:rsidRDefault="004410F4" w:rsidP="00E31311">
            <w:pPr>
              <w:rPr>
                <w:rFonts w:ascii="Arial" w:hAnsi="Arial" w:cs="Arial"/>
                <w:sz w:val="24"/>
                <w:szCs w:val="24"/>
              </w:rPr>
            </w:pPr>
          </w:p>
          <w:p w14:paraId="32253793" w14:textId="77777777" w:rsidR="004410F4" w:rsidRPr="000705B5" w:rsidRDefault="004410F4" w:rsidP="00E31311">
            <w:pPr>
              <w:rPr>
                <w:rFonts w:ascii="Arial" w:hAnsi="Arial" w:cs="Arial"/>
                <w:sz w:val="24"/>
                <w:szCs w:val="24"/>
              </w:rPr>
            </w:pPr>
            <w:r w:rsidRPr="000705B5">
              <w:rPr>
                <w:rFonts w:ascii="Arial" w:hAnsi="Arial" w:cs="Arial"/>
                <w:sz w:val="24"/>
                <w:szCs w:val="24"/>
              </w:rPr>
              <w:t>As per SIB instructions the proposals were categorised under the Missions of People, Place and Planet.</w:t>
            </w:r>
          </w:p>
          <w:p w14:paraId="58D1CB75" w14:textId="77777777" w:rsidR="004410F4" w:rsidRPr="000705B5" w:rsidRDefault="004410F4" w:rsidP="00E31311">
            <w:pPr>
              <w:rPr>
                <w:rFonts w:ascii="Arial" w:hAnsi="Arial" w:cs="Arial"/>
                <w:sz w:val="24"/>
                <w:szCs w:val="24"/>
              </w:rPr>
            </w:pPr>
          </w:p>
          <w:p w14:paraId="12AACB65" w14:textId="1B6D6F8A" w:rsidR="004410F4" w:rsidRPr="000705B5" w:rsidRDefault="004410F4" w:rsidP="00E31311">
            <w:pPr>
              <w:rPr>
                <w:rFonts w:ascii="Arial" w:hAnsi="Arial" w:cs="Arial"/>
                <w:sz w:val="24"/>
                <w:szCs w:val="24"/>
              </w:rPr>
            </w:pPr>
            <w:r w:rsidRPr="000705B5">
              <w:rPr>
                <w:rFonts w:ascii="Arial" w:hAnsi="Arial" w:cs="Arial"/>
                <w:sz w:val="24"/>
                <w:szCs w:val="24"/>
              </w:rPr>
              <w:t>The proposed return to SIB was shared with the Permanent Secretary and received her approval on 17 February 2023.The information was entered onto the new data information gathering tool in February 2023.</w:t>
            </w:r>
          </w:p>
          <w:p w14:paraId="3D499CA9" w14:textId="77777777" w:rsidR="004410F4" w:rsidRPr="000705B5" w:rsidRDefault="004410F4" w:rsidP="00E31311">
            <w:pPr>
              <w:rPr>
                <w:rFonts w:ascii="Arial" w:hAnsi="Arial" w:cs="Arial"/>
                <w:sz w:val="24"/>
                <w:szCs w:val="24"/>
              </w:rPr>
            </w:pPr>
          </w:p>
          <w:p w14:paraId="4C0BD75C" w14:textId="38AB1A67" w:rsidR="004410F4" w:rsidRPr="000705B5" w:rsidRDefault="004410F4" w:rsidP="00E31311">
            <w:pPr>
              <w:rPr>
                <w:rFonts w:ascii="Arial" w:hAnsi="Arial" w:cs="Arial"/>
                <w:sz w:val="24"/>
                <w:szCs w:val="24"/>
              </w:rPr>
            </w:pPr>
            <w:r w:rsidRPr="000705B5">
              <w:rPr>
                <w:rFonts w:ascii="Arial" w:hAnsi="Arial" w:cs="Arial"/>
                <w:sz w:val="24"/>
                <w:szCs w:val="24"/>
              </w:rPr>
              <w:t>The next step required Business Areas to assess each programme qualitatively under the suggested appraisal process devised by SIB.  A scoring matrix from 1-10 was used, where a score of one would indicate that a proposal has an indirect negative impact on a criterion and ten indicates a direct and tangible positive impact.</w:t>
            </w:r>
          </w:p>
          <w:p w14:paraId="1720C0E1" w14:textId="77777777" w:rsidR="00F94CAE" w:rsidRPr="000705B5" w:rsidRDefault="00F94CAE" w:rsidP="00E31311">
            <w:pPr>
              <w:rPr>
                <w:rFonts w:ascii="Arial" w:hAnsi="Arial" w:cs="Arial"/>
                <w:sz w:val="24"/>
                <w:szCs w:val="24"/>
              </w:rPr>
            </w:pPr>
          </w:p>
          <w:p w14:paraId="7D51C7B3"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William highlighted a </w:t>
            </w:r>
            <w:proofErr w:type="gramStart"/>
            <w:r w:rsidRPr="000705B5">
              <w:rPr>
                <w:rFonts w:ascii="Arial" w:hAnsi="Arial" w:cs="Arial"/>
                <w:sz w:val="24"/>
                <w:szCs w:val="24"/>
              </w:rPr>
              <w:t>high level</w:t>
            </w:r>
            <w:proofErr w:type="gramEnd"/>
            <w:r w:rsidRPr="000705B5">
              <w:rPr>
                <w:rFonts w:ascii="Arial" w:hAnsi="Arial" w:cs="Arial"/>
                <w:sz w:val="24"/>
                <w:szCs w:val="24"/>
              </w:rPr>
              <w:t xml:space="preserve"> summary of the returns which showed the majority of Capital Investment plans have an indirectly Positive outcome under the three Qualitative assessment objectives.  </w:t>
            </w:r>
          </w:p>
          <w:p w14:paraId="456711B7" w14:textId="77777777" w:rsidR="004410F4" w:rsidRPr="000705B5" w:rsidRDefault="004410F4" w:rsidP="00E31311">
            <w:pPr>
              <w:rPr>
                <w:rFonts w:ascii="Arial" w:hAnsi="Arial" w:cs="Arial"/>
                <w:sz w:val="24"/>
                <w:szCs w:val="24"/>
              </w:rPr>
            </w:pPr>
          </w:p>
          <w:p w14:paraId="1E1F84B5" w14:textId="77777777" w:rsidR="004410F4" w:rsidRPr="000705B5" w:rsidRDefault="004410F4" w:rsidP="00E31311">
            <w:pPr>
              <w:rPr>
                <w:rFonts w:ascii="Arial" w:hAnsi="Arial" w:cs="Arial"/>
                <w:sz w:val="24"/>
                <w:szCs w:val="24"/>
              </w:rPr>
            </w:pPr>
            <w:r w:rsidRPr="000705B5">
              <w:rPr>
                <w:rFonts w:ascii="Arial" w:hAnsi="Arial" w:cs="Arial"/>
                <w:sz w:val="24"/>
                <w:szCs w:val="24"/>
              </w:rPr>
              <w:t>Members endorsed the release of the information to SIB.</w:t>
            </w:r>
          </w:p>
          <w:p w14:paraId="3A32C475" w14:textId="77777777" w:rsidR="004410F4" w:rsidRPr="000705B5" w:rsidRDefault="004410F4" w:rsidP="00E31311">
            <w:pPr>
              <w:rPr>
                <w:rFonts w:ascii="Arial" w:hAnsi="Arial" w:cs="Arial"/>
                <w:sz w:val="24"/>
                <w:szCs w:val="24"/>
              </w:rPr>
            </w:pPr>
          </w:p>
          <w:p w14:paraId="48A798E4" w14:textId="77777777" w:rsidR="004410F4" w:rsidRPr="000705B5" w:rsidRDefault="004410F4" w:rsidP="00E31311">
            <w:pPr>
              <w:rPr>
                <w:rFonts w:ascii="Arial" w:hAnsi="Arial" w:cs="Arial"/>
                <w:sz w:val="24"/>
                <w:szCs w:val="24"/>
              </w:rPr>
            </w:pPr>
            <w:r w:rsidRPr="000705B5">
              <w:rPr>
                <w:rFonts w:ascii="Arial" w:hAnsi="Arial" w:cs="Arial"/>
                <w:sz w:val="24"/>
                <w:szCs w:val="24"/>
              </w:rPr>
              <w:t>Roger Downey acknowledged the amount of work involved in completing the exercise and thanked business areas for working with Finance Division.</w:t>
            </w:r>
          </w:p>
          <w:p w14:paraId="60A13B3E" w14:textId="77777777" w:rsidR="004410F4" w:rsidRPr="000705B5" w:rsidRDefault="004410F4" w:rsidP="00E31311">
            <w:pPr>
              <w:rPr>
                <w:rFonts w:ascii="Arial" w:hAnsi="Arial" w:cs="Arial"/>
                <w:sz w:val="24"/>
                <w:szCs w:val="24"/>
              </w:rPr>
            </w:pPr>
          </w:p>
          <w:p w14:paraId="246AA041" w14:textId="77777777" w:rsidR="004410F4" w:rsidRPr="000705B5" w:rsidRDefault="004410F4" w:rsidP="00E31311">
            <w:pPr>
              <w:rPr>
                <w:rFonts w:ascii="Arial" w:hAnsi="Arial" w:cs="Arial"/>
                <w:sz w:val="24"/>
                <w:szCs w:val="24"/>
              </w:rPr>
            </w:pPr>
            <w:r w:rsidRPr="000705B5">
              <w:rPr>
                <w:rFonts w:ascii="Arial" w:hAnsi="Arial" w:cs="Arial"/>
                <w:sz w:val="24"/>
                <w:szCs w:val="24"/>
              </w:rPr>
              <w:t>Members thanked William for his paper.</w:t>
            </w:r>
          </w:p>
          <w:p w14:paraId="29929237" w14:textId="77777777" w:rsidR="004410F4" w:rsidRPr="000705B5" w:rsidRDefault="004410F4" w:rsidP="00E31311">
            <w:pPr>
              <w:rPr>
                <w:rFonts w:ascii="Arial" w:hAnsi="Arial" w:cs="Arial"/>
                <w:sz w:val="24"/>
                <w:szCs w:val="24"/>
              </w:rPr>
            </w:pPr>
          </w:p>
        </w:tc>
        <w:tc>
          <w:tcPr>
            <w:tcW w:w="1842" w:type="dxa"/>
          </w:tcPr>
          <w:p w14:paraId="77000F16" w14:textId="77777777" w:rsidR="004410F4" w:rsidRPr="000705B5" w:rsidRDefault="004410F4" w:rsidP="00E31311">
            <w:pPr>
              <w:rPr>
                <w:rFonts w:ascii="Arial" w:hAnsi="Arial" w:cs="Arial"/>
                <w:b/>
                <w:bCs/>
                <w:sz w:val="24"/>
                <w:szCs w:val="24"/>
              </w:rPr>
            </w:pPr>
          </w:p>
        </w:tc>
      </w:tr>
      <w:tr w:rsidR="004410F4" w:rsidRPr="000705B5" w14:paraId="3C303CD0" w14:textId="77777777" w:rsidTr="00E31311">
        <w:tc>
          <w:tcPr>
            <w:tcW w:w="562" w:type="dxa"/>
          </w:tcPr>
          <w:p w14:paraId="02D1BC18" w14:textId="77777777" w:rsidR="004410F4" w:rsidRPr="000705B5" w:rsidRDefault="004410F4" w:rsidP="00E31311">
            <w:pPr>
              <w:rPr>
                <w:rFonts w:ascii="Arial" w:hAnsi="Arial" w:cs="Arial"/>
                <w:b/>
                <w:bCs/>
                <w:sz w:val="24"/>
                <w:szCs w:val="24"/>
              </w:rPr>
            </w:pPr>
            <w:bookmarkStart w:id="1" w:name="_Hlk126920606"/>
            <w:bookmarkEnd w:id="0"/>
            <w:r w:rsidRPr="000705B5">
              <w:rPr>
                <w:rFonts w:ascii="Arial" w:hAnsi="Arial" w:cs="Arial"/>
                <w:b/>
                <w:bCs/>
                <w:sz w:val="24"/>
                <w:szCs w:val="24"/>
              </w:rPr>
              <w:t>3</w:t>
            </w:r>
          </w:p>
        </w:tc>
        <w:tc>
          <w:tcPr>
            <w:tcW w:w="7230" w:type="dxa"/>
          </w:tcPr>
          <w:p w14:paraId="4329A203"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2022/23 Provisional Outturn</w:t>
            </w:r>
          </w:p>
        </w:tc>
        <w:tc>
          <w:tcPr>
            <w:tcW w:w="1842" w:type="dxa"/>
          </w:tcPr>
          <w:p w14:paraId="2F3916E6"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FC 11/23</w:t>
            </w:r>
          </w:p>
        </w:tc>
      </w:tr>
      <w:tr w:rsidR="004410F4" w:rsidRPr="000705B5" w14:paraId="242C4C79" w14:textId="77777777" w:rsidTr="00E31311">
        <w:tc>
          <w:tcPr>
            <w:tcW w:w="562" w:type="dxa"/>
          </w:tcPr>
          <w:p w14:paraId="2199C770" w14:textId="77777777" w:rsidR="004410F4" w:rsidRPr="000705B5" w:rsidRDefault="004410F4" w:rsidP="00E31311">
            <w:pPr>
              <w:rPr>
                <w:rFonts w:ascii="Arial" w:hAnsi="Arial" w:cs="Arial"/>
                <w:b/>
                <w:bCs/>
                <w:sz w:val="24"/>
                <w:szCs w:val="24"/>
              </w:rPr>
            </w:pPr>
          </w:p>
        </w:tc>
        <w:tc>
          <w:tcPr>
            <w:tcW w:w="7230" w:type="dxa"/>
          </w:tcPr>
          <w:p w14:paraId="2384DF4B" w14:textId="77777777" w:rsidR="004410F4" w:rsidRPr="000705B5" w:rsidRDefault="004410F4" w:rsidP="00E31311">
            <w:pPr>
              <w:rPr>
                <w:rFonts w:ascii="Arial" w:hAnsi="Arial" w:cs="Arial"/>
                <w:sz w:val="24"/>
                <w:szCs w:val="24"/>
              </w:rPr>
            </w:pPr>
            <w:r w:rsidRPr="000705B5">
              <w:rPr>
                <w:rFonts w:ascii="Arial" w:hAnsi="Arial" w:cs="Arial"/>
                <w:sz w:val="24"/>
                <w:szCs w:val="24"/>
              </w:rPr>
              <w:t>Nuala Hennessy presented the paper providing an update on the 2022/23 Provisional Outturn.</w:t>
            </w:r>
          </w:p>
          <w:p w14:paraId="3B76FE4A" w14:textId="77777777" w:rsidR="004410F4" w:rsidRPr="000705B5" w:rsidRDefault="004410F4" w:rsidP="00E31311">
            <w:pPr>
              <w:rPr>
                <w:rFonts w:ascii="Arial" w:hAnsi="Arial" w:cs="Arial"/>
                <w:sz w:val="24"/>
                <w:szCs w:val="24"/>
              </w:rPr>
            </w:pPr>
          </w:p>
          <w:p w14:paraId="5F061FA4" w14:textId="77777777" w:rsidR="004410F4" w:rsidRPr="000705B5" w:rsidRDefault="004410F4" w:rsidP="00E31311">
            <w:pPr>
              <w:rPr>
                <w:rFonts w:ascii="Arial" w:hAnsi="Arial" w:cs="Arial"/>
                <w:sz w:val="24"/>
                <w:szCs w:val="24"/>
              </w:rPr>
            </w:pPr>
            <w:r w:rsidRPr="000705B5">
              <w:rPr>
                <w:rFonts w:ascii="Arial" w:hAnsi="Arial" w:cs="Arial"/>
                <w:sz w:val="24"/>
                <w:szCs w:val="24"/>
              </w:rPr>
              <w:t>Nuala reminded members that the Departmental spend was measured against the Third Monitoring Round position which was the Final Budget position agreed in November 2022.</w:t>
            </w:r>
          </w:p>
          <w:p w14:paraId="4C6BB2CE" w14:textId="77777777" w:rsidR="004410F4" w:rsidRPr="000705B5" w:rsidRDefault="004410F4" w:rsidP="00E31311">
            <w:pPr>
              <w:rPr>
                <w:rFonts w:ascii="Arial" w:hAnsi="Arial" w:cs="Arial"/>
                <w:sz w:val="24"/>
                <w:szCs w:val="24"/>
              </w:rPr>
            </w:pPr>
            <w:r w:rsidRPr="000705B5">
              <w:rPr>
                <w:rFonts w:ascii="Arial" w:hAnsi="Arial" w:cs="Arial"/>
                <w:sz w:val="24"/>
                <w:szCs w:val="24"/>
              </w:rPr>
              <w:lastRenderedPageBreak/>
              <w:t>The paper confirmed the Department’s 2022/23 Total DEL Provisional Outturn (PO) was 99.9%, broken down as Resource DEL 99.9%, Resource D/I DEL 99.8% and Capital DEL 99.9%.</w:t>
            </w:r>
          </w:p>
          <w:p w14:paraId="5AB756C3" w14:textId="77777777" w:rsidR="004410F4" w:rsidRPr="000705B5" w:rsidRDefault="004410F4" w:rsidP="00E31311">
            <w:pPr>
              <w:rPr>
                <w:rFonts w:ascii="Arial" w:hAnsi="Arial" w:cs="Arial"/>
                <w:sz w:val="24"/>
                <w:szCs w:val="24"/>
              </w:rPr>
            </w:pPr>
          </w:p>
          <w:p w14:paraId="46884D15" w14:textId="45187698" w:rsidR="004410F4" w:rsidRPr="000705B5" w:rsidRDefault="00F94CAE" w:rsidP="00E31311">
            <w:pPr>
              <w:rPr>
                <w:rFonts w:ascii="Arial" w:hAnsi="Arial" w:cs="Arial"/>
                <w:sz w:val="24"/>
                <w:szCs w:val="24"/>
              </w:rPr>
            </w:pPr>
            <w:r w:rsidRPr="000705B5">
              <w:rPr>
                <w:rFonts w:ascii="Arial" w:hAnsi="Arial" w:cs="Arial"/>
                <w:sz w:val="24"/>
                <w:szCs w:val="24"/>
              </w:rPr>
              <w:t>Nuala advised that t</w:t>
            </w:r>
            <w:r w:rsidR="004410F4" w:rsidRPr="000705B5">
              <w:rPr>
                <w:rFonts w:ascii="Arial" w:hAnsi="Arial" w:cs="Arial"/>
                <w:sz w:val="24"/>
                <w:szCs w:val="24"/>
              </w:rPr>
              <w:t xml:space="preserve">his result </w:t>
            </w:r>
            <w:r w:rsidRPr="000705B5">
              <w:rPr>
                <w:rFonts w:ascii="Arial" w:hAnsi="Arial" w:cs="Arial"/>
                <w:sz w:val="24"/>
                <w:szCs w:val="24"/>
              </w:rPr>
              <w:t>wa</w:t>
            </w:r>
            <w:r w:rsidR="004410F4" w:rsidRPr="000705B5">
              <w:rPr>
                <w:rFonts w:ascii="Arial" w:hAnsi="Arial" w:cs="Arial"/>
                <w:sz w:val="24"/>
                <w:szCs w:val="24"/>
              </w:rPr>
              <w:t>s a</w:t>
            </w:r>
            <w:r w:rsidRPr="000705B5">
              <w:rPr>
                <w:rFonts w:ascii="Arial" w:hAnsi="Arial" w:cs="Arial"/>
                <w:sz w:val="24"/>
                <w:szCs w:val="24"/>
              </w:rPr>
              <w:t>n excellent</w:t>
            </w:r>
            <w:r w:rsidR="004410F4" w:rsidRPr="000705B5">
              <w:rPr>
                <w:rFonts w:ascii="Arial" w:hAnsi="Arial" w:cs="Arial"/>
                <w:sz w:val="24"/>
                <w:szCs w:val="24"/>
              </w:rPr>
              <w:t xml:space="preserve"> outcome for the Department as the unpredictability on finances this year </w:t>
            </w:r>
            <w:r w:rsidRPr="000705B5">
              <w:rPr>
                <w:rFonts w:ascii="Arial" w:hAnsi="Arial" w:cs="Arial"/>
                <w:sz w:val="24"/>
                <w:szCs w:val="24"/>
              </w:rPr>
              <w:t>was</w:t>
            </w:r>
            <w:r w:rsidR="004410F4" w:rsidRPr="000705B5">
              <w:rPr>
                <w:rFonts w:ascii="Arial" w:hAnsi="Arial" w:cs="Arial"/>
                <w:sz w:val="24"/>
                <w:szCs w:val="24"/>
              </w:rPr>
              <w:t xml:space="preserve"> extremely challenging, not least due to the very late confirmation of our 2022-23 budgets, pressures in Cost of Living, the ongoing threat of Avian Influenza and unprecedented increases in the incidence rate of bTB as well as the large number of ring-fenced budgets.</w:t>
            </w:r>
          </w:p>
          <w:p w14:paraId="7601FB16" w14:textId="77777777" w:rsidR="004410F4" w:rsidRPr="000705B5" w:rsidRDefault="004410F4" w:rsidP="00E31311">
            <w:pPr>
              <w:rPr>
                <w:rFonts w:ascii="Arial" w:hAnsi="Arial" w:cs="Arial"/>
                <w:sz w:val="24"/>
                <w:szCs w:val="24"/>
              </w:rPr>
            </w:pPr>
          </w:p>
          <w:p w14:paraId="450A80BD" w14:textId="77777777" w:rsidR="004410F4" w:rsidRPr="000705B5" w:rsidRDefault="004410F4" w:rsidP="00E31311">
            <w:pPr>
              <w:rPr>
                <w:rFonts w:ascii="Arial" w:hAnsi="Arial" w:cs="Arial"/>
                <w:sz w:val="24"/>
                <w:szCs w:val="24"/>
              </w:rPr>
            </w:pPr>
            <w:r w:rsidRPr="000705B5">
              <w:rPr>
                <w:rFonts w:ascii="Arial" w:hAnsi="Arial" w:cs="Arial"/>
                <w:sz w:val="24"/>
                <w:szCs w:val="24"/>
              </w:rPr>
              <w:t>Members noted the contents of the paper, agreed that it was an excellent result and acknowledged the work done by all staff involved in the exercise.</w:t>
            </w:r>
          </w:p>
          <w:p w14:paraId="3EF9B557" w14:textId="77777777" w:rsidR="004410F4" w:rsidRPr="000705B5" w:rsidRDefault="004410F4" w:rsidP="00E31311">
            <w:pPr>
              <w:rPr>
                <w:rFonts w:ascii="Arial" w:hAnsi="Arial" w:cs="Arial"/>
                <w:sz w:val="24"/>
                <w:szCs w:val="24"/>
              </w:rPr>
            </w:pPr>
          </w:p>
        </w:tc>
        <w:tc>
          <w:tcPr>
            <w:tcW w:w="1842" w:type="dxa"/>
          </w:tcPr>
          <w:p w14:paraId="0CAEACEA" w14:textId="77777777" w:rsidR="004410F4" w:rsidRPr="000705B5" w:rsidRDefault="004410F4" w:rsidP="00E31311">
            <w:pPr>
              <w:rPr>
                <w:rFonts w:ascii="Arial" w:hAnsi="Arial" w:cs="Arial"/>
                <w:b/>
                <w:bCs/>
                <w:sz w:val="24"/>
                <w:szCs w:val="24"/>
              </w:rPr>
            </w:pPr>
          </w:p>
        </w:tc>
      </w:tr>
      <w:bookmarkEnd w:id="1"/>
      <w:tr w:rsidR="004410F4" w:rsidRPr="000705B5" w14:paraId="086D72FA" w14:textId="77777777" w:rsidTr="00E31311">
        <w:tc>
          <w:tcPr>
            <w:tcW w:w="562" w:type="dxa"/>
          </w:tcPr>
          <w:p w14:paraId="527E9207"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4</w:t>
            </w:r>
          </w:p>
        </w:tc>
        <w:tc>
          <w:tcPr>
            <w:tcW w:w="7230" w:type="dxa"/>
          </w:tcPr>
          <w:p w14:paraId="5CB4E8BD"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Budget 2023-24</w:t>
            </w:r>
          </w:p>
        </w:tc>
        <w:tc>
          <w:tcPr>
            <w:tcW w:w="1842" w:type="dxa"/>
          </w:tcPr>
          <w:p w14:paraId="23517E77"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FC 12/23</w:t>
            </w:r>
          </w:p>
        </w:tc>
      </w:tr>
      <w:tr w:rsidR="004410F4" w:rsidRPr="000705B5" w14:paraId="33DF7905" w14:textId="77777777" w:rsidTr="00E31311">
        <w:tc>
          <w:tcPr>
            <w:tcW w:w="562" w:type="dxa"/>
          </w:tcPr>
          <w:p w14:paraId="69E088D4" w14:textId="77777777" w:rsidR="004410F4" w:rsidRPr="000705B5" w:rsidRDefault="004410F4" w:rsidP="00E31311">
            <w:pPr>
              <w:rPr>
                <w:rFonts w:ascii="Arial" w:hAnsi="Arial" w:cs="Arial"/>
                <w:b/>
                <w:bCs/>
                <w:sz w:val="24"/>
                <w:szCs w:val="24"/>
              </w:rPr>
            </w:pPr>
          </w:p>
        </w:tc>
        <w:tc>
          <w:tcPr>
            <w:tcW w:w="7230" w:type="dxa"/>
          </w:tcPr>
          <w:p w14:paraId="65EE2D11" w14:textId="77777777" w:rsidR="004410F4" w:rsidRPr="000705B5" w:rsidRDefault="004410F4" w:rsidP="00E31311">
            <w:pPr>
              <w:rPr>
                <w:rFonts w:ascii="Arial" w:hAnsi="Arial" w:cs="Arial"/>
                <w:sz w:val="24"/>
                <w:szCs w:val="24"/>
              </w:rPr>
            </w:pPr>
            <w:r w:rsidRPr="000705B5">
              <w:rPr>
                <w:rFonts w:ascii="Arial" w:hAnsi="Arial" w:cs="Arial"/>
                <w:sz w:val="24"/>
                <w:szCs w:val="24"/>
              </w:rPr>
              <w:t>Roger Downey presented the paper with an update on the 2023-24 Budget and the indicative internal opening budget allocations of Resource DEL and Capital DEL.</w:t>
            </w:r>
          </w:p>
          <w:p w14:paraId="7D43CF45" w14:textId="77777777" w:rsidR="004410F4" w:rsidRPr="000705B5" w:rsidRDefault="004410F4" w:rsidP="00E31311">
            <w:pPr>
              <w:rPr>
                <w:rFonts w:ascii="Arial" w:hAnsi="Arial" w:cs="Arial"/>
                <w:sz w:val="24"/>
                <w:szCs w:val="24"/>
              </w:rPr>
            </w:pPr>
          </w:p>
          <w:p w14:paraId="2D739210"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Roger confirmed that the Secretary of State for Northern Ireland made a Written Ministerial Statement on 27 April 2023, advising that DAERA has an opening Resource DEL allocation of £579.8m (of which the £233.3m baseline is subject to a £3.5m cut) and a Capital DEL allocation of £115.7m.  </w:t>
            </w:r>
          </w:p>
          <w:p w14:paraId="45B73D5D" w14:textId="77777777" w:rsidR="004410F4" w:rsidRPr="000705B5" w:rsidRDefault="004410F4" w:rsidP="00E31311">
            <w:pPr>
              <w:rPr>
                <w:rFonts w:ascii="Arial" w:hAnsi="Arial" w:cs="Arial"/>
                <w:sz w:val="24"/>
                <w:szCs w:val="24"/>
              </w:rPr>
            </w:pPr>
          </w:p>
          <w:p w14:paraId="21B9F28D" w14:textId="18454DB3" w:rsidR="004410F4" w:rsidRPr="000705B5" w:rsidRDefault="00F94CAE" w:rsidP="00E31311">
            <w:pPr>
              <w:rPr>
                <w:rFonts w:ascii="Arial" w:hAnsi="Arial" w:cs="Arial"/>
                <w:sz w:val="24"/>
                <w:szCs w:val="24"/>
              </w:rPr>
            </w:pPr>
            <w:r w:rsidRPr="000705B5">
              <w:rPr>
                <w:rFonts w:ascii="Arial" w:hAnsi="Arial" w:cs="Arial"/>
                <w:sz w:val="24"/>
                <w:szCs w:val="24"/>
              </w:rPr>
              <w:t>He stressed that t</w:t>
            </w:r>
            <w:r w:rsidR="004410F4" w:rsidRPr="000705B5">
              <w:rPr>
                <w:rFonts w:ascii="Arial" w:hAnsi="Arial" w:cs="Arial"/>
                <w:sz w:val="24"/>
                <w:szCs w:val="24"/>
              </w:rPr>
              <w:t xml:space="preserve">he Department is still facing significant pressures that will need to be managed in-year including TB Compensation, Private Veterinary Practitioner Costs and Cost of Living increases. </w:t>
            </w:r>
          </w:p>
          <w:p w14:paraId="759AD5EC" w14:textId="77777777" w:rsidR="004410F4" w:rsidRPr="000705B5" w:rsidRDefault="004410F4" w:rsidP="00E31311">
            <w:pPr>
              <w:rPr>
                <w:rFonts w:ascii="Arial" w:hAnsi="Arial" w:cs="Arial"/>
                <w:sz w:val="24"/>
                <w:szCs w:val="24"/>
              </w:rPr>
            </w:pPr>
          </w:p>
          <w:p w14:paraId="500DC29C" w14:textId="013DAE11" w:rsidR="004410F4" w:rsidRPr="000705B5" w:rsidRDefault="004410F4" w:rsidP="00E31311">
            <w:pPr>
              <w:rPr>
                <w:rFonts w:ascii="Arial" w:hAnsi="Arial" w:cs="Arial"/>
                <w:sz w:val="24"/>
                <w:szCs w:val="24"/>
              </w:rPr>
            </w:pPr>
            <w:r w:rsidRPr="000705B5">
              <w:rPr>
                <w:rFonts w:ascii="Arial" w:hAnsi="Arial" w:cs="Arial"/>
                <w:sz w:val="24"/>
                <w:szCs w:val="24"/>
              </w:rPr>
              <w:t>Roger advised that Business Areas were provided with their Indicative Internal Opening Budget Allocations for 2023-24 on 2 May 2023</w:t>
            </w:r>
            <w:r w:rsidR="00F94CAE" w:rsidRPr="000705B5">
              <w:rPr>
                <w:rFonts w:ascii="Arial" w:hAnsi="Arial" w:cs="Arial"/>
                <w:sz w:val="24"/>
                <w:szCs w:val="24"/>
              </w:rPr>
              <w:t xml:space="preserve"> and that</w:t>
            </w:r>
            <w:r w:rsidRPr="000705B5">
              <w:rPr>
                <w:rFonts w:ascii="Arial" w:hAnsi="Arial" w:cs="Arial"/>
                <w:sz w:val="24"/>
                <w:szCs w:val="24"/>
              </w:rPr>
              <w:t xml:space="preserve"> they will be required to absorb inflationary pressures, maxim</w:t>
            </w:r>
            <w:r w:rsidR="00F94CAE" w:rsidRPr="000705B5">
              <w:rPr>
                <w:rFonts w:ascii="Arial" w:hAnsi="Arial" w:cs="Arial"/>
                <w:sz w:val="24"/>
                <w:szCs w:val="24"/>
              </w:rPr>
              <w:t>ise</w:t>
            </w:r>
            <w:r w:rsidRPr="000705B5">
              <w:rPr>
                <w:rFonts w:ascii="Arial" w:hAnsi="Arial" w:cs="Arial"/>
                <w:sz w:val="24"/>
                <w:szCs w:val="24"/>
              </w:rPr>
              <w:t xml:space="preserve"> income and scale back projects to remain within the baseline.</w:t>
            </w:r>
          </w:p>
          <w:p w14:paraId="3AEFA886" w14:textId="77777777" w:rsidR="004410F4" w:rsidRPr="000705B5" w:rsidRDefault="004410F4" w:rsidP="00E31311">
            <w:pPr>
              <w:rPr>
                <w:rFonts w:ascii="Arial" w:hAnsi="Arial" w:cs="Arial"/>
                <w:sz w:val="24"/>
                <w:szCs w:val="24"/>
              </w:rPr>
            </w:pPr>
          </w:p>
          <w:p w14:paraId="1720EBF5" w14:textId="364B6BFD" w:rsidR="004410F4" w:rsidRPr="000705B5" w:rsidRDefault="00F94CAE" w:rsidP="00E31311">
            <w:pPr>
              <w:rPr>
                <w:rFonts w:ascii="Arial" w:hAnsi="Arial" w:cs="Arial"/>
                <w:sz w:val="24"/>
                <w:szCs w:val="24"/>
              </w:rPr>
            </w:pPr>
            <w:r w:rsidRPr="000705B5">
              <w:rPr>
                <w:rFonts w:ascii="Arial" w:hAnsi="Arial" w:cs="Arial"/>
                <w:sz w:val="24"/>
                <w:szCs w:val="24"/>
              </w:rPr>
              <w:t xml:space="preserve">He also advised that </w:t>
            </w:r>
            <w:r w:rsidR="004410F4" w:rsidRPr="000705B5">
              <w:rPr>
                <w:rFonts w:ascii="Arial" w:hAnsi="Arial" w:cs="Arial"/>
                <w:sz w:val="24"/>
                <w:szCs w:val="24"/>
              </w:rPr>
              <w:t>Finance Division will be commissioning an internal First Monitoring Round before the end of May</w:t>
            </w:r>
            <w:r w:rsidR="00E67245" w:rsidRPr="000705B5">
              <w:rPr>
                <w:rFonts w:ascii="Arial" w:hAnsi="Arial" w:cs="Arial"/>
                <w:sz w:val="24"/>
                <w:szCs w:val="24"/>
              </w:rPr>
              <w:t xml:space="preserve"> and a</w:t>
            </w:r>
            <w:r w:rsidR="004410F4" w:rsidRPr="000705B5">
              <w:rPr>
                <w:rFonts w:ascii="Arial" w:hAnsi="Arial" w:cs="Arial"/>
                <w:sz w:val="24"/>
                <w:szCs w:val="24"/>
              </w:rPr>
              <w:t xml:space="preserve"> paper will be provided to the Finance Committee meeting </w:t>
            </w:r>
            <w:r w:rsidR="000705B5">
              <w:rPr>
                <w:rFonts w:ascii="Arial" w:hAnsi="Arial" w:cs="Arial"/>
                <w:sz w:val="24"/>
                <w:szCs w:val="24"/>
              </w:rPr>
              <w:t xml:space="preserve">on it </w:t>
            </w:r>
            <w:r w:rsidR="004410F4" w:rsidRPr="000705B5">
              <w:rPr>
                <w:rFonts w:ascii="Arial" w:hAnsi="Arial" w:cs="Arial"/>
                <w:sz w:val="24"/>
                <w:szCs w:val="24"/>
              </w:rPr>
              <w:t>on 27 June.</w:t>
            </w:r>
          </w:p>
          <w:p w14:paraId="6508D039" w14:textId="77777777" w:rsidR="004410F4" w:rsidRPr="000705B5" w:rsidRDefault="004410F4" w:rsidP="00E31311">
            <w:pPr>
              <w:rPr>
                <w:rFonts w:ascii="Arial" w:hAnsi="Arial" w:cs="Arial"/>
                <w:sz w:val="24"/>
                <w:szCs w:val="24"/>
              </w:rPr>
            </w:pPr>
          </w:p>
          <w:p w14:paraId="1E28F9B8" w14:textId="5857A52A" w:rsidR="004410F4" w:rsidRPr="000705B5" w:rsidRDefault="00E67245" w:rsidP="00E31311">
            <w:pPr>
              <w:rPr>
                <w:rFonts w:ascii="Arial" w:hAnsi="Arial" w:cs="Arial"/>
                <w:sz w:val="24"/>
                <w:szCs w:val="24"/>
              </w:rPr>
            </w:pPr>
            <w:r w:rsidRPr="000705B5">
              <w:rPr>
                <w:rFonts w:ascii="Arial" w:hAnsi="Arial" w:cs="Arial"/>
                <w:sz w:val="24"/>
                <w:szCs w:val="24"/>
              </w:rPr>
              <w:t xml:space="preserve">In </w:t>
            </w:r>
            <w:proofErr w:type="gramStart"/>
            <w:r w:rsidRPr="000705B5">
              <w:rPr>
                <w:rFonts w:ascii="Arial" w:hAnsi="Arial" w:cs="Arial"/>
                <w:sz w:val="24"/>
                <w:szCs w:val="24"/>
              </w:rPr>
              <w:t>addition</w:t>
            </w:r>
            <w:proofErr w:type="gramEnd"/>
            <w:r w:rsidRPr="000705B5">
              <w:rPr>
                <w:rFonts w:ascii="Arial" w:hAnsi="Arial" w:cs="Arial"/>
                <w:sz w:val="24"/>
                <w:szCs w:val="24"/>
              </w:rPr>
              <w:t xml:space="preserve"> </w:t>
            </w:r>
            <w:r w:rsidR="004410F4" w:rsidRPr="000705B5">
              <w:rPr>
                <w:rFonts w:ascii="Arial" w:hAnsi="Arial" w:cs="Arial"/>
                <w:sz w:val="24"/>
                <w:szCs w:val="24"/>
              </w:rPr>
              <w:t xml:space="preserve">Roger reminded members on the factors to consider when planning </w:t>
            </w:r>
            <w:r w:rsidRPr="000705B5">
              <w:rPr>
                <w:rFonts w:ascii="Arial" w:hAnsi="Arial" w:cs="Arial"/>
                <w:sz w:val="24"/>
                <w:szCs w:val="24"/>
              </w:rPr>
              <w:t xml:space="preserve">Capital </w:t>
            </w:r>
            <w:r w:rsidR="004410F4" w:rsidRPr="000705B5">
              <w:rPr>
                <w:rFonts w:ascii="Arial" w:hAnsi="Arial" w:cs="Arial"/>
                <w:sz w:val="24"/>
                <w:szCs w:val="24"/>
              </w:rPr>
              <w:t>projects and profiling expenditure.</w:t>
            </w:r>
          </w:p>
          <w:p w14:paraId="730212AA" w14:textId="569364DC" w:rsidR="00114384" w:rsidRDefault="00114384" w:rsidP="00114384">
            <w:pPr>
              <w:pStyle w:val="pf0"/>
              <w:rPr>
                <w:rFonts w:ascii="Arial" w:hAnsi="Arial" w:cs="Arial"/>
              </w:rPr>
            </w:pPr>
            <w:r>
              <w:rPr>
                <w:rFonts w:ascii="Arial" w:hAnsi="Arial" w:cs="Arial"/>
              </w:rPr>
              <w:t>An extensive discussion took place on</w:t>
            </w:r>
            <w:r w:rsidRPr="000705B5">
              <w:rPr>
                <w:rFonts w:ascii="Arial" w:hAnsi="Arial" w:cs="Arial"/>
              </w:rPr>
              <w:t xml:space="preserve"> bTB programme costs</w:t>
            </w:r>
            <w:r>
              <w:rPr>
                <w:rFonts w:ascii="Arial" w:hAnsi="Arial" w:cs="Arial"/>
              </w:rPr>
              <w:t xml:space="preserve"> and the significant impact these rising costs were having on the Department’s funding position.  Main </w:t>
            </w:r>
            <w:r w:rsidRPr="003A0888">
              <w:rPr>
                <w:rFonts w:ascii="Arial" w:hAnsi="Arial" w:cs="Arial"/>
              </w:rPr>
              <w:t>concerns were around</w:t>
            </w:r>
            <w:r>
              <w:rPr>
                <w:rFonts w:ascii="Arial" w:hAnsi="Arial" w:cs="Arial"/>
              </w:rPr>
              <w:t>:</w:t>
            </w:r>
          </w:p>
          <w:p w14:paraId="76C9ABDA" w14:textId="77777777" w:rsidR="003A0888" w:rsidRDefault="003A0888" w:rsidP="003A0888">
            <w:pPr>
              <w:pStyle w:val="pf0"/>
              <w:numPr>
                <w:ilvl w:val="0"/>
                <w:numId w:val="3"/>
              </w:numPr>
              <w:rPr>
                <w:rFonts w:ascii="Arial" w:hAnsi="Arial" w:cs="Arial"/>
              </w:rPr>
            </w:pPr>
            <w:r w:rsidRPr="003A0888">
              <w:rPr>
                <w:rFonts w:ascii="Arial" w:hAnsi="Arial" w:cs="Arial"/>
              </w:rPr>
              <w:lastRenderedPageBreak/>
              <w:t xml:space="preserve">ensuring a shared understanding of the science underpinning current </w:t>
            </w:r>
            <w:proofErr w:type="gramStart"/>
            <w:r w:rsidRPr="003A0888">
              <w:rPr>
                <w:rFonts w:ascii="Arial" w:hAnsi="Arial" w:cs="Arial"/>
              </w:rPr>
              <w:t>approach;</w:t>
            </w:r>
            <w:proofErr w:type="gramEnd"/>
            <w:r w:rsidRPr="003A0888">
              <w:rPr>
                <w:rFonts w:ascii="Arial" w:hAnsi="Arial" w:cs="Arial"/>
              </w:rPr>
              <w:t xml:space="preserve"> </w:t>
            </w:r>
          </w:p>
          <w:p w14:paraId="0659CB67" w14:textId="17208D64" w:rsidR="003A0888" w:rsidRDefault="003A0888" w:rsidP="003A0888">
            <w:pPr>
              <w:pStyle w:val="pf0"/>
              <w:numPr>
                <w:ilvl w:val="0"/>
                <w:numId w:val="3"/>
              </w:numPr>
              <w:rPr>
                <w:rFonts w:ascii="Arial" w:hAnsi="Arial" w:cs="Arial"/>
              </w:rPr>
            </w:pPr>
            <w:r w:rsidRPr="003A0888">
              <w:rPr>
                <w:rFonts w:ascii="Arial" w:hAnsi="Arial" w:cs="Arial"/>
              </w:rPr>
              <w:t xml:space="preserve">the extent of the TB compensation pressure </w:t>
            </w:r>
            <w:r>
              <w:rPr>
                <w:rFonts w:ascii="Arial" w:hAnsi="Arial" w:cs="Arial"/>
              </w:rPr>
              <w:t xml:space="preserve">above the existing </w:t>
            </w:r>
            <w:proofErr w:type="gramStart"/>
            <w:r>
              <w:rPr>
                <w:rFonts w:ascii="Arial" w:hAnsi="Arial" w:cs="Arial"/>
              </w:rPr>
              <w:t>baseline;</w:t>
            </w:r>
            <w:proofErr w:type="gramEnd"/>
            <w:r>
              <w:rPr>
                <w:rFonts w:ascii="Arial" w:hAnsi="Arial" w:cs="Arial"/>
              </w:rPr>
              <w:t xml:space="preserve"> </w:t>
            </w:r>
          </w:p>
          <w:p w14:paraId="0E1ECC80" w14:textId="5A884B22" w:rsidR="003A0888" w:rsidRDefault="003A0888" w:rsidP="003A0888">
            <w:pPr>
              <w:pStyle w:val="pf0"/>
              <w:numPr>
                <w:ilvl w:val="0"/>
                <w:numId w:val="3"/>
              </w:numPr>
              <w:rPr>
                <w:rFonts w:ascii="Arial" w:hAnsi="Arial" w:cs="Arial"/>
              </w:rPr>
            </w:pPr>
            <w:r w:rsidRPr="003A0888">
              <w:rPr>
                <w:rFonts w:ascii="Arial" w:hAnsi="Arial" w:cs="Arial"/>
              </w:rPr>
              <w:t>the potential for costs to increase further which the FC considers to be unaffordable</w:t>
            </w:r>
            <w:r w:rsidR="00114384">
              <w:rPr>
                <w:rFonts w:ascii="Arial" w:hAnsi="Arial" w:cs="Arial"/>
              </w:rPr>
              <w:t>; and</w:t>
            </w:r>
          </w:p>
          <w:p w14:paraId="79862307" w14:textId="0C633B33" w:rsidR="00114384" w:rsidRPr="003A0888" w:rsidRDefault="00114384" w:rsidP="00114384">
            <w:pPr>
              <w:pStyle w:val="pf0"/>
              <w:numPr>
                <w:ilvl w:val="0"/>
                <w:numId w:val="3"/>
              </w:numPr>
              <w:rPr>
                <w:rFonts w:ascii="Arial" w:hAnsi="Arial" w:cs="Arial"/>
              </w:rPr>
            </w:pPr>
            <w:r>
              <w:rPr>
                <w:rFonts w:ascii="Arial" w:hAnsi="Arial" w:cs="Arial"/>
              </w:rPr>
              <w:t>the need for this issue to be included in the Departmental risk register.</w:t>
            </w:r>
          </w:p>
          <w:p w14:paraId="7B025574" w14:textId="77777777" w:rsidR="004410F4" w:rsidRPr="000705B5" w:rsidRDefault="004410F4" w:rsidP="00E31311">
            <w:pPr>
              <w:rPr>
                <w:rFonts w:ascii="Arial" w:hAnsi="Arial" w:cs="Arial"/>
                <w:b/>
                <w:bCs/>
                <w:sz w:val="24"/>
                <w:szCs w:val="24"/>
                <w:u w:val="single"/>
              </w:rPr>
            </w:pPr>
            <w:r w:rsidRPr="000705B5">
              <w:rPr>
                <w:rFonts w:ascii="Arial" w:hAnsi="Arial" w:cs="Arial"/>
                <w:b/>
                <w:bCs/>
                <w:sz w:val="24"/>
                <w:szCs w:val="24"/>
                <w:u w:val="single"/>
              </w:rPr>
              <w:t>Action Point</w:t>
            </w:r>
          </w:p>
          <w:p w14:paraId="2FEF6BF7" w14:textId="515110BA" w:rsidR="008E4C68" w:rsidRPr="000705B5" w:rsidRDefault="008E4C68" w:rsidP="00E31311">
            <w:pPr>
              <w:rPr>
                <w:rFonts w:ascii="Arial" w:hAnsi="Arial" w:cs="Arial"/>
                <w:sz w:val="24"/>
                <w:szCs w:val="24"/>
              </w:rPr>
            </w:pPr>
            <w:r w:rsidRPr="008E4C68">
              <w:rPr>
                <w:rFonts w:ascii="Arial" w:hAnsi="Arial" w:cs="Arial"/>
                <w:sz w:val="24"/>
                <w:szCs w:val="24"/>
              </w:rPr>
              <w:t xml:space="preserve">VSAHG to provide a paper for a focused </w:t>
            </w:r>
            <w:r w:rsidR="00114384">
              <w:rPr>
                <w:rFonts w:ascii="Arial" w:hAnsi="Arial" w:cs="Arial"/>
                <w:sz w:val="24"/>
                <w:szCs w:val="24"/>
              </w:rPr>
              <w:t>Top Leadership Team / senior officials</w:t>
            </w:r>
            <w:r w:rsidRPr="008E4C68">
              <w:rPr>
                <w:rFonts w:ascii="Arial" w:hAnsi="Arial" w:cs="Arial"/>
                <w:sz w:val="24"/>
                <w:szCs w:val="24"/>
              </w:rPr>
              <w:t xml:space="preserve"> workshop </w:t>
            </w:r>
            <w:r>
              <w:rPr>
                <w:rFonts w:ascii="Arial" w:hAnsi="Arial" w:cs="Arial"/>
                <w:sz w:val="24"/>
                <w:szCs w:val="24"/>
              </w:rPr>
              <w:t xml:space="preserve">by early June </w:t>
            </w:r>
            <w:r w:rsidRPr="008E4C68">
              <w:rPr>
                <w:rFonts w:ascii="Arial" w:hAnsi="Arial" w:cs="Arial"/>
                <w:sz w:val="24"/>
                <w:szCs w:val="24"/>
              </w:rPr>
              <w:t xml:space="preserve">which sets the current approach to management of the disease and the veterinary rationale underpinning this approach. </w:t>
            </w:r>
            <w:r>
              <w:rPr>
                <w:rFonts w:ascii="Arial" w:hAnsi="Arial" w:cs="Arial"/>
                <w:sz w:val="24"/>
                <w:szCs w:val="24"/>
              </w:rPr>
              <w:t xml:space="preserve"> </w:t>
            </w:r>
            <w:r w:rsidRPr="008E4C68">
              <w:rPr>
                <w:rFonts w:ascii="Arial" w:hAnsi="Arial" w:cs="Arial"/>
                <w:sz w:val="24"/>
                <w:szCs w:val="24"/>
              </w:rPr>
              <w:t xml:space="preserve">It should present options to reduce </w:t>
            </w:r>
            <w:r w:rsidR="00C40F86">
              <w:rPr>
                <w:rFonts w:ascii="Arial" w:hAnsi="Arial" w:cs="Arial"/>
                <w:sz w:val="24"/>
                <w:szCs w:val="24"/>
              </w:rPr>
              <w:t xml:space="preserve">programme </w:t>
            </w:r>
            <w:r w:rsidRPr="008E4C68">
              <w:rPr>
                <w:rFonts w:ascii="Arial" w:hAnsi="Arial" w:cs="Arial"/>
                <w:sz w:val="24"/>
                <w:szCs w:val="24"/>
              </w:rPr>
              <w:t xml:space="preserve">costs substantially and which can be implemented as soon as possible to deliver savings this year. </w:t>
            </w:r>
            <w:r>
              <w:rPr>
                <w:rFonts w:ascii="Arial" w:hAnsi="Arial" w:cs="Arial"/>
                <w:sz w:val="24"/>
                <w:szCs w:val="24"/>
              </w:rPr>
              <w:t xml:space="preserve"> </w:t>
            </w:r>
            <w:r w:rsidRPr="008E4C68">
              <w:rPr>
                <w:rFonts w:ascii="Arial" w:hAnsi="Arial" w:cs="Arial"/>
                <w:sz w:val="24"/>
                <w:szCs w:val="24"/>
              </w:rPr>
              <w:t xml:space="preserve">The minimum viable product to enable trade should also be defined. </w:t>
            </w:r>
            <w:r>
              <w:rPr>
                <w:rFonts w:ascii="Arial" w:hAnsi="Arial" w:cs="Arial"/>
                <w:sz w:val="24"/>
                <w:szCs w:val="24"/>
              </w:rPr>
              <w:t xml:space="preserve"> </w:t>
            </w:r>
            <w:r w:rsidRPr="008E4C68">
              <w:rPr>
                <w:rFonts w:ascii="Arial" w:hAnsi="Arial" w:cs="Arial"/>
                <w:sz w:val="24"/>
                <w:szCs w:val="24"/>
              </w:rPr>
              <w:t xml:space="preserve">These options, which should all be costed in terms of savings they can deliver in-year, should include an assessment of the </w:t>
            </w:r>
            <w:proofErr w:type="gramStart"/>
            <w:r w:rsidRPr="008E4C68">
              <w:rPr>
                <w:rFonts w:ascii="Arial" w:hAnsi="Arial" w:cs="Arial"/>
                <w:sz w:val="24"/>
                <w:szCs w:val="24"/>
              </w:rPr>
              <w:t>longer term</w:t>
            </w:r>
            <w:proofErr w:type="gramEnd"/>
            <w:r w:rsidRPr="008E4C68">
              <w:rPr>
                <w:rFonts w:ascii="Arial" w:hAnsi="Arial" w:cs="Arial"/>
                <w:sz w:val="24"/>
                <w:szCs w:val="24"/>
              </w:rPr>
              <w:t xml:space="preserve"> consequences for the control problem which will inform decisions to be taken by the end of the workshop on </w:t>
            </w:r>
            <w:r w:rsidR="00114384">
              <w:rPr>
                <w:rFonts w:ascii="Arial" w:hAnsi="Arial" w:cs="Arial"/>
                <w:sz w:val="24"/>
                <w:szCs w:val="24"/>
              </w:rPr>
              <w:t xml:space="preserve">short /medium </w:t>
            </w:r>
            <w:r w:rsidRPr="008E4C68">
              <w:rPr>
                <w:rFonts w:ascii="Arial" w:hAnsi="Arial" w:cs="Arial"/>
                <w:sz w:val="24"/>
                <w:szCs w:val="24"/>
              </w:rPr>
              <w:t>cost control actions to be implemented</w:t>
            </w:r>
            <w:r>
              <w:rPr>
                <w:rFonts w:ascii="Arial" w:hAnsi="Arial" w:cs="Arial"/>
                <w:sz w:val="24"/>
                <w:szCs w:val="24"/>
              </w:rPr>
              <w:t>.</w:t>
            </w:r>
          </w:p>
          <w:p w14:paraId="2DD874A7" w14:textId="5E35A120" w:rsidR="007279B0" w:rsidRPr="000705B5" w:rsidRDefault="007279B0" w:rsidP="00E31311">
            <w:pPr>
              <w:rPr>
                <w:rFonts w:ascii="Arial" w:hAnsi="Arial" w:cs="Arial"/>
                <w:sz w:val="24"/>
                <w:szCs w:val="24"/>
              </w:rPr>
            </w:pPr>
          </w:p>
        </w:tc>
        <w:tc>
          <w:tcPr>
            <w:tcW w:w="1842" w:type="dxa"/>
          </w:tcPr>
          <w:p w14:paraId="63FFEC74" w14:textId="77777777" w:rsidR="004410F4" w:rsidRPr="000705B5" w:rsidRDefault="004410F4" w:rsidP="00E31311">
            <w:pPr>
              <w:rPr>
                <w:rFonts w:ascii="Arial" w:hAnsi="Arial" w:cs="Arial"/>
                <w:b/>
                <w:bCs/>
                <w:sz w:val="24"/>
                <w:szCs w:val="24"/>
              </w:rPr>
            </w:pPr>
          </w:p>
          <w:p w14:paraId="6C1F0A69" w14:textId="77777777" w:rsidR="004410F4" w:rsidRPr="000705B5" w:rsidRDefault="004410F4" w:rsidP="00E31311">
            <w:pPr>
              <w:rPr>
                <w:rFonts w:ascii="Arial" w:hAnsi="Arial" w:cs="Arial"/>
                <w:b/>
                <w:bCs/>
                <w:sz w:val="24"/>
                <w:szCs w:val="24"/>
              </w:rPr>
            </w:pPr>
          </w:p>
          <w:p w14:paraId="7DDF4A0A" w14:textId="77777777" w:rsidR="004410F4" w:rsidRPr="000705B5" w:rsidRDefault="004410F4" w:rsidP="00E31311">
            <w:pPr>
              <w:rPr>
                <w:rFonts w:ascii="Arial" w:hAnsi="Arial" w:cs="Arial"/>
                <w:b/>
                <w:bCs/>
                <w:sz w:val="24"/>
                <w:szCs w:val="24"/>
              </w:rPr>
            </w:pPr>
          </w:p>
          <w:p w14:paraId="7A28510C" w14:textId="77777777" w:rsidR="004410F4" w:rsidRPr="000705B5" w:rsidRDefault="004410F4" w:rsidP="00E31311">
            <w:pPr>
              <w:rPr>
                <w:rFonts w:ascii="Arial" w:hAnsi="Arial" w:cs="Arial"/>
                <w:b/>
                <w:bCs/>
                <w:sz w:val="24"/>
                <w:szCs w:val="24"/>
              </w:rPr>
            </w:pPr>
          </w:p>
          <w:p w14:paraId="77BA3D74" w14:textId="77777777" w:rsidR="004410F4" w:rsidRPr="000705B5" w:rsidRDefault="004410F4" w:rsidP="00E31311">
            <w:pPr>
              <w:rPr>
                <w:rFonts w:ascii="Arial" w:hAnsi="Arial" w:cs="Arial"/>
                <w:b/>
                <w:bCs/>
                <w:sz w:val="24"/>
                <w:szCs w:val="24"/>
              </w:rPr>
            </w:pPr>
          </w:p>
          <w:p w14:paraId="3ED49456" w14:textId="77777777" w:rsidR="004410F4" w:rsidRPr="000705B5" w:rsidRDefault="004410F4" w:rsidP="00E31311">
            <w:pPr>
              <w:rPr>
                <w:rFonts w:ascii="Arial" w:hAnsi="Arial" w:cs="Arial"/>
                <w:b/>
                <w:bCs/>
                <w:sz w:val="24"/>
                <w:szCs w:val="24"/>
              </w:rPr>
            </w:pPr>
          </w:p>
          <w:p w14:paraId="7C4B7131" w14:textId="77777777" w:rsidR="004410F4" w:rsidRPr="000705B5" w:rsidRDefault="004410F4" w:rsidP="00E31311">
            <w:pPr>
              <w:rPr>
                <w:rFonts w:ascii="Arial" w:hAnsi="Arial" w:cs="Arial"/>
                <w:b/>
                <w:bCs/>
                <w:sz w:val="24"/>
                <w:szCs w:val="24"/>
              </w:rPr>
            </w:pPr>
          </w:p>
          <w:p w14:paraId="75426FB7" w14:textId="77777777" w:rsidR="004410F4" w:rsidRPr="000705B5" w:rsidRDefault="004410F4" w:rsidP="00E31311">
            <w:pPr>
              <w:rPr>
                <w:rFonts w:ascii="Arial" w:hAnsi="Arial" w:cs="Arial"/>
                <w:b/>
                <w:bCs/>
                <w:sz w:val="24"/>
                <w:szCs w:val="24"/>
              </w:rPr>
            </w:pPr>
          </w:p>
          <w:p w14:paraId="10C4B6B2" w14:textId="77777777" w:rsidR="004410F4" w:rsidRPr="000705B5" w:rsidRDefault="004410F4" w:rsidP="00E31311">
            <w:pPr>
              <w:rPr>
                <w:rFonts w:ascii="Arial" w:hAnsi="Arial" w:cs="Arial"/>
                <w:b/>
                <w:bCs/>
                <w:sz w:val="24"/>
                <w:szCs w:val="24"/>
              </w:rPr>
            </w:pPr>
          </w:p>
          <w:p w14:paraId="65A17DD7" w14:textId="77777777" w:rsidR="004410F4" w:rsidRPr="000705B5" w:rsidRDefault="004410F4" w:rsidP="00E31311">
            <w:pPr>
              <w:rPr>
                <w:rFonts w:ascii="Arial" w:hAnsi="Arial" w:cs="Arial"/>
                <w:b/>
                <w:bCs/>
                <w:sz w:val="24"/>
                <w:szCs w:val="24"/>
              </w:rPr>
            </w:pPr>
          </w:p>
          <w:p w14:paraId="7F657D44" w14:textId="77777777" w:rsidR="004410F4" w:rsidRPr="000705B5" w:rsidRDefault="004410F4" w:rsidP="00E31311">
            <w:pPr>
              <w:rPr>
                <w:rFonts w:ascii="Arial" w:hAnsi="Arial" w:cs="Arial"/>
                <w:b/>
                <w:bCs/>
                <w:sz w:val="24"/>
                <w:szCs w:val="24"/>
              </w:rPr>
            </w:pPr>
          </w:p>
          <w:p w14:paraId="73838393" w14:textId="77777777" w:rsidR="004410F4" w:rsidRPr="000705B5" w:rsidRDefault="004410F4" w:rsidP="00E31311">
            <w:pPr>
              <w:rPr>
                <w:rFonts w:ascii="Arial" w:hAnsi="Arial" w:cs="Arial"/>
                <w:b/>
                <w:bCs/>
                <w:sz w:val="24"/>
                <w:szCs w:val="24"/>
              </w:rPr>
            </w:pPr>
          </w:p>
          <w:p w14:paraId="175B9192" w14:textId="77777777" w:rsidR="004410F4" w:rsidRPr="000705B5" w:rsidRDefault="004410F4" w:rsidP="00E31311">
            <w:pPr>
              <w:rPr>
                <w:rFonts w:ascii="Arial" w:hAnsi="Arial" w:cs="Arial"/>
                <w:b/>
                <w:bCs/>
                <w:sz w:val="24"/>
                <w:szCs w:val="24"/>
              </w:rPr>
            </w:pPr>
          </w:p>
          <w:p w14:paraId="2EEC488F" w14:textId="77777777" w:rsidR="004410F4" w:rsidRPr="000705B5" w:rsidRDefault="004410F4" w:rsidP="00E31311">
            <w:pPr>
              <w:rPr>
                <w:rFonts w:ascii="Arial" w:hAnsi="Arial" w:cs="Arial"/>
                <w:b/>
                <w:bCs/>
                <w:sz w:val="24"/>
                <w:szCs w:val="24"/>
              </w:rPr>
            </w:pPr>
          </w:p>
          <w:p w14:paraId="39A86A78" w14:textId="77777777" w:rsidR="004410F4" w:rsidRPr="000705B5" w:rsidRDefault="004410F4" w:rsidP="00E31311">
            <w:pPr>
              <w:rPr>
                <w:rFonts w:ascii="Arial" w:hAnsi="Arial" w:cs="Arial"/>
                <w:b/>
                <w:bCs/>
                <w:sz w:val="24"/>
                <w:szCs w:val="24"/>
              </w:rPr>
            </w:pPr>
          </w:p>
          <w:p w14:paraId="0D09533D" w14:textId="77777777" w:rsidR="004410F4" w:rsidRPr="000705B5" w:rsidRDefault="004410F4" w:rsidP="00E31311">
            <w:pPr>
              <w:rPr>
                <w:rFonts w:ascii="Arial" w:hAnsi="Arial" w:cs="Arial"/>
                <w:b/>
                <w:bCs/>
                <w:sz w:val="24"/>
                <w:szCs w:val="24"/>
              </w:rPr>
            </w:pPr>
          </w:p>
          <w:p w14:paraId="39CB163D" w14:textId="77777777" w:rsidR="004410F4" w:rsidRPr="000705B5" w:rsidRDefault="004410F4" w:rsidP="00E31311">
            <w:pPr>
              <w:rPr>
                <w:rFonts w:ascii="Arial" w:hAnsi="Arial" w:cs="Arial"/>
                <w:b/>
                <w:bCs/>
                <w:sz w:val="24"/>
                <w:szCs w:val="24"/>
              </w:rPr>
            </w:pPr>
          </w:p>
          <w:p w14:paraId="3F20FC26" w14:textId="77777777" w:rsidR="004410F4" w:rsidRPr="000705B5" w:rsidRDefault="004410F4" w:rsidP="00E31311">
            <w:pPr>
              <w:rPr>
                <w:rFonts w:ascii="Arial" w:hAnsi="Arial" w:cs="Arial"/>
                <w:b/>
                <w:bCs/>
                <w:sz w:val="24"/>
                <w:szCs w:val="24"/>
              </w:rPr>
            </w:pPr>
          </w:p>
          <w:p w14:paraId="6F761D69" w14:textId="77777777" w:rsidR="004410F4" w:rsidRPr="000705B5" w:rsidRDefault="004410F4" w:rsidP="00E31311">
            <w:pPr>
              <w:rPr>
                <w:rFonts w:ascii="Arial" w:hAnsi="Arial" w:cs="Arial"/>
                <w:b/>
                <w:bCs/>
                <w:sz w:val="24"/>
                <w:szCs w:val="24"/>
              </w:rPr>
            </w:pPr>
          </w:p>
          <w:p w14:paraId="21533CA8" w14:textId="77777777" w:rsidR="004410F4" w:rsidRPr="000705B5" w:rsidRDefault="004410F4" w:rsidP="00E31311">
            <w:pPr>
              <w:rPr>
                <w:rFonts w:ascii="Arial" w:hAnsi="Arial" w:cs="Arial"/>
                <w:b/>
                <w:bCs/>
                <w:sz w:val="24"/>
                <w:szCs w:val="24"/>
              </w:rPr>
            </w:pPr>
          </w:p>
          <w:p w14:paraId="114AC815" w14:textId="77777777" w:rsidR="004410F4" w:rsidRPr="000705B5" w:rsidRDefault="004410F4" w:rsidP="00E31311">
            <w:pPr>
              <w:rPr>
                <w:rFonts w:ascii="Arial" w:hAnsi="Arial" w:cs="Arial"/>
                <w:b/>
                <w:bCs/>
                <w:sz w:val="24"/>
                <w:szCs w:val="24"/>
              </w:rPr>
            </w:pPr>
          </w:p>
          <w:p w14:paraId="7CEA994E" w14:textId="77777777" w:rsidR="004410F4" w:rsidRPr="000705B5" w:rsidRDefault="004410F4" w:rsidP="00E31311">
            <w:pPr>
              <w:rPr>
                <w:rFonts w:ascii="Arial" w:hAnsi="Arial" w:cs="Arial"/>
                <w:b/>
                <w:bCs/>
                <w:sz w:val="24"/>
                <w:szCs w:val="24"/>
              </w:rPr>
            </w:pPr>
          </w:p>
          <w:p w14:paraId="4F0830B5" w14:textId="77777777" w:rsidR="004410F4" w:rsidRPr="000705B5" w:rsidRDefault="004410F4" w:rsidP="00E31311">
            <w:pPr>
              <w:rPr>
                <w:rFonts w:ascii="Arial" w:hAnsi="Arial" w:cs="Arial"/>
                <w:b/>
                <w:bCs/>
                <w:sz w:val="24"/>
                <w:szCs w:val="24"/>
              </w:rPr>
            </w:pPr>
          </w:p>
          <w:p w14:paraId="084174D6" w14:textId="77777777" w:rsidR="004410F4" w:rsidRPr="000705B5" w:rsidRDefault="004410F4" w:rsidP="00E31311">
            <w:pPr>
              <w:rPr>
                <w:rFonts w:ascii="Arial" w:hAnsi="Arial" w:cs="Arial"/>
                <w:b/>
                <w:bCs/>
                <w:sz w:val="24"/>
                <w:szCs w:val="24"/>
              </w:rPr>
            </w:pPr>
          </w:p>
          <w:p w14:paraId="522BEA7E" w14:textId="77777777" w:rsidR="004410F4" w:rsidRPr="000705B5" w:rsidRDefault="004410F4" w:rsidP="00E31311">
            <w:pPr>
              <w:rPr>
                <w:rFonts w:ascii="Arial" w:hAnsi="Arial" w:cs="Arial"/>
                <w:b/>
                <w:bCs/>
                <w:sz w:val="24"/>
                <w:szCs w:val="24"/>
              </w:rPr>
            </w:pPr>
          </w:p>
          <w:p w14:paraId="79CFB8D0" w14:textId="77777777" w:rsidR="004410F4" w:rsidRPr="000705B5" w:rsidRDefault="004410F4" w:rsidP="00E31311">
            <w:pPr>
              <w:rPr>
                <w:rFonts w:ascii="Arial" w:hAnsi="Arial" w:cs="Arial"/>
                <w:b/>
                <w:bCs/>
                <w:sz w:val="24"/>
                <w:szCs w:val="24"/>
              </w:rPr>
            </w:pPr>
          </w:p>
          <w:p w14:paraId="30F209FC" w14:textId="77777777" w:rsidR="004410F4" w:rsidRPr="000705B5" w:rsidRDefault="004410F4" w:rsidP="00E31311">
            <w:pPr>
              <w:rPr>
                <w:rFonts w:ascii="Arial" w:hAnsi="Arial" w:cs="Arial"/>
                <w:b/>
                <w:bCs/>
                <w:sz w:val="24"/>
                <w:szCs w:val="24"/>
              </w:rPr>
            </w:pPr>
          </w:p>
          <w:p w14:paraId="5075DD4A" w14:textId="77777777" w:rsidR="004410F4" w:rsidRPr="000705B5" w:rsidRDefault="004410F4" w:rsidP="00E31311">
            <w:pPr>
              <w:rPr>
                <w:rFonts w:ascii="Arial" w:hAnsi="Arial" w:cs="Arial"/>
                <w:b/>
                <w:bCs/>
                <w:sz w:val="24"/>
                <w:szCs w:val="24"/>
              </w:rPr>
            </w:pPr>
          </w:p>
          <w:p w14:paraId="54B74A6E" w14:textId="77777777" w:rsidR="004410F4" w:rsidRPr="000705B5" w:rsidRDefault="004410F4" w:rsidP="00E31311">
            <w:pPr>
              <w:rPr>
                <w:rFonts w:ascii="Arial" w:hAnsi="Arial" w:cs="Arial"/>
                <w:b/>
                <w:bCs/>
                <w:sz w:val="24"/>
                <w:szCs w:val="24"/>
              </w:rPr>
            </w:pPr>
          </w:p>
          <w:p w14:paraId="16AF430B" w14:textId="4DE069B2" w:rsidR="004410F4" w:rsidRPr="000705B5" w:rsidRDefault="004410F4" w:rsidP="00E31311">
            <w:pPr>
              <w:rPr>
                <w:rFonts w:ascii="Arial" w:hAnsi="Arial" w:cs="Arial"/>
                <w:b/>
                <w:bCs/>
                <w:sz w:val="24"/>
                <w:szCs w:val="24"/>
              </w:rPr>
            </w:pPr>
          </w:p>
          <w:p w14:paraId="3543ADE7" w14:textId="0B79E623" w:rsidR="007279B0" w:rsidRPr="000705B5" w:rsidRDefault="007279B0" w:rsidP="00E31311">
            <w:pPr>
              <w:rPr>
                <w:rFonts w:ascii="Arial" w:hAnsi="Arial" w:cs="Arial"/>
                <w:b/>
                <w:bCs/>
                <w:sz w:val="24"/>
                <w:szCs w:val="24"/>
              </w:rPr>
            </w:pPr>
          </w:p>
          <w:p w14:paraId="5E7E7A6B" w14:textId="77777777" w:rsidR="007279B0" w:rsidRPr="000705B5" w:rsidRDefault="007279B0" w:rsidP="00E31311">
            <w:pPr>
              <w:rPr>
                <w:rFonts w:ascii="Arial" w:hAnsi="Arial" w:cs="Arial"/>
                <w:b/>
                <w:bCs/>
                <w:sz w:val="24"/>
                <w:szCs w:val="24"/>
              </w:rPr>
            </w:pPr>
          </w:p>
          <w:p w14:paraId="5CABB1BF" w14:textId="77777777" w:rsidR="004410F4" w:rsidRPr="000705B5" w:rsidRDefault="004410F4" w:rsidP="00E31311">
            <w:pPr>
              <w:rPr>
                <w:rFonts w:ascii="Arial" w:hAnsi="Arial" w:cs="Arial"/>
                <w:b/>
                <w:bCs/>
                <w:sz w:val="24"/>
                <w:szCs w:val="24"/>
              </w:rPr>
            </w:pPr>
          </w:p>
          <w:p w14:paraId="2C351D4A" w14:textId="77777777" w:rsidR="00114384" w:rsidRDefault="00114384" w:rsidP="00E31311">
            <w:pPr>
              <w:rPr>
                <w:rFonts w:ascii="Arial" w:hAnsi="Arial" w:cs="Arial"/>
                <w:sz w:val="24"/>
                <w:szCs w:val="24"/>
              </w:rPr>
            </w:pPr>
          </w:p>
          <w:p w14:paraId="22A0F861" w14:textId="77777777" w:rsidR="00114384" w:rsidRDefault="00114384" w:rsidP="00E31311">
            <w:pPr>
              <w:rPr>
                <w:rFonts w:ascii="Arial" w:hAnsi="Arial" w:cs="Arial"/>
                <w:sz w:val="24"/>
                <w:szCs w:val="24"/>
              </w:rPr>
            </w:pPr>
          </w:p>
          <w:p w14:paraId="5623E494" w14:textId="77777777" w:rsidR="00114384" w:rsidRDefault="00114384" w:rsidP="00E31311">
            <w:pPr>
              <w:rPr>
                <w:rFonts w:ascii="Arial" w:hAnsi="Arial" w:cs="Arial"/>
                <w:sz w:val="24"/>
                <w:szCs w:val="24"/>
              </w:rPr>
            </w:pPr>
          </w:p>
          <w:p w14:paraId="614539C0" w14:textId="77777777" w:rsidR="00114384" w:rsidRDefault="00114384" w:rsidP="00E31311">
            <w:pPr>
              <w:rPr>
                <w:rFonts w:ascii="Arial" w:hAnsi="Arial" w:cs="Arial"/>
                <w:sz w:val="24"/>
                <w:szCs w:val="24"/>
              </w:rPr>
            </w:pPr>
          </w:p>
          <w:p w14:paraId="3C7A38CE" w14:textId="77777777" w:rsidR="00114384" w:rsidRDefault="00114384" w:rsidP="00E31311">
            <w:pPr>
              <w:rPr>
                <w:rFonts w:ascii="Arial" w:hAnsi="Arial" w:cs="Arial"/>
                <w:sz w:val="24"/>
                <w:szCs w:val="24"/>
              </w:rPr>
            </w:pPr>
          </w:p>
          <w:p w14:paraId="112646CE" w14:textId="77777777" w:rsidR="00114384" w:rsidRDefault="00114384" w:rsidP="00E31311">
            <w:pPr>
              <w:rPr>
                <w:rFonts w:ascii="Arial" w:hAnsi="Arial" w:cs="Arial"/>
                <w:sz w:val="24"/>
                <w:szCs w:val="24"/>
              </w:rPr>
            </w:pPr>
          </w:p>
          <w:p w14:paraId="4FE1923B" w14:textId="77777777" w:rsidR="00114384" w:rsidRDefault="00114384" w:rsidP="00E31311">
            <w:pPr>
              <w:rPr>
                <w:rFonts w:ascii="Arial" w:hAnsi="Arial" w:cs="Arial"/>
                <w:sz w:val="24"/>
                <w:szCs w:val="24"/>
              </w:rPr>
            </w:pPr>
          </w:p>
          <w:p w14:paraId="41A8001F" w14:textId="77777777" w:rsidR="00114384" w:rsidRDefault="00114384" w:rsidP="00E31311">
            <w:pPr>
              <w:rPr>
                <w:rFonts w:ascii="Arial" w:hAnsi="Arial" w:cs="Arial"/>
                <w:sz w:val="24"/>
                <w:szCs w:val="24"/>
              </w:rPr>
            </w:pPr>
          </w:p>
          <w:p w14:paraId="4184E306" w14:textId="77777777" w:rsidR="00114384" w:rsidRDefault="00114384" w:rsidP="00E31311">
            <w:pPr>
              <w:rPr>
                <w:rFonts w:ascii="Arial" w:hAnsi="Arial" w:cs="Arial"/>
                <w:sz w:val="24"/>
                <w:szCs w:val="24"/>
              </w:rPr>
            </w:pPr>
          </w:p>
          <w:p w14:paraId="3CC8B3CA" w14:textId="77777777" w:rsidR="00114384" w:rsidRDefault="00114384" w:rsidP="00E31311">
            <w:pPr>
              <w:rPr>
                <w:rFonts w:ascii="Arial" w:hAnsi="Arial" w:cs="Arial"/>
                <w:sz w:val="24"/>
                <w:szCs w:val="24"/>
              </w:rPr>
            </w:pPr>
          </w:p>
          <w:p w14:paraId="25CD049A" w14:textId="77777777" w:rsidR="00114384" w:rsidRDefault="00114384" w:rsidP="00E31311">
            <w:pPr>
              <w:rPr>
                <w:rFonts w:ascii="Arial" w:hAnsi="Arial" w:cs="Arial"/>
                <w:sz w:val="24"/>
                <w:szCs w:val="24"/>
              </w:rPr>
            </w:pPr>
          </w:p>
          <w:p w14:paraId="41CEC16E" w14:textId="1826DBDA" w:rsidR="004410F4" w:rsidRPr="000705B5" w:rsidRDefault="004410F4" w:rsidP="00E31311">
            <w:pPr>
              <w:rPr>
                <w:rFonts w:ascii="Arial" w:hAnsi="Arial" w:cs="Arial"/>
                <w:sz w:val="24"/>
                <w:szCs w:val="24"/>
              </w:rPr>
            </w:pPr>
            <w:r w:rsidRPr="000705B5">
              <w:rPr>
                <w:rFonts w:ascii="Arial" w:hAnsi="Arial" w:cs="Arial"/>
                <w:sz w:val="24"/>
                <w:szCs w:val="24"/>
              </w:rPr>
              <w:t>Robert Huey</w:t>
            </w:r>
          </w:p>
        </w:tc>
      </w:tr>
      <w:tr w:rsidR="004410F4" w:rsidRPr="000705B5" w14:paraId="7F3756C2" w14:textId="77777777" w:rsidTr="00E31311">
        <w:tc>
          <w:tcPr>
            <w:tcW w:w="562" w:type="dxa"/>
          </w:tcPr>
          <w:p w14:paraId="1F32896A" w14:textId="77777777" w:rsidR="004410F4" w:rsidRPr="000705B5" w:rsidRDefault="004410F4" w:rsidP="00E31311">
            <w:pPr>
              <w:rPr>
                <w:rFonts w:ascii="Arial" w:hAnsi="Arial" w:cs="Arial"/>
                <w:b/>
                <w:bCs/>
                <w:sz w:val="24"/>
                <w:szCs w:val="24"/>
              </w:rPr>
            </w:pPr>
            <w:bookmarkStart w:id="2" w:name="_Hlk126920629"/>
            <w:r w:rsidRPr="000705B5">
              <w:rPr>
                <w:rFonts w:ascii="Arial" w:hAnsi="Arial" w:cs="Arial"/>
                <w:b/>
                <w:bCs/>
                <w:sz w:val="24"/>
                <w:szCs w:val="24"/>
              </w:rPr>
              <w:lastRenderedPageBreak/>
              <w:t>5</w:t>
            </w:r>
          </w:p>
        </w:tc>
        <w:tc>
          <w:tcPr>
            <w:tcW w:w="7230" w:type="dxa"/>
          </w:tcPr>
          <w:p w14:paraId="70CE5DC1"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AFBI Finance Update</w:t>
            </w:r>
          </w:p>
        </w:tc>
        <w:tc>
          <w:tcPr>
            <w:tcW w:w="1842" w:type="dxa"/>
          </w:tcPr>
          <w:p w14:paraId="37EFA26F"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FC 13/23</w:t>
            </w:r>
          </w:p>
        </w:tc>
      </w:tr>
      <w:tr w:rsidR="004410F4" w:rsidRPr="000705B5" w14:paraId="1EA81BB7" w14:textId="77777777" w:rsidTr="00E31311">
        <w:tc>
          <w:tcPr>
            <w:tcW w:w="562" w:type="dxa"/>
          </w:tcPr>
          <w:p w14:paraId="090859E6" w14:textId="77777777" w:rsidR="004410F4" w:rsidRPr="000705B5" w:rsidRDefault="004410F4" w:rsidP="00E31311">
            <w:pPr>
              <w:rPr>
                <w:rFonts w:ascii="Arial" w:hAnsi="Arial" w:cs="Arial"/>
                <w:b/>
                <w:bCs/>
                <w:sz w:val="24"/>
                <w:szCs w:val="24"/>
              </w:rPr>
            </w:pPr>
          </w:p>
        </w:tc>
        <w:tc>
          <w:tcPr>
            <w:tcW w:w="7230" w:type="dxa"/>
          </w:tcPr>
          <w:p w14:paraId="560D2010" w14:textId="77777777" w:rsidR="00430A86" w:rsidRPr="000705B5" w:rsidRDefault="00430A86" w:rsidP="00430A86">
            <w:pPr>
              <w:rPr>
                <w:rFonts w:ascii="Arial" w:hAnsi="Arial" w:cs="Arial"/>
                <w:sz w:val="24"/>
                <w:szCs w:val="24"/>
              </w:rPr>
            </w:pPr>
            <w:r w:rsidRPr="000705B5">
              <w:rPr>
                <w:rFonts w:ascii="Arial" w:hAnsi="Arial" w:cs="Arial"/>
                <w:sz w:val="24"/>
                <w:szCs w:val="24"/>
              </w:rPr>
              <w:t xml:space="preserve">Kathryn Clarke presented the paper which provided an update on AFBI’s financial position. </w:t>
            </w:r>
          </w:p>
          <w:p w14:paraId="5093E44C" w14:textId="77777777" w:rsidR="00430A86" w:rsidRPr="000705B5" w:rsidRDefault="00430A86" w:rsidP="00430A86">
            <w:pPr>
              <w:rPr>
                <w:rFonts w:ascii="Arial" w:hAnsi="Arial" w:cs="Arial"/>
                <w:sz w:val="24"/>
                <w:szCs w:val="24"/>
              </w:rPr>
            </w:pPr>
          </w:p>
          <w:p w14:paraId="54AA1352" w14:textId="77777777" w:rsidR="00430A86" w:rsidRPr="000705B5" w:rsidRDefault="00430A86" w:rsidP="00430A86">
            <w:pPr>
              <w:rPr>
                <w:rFonts w:ascii="Arial" w:hAnsi="Arial" w:cs="Arial"/>
                <w:sz w:val="24"/>
                <w:szCs w:val="24"/>
              </w:rPr>
            </w:pPr>
            <w:r w:rsidRPr="000705B5">
              <w:rPr>
                <w:rFonts w:ascii="Arial" w:hAnsi="Arial" w:cs="Arial"/>
                <w:sz w:val="24"/>
                <w:szCs w:val="24"/>
              </w:rPr>
              <w:t xml:space="preserve">Kathryn informed members that the audit of the 2021/22 Accounts has completed with an unqualified opinion. She advised that the NIAO had identified three priority 1 and two priority 2 recommendations within their draft report. </w:t>
            </w:r>
          </w:p>
          <w:p w14:paraId="1BB41738" w14:textId="77777777" w:rsidR="00430A86" w:rsidRPr="000705B5" w:rsidRDefault="00430A86" w:rsidP="00430A86">
            <w:pPr>
              <w:rPr>
                <w:rFonts w:ascii="Arial" w:hAnsi="Arial" w:cs="Arial"/>
                <w:sz w:val="24"/>
                <w:szCs w:val="24"/>
              </w:rPr>
            </w:pPr>
          </w:p>
          <w:p w14:paraId="66EB7E6E" w14:textId="77777777" w:rsidR="00430A86" w:rsidRPr="000705B5" w:rsidRDefault="00430A86" w:rsidP="00430A86">
            <w:pPr>
              <w:rPr>
                <w:rFonts w:ascii="Arial" w:hAnsi="Arial" w:cs="Arial"/>
                <w:sz w:val="24"/>
                <w:szCs w:val="24"/>
              </w:rPr>
            </w:pPr>
            <w:r w:rsidRPr="000705B5">
              <w:rPr>
                <w:rFonts w:ascii="Arial" w:hAnsi="Arial" w:cs="Arial"/>
                <w:sz w:val="24"/>
                <w:szCs w:val="24"/>
              </w:rPr>
              <w:t>Kathryn also advised that the NIAO had confirmed that the audit of the 2022/23 Accounts will not be finished in time for the Consolidated DAERA Accounts to be completed by summer recess.</w:t>
            </w:r>
          </w:p>
          <w:p w14:paraId="735E3FEA" w14:textId="77777777" w:rsidR="00430A86" w:rsidRPr="000705B5" w:rsidRDefault="00430A86" w:rsidP="00430A86">
            <w:pPr>
              <w:rPr>
                <w:rFonts w:ascii="Arial" w:hAnsi="Arial" w:cs="Arial"/>
                <w:sz w:val="24"/>
                <w:szCs w:val="24"/>
              </w:rPr>
            </w:pPr>
          </w:p>
          <w:p w14:paraId="01C6DAD0" w14:textId="77777777" w:rsidR="00430A86" w:rsidRPr="000705B5" w:rsidRDefault="00430A86" w:rsidP="00430A86">
            <w:pPr>
              <w:rPr>
                <w:rFonts w:ascii="Arial" w:hAnsi="Arial" w:cs="Arial"/>
                <w:sz w:val="24"/>
                <w:szCs w:val="24"/>
              </w:rPr>
            </w:pPr>
            <w:r w:rsidRPr="000705B5">
              <w:rPr>
                <w:rFonts w:ascii="Arial" w:hAnsi="Arial" w:cs="Arial"/>
                <w:sz w:val="24"/>
                <w:szCs w:val="24"/>
              </w:rPr>
              <w:t>In addition</w:t>
            </w:r>
            <w:r>
              <w:rPr>
                <w:rFonts w:ascii="Arial" w:hAnsi="Arial" w:cs="Arial"/>
                <w:sz w:val="24"/>
                <w:szCs w:val="24"/>
              </w:rPr>
              <w:t>,</w:t>
            </w:r>
            <w:r w:rsidRPr="000705B5">
              <w:rPr>
                <w:rFonts w:ascii="Arial" w:hAnsi="Arial" w:cs="Arial"/>
                <w:sz w:val="24"/>
                <w:szCs w:val="24"/>
              </w:rPr>
              <w:t xml:space="preserve"> she noted that the AFBI Finance systems issue has now been resolved with all outstanding payments up to date.</w:t>
            </w:r>
          </w:p>
          <w:p w14:paraId="44C51921" w14:textId="77777777" w:rsidR="00430A86" w:rsidRPr="000705B5" w:rsidRDefault="00430A86" w:rsidP="00430A86">
            <w:pPr>
              <w:rPr>
                <w:rFonts w:ascii="Arial" w:hAnsi="Arial" w:cs="Arial"/>
                <w:sz w:val="24"/>
                <w:szCs w:val="24"/>
              </w:rPr>
            </w:pPr>
          </w:p>
          <w:p w14:paraId="5861F057" w14:textId="77777777" w:rsidR="00430A86" w:rsidRPr="000705B5" w:rsidRDefault="00430A86" w:rsidP="00430A86">
            <w:pPr>
              <w:rPr>
                <w:rFonts w:ascii="Arial" w:hAnsi="Arial" w:cs="Arial"/>
                <w:sz w:val="24"/>
                <w:szCs w:val="24"/>
              </w:rPr>
            </w:pPr>
            <w:r w:rsidRPr="000705B5">
              <w:rPr>
                <w:rFonts w:ascii="Arial" w:hAnsi="Arial" w:cs="Arial"/>
                <w:sz w:val="24"/>
                <w:szCs w:val="24"/>
              </w:rPr>
              <w:t>On staffing Kathryn advised that the appointee for the advertised Director of AFBI Finance and Corporate Services has since turned down the position, the current post holder will remain in position for the next 12 months and work will continue to fill the post.</w:t>
            </w:r>
          </w:p>
          <w:p w14:paraId="404E12EC" w14:textId="77777777" w:rsidR="00430A86" w:rsidRPr="000705B5" w:rsidRDefault="00430A86" w:rsidP="00430A86">
            <w:pPr>
              <w:rPr>
                <w:rFonts w:ascii="Arial" w:hAnsi="Arial" w:cs="Arial"/>
                <w:sz w:val="24"/>
                <w:szCs w:val="24"/>
              </w:rPr>
            </w:pPr>
          </w:p>
          <w:p w14:paraId="0E38AEFF" w14:textId="77777777" w:rsidR="00430A86" w:rsidRPr="000705B5" w:rsidRDefault="00430A86" w:rsidP="00430A86">
            <w:pPr>
              <w:rPr>
                <w:rFonts w:ascii="Arial" w:hAnsi="Arial" w:cs="Arial"/>
                <w:sz w:val="24"/>
                <w:szCs w:val="24"/>
              </w:rPr>
            </w:pPr>
            <w:r w:rsidRPr="000705B5">
              <w:rPr>
                <w:rFonts w:ascii="Arial" w:hAnsi="Arial" w:cs="Arial"/>
                <w:sz w:val="24"/>
                <w:szCs w:val="24"/>
              </w:rPr>
              <w:t xml:space="preserve">Roger Downey welcomed the unqualified opinion and queried the priority 1 recommendation for ‘Non-DAERA Income and Project Management’.  Kathryn advised that </w:t>
            </w:r>
            <w:r>
              <w:rPr>
                <w:rFonts w:ascii="Arial" w:hAnsi="Arial" w:cs="Arial"/>
                <w:sz w:val="24"/>
                <w:szCs w:val="24"/>
              </w:rPr>
              <w:t xml:space="preserve">the audit recommendation was in respect of Non DAERA income related to a number of </w:t>
            </w:r>
            <w:proofErr w:type="gramStart"/>
            <w:r>
              <w:rPr>
                <w:rFonts w:ascii="Arial" w:hAnsi="Arial" w:cs="Arial"/>
                <w:sz w:val="24"/>
                <w:szCs w:val="24"/>
              </w:rPr>
              <w:t>loss</w:t>
            </w:r>
            <w:proofErr w:type="gramEnd"/>
            <w:r>
              <w:rPr>
                <w:rFonts w:ascii="Arial" w:hAnsi="Arial" w:cs="Arial"/>
                <w:sz w:val="24"/>
                <w:szCs w:val="24"/>
              </w:rPr>
              <w:t xml:space="preserve"> </w:t>
            </w:r>
            <w:r>
              <w:rPr>
                <w:rFonts w:ascii="Arial" w:hAnsi="Arial" w:cs="Arial"/>
                <w:sz w:val="24"/>
                <w:szCs w:val="24"/>
              </w:rPr>
              <w:lastRenderedPageBreak/>
              <w:t>making AFBI services which led to the NIAO querying the validity of the Fees and Charges disclosure within the Annual report</w:t>
            </w:r>
            <w:r w:rsidRPr="000705B5">
              <w:rPr>
                <w:rFonts w:ascii="Arial" w:hAnsi="Arial" w:cs="Arial"/>
                <w:sz w:val="24"/>
                <w:szCs w:val="24"/>
              </w:rPr>
              <w:t xml:space="preserve"> and the introduction of a new project management system and further training</w:t>
            </w:r>
            <w:r>
              <w:rPr>
                <w:rFonts w:ascii="Arial" w:hAnsi="Arial" w:cs="Arial"/>
                <w:sz w:val="24"/>
                <w:szCs w:val="24"/>
              </w:rPr>
              <w:t xml:space="preserve"> would help to address this</w:t>
            </w:r>
            <w:r w:rsidRPr="000705B5">
              <w:rPr>
                <w:rFonts w:ascii="Arial" w:hAnsi="Arial" w:cs="Arial"/>
                <w:sz w:val="24"/>
                <w:szCs w:val="24"/>
              </w:rPr>
              <w:t>.</w:t>
            </w:r>
          </w:p>
          <w:p w14:paraId="2F9E1626" w14:textId="77777777" w:rsidR="00430A86" w:rsidRPr="000705B5" w:rsidRDefault="00430A86" w:rsidP="00430A86">
            <w:pPr>
              <w:rPr>
                <w:rFonts w:ascii="Arial" w:hAnsi="Arial" w:cs="Arial"/>
                <w:sz w:val="24"/>
                <w:szCs w:val="24"/>
              </w:rPr>
            </w:pPr>
          </w:p>
          <w:p w14:paraId="5EC47B68" w14:textId="77777777" w:rsidR="00430A86" w:rsidRPr="000705B5" w:rsidRDefault="00430A86" w:rsidP="00430A86">
            <w:pPr>
              <w:rPr>
                <w:rFonts w:ascii="Arial" w:hAnsi="Arial" w:cs="Arial"/>
                <w:sz w:val="24"/>
                <w:szCs w:val="24"/>
              </w:rPr>
            </w:pPr>
            <w:r w:rsidRPr="000705B5">
              <w:rPr>
                <w:rFonts w:ascii="Arial" w:hAnsi="Arial" w:cs="Arial"/>
                <w:sz w:val="24"/>
                <w:szCs w:val="24"/>
              </w:rPr>
              <w:t>Members thanked Kathryn for the paper.</w:t>
            </w:r>
          </w:p>
          <w:p w14:paraId="32BF2930" w14:textId="77777777" w:rsidR="00430A86" w:rsidRPr="000705B5" w:rsidRDefault="00430A86" w:rsidP="00430A86">
            <w:pPr>
              <w:rPr>
                <w:rFonts w:ascii="Arial" w:hAnsi="Arial" w:cs="Arial"/>
                <w:sz w:val="24"/>
                <w:szCs w:val="24"/>
              </w:rPr>
            </w:pPr>
          </w:p>
          <w:p w14:paraId="6A9BD932" w14:textId="77777777" w:rsidR="00430A86" w:rsidRPr="000705B5" w:rsidRDefault="00430A86" w:rsidP="00430A86">
            <w:pPr>
              <w:rPr>
                <w:rFonts w:ascii="Arial" w:hAnsi="Arial" w:cs="Arial"/>
                <w:b/>
                <w:bCs/>
                <w:sz w:val="24"/>
                <w:szCs w:val="24"/>
                <w:u w:val="single"/>
              </w:rPr>
            </w:pPr>
            <w:r w:rsidRPr="000705B5">
              <w:rPr>
                <w:rFonts w:ascii="Arial" w:hAnsi="Arial" w:cs="Arial"/>
                <w:b/>
                <w:bCs/>
                <w:sz w:val="24"/>
                <w:szCs w:val="24"/>
                <w:u w:val="single"/>
              </w:rPr>
              <w:t>Action point</w:t>
            </w:r>
          </w:p>
          <w:p w14:paraId="77E84D4B" w14:textId="77777777" w:rsidR="00430A86" w:rsidRPr="000705B5" w:rsidRDefault="00430A86" w:rsidP="00430A86">
            <w:pPr>
              <w:rPr>
                <w:rFonts w:ascii="Arial" w:hAnsi="Arial" w:cs="Arial"/>
                <w:b/>
                <w:bCs/>
                <w:sz w:val="24"/>
                <w:szCs w:val="24"/>
                <w:u w:val="single"/>
              </w:rPr>
            </w:pPr>
            <w:r>
              <w:rPr>
                <w:rFonts w:ascii="Arial" w:hAnsi="Arial" w:cs="Arial"/>
                <w:sz w:val="24"/>
                <w:szCs w:val="24"/>
              </w:rPr>
              <w:t>An update on progress with c</w:t>
            </w:r>
            <w:r w:rsidRPr="000705B5">
              <w:rPr>
                <w:rFonts w:ascii="Arial" w:hAnsi="Arial" w:cs="Arial"/>
                <w:sz w:val="24"/>
                <w:szCs w:val="24"/>
              </w:rPr>
              <w:t xml:space="preserve">ontract management </w:t>
            </w:r>
            <w:r>
              <w:rPr>
                <w:rFonts w:ascii="Arial" w:hAnsi="Arial" w:cs="Arial"/>
                <w:sz w:val="24"/>
                <w:szCs w:val="24"/>
              </w:rPr>
              <w:t xml:space="preserve">controls </w:t>
            </w:r>
            <w:r w:rsidRPr="000705B5">
              <w:rPr>
                <w:rFonts w:ascii="Arial" w:hAnsi="Arial" w:cs="Arial"/>
                <w:sz w:val="24"/>
                <w:szCs w:val="24"/>
              </w:rPr>
              <w:t>to be raised at the next AFBI Accountability Meeting and an update to be provided to the FC confirming the priority 1 recommendations have been fully addressed.</w:t>
            </w:r>
          </w:p>
          <w:p w14:paraId="538FC83C" w14:textId="77777777" w:rsidR="004410F4" w:rsidRPr="000705B5" w:rsidRDefault="004410F4" w:rsidP="00430A86">
            <w:pPr>
              <w:rPr>
                <w:rFonts w:ascii="Arial" w:hAnsi="Arial" w:cs="Arial"/>
                <w:sz w:val="24"/>
                <w:szCs w:val="24"/>
              </w:rPr>
            </w:pPr>
          </w:p>
        </w:tc>
        <w:tc>
          <w:tcPr>
            <w:tcW w:w="1842" w:type="dxa"/>
          </w:tcPr>
          <w:p w14:paraId="4E017C57" w14:textId="77777777" w:rsidR="004410F4" w:rsidRPr="000705B5" w:rsidRDefault="004410F4" w:rsidP="00E31311">
            <w:pPr>
              <w:rPr>
                <w:rFonts w:ascii="Arial" w:hAnsi="Arial" w:cs="Arial"/>
                <w:b/>
                <w:bCs/>
                <w:sz w:val="24"/>
                <w:szCs w:val="24"/>
              </w:rPr>
            </w:pPr>
          </w:p>
          <w:p w14:paraId="2A0BE794" w14:textId="77777777" w:rsidR="004410F4" w:rsidRPr="000705B5" w:rsidRDefault="004410F4" w:rsidP="00E31311">
            <w:pPr>
              <w:rPr>
                <w:rFonts w:ascii="Arial" w:hAnsi="Arial" w:cs="Arial"/>
                <w:b/>
                <w:bCs/>
                <w:sz w:val="24"/>
                <w:szCs w:val="24"/>
              </w:rPr>
            </w:pPr>
          </w:p>
          <w:p w14:paraId="25BFE7AB" w14:textId="77777777" w:rsidR="004410F4" w:rsidRPr="000705B5" w:rsidRDefault="004410F4" w:rsidP="00E31311">
            <w:pPr>
              <w:rPr>
                <w:rFonts w:ascii="Arial" w:hAnsi="Arial" w:cs="Arial"/>
                <w:b/>
                <w:bCs/>
                <w:sz w:val="24"/>
                <w:szCs w:val="24"/>
              </w:rPr>
            </w:pPr>
          </w:p>
          <w:p w14:paraId="4E2748DD" w14:textId="77777777" w:rsidR="004410F4" w:rsidRPr="000705B5" w:rsidRDefault="004410F4" w:rsidP="00E31311">
            <w:pPr>
              <w:rPr>
                <w:rFonts w:ascii="Arial" w:hAnsi="Arial" w:cs="Arial"/>
                <w:b/>
                <w:bCs/>
                <w:sz w:val="24"/>
                <w:szCs w:val="24"/>
              </w:rPr>
            </w:pPr>
          </w:p>
          <w:p w14:paraId="54231389" w14:textId="77777777" w:rsidR="004410F4" w:rsidRPr="000705B5" w:rsidRDefault="004410F4" w:rsidP="00E31311">
            <w:pPr>
              <w:rPr>
                <w:rFonts w:ascii="Arial" w:hAnsi="Arial" w:cs="Arial"/>
                <w:b/>
                <w:bCs/>
                <w:sz w:val="24"/>
                <w:szCs w:val="24"/>
              </w:rPr>
            </w:pPr>
          </w:p>
          <w:p w14:paraId="60B15306" w14:textId="77777777" w:rsidR="004410F4" w:rsidRPr="000705B5" w:rsidRDefault="004410F4" w:rsidP="00E31311">
            <w:pPr>
              <w:rPr>
                <w:rFonts w:ascii="Arial" w:hAnsi="Arial" w:cs="Arial"/>
                <w:b/>
                <w:bCs/>
                <w:sz w:val="24"/>
                <w:szCs w:val="24"/>
              </w:rPr>
            </w:pPr>
          </w:p>
          <w:p w14:paraId="0DCAE85F" w14:textId="77777777" w:rsidR="004410F4" w:rsidRPr="000705B5" w:rsidRDefault="004410F4" w:rsidP="00E31311">
            <w:pPr>
              <w:rPr>
                <w:rFonts w:ascii="Arial" w:hAnsi="Arial" w:cs="Arial"/>
                <w:b/>
                <w:bCs/>
                <w:sz w:val="24"/>
                <w:szCs w:val="24"/>
              </w:rPr>
            </w:pPr>
          </w:p>
          <w:p w14:paraId="3C413A29" w14:textId="77777777" w:rsidR="004410F4" w:rsidRPr="000705B5" w:rsidRDefault="004410F4" w:rsidP="00E31311">
            <w:pPr>
              <w:rPr>
                <w:rFonts w:ascii="Arial" w:hAnsi="Arial" w:cs="Arial"/>
                <w:b/>
                <w:bCs/>
                <w:sz w:val="24"/>
                <w:szCs w:val="24"/>
              </w:rPr>
            </w:pPr>
          </w:p>
          <w:p w14:paraId="2D6112D5" w14:textId="77777777" w:rsidR="004410F4" w:rsidRPr="000705B5" w:rsidRDefault="004410F4" w:rsidP="00E31311">
            <w:pPr>
              <w:rPr>
                <w:rFonts w:ascii="Arial" w:hAnsi="Arial" w:cs="Arial"/>
                <w:b/>
                <w:bCs/>
                <w:sz w:val="24"/>
                <w:szCs w:val="24"/>
              </w:rPr>
            </w:pPr>
          </w:p>
          <w:p w14:paraId="001C4A5A" w14:textId="77777777" w:rsidR="004410F4" w:rsidRPr="000705B5" w:rsidRDefault="004410F4" w:rsidP="00E31311">
            <w:pPr>
              <w:rPr>
                <w:rFonts w:ascii="Arial" w:hAnsi="Arial" w:cs="Arial"/>
                <w:b/>
                <w:bCs/>
                <w:sz w:val="24"/>
                <w:szCs w:val="24"/>
              </w:rPr>
            </w:pPr>
          </w:p>
          <w:p w14:paraId="585D116C" w14:textId="77777777" w:rsidR="004410F4" w:rsidRPr="000705B5" w:rsidRDefault="004410F4" w:rsidP="00E31311">
            <w:pPr>
              <w:rPr>
                <w:rFonts w:ascii="Arial" w:hAnsi="Arial" w:cs="Arial"/>
                <w:b/>
                <w:bCs/>
                <w:sz w:val="24"/>
                <w:szCs w:val="24"/>
              </w:rPr>
            </w:pPr>
          </w:p>
          <w:p w14:paraId="057234F4" w14:textId="77777777" w:rsidR="004410F4" w:rsidRPr="000705B5" w:rsidRDefault="004410F4" w:rsidP="00E31311">
            <w:pPr>
              <w:rPr>
                <w:rFonts w:ascii="Arial" w:hAnsi="Arial" w:cs="Arial"/>
                <w:b/>
                <w:bCs/>
                <w:sz w:val="24"/>
                <w:szCs w:val="24"/>
              </w:rPr>
            </w:pPr>
          </w:p>
          <w:p w14:paraId="096638E7" w14:textId="77777777" w:rsidR="004410F4" w:rsidRPr="000705B5" w:rsidRDefault="004410F4" w:rsidP="00E31311">
            <w:pPr>
              <w:rPr>
                <w:rFonts w:ascii="Arial" w:hAnsi="Arial" w:cs="Arial"/>
                <w:b/>
                <w:bCs/>
                <w:sz w:val="24"/>
                <w:szCs w:val="24"/>
              </w:rPr>
            </w:pPr>
          </w:p>
          <w:p w14:paraId="31A1BB9A" w14:textId="77777777" w:rsidR="004410F4" w:rsidRPr="000705B5" w:rsidRDefault="004410F4" w:rsidP="00E31311">
            <w:pPr>
              <w:rPr>
                <w:rFonts w:ascii="Arial" w:hAnsi="Arial" w:cs="Arial"/>
                <w:b/>
                <w:bCs/>
                <w:sz w:val="24"/>
                <w:szCs w:val="24"/>
              </w:rPr>
            </w:pPr>
          </w:p>
          <w:p w14:paraId="24A6D9F0" w14:textId="77777777" w:rsidR="004410F4" w:rsidRPr="000705B5" w:rsidRDefault="004410F4" w:rsidP="00E31311">
            <w:pPr>
              <w:rPr>
                <w:rFonts w:ascii="Arial" w:hAnsi="Arial" w:cs="Arial"/>
                <w:b/>
                <w:bCs/>
                <w:sz w:val="24"/>
                <w:szCs w:val="24"/>
              </w:rPr>
            </w:pPr>
          </w:p>
          <w:p w14:paraId="3003A19B" w14:textId="77777777" w:rsidR="004410F4" w:rsidRPr="000705B5" w:rsidRDefault="004410F4" w:rsidP="00E31311">
            <w:pPr>
              <w:rPr>
                <w:rFonts w:ascii="Arial" w:hAnsi="Arial" w:cs="Arial"/>
                <w:b/>
                <w:bCs/>
                <w:sz w:val="24"/>
                <w:szCs w:val="24"/>
              </w:rPr>
            </w:pPr>
          </w:p>
          <w:p w14:paraId="165B93D9" w14:textId="77777777" w:rsidR="004410F4" w:rsidRPr="000705B5" w:rsidRDefault="004410F4" w:rsidP="00E31311">
            <w:pPr>
              <w:rPr>
                <w:rFonts w:ascii="Arial" w:hAnsi="Arial" w:cs="Arial"/>
                <w:b/>
                <w:bCs/>
                <w:sz w:val="24"/>
                <w:szCs w:val="24"/>
              </w:rPr>
            </w:pPr>
          </w:p>
          <w:p w14:paraId="5243ABD2" w14:textId="77777777" w:rsidR="004410F4" w:rsidRPr="000705B5" w:rsidRDefault="004410F4" w:rsidP="00E31311">
            <w:pPr>
              <w:rPr>
                <w:rFonts w:ascii="Arial" w:hAnsi="Arial" w:cs="Arial"/>
                <w:b/>
                <w:bCs/>
                <w:sz w:val="24"/>
                <w:szCs w:val="24"/>
              </w:rPr>
            </w:pPr>
          </w:p>
          <w:p w14:paraId="092375C7" w14:textId="77777777" w:rsidR="004410F4" w:rsidRPr="000705B5" w:rsidRDefault="004410F4" w:rsidP="00E31311">
            <w:pPr>
              <w:rPr>
                <w:rFonts w:ascii="Arial" w:hAnsi="Arial" w:cs="Arial"/>
                <w:b/>
                <w:bCs/>
                <w:sz w:val="24"/>
                <w:szCs w:val="24"/>
              </w:rPr>
            </w:pPr>
          </w:p>
          <w:p w14:paraId="306A08A5" w14:textId="77777777" w:rsidR="004410F4" w:rsidRPr="000705B5" w:rsidRDefault="004410F4" w:rsidP="00E31311">
            <w:pPr>
              <w:rPr>
                <w:rFonts w:ascii="Arial" w:hAnsi="Arial" w:cs="Arial"/>
                <w:b/>
                <w:bCs/>
                <w:sz w:val="24"/>
                <w:szCs w:val="24"/>
              </w:rPr>
            </w:pPr>
          </w:p>
          <w:p w14:paraId="6EDA6201" w14:textId="77777777" w:rsidR="004410F4" w:rsidRPr="000705B5" w:rsidRDefault="004410F4" w:rsidP="00E31311">
            <w:pPr>
              <w:rPr>
                <w:rFonts w:ascii="Arial" w:hAnsi="Arial" w:cs="Arial"/>
                <w:b/>
                <w:bCs/>
                <w:sz w:val="24"/>
                <w:szCs w:val="24"/>
              </w:rPr>
            </w:pPr>
          </w:p>
          <w:p w14:paraId="4AEEA5D1" w14:textId="77777777" w:rsidR="004410F4" w:rsidRPr="000705B5" w:rsidRDefault="004410F4" w:rsidP="00E31311">
            <w:pPr>
              <w:rPr>
                <w:rFonts w:ascii="Arial" w:hAnsi="Arial" w:cs="Arial"/>
                <w:b/>
                <w:bCs/>
                <w:sz w:val="24"/>
                <w:szCs w:val="24"/>
              </w:rPr>
            </w:pPr>
          </w:p>
          <w:p w14:paraId="405C1AAB" w14:textId="77777777" w:rsidR="004410F4" w:rsidRPr="000705B5" w:rsidRDefault="004410F4" w:rsidP="00E31311">
            <w:pPr>
              <w:rPr>
                <w:rFonts w:ascii="Arial" w:hAnsi="Arial" w:cs="Arial"/>
                <w:b/>
                <w:bCs/>
                <w:sz w:val="24"/>
                <w:szCs w:val="24"/>
              </w:rPr>
            </w:pPr>
          </w:p>
          <w:p w14:paraId="2877E07F" w14:textId="0CEE7999" w:rsidR="004410F4" w:rsidRPr="000705B5" w:rsidRDefault="004410F4" w:rsidP="00E31311">
            <w:pPr>
              <w:rPr>
                <w:rFonts w:ascii="Arial" w:hAnsi="Arial" w:cs="Arial"/>
                <w:b/>
                <w:bCs/>
                <w:sz w:val="24"/>
                <w:szCs w:val="24"/>
              </w:rPr>
            </w:pPr>
          </w:p>
          <w:p w14:paraId="33BB87F9" w14:textId="3C5C276F" w:rsidR="00FC4DB2" w:rsidRPr="000705B5" w:rsidRDefault="00FC4DB2" w:rsidP="00E31311">
            <w:pPr>
              <w:rPr>
                <w:rFonts w:ascii="Arial" w:hAnsi="Arial" w:cs="Arial"/>
                <w:b/>
                <w:bCs/>
                <w:sz w:val="24"/>
                <w:szCs w:val="24"/>
              </w:rPr>
            </w:pPr>
          </w:p>
          <w:p w14:paraId="3661AE35" w14:textId="77777777" w:rsidR="00FC4DB2" w:rsidRPr="000705B5" w:rsidRDefault="00FC4DB2" w:rsidP="00E31311">
            <w:pPr>
              <w:rPr>
                <w:rFonts w:ascii="Arial" w:hAnsi="Arial" w:cs="Arial"/>
                <w:b/>
                <w:bCs/>
                <w:sz w:val="24"/>
                <w:szCs w:val="24"/>
              </w:rPr>
            </w:pPr>
          </w:p>
          <w:p w14:paraId="19EC41D4" w14:textId="77777777" w:rsidR="004410F4" w:rsidRPr="000705B5" w:rsidRDefault="004410F4" w:rsidP="00E31311">
            <w:pPr>
              <w:rPr>
                <w:rFonts w:ascii="Arial" w:hAnsi="Arial" w:cs="Arial"/>
                <w:b/>
                <w:bCs/>
                <w:sz w:val="24"/>
                <w:szCs w:val="24"/>
              </w:rPr>
            </w:pPr>
          </w:p>
          <w:p w14:paraId="17A625C1" w14:textId="77777777" w:rsidR="004410F4" w:rsidRPr="000705B5" w:rsidRDefault="004410F4" w:rsidP="00E31311">
            <w:pPr>
              <w:rPr>
                <w:rFonts w:ascii="Arial" w:hAnsi="Arial" w:cs="Arial"/>
                <w:b/>
                <w:bCs/>
                <w:sz w:val="24"/>
                <w:szCs w:val="24"/>
              </w:rPr>
            </w:pPr>
          </w:p>
          <w:p w14:paraId="5C031861" w14:textId="5CD50D02" w:rsidR="004410F4" w:rsidRPr="000705B5" w:rsidRDefault="004410F4" w:rsidP="00E31311">
            <w:pPr>
              <w:rPr>
                <w:rFonts w:ascii="Arial" w:hAnsi="Arial" w:cs="Arial"/>
                <w:b/>
                <w:bCs/>
                <w:sz w:val="24"/>
                <w:szCs w:val="24"/>
              </w:rPr>
            </w:pPr>
          </w:p>
          <w:p w14:paraId="7460DFDD" w14:textId="6AD85CC2" w:rsidR="007279B0" w:rsidRPr="000705B5" w:rsidRDefault="007279B0" w:rsidP="00E31311">
            <w:pPr>
              <w:rPr>
                <w:rFonts w:ascii="Arial" w:hAnsi="Arial" w:cs="Arial"/>
                <w:b/>
                <w:bCs/>
                <w:sz w:val="24"/>
                <w:szCs w:val="24"/>
              </w:rPr>
            </w:pPr>
          </w:p>
          <w:p w14:paraId="096B7CCF" w14:textId="77777777" w:rsidR="007279B0" w:rsidRPr="000705B5" w:rsidRDefault="007279B0" w:rsidP="00E31311">
            <w:pPr>
              <w:rPr>
                <w:rFonts w:ascii="Arial" w:hAnsi="Arial" w:cs="Arial"/>
                <w:b/>
                <w:bCs/>
                <w:sz w:val="24"/>
                <w:szCs w:val="24"/>
              </w:rPr>
            </w:pPr>
          </w:p>
          <w:p w14:paraId="7DCB3513" w14:textId="77777777" w:rsidR="004410F4" w:rsidRPr="000705B5" w:rsidRDefault="004410F4" w:rsidP="00E31311">
            <w:pPr>
              <w:rPr>
                <w:rFonts w:ascii="Arial" w:hAnsi="Arial" w:cs="Arial"/>
                <w:b/>
                <w:bCs/>
                <w:sz w:val="24"/>
                <w:szCs w:val="24"/>
              </w:rPr>
            </w:pPr>
          </w:p>
          <w:p w14:paraId="77C0130F" w14:textId="77777777" w:rsidR="004410F4" w:rsidRPr="000705B5" w:rsidRDefault="004410F4" w:rsidP="00E31311">
            <w:pPr>
              <w:rPr>
                <w:rFonts w:ascii="Arial" w:hAnsi="Arial" w:cs="Arial"/>
                <w:sz w:val="24"/>
                <w:szCs w:val="24"/>
              </w:rPr>
            </w:pPr>
            <w:r w:rsidRPr="000705B5">
              <w:rPr>
                <w:rFonts w:ascii="Arial" w:hAnsi="Arial" w:cs="Arial"/>
                <w:sz w:val="24"/>
                <w:szCs w:val="24"/>
              </w:rPr>
              <w:t>Kathryn Clarke</w:t>
            </w:r>
          </w:p>
        </w:tc>
      </w:tr>
      <w:tr w:rsidR="004410F4" w:rsidRPr="000705B5" w14:paraId="5B1A8A5E" w14:textId="77777777" w:rsidTr="00E31311">
        <w:tc>
          <w:tcPr>
            <w:tcW w:w="562" w:type="dxa"/>
          </w:tcPr>
          <w:p w14:paraId="323BF94C" w14:textId="77777777" w:rsidR="004410F4" w:rsidRPr="000705B5" w:rsidRDefault="004410F4" w:rsidP="00E31311">
            <w:pPr>
              <w:rPr>
                <w:rFonts w:ascii="Arial" w:hAnsi="Arial" w:cs="Arial"/>
                <w:b/>
                <w:bCs/>
                <w:sz w:val="24"/>
                <w:szCs w:val="24"/>
              </w:rPr>
            </w:pPr>
            <w:bookmarkStart w:id="3" w:name="_Hlk134695220"/>
            <w:r w:rsidRPr="000705B5">
              <w:rPr>
                <w:rFonts w:ascii="Arial" w:hAnsi="Arial" w:cs="Arial"/>
                <w:b/>
                <w:bCs/>
                <w:sz w:val="24"/>
                <w:szCs w:val="24"/>
              </w:rPr>
              <w:lastRenderedPageBreak/>
              <w:t>6</w:t>
            </w:r>
          </w:p>
        </w:tc>
        <w:tc>
          <w:tcPr>
            <w:tcW w:w="7230" w:type="dxa"/>
          </w:tcPr>
          <w:p w14:paraId="41D7ACD4"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Contract Compliance</w:t>
            </w:r>
          </w:p>
        </w:tc>
        <w:tc>
          <w:tcPr>
            <w:tcW w:w="1842" w:type="dxa"/>
          </w:tcPr>
          <w:p w14:paraId="0A0E2127"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FC 14/23</w:t>
            </w:r>
          </w:p>
        </w:tc>
      </w:tr>
      <w:tr w:rsidR="004410F4" w:rsidRPr="000705B5" w14:paraId="35078B1C" w14:textId="77777777" w:rsidTr="00E31311">
        <w:tc>
          <w:tcPr>
            <w:tcW w:w="562" w:type="dxa"/>
          </w:tcPr>
          <w:p w14:paraId="243B10A4" w14:textId="77777777" w:rsidR="004410F4" w:rsidRPr="000705B5" w:rsidRDefault="004410F4" w:rsidP="00E31311">
            <w:pPr>
              <w:rPr>
                <w:rFonts w:ascii="Arial" w:hAnsi="Arial" w:cs="Arial"/>
                <w:b/>
                <w:bCs/>
                <w:sz w:val="24"/>
                <w:szCs w:val="24"/>
              </w:rPr>
            </w:pPr>
          </w:p>
        </w:tc>
        <w:tc>
          <w:tcPr>
            <w:tcW w:w="7230" w:type="dxa"/>
          </w:tcPr>
          <w:p w14:paraId="08FA2AEA" w14:textId="77777777" w:rsidR="004410F4" w:rsidRPr="000705B5" w:rsidRDefault="004410F4" w:rsidP="00E31311">
            <w:pPr>
              <w:rPr>
                <w:rFonts w:ascii="Arial" w:hAnsi="Arial" w:cs="Arial"/>
                <w:sz w:val="24"/>
                <w:szCs w:val="24"/>
              </w:rPr>
            </w:pPr>
            <w:r w:rsidRPr="000705B5">
              <w:rPr>
                <w:rFonts w:ascii="Arial" w:hAnsi="Arial" w:cs="Arial"/>
                <w:sz w:val="24"/>
                <w:szCs w:val="24"/>
              </w:rPr>
              <w:t>Briege Lafferty presented the paper highlighting that in 2022/23, DAERA achieved an overall contract compliance rate of 98.84%, exceeding the Account NI annual target of 98%.</w:t>
            </w:r>
          </w:p>
          <w:p w14:paraId="004D037E" w14:textId="77777777" w:rsidR="004410F4" w:rsidRPr="000705B5" w:rsidRDefault="004410F4" w:rsidP="00E31311">
            <w:pPr>
              <w:rPr>
                <w:rFonts w:ascii="Arial" w:hAnsi="Arial" w:cs="Arial"/>
                <w:sz w:val="24"/>
                <w:szCs w:val="24"/>
              </w:rPr>
            </w:pPr>
          </w:p>
          <w:p w14:paraId="258B99E5" w14:textId="13607519" w:rsidR="004410F4" w:rsidRPr="000705B5" w:rsidRDefault="004410F4" w:rsidP="00E31311">
            <w:pPr>
              <w:rPr>
                <w:rFonts w:ascii="Arial" w:hAnsi="Arial" w:cs="Arial"/>
                <w:sz w:val="24"/>
                <w:szCs w:val="24"/>
              </w:rPr>
            </w:pPr>
            <w:r w:rsidRPr="000705B5">
              <w:rPr>
                <w:rFonts w:ascii="Arial" w:hAnsi="Arial" w:cs="Arial"/>
                <w:sz w:val="24"/>
                <w:szCs w:val="24"/>
              </w:rPr>
              <w:t xml:space="preserve">Briege reminded members that </w:t>
            </w:r>
            <w:r w:rsidR="00E67245" w:rsidRPr="000705B5">
              <w:rPr>
                <w:rFonts w:ascii="Arial" w:hAnsi="Arial" w:cs="Arial"/>
                <w:sz w:val="24"/>
                <w:szCs w:val="24"/>
              </w:rPr>
              <w:t xml:space="preserve">the </w:t>
            </w:r>
            <w:r w:rsidRPr="000705B5">
              <w:rPr>
                <w:rFonts w:ascii="Arial" w:hAnsi="Arial" w:cs="Arial"/>
                <w:sz w:val="24"/>
                <w:szCs w:val="24"/>
              </w:rPr>
              <w:t xml:space="preserve">Programme and Project Support </w:t>
            </w:r>
            <w:r w:rsidR="00E67245" w:rsidRPr="000705B5">
              <w:rPr>
                <w:rFonts w:ascii="Arial" w:hAnsi="Arial" w:cs="Arial"/>
                <w:sz w:val="24"/>
                <w:szCs w:val="24"/>
              </w:rPr>
              <w:t>Office</w:t>
            </w:r>
            <w:r w:rsidRPr="000705B5">
              <w:rPr>
                <w:rFonts w:ascii="Arial" w:hAnsi="Arial" w:cs="Arial"/>
                <w:sz w:val="24"/>
                <w:szCs w:val="24"/>
              </w:rPr>
              <w:t xml:space="preserve"> </w:t>
            </w:r>
            <w:r w:rsidR="000705B5">
              <w:rPr>
                <w:rFonts w:ascii="Arial" w:hAnsi="Arial" w:cs="Arial"/>
                <w:sz w:val="24"/>
                <w:szCs w:val="24"/>
              </w:rPr>
              <w:t>is</w:t>
            </w:r>
            <w:r w:rsidRPr="000705B5">
              <w:rPr>
                <w:rFonts w:ascii="Arial" w:hAnsi="Arial" w:cs="Arial"/>
                <w:sz w:val="24"/>
                <w:szCs w:val="24"/>
              </w:rPr>
              <w:t xml:space="preserve"> available to assist and educate business areas on Account NI purchase ordering.</w:t>
            </w:r>
          </w:p>
          <w:p w14:paraId="779BA49B" w14:textId="77777777" w:rsidR="004410F4" w:rsidRPr="000705B5" w:rsidRDefault="004410F4" w:rsidP="00E31311">
            <w:pPr>
              <w:rPr>
                <w:rFonts w:ascii="Arial" w:hAnsi="Arial" w:cs="Arial"/>
                <w:sz w:val="24"/>
                <w:szCs w:val="24"/>
              </w:rPr>
            </w:pPr>
          </w:p>
          <w:p w14:paraId="2906C24D"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Brian Doherty thanked Briege for the paper and commended members for their contribution on exceeding the target. </w:t>
            </w:r>
          </w:p>
          <w:p w14:paraId="0358BE59" w14:textId="6A922BD0" w:rsidR="009A2F49" w:rsidRPr="000705B5" w:rsidRDefault="009A2F49" w:rsidP="00E31311">
            <w:pPr>
              <w:rPr>
                <w:rFonts w:ascii="Arial" w:hAnsi="Arial" w:cs="Arial"/>
                <w:color w:val="FF0000"/>
                <w:sz w:val="24"/>
                <w:szCs w:val="24"/>
              </w:rPr>
            </w:pPr>
          </w:p>
        </w:tc>
        <w:tc>
          <w:tcPr>
            <w:tcW w:w="1842" w:type="dxa"/>
          </w:tcPr>
          <w:p w14:paraId="7E8AFC8C" w14:textId="77777777" w:rsidR="004410F4" w:rsidRPr="000705B5" w:rsidRDefault="004410F4" w:rsidP="00E31311">
            <w:pPr>
              <w:rPr>
                <w:rFonts w:ascii="Arial" w:hAnsi="Arial" w:cs="Arial"/>
                <w:b/>
                <w:bCs/>
                <w:sz w:val="24"/>
                <w:szCs w:val="24"/>
              </w:rPr>
            </w:pPr>
          </w:p>
        </w:tc>
      </w:tr>
      <w:bookmarkEnd w:id="2"/>
      <w:tr w:rsidR="004410F4" w:rsidRPr="000705B5" w14:paraId="460AC0E4" w14:textId="77777777" w:rsidTr="00E31311">
        <w:tc>
          <w:tcPr>
            <w:tcW w:w="562" w:type="dxa"/>
          </w:tcPr>
          <w:p w14:paraId="7D707B92"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7</w:t>
            </w:r>
          </w:p>
        </w:tc>
        <w:tc>
          <w:tcPr>
            <w:tcW w:w="7230" w:type="dxa"/>
          </w:tcPr>
          <w:p w14:paraId="5F419E67"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Direct Award Contracts (DACs)</w:t>
            </w:r>
          </w:p>
        </w:tc>
        <w:tc>
          <w:tcPr>
            <w:tcW w:w="1842" w:type="dxa"/>
          </w:tcPr>
          <w:p w14:paraId="7366B3C0"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FC 15/23</w:t>
            </w:r>
          </w:p>
        </w:tc>
      </w:tr>
      <w:tr w:rsidR="004410F4" w:rsidRPr="000705B5" w14:paraId="288DDF75" w14:textId="77777777" w:rsidTr="00E31311">
        <w:tc>
          <w:tcPr>
            <w:tcW w:w="562" w:type="dxa"/>
          </w:tcPr>
          <w:p w14:paraId="2596B349" w14:textId="77777777" w:rsidR="004410F4" w:rsidRPr="000705B5" w:rsidRDefault="004410F4" w:rsidP="00E31311">
            <w:pPr>
              <w:rPr>
                <w:rFonts w:ascii="Arial" w:hAnsi="Arial" w:cs="Arial"/>
                <w:b/>
                <w:bCs/>
                <w:sz w:val="24"/>
                <w:szCs w:val="24"/>
              </w:rPr>
            </w:pPr>
          </w:p>
        </w:tc>
        <w:tc>
          <w:tcPr>
            <w:tcW w:w="7230" w:type="dxa"/>
          </w:tcPr>
          <w:p w14:paraId="2168C3CC" w14:textId="1CF5DAA7" w:rsidR="004410F4" w:rsidRPr="000705B5" w:rsidRDefault="004410F4" w:rsidP="00E31311">
            <w:pPr>
              <w:keepNext/>
              <w:jc w:val="both"/>
              <w:outlineLvl w:val="1"/>
              <w:rPr>
                <w:rFonts w:ascii="Arial" w:hAnsi="Arial" w:cs="Arial"/>
                <w:bCs/>
                <w:iCs/>
                <w:sz w:val="24"/>
                <w:szCs w:val="24"/>
              </w:rPr>
            </w:pPr>
            <w:r w:rsidRPr="000705B5">
              <w:rPr>
                <w:rFonts w:ascii="Arial" w:hAnsi="Arial" w:cs="Arial"/>
                <w:bCs/>
                <w:iCs/>
                <w:sz w:val="24"/>
                <w:szCs w:val="24"/>
              </w:rPr>
              <w:t xml:space="preserve">Briege Lafferty presented the paper which provided a summary of DACs awarded in 2022/23 and a summary of the trends over the past </w:t>
            </w:r>
            <w:r w:rsidR="00E67245" w:rsidRPr="000705B5">
              <w:rPr>
                <w:rFonts w:ascii="Arial" w:hAnsi="Arial" w:cs="Arial"/>
                <w:bCs/>
                <w:iCs/>
                <w:sz w:val="24"/>
                <w:szCs w:val="24"/>
              </w:rPr>
              <w:t>three</w:t>
            </w:r>
            <w:r w:rsidRPr="000705B5">
              <w:rPr>
                <w:rFonts w:ascii="Arial" w:hAnsi="Arial" w:cs="Arial"/>
                <w:bCs/>
                <w:iCs/>
                <w:sz w:val="24"/>
                <w:szCs w:val="24"/>
              </w:rPr>
              <w:t xml:space="preserve"> years. </w:t>
            </w:r>
          </w:p>
          <w:p w14:paraId="4B2C3F80" w14:textId="77777777" w:rsidR="004410F4" w:rsidRPr="000705B5" w:rsidRDefault="004410F4" w:rsidP="00E31311">
            <w:pPr>
              <w:rPr>
                <w:rFonts w:ascii="Arial" w:hAnsi="Arial" w:cs="Arial"/>
                <w:sz w:val="24"/>
                <w:szCs w:val="24"/>
              </w:rPr>
            </w:pPr>
          </w:p>
          <w:p w14:paraId="7B8CFBE5" w14:textId="1ED1FE21" w:rsidR="004410F4" w:rsidRPr="000705B5" w:rsidRDefault="004410F4" w:rsidP="00E31311">
            <w:pPr>
              <w:rPr>
                <w:rFonts w:ascii="Arial" w:hAnsi="Arial" w:cs="Arial"/>
                <w:sz w:val="24"/>
                <w:szCs w:val="24"/>
              </w:rPr>
            </w:pPr>
            <w:r w:rsidRPr="000705B5">
              <w:rPr>
                <w:rFonts w:ascii="Arial" w:hAnsi="Arial" w:cs="Arial"/>
                <w:sz w:val="24"/>
                <w:szCs w:val="24"/>
              </w:rPr>
              <w:t xml:space="preserve">Briege highlighted that </w:t>
            </w:r>
            <w:r w:rsidR="00E67245" w:rsidRPr="000705B5">
              <w:rPr>
                <w:rFonts w:ascii="Arial" w:hAnsi="Arial" w:cs="Arial"/>
                <w:sz w:val="24"/>
                <w:szCs w:val="24"/>
              </w:rPr>
              <w:t xml:space="preserve">the </w:t>
            </w:r>
            <w:r w:rsidRPr="000705B5">
              <w:rPr>
                <w:rFonts w:ascii="Arial" w:hAnsi="Arial" w:cs="Arial"/>
                <w:sz w:val="24"/>
                <w:szCs w:val="24"/>
              </w:rPr>
              <w:t>number of DACs awarded in 2022/23 was the same as the number in 2021/22</w:t>
            </w:r>
            <w:r w:rsidR="00E67245" w:rsidRPr="000705B5">
              <w:rPr>
                <w:rFonts w:ascii="Arial" w:hAnsi="Arial" w:cs="Arial"/>
                <w:sz w:val="24"/>
                <w:szCs w:val="24"/>
              </w:rPr>
              <w:t xml:space="preserve"> and the</w:t>
            </w:r>
            <w:r w:rsidRPr="000705B5">
              <w:rPr>
                <w:rFonts w:ascii="Arial" w:hAnsi="Arial" w:cs="Arial"/>
                <w:sz w:val="24"/>
                <w:szCs w:val="24"/>
              </w:rPr>
              <w:t xml:space="preserve"> overall total value of DACs in 2022/23 was slightly lower than 2021/22.</w:t>
            </w:r>
          </w:p>
          <w:p w14:paraId="6AA87DB2" w14:textId="77777777" w:rsidR="004410F4" w:rsidRPr="000705B5" w:rsidRDefault="004410F4" w:rsidP="00E31311">
            <w:pPr>
              <w:rPr>
                <w:rFonts w:ascii="Arial" w:hAnsi="Arial" w:cs="Arial"/>
                <w:sz w:val="24"/>
                <w:szCs w:val="24"/>
              </w:rPr>
            </w:pPr>
          </w:p>
          <w:p w14:paraId="5CEAF918"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Brian Doherty reminded members of the importance in following correct processes. </w:t>
            </w:r>
          </w:p>
          <w:p w14:paraId="3D62E8FB" w14:textId="77777777" w:rsidR="004410F4" w:rsidRPr="000705B5" w:rsidRDefault="004410F4" w:rsidP="00E31311">
            <w:pPr>
              <w:rPr>
                <w:rFonts w:ascii="Arial" w:hAnsi="Arial" w:cs="Arial"/>
                <w:sz w:val="24"/>
                <w:szCs w:val="24"/>
              </w:rPr>
            </w:pPr>
          </w:p>
          <w:p w14:paraId="1690C82B" w14:textId="77777777" w:rsidR="004410F4" w:rsidRPr="000705B5" w:rsidRDefault="004410F4" w:rsidP="00E31311">
            <w:pPr>
              <w:rPr>
                <w:rFonts w:ascii="Arial" w:hAnsi="Arial" w:cs="Arial"/>
                <w:sz w:val="24"/>
                <w:szCs w:val="24"/>
              </w:rPr>
            </w:pPr>
            <w:r w:rsidRPr="000705B5">
              <w:rPr>
                <w:rFonts w:ascii="Arial" w:hAnsi="Arial" w:cs="Arial"/>
                <w:sz w:val="24"/>
                <w:szCs w:val="24"/>
              </w:rPr>
              <w:t>Members noted the content of the paper.</w:t>
            </w:r>
          </w:p>
          <w:p w14:paraId="4B5BCB13" w14:textId="77777777" w:rsidR="004410F4" w:rsidRPr="000705B5" w:rsidRDefault="004410F4" w:rsidP="00E31311">
            <w:pPr>
              <w:rPr>
                <w:rFonts w:ascii="Arial" w:hAnsi="Arial" w:cs="Arial"/>
                <w:sz w:val="24"/>
                <w:szCs w:val="24"/>
              </w:rPr>
            </w:pPr>
          </w:p>
        </w:tc>
        <w:tc>
          <w:tcPr>
            <w:tcW w:w="1842" w:type="dxa"/>
          </w:tcPr>
          <w:p w14:paraId="1B8A6D40" w14:textId="77777777" w:rsidR="004410F4" w:rsidRPr="000705B5" w:rsidRDefault="004410F4" w:rsidP="00E31311">
            <w:pPr>
              <w:rPr>
                <w:rFonts w:ascii="Arial" w:hAnsi="Arial" w:cs="Arial"/>
                <w:b/>
                <w:bCs/>
                <w:sz w:val="24"/>
                <w:szCs w:val="24"/>
              </w:rPr>
            </w:pPr>
          </w:p>
        </w:tc>
      </w:tr>
      <w:tr w:rsidR="004410F4" w:rsidRPr="000705B5" w14:paraId="1D3B1B85" w14:textId="77777777" w:rsidTr="00E31311">
        <w:tc>
          <w:tcPr>
            <w:tcW w:w="562" w:type="dxa"/>
          </w:tcPr>
          <w:p w14:paraId="65C24F9D" w14:textId="77777777" w:rsidR="004410F4" w:rsidRPr="000705B5" w:rsidRDefault="004410F4" w:rsidP="00E31311">
            <w:pPr>
              <w:rPr>
                <w:rFonts w:ascii="Arial" w:hAnsi="Arial" w:cs="Arial"/>
                <w:b/>
                <w:bCs/>
                <w:sz w:val="24"/>
                <w:szCs w:val="24"/>
              </w:rPr>
            </w:pPr>
            <w:bookmarkStart w:id="4" w:name="_Hlk134697376"/>
            <w:bookmarkEnd w:id="3"/>
            <w:r w:rsidRPr="000705B5">
              <w:rPr>
                <w:rFonts w:ascii="Arial" w:hAnsi="Arial" w:cs="Arial"/>
                <w:b/>
                <w:bCs/>
                <w:sz w:val="24"/>
                <w:szCs w:val="24"/>
              </w:rPr>
              <w:t>8</w:t>
            </w:r>
          </w:p>
        </w:tc>
        <w:tc>
          <w:tcPr>
            <w:tcW w:w="7230" w:type="dxa"/>
          </w:tcPr>
          <w:p w14:paraId="6A751825"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Casework Committee Update</w:t>
            </w:r>
          </w:p>
        </w:tc>
        <w:tc>
          <w:tcPr>
            <w:tcW w:w="1842" w:type="dxa"/>
          </w:tcPr>
          <w:p w14:paraId="292C22AD"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FC 16/23</w:t>
            </w:r>
          </w:p>
        </w:tc>
      </w:tr>
      <w:tr w:rsidR="004410F4" w:rsidRPr="000705B5" w14:paraId="36030D17" w14:textId="77777777" w:rsidTr="00E31311">
        <w:tc>
          <w:tcPr>
            <w:tcW w:w="562" w:type="dxa"/>
          </w:tcPr>
          <w:p w14:paraId="7F9B7A87" w14:textId="77777777" w:rsidR="004410F4" w:rsidRPr="000705B5" w:rsidRDefault="004410F4" w:rsidP="00E31311">
            <w:pPr>
              <w:rPr>
                <w:rFonts w:ascii="Arial" w:hAnsi="Arial" w:cs="Arial"/>
                <w:b/>
                <w:bCs/>
                <w:sz w:val="24"/>
                <w:szCs w:val="24"/>
              </w:rPr>
            </w:pPr>
          </w:p>
        </w:tc>
        <w:tc>
          <w:tcPr>
            <w:tcW w:w="7230" w:type="dxa"/>
          </w:tcPr>
          <w:p w14:paraId="65892516" w14:textId="028D623E" w:rsidR="003A0888" w:rsidRDefault="004410F4" w:rsidP="00E31311">
            <w:pPr>
              <w:rPr>
                <w:rFonts w:ascii="Arial" w:hAnsi="Arial" w:cs="Arial"/>
                <w:sz w:val="24"/>
                <w:szCs w:val="24"/>
              </w:rPr>
            </w:pPr>
            <w:r w:rsidRPr="000705B5">
              <w:rPr>
                <w:rFonts w:ascii="Arial" w:hAnsi="Arial" w:cs="Arial"/>
                <w:sz w:val="24"/>
                <w:szCs w:val="24"/>
              </w:rPr>
              <w:t xml:space="preserve">Richard McAuley presented the paper which provided an overview of the </w:t>
            </w:r>
            <w:r w:rsidR="00E67245" w:rsidRPr="000705B5">
              <w:rPr>
                <w:rFonts w:ascii="Arial" w:hAnsi="Arial" w:cs="Arial"/>
                <w:sz w:val="24"/>
                <w:szCs w:val="24"/>
              </w:rPr>
              <w:t>two</w:t>
            </w:r>
            <w:r w:rsidRPr="000705B5">
              <w:rPr>
                <w:rFonts w:ascii="Arial" w:hAnsi="Arial" w:cs="Arial"/>
                <w:sz w:val="24"/>
                <w:szCs w:val="24"/>
              </w:rPr>
              <w:t xml:space="preserve"> business cases considered by the Casework Committee since the last update in February 2023. </w:t>
            </w:r>
            <w:r w:rsidR="003A0888">
              <w:rPr>
                <w:rFonts w:ascii="Arial" w:hAnsi="Arial" w:cs="Arial"/>
                <w:sz w:val="24"/>
                <w:szCs w:val="24"/>
              </w:rPr>
              <w:t xml:space="preserve"> </w:t>
            </w:r>
            <w:r w:rsidR="00E67245" w:rsidRPr="000705B5">
              <w:rPr>
                <w:rFonts w:ascii="Arial" w:hAnsi="Arial" w:cs="Arial"/>
                <w:sz w:val="24"/>
                <w:szCs w:val="24"/>
              </w:rPr>
              <w:t>Th</w:t>
            </w:r>
            <w:r w:rsidR="000705B5">
              <w:rPr>
                <w:rFonts w:ascii="Arial" w:hAnsi="Arial" w:cs="Arial"/>
                <w:sz w:val="24"/>
                <w:szCs w:val="24"/>
              </w:rPr>
              <w:t>ese</w:t>
            </w:r>
            <w:r w:rsidR="00E67245" w:rsidRPr="000705B5">
              <w:rPr>
                <w:rFonts w:ascii="Arial" w:hAnsi="Arial" w:cs="Arial"/>
                <w:sz w:val="24"/>
                <w:szCs w:val="24"/>
              </w:rPr>
              <w:t xml:space="preserve"> related to</w:t>
            </w:r>
            <w:r w:rsidR="000705B5">
              <w:rPr>
                <w:rFonts w:ascii="Arial" w:hAnsi="Arial" w:cs="Arial"/>
                <w:sz w:val="24"/>
                <w:szCs w:val="24"/>
              </w:rPr>
              <w:t>:</w:t>
            </w:r>
          </w:p>
          <w:p w14:paraId="47A1A5CE" w14:textId="77777777" w:rsidR="003A0888" w:rsidRDefault="003A0888" w:rsidP="00E31311">
            <w:pPr>
              <w:rPr>
                <w:rFonts w:ascii="Arial" w:hAnsi="Arial" w:cs="Arial"/>
                <w:sz w:val="24"/>
                <w:szCs w:val="24"/>
              </w:rPr>
            </w:pPr>
          </w:p>
          <w:p w14:paraId="4B39033D" w14:textId="04FE966E" w:rsidR="003A0888" w:rsidRDefault="00E67245" w:rsidP="003A0888">
            <w:pPr>
              <w:pStyle w:val="ListParagraph"/>
              <w:numPr>
                <w:ilvl w:val="0"/>
                <w:numId w:val="4"/>
              </w:numPr>
              <w:rPr>
                <w:rFonts w:ascii="Arial" w:hAnsi="Arial" w:cs="Arial"/>
                <w:sz w:val="24"/>
                <w:szCs w:val="24"/>
              </w:rPr>
            </w:pPr>
            <w:r w:rsidRPr="003A0888">
              <w:rPr>
                <w:rFonts w:ascii="Arial" w:hAnsi="Arial" w:cs="Arial"/>
                <w:sz w:val="24"/>
                <w:szCs w:val="24"/>
              </w:rPr>
              <w:t>t</w:t>
            </w:r>
            <w:r w:rsidR="004410F4" w:rsidRPr="003A0888">
              <w:rPr>
                <w:rFonts w:ascii="Arial" w:hAnsi="Arial" w:cs="Arial"/>
                <w:sz w:val="24"/>
                <w:szCs w:val="24"/>
              </w:rPr>
              <w:t xml:space="preserve">he Agri Environment Programme (EFS) Addendum No.3 business case </w:t>
            </w:r>
            <w:r w:rsidRPr="003A0888">
              <w:rPr>
                <w:rFonts w:ascii="Arial" w:hAnsi="Arial" w:cs="Arial"/>
                <w:sz w:val="24"/>
                <w:szCs w:val="24"/>
              </w:rPr>
              <w:t xml:space="preserve">which </w:t>
            </w:r>
            <w:r w:rsidR="004410F4" w:rsidRPr="003A0888">
              <w:rPr>
                <w:rFonts w:ascii="Arial" w:hAnsi="Arial" w:cs="Arial"/>
                <w:sz w:val="24"/>
                <w:szCs w:val="24"/>
              </w:rPr>
              <w:t xml:space="preserve">was approved by the Casework Committee on 10 March 2023 and received DoF approval on 2 May 2023; </w:t>
            </w:r>
            <w:r w:rsidRPr="003A0888">
              <w:rPr>
                <w:rFonts w:ascii="Arial" w:hAnsi="Arial" w:cs="Arial"/>
                <w:sz w:val="24"/>
                <w:szCs w:val="24"/>
              </w:rPr>
              <w:t xml:space="preserve">and </w:t>
            </w:r>
          </w:p>
          <w:p w14:paraId="675CC10B" w14:textId="2E77F684" w:rsidR="004410F4" w:rsidRPr="003A0888" w:rsidRDefault="004410F4" w:rsidP="003A0888">
            <w:pPr>
              <w:pStyle w:val="ListParagraph"/>
              <w:numPr>
                <w:ilvl w:val="0"/>
                <w:numId w:val="4"/>
              </w:numPr>
              <w:rPr>
                <w:rFonts w:ascii="Arial" w:hAnsi="Arial" w:cs="Arial"/>
                <w:sz w:val="24"/>
                <w:szCs w:val="24"/>
              </w:rPr>
            </w:pPr>
            <w:r w:rsidRPr="003A0888">
              <w:rPr>
                <w:rFonts w:ascii="Arial" w:hAnsi="Arial" w:cs="Arial"/>
                <w:sz w:val="24"/>
                <w:szCs w:val="24"/>
              </w:rPr>
              <w:lastRenderedPageBreak/>
              <w:t xml:space="preserve">the PVP Fees business case </w:t>
            </w:r>
            <w:r w:rsidR="00E67245" w:rsidRPr="003A0888">
              <w:rPr>
                <w:rFonts w:ascii="Arial" w:hAnsi="Arial" w:cs="Arial"/>
                <w:sz w:val="24"/>
                <w:szCs w:val="24"/>
              </w:rPr>
              <w:t xml:space="preserve">which </w:t>
            </w:r>
            <w:r w:rsidRPr="003A0888">
              <w:rPr>
                <w:rFonts w:ascii="Arial" w:hAnsi="Arial" w:cs="Arial"/>
                <w:sz w:val="24"/>
                <w:szCs w:val="24"/>
              </w:rPr>
              <w:t>was approved by the Casework Committee on 5 April 2023.</w:t>
            </w:r>
          </w:p>
          <w:p w14:paraId="6C66C1EC" w14:textId="77777777" w:rsidR="004410F4" w:rsidRPr="000705B5" w:rsidRDefault="004410F4" w:rsidP="00E31311">
            <w:pPr>
              <w:rPr>
                <w:rFonts w:ascii="Arial" w:hAnsi="Arial" w:cs="Arial"/>
                <w:sz w:val="24"/>
                <w:szCs w:val="24"/>
              </w:rPr>
            </w:pPr>
          </w:p>
          <w:p w14:paraId="3D2A6F66" w14:textId="6FEAE43C" w:rsidR="004410F4" w:rsidRPr="000705B5" w:rsidRDefault="004410F4" w:rsidP="00E31311">
            <w:pPr>
              <w:rPr>
                <w:rFonts w:ascii="Arial" w:hAnsi="Arial" w:cs="Arial"/>
                <w:sz w:val="24"/>
                <w:szCs w:val="24"/>
              </w:rPr>
            </w:pPr>
            <w:r w:rsidRPr="000705B5">
              <w:rPr>
                <w:rFonts w:ascii="Arial" w:hAnsi="Arial" w:cs="Arial"/>
                <w:sz w:val="24"/>
                <w:szCs w:val="24"/>
              </w:rPr>
              <w:t xml:space="preserve">Richard </w:t>
            </w:r>
            <w:r w:rsidR="00E67245" w:rsidRPr="000705B5">
              <w:rPr>
                <w:rFonts w:ascii="Arial" w:hAnsi="Arial" w:cs="Arial"/>
                <w:sz w:val="24"/>
                <w:szCs w:val="24"/>
              </w:rPr>
              <w:t xml:space="preserve">also </w:t>
            </w:r>
            <w:r w:rsidRPr="000705B5">
              <w:rPr>
                <w:rFonts w:ascii="Arial" w:hAnsi="Arial" w:cs="Arial"/>
                <w:sz w:val="24"/>
                <w:szCs w:val="24"/>
              </w:rPr>
              <w:t>highlighted concerns around the availability of both staff and budget resources to take forward the associated projects/programmes in 2023-24.</w:t>
            </w:r>
          </w:p>
          <w:p w14:paraId="20006EDA" w14:textId="77777777" w:rsidR="004410F4" w:rsidRPr="000705B5" w:rsidRDefault="004410F4" w:rsidP="00E31311">
            <w:pPr>
              <w:rPr>
                <w:rFonts w:ascii="Arial" w:hAnsi="Arial" w:cs="Arial"/>
                <w:sz w:val="24"/>
                <w:szCs w:val="24"/>
              </w:rPr>
            </w:pPr>
          </w:p>
          <w:p w14:paraId="4BA97005" w14:textId="66CDF10F" w:rsidR="004410F4" w:rsidRPr="000705B5" w:rsidRDefault="004410F4" w:rsidP="00E31311">
            <w:pPr>
              <w:rPr>
                <w:rFonts w:ascii="Arial" w:hAnsi="Arial" w:cs="Arial"/>
                <w:sz w:val="24"/>
                <w:szCs w:val="24"/>
              </w:rPr>
            </w:pPr>
            <w:r w:rsidRPr="000705B5">
              <w:rPr>
                <w:rFonts w:ascii="Arial" w:hAnsi="Arial" w:cs="Arial"/>
                <w:sz w:val="24"/>
                <w:szCs w:val="24"/>
              </w:rPr>
              <w:t>Brian Doherty commented that the quality of business cases considered by the Casework Committee ha</w:t>
            </w:r>
            <w:r w:rsidR="00E67245" w:rsidRPr="000705B5">
              <w:rPr>
                <w:rFonts w:ascii="Arial" w:hAnsi="Arial" w:cs="Arial"/>
                <w:sz w:val="24"/>
                <w:szCs w:val="24"/>
              </w:rPr>
              <w:t>d</w:t>
            </w:r>
            <w:r w:rsidRPr="000705B5">
              <w:rPr>
                <w:rFonts w:ascii="Arial" w:hAnsi="Arial" w:cs="Arial"/>
                <w:sz w:val="24"/>
                <w:szCs w:val="24"/>
              </w:rPr>
              <w:t xml:space="preserve"> been good due to the early engagement with Finance and Economist colleagues.</w:t>
            </w:r>
          </w:p>
          <w:p w14:paraId="3E3B4CF4" w14:textId="77777777" w:rsidR="004410F4" w:rsidRPr="000705B5" w:rsidRDefault="004410F4" w:rsidP="00E31311">
            <w:pPr>
              <w:rPr>
                <w:rFonts w:ascii="Arial" w:hAnsi="Arial" w:cs="Arial"/>
                <w:sz w:val="24"/>
                <w:szCs w:val="24"/>
              </w:rPr>
            </w:pPr>
          </w:p>
          <w:p w14:paraId="0403FE04" w14:textId="0DDAEC5C" w:rsidR="004410F4" w:rsidRPr="000705B5" w:rsidRDefault="004410F4" w:rsidP="00E31311">
            <w:pPr>
              <w:rPr>
                <w:rFonts w:ascii="Arial" w:hAnsi="Arial" w:cs="Arial"/>
                <w:sz w:val="24"/>
                <w:szCs w:val="24"/>
              </w:rPr>
            </w:pPr>
            <w:r w:rsidRPr="000705B5">
              <w:rPr>
                <w:rFonts w:ascii="Arial" w:hAnsi="Arial" w:cs="Arial"/>
                <w:sz w:val="24"/>
                <w:szCs w:val="24"/>
              </w:rPr>
              <w:t xml:space="preserve">Roger Downey recommended that an exercise be commissioned to </w:t>
            </w:r>
            <w:r w:rsidR="00E67245" w:rsidRPr="000705B5">
              <w:rPr>
                <w:rFonts w:ascii="Arial" w:hAnsi="Arial" w:cs="Arial"/>
                <w:sz w:val="24"/>
                <w:szCs w:val="24"/>
              </w:rPr>
              <w:t xml:space="preserve">update </w:t>
            </w:r>
            <w:r w:rsidRPr="000705B5">
              <w:rPr>
                <w:rFonts w:ascii="Arial" w:hAnsi="Arial" w:cs="Arial"/>
                <w:sz w:val="24"/>
                <w:szCs w:val="24"/>
              </w:rPr>
              <w:t xml:space="preserve">the cases to be considered by the Casework Committee </w:t>
            </w:r>
            <w:r w:rsidR="00E67245" w:rsidRPr="000705B5">
              <w:rPr>
                <w:rFonts w:ascii="Arial" w:hAnsi="Arial" w:cs="Arial"/>
                <w:sz w:val="24"/>
                <w:szCs w:val="24"/>
              </w:rPr>
              <w:t>to 31 March 2024</w:t>
            </w:r>
            <w:r w:rsidRPr="000705B5">
              <w:rPr>
                <w:rFonts w:ascii="Arial" w:hAnsi="Arial" w:cs="Arial"/>
                <w:sz w:val="24"/>
                <w:szCs w:val="24"/>
              </w:rPr>
              <w:t>.</w:t>
            </w:r>
          </w:p>
          <w:p w14:paraId="48AF27F3" w14:textId="3F4B2BF9" w:rsidR="007279B0" w:rsidRPr="000705B5" w:rsidRDefault="007279B0" w:rsidP="00E31311">
            <w:pPr>
              <w:rPr>
                <w:rFonts w:ascii="Arial" w:hAnsi="Arial" w:cs="Arial"/>
                <w:sz w:val="24"/>
                <w:szCs w:val="24"/>
              </w:rPr>
            </w:pPr>
          </w:p>
          <w:p w14:paraId="4C0AAC42" w14:textId="77777777" w:rsidR="007279B0" w:rsidRPr="000705B5" w:rsidRDefault="007279B0" w:rsidP="007279B0">
            <w:pPr>
              <w:rPr>
                <w:rFonts w:ascii="Arial" w:hAnsi="Arial" w:cs="Arial"/>
                <w:b/>
                <w:bCs/>
                <w:sz w:val="24"/>
                <w:szCs w:val="24"/>
                <w:u w:val="single"/>
              </w:rPr>
            </w:pPr>
            <w:r w:rsidRPr="000705B5">
              <w:rPr>
                <w:rFonts w:ascii="Arial" w:hAnsi="Arial" w:cs="Arial"/>
                <w:b/>
                <w:bCs/>
                <w:sz w:val="24"/>
                <w:szCs w:val="24"/>
                <w:u w:val="single"/>
              </w:rPr>
              <w:t>Action point</w:t>
            </w:r>
          </w:p>
          <w:p w14:paraId="16AFA0E3" w14:textId="27DD461C" w:rsidR="007279B0" w:rsidRPr="000705B5" w:rsidRDefault="007279B0" w:rsidP="007279B0">
            <w:pPr>
              <w:rPr>
                <w:rFonts w:ascii="Arial" w:hAnsi="Arial" w:cs="Arial"/>
                <w:sz w:val="24"/>
                <w:szCs w:val="24"/>
              </w:rPr>
            </w:pPr>
            <w:r w:rsidRPr="000705B5">
              <w:rPr>
                <w:rFonts w:ascii="Arial" w:hAnsi="Arial" w:cs="Arial"/>
                <w:sz w:val="24"/>
                <w:szCs w:val="24"/>
              </w:rPr>
              <w:t>Finance Division to commission an exercise to determine the pipeline of business cases that are due to be considered by the Casework Committee up to 31 March 2024.</w:t>
            </w:r>
          </w:p>
          <w:p w14:paraId="28349CF9" w14:textId="77777777" w:rsidR="004410F4" w:rsidRPr="000705B5" w:rsidRDefault="004410F4" w:rsidP="003A0888">
            <w:pPr>
              <w:rPr>
                <w:rFonts w:ascii="Arial" w:hAnsi="Arial" w:cs="Arial"/>
                <w:sz w:val="24"/>
                <w:szCs w:val="24"/>
              </w:rPr>
            </w:pPr>
          </w:p>
        </w:tc>
        <w:tc>
          <w:tcPr>
            <w:tcW w:w="1842" w:type="dxa"/>
          </w:tcPr>
          <w:p w14:paraId="26AA2DC7" w14:textId="77777777" w:rsidR="004410F4" w:rsidRPr="000705B5" w:rsidRDefault="004410F4" w:rsidP="00E31311">
            <w:pPr>
              <w:rPr>
                <w:rFonts w:ascii="Arial" w:hAnsi="Arial" w:cs="Arial"/>
                <w:b/>
                <w:bCs/>
                <w:sz w:val="24"/>
                <w:szCs w:val="24"/>
              </w:rPr>
            </w:pPr>
          </w:p>
          <w:p w14:paraId="10352966" w14:textId="77777777" w:rsidR="007279B0" w:rsidRPr="000705B5" w:rsidRDefault="007279B0" w:rsidP="00E31311">
            <w:pPr>
              <w:rPr>
                <w:rFonts w:ascii="Arial" w:hAnsi="Arial" w:cs="Arial"/>
                <w:b/>
                <w:bCs/>
                <w:sz w:val="24"/>
                <w:szCs w:val="24"/>
              </w:rPr>
            </w:pPr>
          </w:p>
          <w:p w14:paraId="2CC703CB" w14:textId="77777777" w:rsidR="007279B0" w:rsidRPr="000705B5" w:rsidRDefault="007279B0" w:rsidP="00E31311">
            <w:pPr>
              <w:rPr>
                <w:rFonts w:ascii="Arial" w:hAnsi="Arial" w:cs="Arial"/>
                <w:b/>
                <w:bCs/>
                <w:sz w:val="24"/>
                <w:szCs w:val="24"/>
              </w:rPr>
            </w:pPr>
          </w:p>
          <w:p w14:paraId="3752A685" w14:textId="77777777" w:rsidR="007279B0" w:rsidRPr="000705B5" w:rsidRDefault="007279B0" w:rsidP="00E31311">
            <w:pPr>
              <w:rPr>
                <w:rFonts w:ascii="Arial" w:hAnsi="Arial" w:cs="Arial"/>
                <w:b/>
                <w:bCs/>
                <w:sz w:val="24"/>
                <w:szCs w:val="24"/>
              </w:rPr>
            </w:pPr>
          </w:p>
          <w:p w14:paraId="219C7406" w14:textId="77777777" w:rsidR="007279B0" w:rsidRPr="000705B5" w:rsidRDefault="007279B0" w:rsidP="00E31311">
            <w:pPr>
              <w:rPr>
                <w:rFonts w:ascii="Arial" w:hAnsi="Arial" w:cs="Arial"/>
                <w:b/>
                <w:bCs/>
                <w:sz w:val="24"/>
                <w:szCs w:val="24"/>
              </w:rPr>
            </w:pPr>
          </w:p>
          <w:p w14:paraId="6A04B120" w14:textId="77777777" w:rsidR="007279B0" w:rsidRPr="000705B5" w:rsidRDefault="007279B0" w:rsidP="00E31311">
            <w:pPr>
              <w:rPr>
                <w:rFonts w:ascii="Arial" w:hAnsi="Arial" w:cs="Arial"/>
                <w:b/>
                <w:bCs/>
                <w:sz w:val="24"/>
                <w:szCs w:val="24"/>
              </w:rPr>
            </w:pPr>
          </w:p>
          <w:p w14:paraId="56276573" w14:textId="77777777" w:rsidR="007279B0" w:rsidRPr="000705B5" w:rsidRDefault="007279B0" w:rsidP="00E31311">
            <w:pPr>
              <w:rPr>
                <w:rFonts w:ascii="Arial" w:hAnsi="Arial" w:cs="Arial"/>
                <w:b/>
                <w:bCs/>
                <w:sz w:val="24"/>
                <w:szCs w:val="24"/>
              </w:rPr>
            </w:pPr>
          </w:p>
          <w:p w14:paraId="0114340F" w14:textId="77777777" w:rsidR="007279B0" w:rsidRPr="000705B5" w:rsidRDefault="007279B0" w:rsidP="00E31311">
            <w:pPr>
              <w:rPr>
                <w:rFonts w:ascii="Arial" w:hAnsi="Arial" w:cs="Arial"/>
                <w:b/>
                <w:bCs/>
                <w:sz w:val="24"/>
                <w:szCs w:val="24"/>
              </w:rPr>
            </w:pPr>
          </w:p>
          <w:p w14:paraId="3594A1BD" w14:textId="77777777" w:rsidR="007279B0" w:rsidRPr="000705B5" w:rsidRDefault="007279B0" w:rsidP="00E31311">
            <w:pPr>
              <w:rPr>
                <w:rFonts w:ascii="Arial" w:hAnsi="Arial" w:cs="Arial"/>
                <w:b/>
                <w:bCs/>
                <w:sz w:val="24"/>
                <w:szCs w:val="24"/>
              </w:rPr>
            </w:pPr>
          </w:p>
          <w:p w14:paraId="008B6C6B" w14:textId="77777777" w:rsidR="007279B0" w:rsidRPr="000705B5" w:rsidRDefault="007279B0" w:rsidP="00E31311">
            <w:pPr>
              <w:rPr>
                <w:rFonts w:ascii="Arial" w:hAnsi="Arial" w:cs="Arial"/>
                <w:b/>
                <w:bCs/>
                <w:sz w:val="24"/>
                <w:szCs w:val="24"/>
              </w:rPr>
            </w:pPr>
          </w:p>
          <w:p w14:paraId="28ABFFC0" w14:textId="77777777" w:rsidR="007279B0" w:rsidRPr="000705B5" w:rsidRDefault="007279B0" w:rsidP="00E31311">
            <w:pPr>
              <w:rPr>
                <w:rFonts w:ascii="Arial" w:hAnsi="Arial" w:cs="Arial"/>
                <w:b/>
                <w:bCs/>
                <w:sz w:val="24"/>
                <w:szCs w:val="24"/>
              </w:rPr>
            </w:pPr>
          </w:p>
          <w:p w14:paraId="4CD7E9D4" w14:textId="77777777" w:rsidR="007279B0" w:rsidRPr="000705B5" w:rsidRDefault="007279B0" w:rsidP="00E31311">
            <w:pPr>
              <w:rPr>
                <w:rFonts w:ascii="Arial" w:hAnsi="Arial" w:cs="Arial"/>
                <w:b/>
                <w:bCs/>
                <w:sz w:val="24"/>
                <w:szCs w:val="24"/>
              </w:rPr>
            </w:pPr>
          </w:p>
          <w:p w14:paraId="2CD80071" w14:textId="77777777" w:rsidR="007279B0" w:rsidRPr="000705B5" w:rsidRDefault="007279B0" w:rsidP="00E31311">
            <w:pPr>
              <w:rPr>
                <w:rFonts w:ascii="Arial" w:hAnsi="Arial" w:cs="Arial"/>
                <w:b/>
                <w:bCs/>
                <w:sz w:val="24"/>
                <w:szCs w:val="24"/>
              </w:rPr>
            </w:pPr>
          </w:p>
          <w:p w14:paraId="095D9D26" w14:textId="77777777" w:rsidR="007279B0" w:rsidRPr="000705B5" w:rsidRDefault="007279B0" w:rsidP="00E31311">
            <w:pPr>
              <w:rPr>
                <w:rFonts w:ascii="Arial" w:hAnsi="Arial" w:cs="Arial"/>
                <w:b/>
                <w:bCs/>
                <w:sz w:val="24"/>
                <w:szCs w:val="24"/>
              </w:rPr>
            </w:pPr>
          </w:p>
          <w:p w14:paraId="46670F3E" w14:textId="77777777" w:rsidR="007279B0" w:rsidRPr="000705B5" w:rsidRDefault="007279B0" w:rsidP="00E31311">
            <w:pPr>
              <w:rPr>
                <w:rFonts w:ascii="Arial" w:hAnsi="Arial" w:cs="Arial"/>
                <w:b/>
                <w:bCs/>
                <w:sz w:val="24"/>
                <w:szCs w:val="24"/>
              </w:rPr>
            </w:pPr>
          </w:p>
          <w:p w14:paraId="488FE710" w14:textId="77777777" w:rsidR="007279B0" w:rsidRPr="000705B5" w:rsidRDefault="007279B0" w:rsidP="00E31311">
            <w:pPr>
              <w:rPr>
                <w:rFonts w:ascii="Arial" w:hAnsi="Arial" w:cs="Arial"/>
                <w:b/>
                <w:bCs/>
                <w:sz w:val="24"/>
                <w:szCs w:val="24"/>
              </w:rPr>
            </w:pPr>
          </w:p>
          <w:p w14:paraId="416627CA" w14:textId="77777777" w:rsidR="007279B0" w:rsidRPr="000705B5" w:rsidRDefault="007279B0" w:rsidP="00E31311">
            <w:pPr>
              <w:rPr>
                <w:rFonts w:ascii="Arial" w:hAnsi="Arial" w:cs="Arial"/>
                <w:b/>
                <w:bCs/>
                <w:sz w:val="24"/>
                <w:szCs w:val="24"/>
              </w:rPr>
            </w:pPr>
          </w:p>
          <w:p w14:paraId="3E44F3C6" w14:textId="77777777" w:rsidR="007279B0" w:rsidRPr="000705B5" w:rsidRDefault="007279B0" w:rsidP="00E31311">
            <w:pPr>
              <w:rPr>
                <w:rFonts w:ascii="Arial" w:hAnsi="Arial" w:cs="Arial"/>
                <w:b/>
                <w:bCs/>
                <w:sz w:val="24"/>
                <w:szCs w:val="24"/>
              </w:rPr>
            </w:pPr>
          </w:p>
          <w:p w14:paraId="62ECE757" w14:textId="77777777" w:rsidR="007279B0" w:rsidRPr="000705B5" w:rsidRDefault="007279B0" w:rsidP="00E31311">
            <w:pPr>
              <w:rPr>
                <w:rFonts w:ascii="Arial" w:hAnsi="Arial" w:cs="Arial"/>
                <w:b/>
                <w:bCs/>
                <w:sz w:val="24"/>
                <w:szCs w:val="24"/>
              </w:rPr>
            </w:pPr>
          </w:p>
          <w:p w14:paraId="3764B5D8" w14:textId="77777777" w:rsidR="007279B0" w:rsidRPr="000705B5" w:rsidRDefault="007279B0" w:rsidP="00E31311">
            <w:pPr>
              <w:rPr>
                <w:rFonts w:ascii="Arial" w:hAnsi="Arial" w:cs="Arial"/>
                <w:b/>
                <w:bCs/>
                <w:sz w:val="24"/>
                <w:szCs w:val="24"/>
              </w:rPr>
            </w:pPr>
          </w:p>
          <w:p w14:paraId="58735A82" w14:textId="77777777" w:rsidR="007279B0" w:rsidRPr="000705B5" w:rsidRDefault="007279B0" w:rsidP="00E31311">
            <w:pPr>
              <w:rPr>
                <w:rFonts w:ascii="Arial" w:hAnsi="Arial" w:cs="Arial"/>
                <w:b/>
                <w:bCs/>
                <w:sz w:val="24"/>
                <w:szCs w:val="24"/>
              </w:rPr>
            </w:pPr>
          </w:p>
          <w:p w14:paraId="0F1D86C1" w14:textId="77777777" w:rsidR="007279B0" w:rsidRDefault="007279B0" w:rsidP="00E31311">
            <w:pPr>
              <w:rPr>
                <w:rFonts w:ascii="Arial" w:hAnsi="Arial" w:cs="Arial"/>
                <w:b/>
                <w:bCs/>
                <w:sz w:val="24"/>
                <w:szCs w:val="24"/>
              </w:rPr>
            </w:pPr>
          </w:p>
          <w:p w14:paraId="5F8A5A4A" w14:textId="77777777" w:rsidR="003A0888" w:rsidRDefault="003A0888" w:rsidP="00E31311">
            <w:pPr>
              <w:rPr>
                <w:rFonts w:ascii="Arial" w:hAnsi="Arial" w:cs="Arial"/>
                <w:b/>
                <w:bCs/>
                <w:sz w:val="24"/>
                <w:szCs w:val="24"/>
              </w:rPr>
            </w:pPr>
          </w:p>
          <w:p w14:paraId="2A5E5DBC" w14:textId="77777777" w:rsidR="003A0888" w:rsidRPr="000705B5" w:rsidRDefault="003A0888" w:rsidP="00E31311">
            <w:pPr>
              <w:rPr>
                <w:rFonts w:ascii="Arial" w:hAnsi="Arial" w:cs="Arial"/>
                <w:b/>
                <w:bCs/>
                <w:sz w:val="24"/>
                <w:szCs w:val="24"/>
              </w:rPr>
            </w:pPr>
          </w:p>
          <w:p w14:paraId="3234FA2D" w14:textId="77777777" w:rsidR="007279B0" w:rsidRPr="000705B5" w:rsidRDefault="007279B0" w:rsidP="00E31311">
            <w:pPr>
              <w:rPr>
                <w:rFonts w:ascii="Arial" w:hAnsi="Arial" w:cs="Arial"/>
                <w:b/>
                <w:bCs/>
                <w:sz w:val="24"/>
                <w:szCs w:val="24"/>
              </w:rPr>
            </w:pPr>
          </w:p>
          <w:p w14:paraId="0576B4CF" w14:textId="39BF4D2B" w:rsidR="007279B0" w:rsidRPr="000705B5" w:rsidRDefault="007279B0" w:rsidP="00E31311">
            <w:pPr>
              <w:rPr>
                <w:rFonts w:ascii="Arial" w:hAnsi="Arial" w:cs="Arial"/>
                <w:b/>
                <w:bCs/>
                <w:sz w:val="24"/>
                <w:szCs w:val="24"/>
              </w:rPr>
            </w:pPr>
            <w:r w:rsidRPr="000705B5">
              <w:rPr>
                <w:rFonts w:ascii="Arial" w:hAnsi="Arial" w:cs="Arial"/>
                <w:b/>
                <w:bCs/>
                <w:sz w:val="24"/>
                <w:szCs w:val="24"/>
              </w:rPr>
              <w:t>Roger Downey</w:t>
            </w:r>
          </w:p>
        </w:tc>
      </w:tr>
      <w:bookmarkEnd w:id="4"/>
      <w:tr w:rsidR="004410F4" w:rsidRPr="000705B5" w14:paraId="3AD95630" w14:textId="77777777" w:rsidTr="00E31311">
        <w:tc>
          <w:tcPr>
            <w:tcW w:w="562" w:type="dxa"/>
          </w:tcPr>
          <w:p w14:paraId="2E1A056C"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lastRenderedPageBreak/>
              <w:t>9</w:t>
            </w:r>
          </w:p>
        </w:tc>
        <w:tc>
          <w:tcPr>
            <w:tcW w:w="7230" w:type="dxa"/>
          </w:tcPr>
          <w:p w14:paraId="374EC073" w14:textId="77777777" w:rsidR="004410F4" w:rsidRPr="000705B5" w:rsidRDefault="004410F4" w:rsidP="00E31311">
            <w:pPr>
              <w:rPr>
                <w:rFonts w:ascii="Arial" w:hAnsi="Arial" w:cs="Arial"/>
                <w:sz w:val="24"/>
                <w:szCs w:val="24"/>
              </w:rPr>
            </w:pPr>
            <w:r w:rsidRPr="000705B5">
              <w:rPr>
                <w:rFonts w:ascii="Arial" w:hAnsi="Arial" w:cs="Arial"/>
                <w:b/>
                <w:bCs/>
                <w:sz w:val="24"/>
                <w:szCs w:val="24"/>
              </w:rPr>
              <w:t>AOB</w:t>
            </w:r>
          </w:p>
        </w:tc>
        <w:tc>
          <w:tcPr>
            <w:tcW w:w="1842" w:type="dxa"/>
          </w:tcPr>
          <w:p w14:paraId="6339C8CD" w14:textId="77777777" w:rsidR="004410F4" w:rsidRPr="000705B5" w:rsidRDefault="004410F4" w:rsidP="00E31311">
            <w:pPr>
              <w:rPr>
                <w:rFonts w:ascii="Arial" w:hAnsi="Arial" w:cs="Arial"/>
                <w:b/>
                <w:bCs/>
                <w:sz w:val="24"/>
                <w:szCs w:val="24"/>
              </w:rPr>
            </w:pPr>
          </w:p>
        </w:tc>
      </w:tr>
      <w:tr w:rsidR="004410F4" w:rsidRPr="000705B5" w14:paraId="22A535C3" w14:textId="77777777" w:rsidTr="00E31311">
        <w:tc>
          <w:tcPr>
            <w:tcW w:w="562" w:type="dxa"/>
          </w:tcPr>
          <w:p w14:paraId="3ECC30A0" w14:textId="77777777" w:rsidR="004410F4" w:rsidRPr="000705B5" w:rsidRDefault="004410F4" w:rsidP="00E31311">
            <w:pPr>
              <w:rPr>
                <w:rFonts w:ascii="Arial" w:hAnsi="Arial" w:cs="Arial"/>
                <w:b/>
                <w:bCs/>
                <w:sz w:val="24"/>
                <w:szCs w:val="24"/>
              </w:rPr>
            </w:pPr>
          </w:p>
        </w:tc>
        <w:tc>
          <w:tcPr>
            <w:tcW w:w="7230" w:type="dxa"/>
          </w:tcPr>
          <w:p w14:paraId="3A724504" w14:textId="601F34EF" w:rsidR="004410F4" w:rsidRPr="000705B5" w:rsidRDefault="004410F4" w:rsidP="00E31311">
            <w:pPr>
              <w:rPr>
                <w:rFonts w:ascii="Arial" w:hAnsi="Arial" w:cs="Arial"/>
                <w:sz w:val="24"/>
                <w:szCs w:val="24"/>
              </w:rPr>
            </w:pPr>
            <w:r w:rsidRPr="000705B5">
              <w:rPr>
                <w:rFonts w:ascii="Arial" w:hAnsi="Arial" w:cs="Arial"/>
                <w:b/>
                <w:bCs/>
                <w:sz w:val="24"/>
                <w:szCs w:val="24"/>
                <w:u w:val="single"/>
              </w:rPr>
              <w:t>Action Points</w:t>
            </w:r>
            <w:r w:rsidRPr="000705B5">
              <w:rPr>
                <w:rFonts w:ascii="Arial" w:hAnsi="Arial" w:cs="Arial"/>
                <w:sz w:val="24"/>
                <w:szCs w:val="24"/>
              </w:rPr>
              <w:t xml:space="preserve"> </w:t>
            </w:r>
          </w:p>
          <w:p w14:paraId="283E9C01" w14:textId="77777777" w:rsidR="007279B0" w:rsidRPr="000705B5" w:rsidRDefault="007279B0" w:rsidP="008E4C68">
            <w:pPr>
              <w:pStyle w:val="ListParagraph"/>
              <w:ind w:left="360"/>
              <w:rPr>
                <w:rFonts w:ascii="Arial" w:hAnsi="Arial" w:cs="Arial"/>
                <w:sz w:val="24"/>
                <w:szCs w:val="24"/>
              </w:rPr>
            </w:pPr>
          </w:p>
          <w:p w14:paraId="32A4DA51" w14:textId="2E074E35" w:rsidR="00114384" w:rsidRDefault="00114384" w:rsidP="00C4478F">
            <w:pPr>
              <w:pStyle w:val="ListParagraph"/>
              <w:numPr>
                <w:ilvl w:val="0"/>
                <w:numId w:val="2"/>
              </w:numPr>
              <w:ind w:left="360"/>
              <w:rPr>
                <w:rFonts w:ascii="Arial" w:hAnsi="Arial" w:cs="Arial"/>
                <w:sz w:val="24"/>
                <w:szCs w:val="24"/>
              </w:rPr>
            </w:pPr>
            <w:r w:rsidRPr="008E4C68">
              <w:rPr>
                <w:rFonts w:ascii="Arial" w:hAnsi="Arial" w:cs="Arial"/>
                <w:sz w:val="24"/>
                <w:szCs w:val="24"/>
              </w:rPr>
              <w:t xml:space="preserve">VSAHG to provide a paper for a focused </w:t>
            </w:r>
            <w:r>
              <w:rPr>
                <w:rFonts w:ascii="Arial" w:hAnsi="Arial" w:cs="Arial"/>
                <w:sz w:val="24"/>
                <w:szCs w:val="24"/>
              </w:rPr>
              <w:t>Top Leadership Team / senior officials</w:t>
            </w:r>
            <w:r w:rsidRPr="008E4C68">
              <w:rPr>
                <w:rFonts w:ascii="Arial" w:hAnsi="Arial" w:cs="Arial"/>
                <w:sz w:val="24"/>
                <w:szCs w:val="24"/>
              </w:rPr>
              <w:t xml:space="preserve"> workshop </w:t>
            </w:r>
            <w:r>
              <w:rPr>
                <w:rFonts w:ascii="Arial" w:hAnsi="Arial" w:cs="Arial"/>
                <w:sz w:val="24"/>
                <w:szCs w:val="24"/>
              </w:rPr>
              <w:t xml:space="preserve">by early June </w:t>
            </w:r>
            <w:r w:rsidRPr="008E4C68">
              <w:rPr>
                <w:rFonts w:ascii="Arial" w:hAnsi="Arial" w:cs="Arial"/>
                <w:sz w:val="24"/>
                <w:szCs w:val="24"/>
              </w:rPr>
              <w:t xml:space="preserve">which sets the current approach to management of the disease and the veterinary rationale underpinning this approach. </w:t>
            </w:r>
            <w:r>
              <w:rPr>
                <w:rFonts w:ascii="Arial" w:hAnsi="Arial" w:cs="Arial"/>
                <w:sz w:val="24"/>
                <w:szCs w:val="24"/>
              </w:rPr>
              <w:t xml:space="preserve"> </w:t>
            </w:r>
            <w:r w:rsidRPr="008E4C68">
              <w:rPr>
                <w:rFonts w:ascii="Arial" w:hAnsi="Arial" w:cs="Arial"/>
                <w:sz w:val="24"/>
                <w:szCs w:val="24"/>
              </w:rPr>
              <w:t>It should present options to reduce</w:t>
            </w:r>
            <w:r w:rsidR="00C40F86">
              <w:rPr>
                <w:rFonts w:ascii="Arial" w:hAnsi="Arial" w:cs="Arial"/>
                <w:sz w:val="24"/>
                <w:szCs w:val="24"/>
              </w:rPr>
              <w:t xml:space="preserve"> programme</w:t>
            </w:r>
            <w:r w:rsidRPr="008E4C68">
              <w:rPr>
                <w:rFonts w:ascii="Arial" w:hAnsi="Arial" w:cs="Arial"/>
                <w:sz w:val="24"/>
                <w:szCs w:val="24"/>
              </w:rPr>
              <w:t xml:space="preserve"> costs substantially and which can be implemented as soon as possible to deliver savings this year. </w:t>
            </w:r>
            <w:r>
              <w:rPr>
                <w:rFonts w:ascii="Arial" w:hAnsi="Arial" w:cs="Arial"/>
                <w:sz w:val="24"/>
                <w:szCs w:val="24"/>
              </w:rPr>
              <w:t xml:space="preserve"> </w:t>
            </w:r>
            <w:r w:rsidRPr="008E4C68">
              <w:rPr>
                <w:rFonts w:ascii="Arial" w:hAnsi="Arial" w:cs="Arial"/>
                <w:sz w:val="24"/>
                <w:szCs w:val="24"/>
              </w:rPr>
              <w:t xml:space="preserve">The minimum viable product to enable trade should also be defined. </w:t>
            </w:r>
            <w:r>
              <w:rPr>
                <w:rFonts w:ascii="Arial" w:hAnsi="Arial" w:cs="Arial"/>
                <w:sz w:val="24"/>
                <w:szCs w:val="24"/>
              </w:rPr>
              <w:t xml:space="preserve"> </w:t>
            </w:r>
            <w:r w:rsidRPr="008E4C68">
              <w:rPr>
                <w:rFonts w:ascii="Arial" w:hAnsi="Arial" w:cs="Arial"/>
                <w:sz w:val="24"/>
                <w:szCs w:val="24"/>
              </w:rPr>
              <w:t xml:space="preserve">These options, which should all be costed in terms of savings they can deliver in-year, should include an assessment of the </w:t>
            </w:r>
            <w:proofErr w:type="gramStart"/>
            <w:r w:rsidRPr="008E4C68">
              <w:rPr>
                <w:rFonts w:ascii="Arial" w:hAnsi="Arial" w:cs="Arial"/>
                <w:sz w:val="24"/>
                <w:szCs w:val="24"/>
              </w:rPr>
              <w:t>longer term</w:t>
            </w:r>
            <w:proofErr w:type="gramEnd"/>
            <w:r w:rsidRPr="008E4C68">
              <w:rPr>
                <w:rFonts w:ascii="Arial" w:hAnsi="Arial" w:cs="Arial"/>
                <w:sz w:val="24"/>
                <w:szCs w:val="24"/>
              </w:rPr>
              <w:t xml:space="preserve"> consequences for the control problem which will inform decisions to be taken by the end of the workshop on </w:t>
            </w:r>
            <w:r>
              <w:rPr>
                <w:rFonts w:ascii="Arial" w:hAnsi="Arial" w:cs="Arial"/>
                <w:sz w:val="24"/>
                <w:szCs w:val="24"/>
              </w:rPr>
              <w:t xml:space="preserve">short /medium </w:t>
            </w:r>
            <w:r w:rsidRPr="008E4C68">
              <w:rPr>
                <w:rFonts w:ascii="Arial" w:hAnsi="Arial" w:cs="Arial"/>
                <w:sz w:val="24"/>
                <w:szCs w:val="24"/>
              </w:rPr>
              <w:t>cost control actions to be implemented</w:t>
            </w:r>
            <w:r>
              <w:rPr>
                <w:rFonts w:ascii="Arial" w:hAnsi="Arial" w:cs="Arial"/>
                <w:sz w:val="24"/>
                <w:szCs w:val="24"/>
              </w:rPr>
              <w:t>.</w:t>
            </w:r>
          </w:p>
          <w:p w14:paraId="69501028" w14:textId="77777777" w:rsidR="0073343C" w:rsidRDefault="0073343C" w:rsidP="0073343C">
            <w:pPr>
              <w:pStyle w:val="ListParagraph"/>
              <w:ind w:left="360"/>
              <w:rPr>
                <w:rFonts w:ascii="Arial" w:hAnsi="Arial" w:cs="Arial"/>
                <w:sz w:val="24"/>
                <w:szCs w:val="24"/>
              </w:rPr>
            </w:pPr>
          </w:p>
          <w:p w14:paraId="22A2A595" w14:textId="77777777" w:rsidR="0073343C" w:rsidRPr="000705B5" w:rsidRDefault="0073343C" w:rsidP="0073343C">
            <w:pPr>
              <w:pStyle w:val="ListParagraph"/>
              <w:numPr>
                <w:ilvl w:val="0"/>
                <w:numId w:val="2"/>
              </w:numPr>
              <w:ind w:left="360"/>
              <w:rPr>
                <w:rFonts w:ascii="Arial" w:hAnsi="Arial" w:cs="Arial"/>
                <w:sz w:val="24"/>
                <w:szCs w:val="24"/>
              </w:rPr>
            </w:pPr>
            <w:r w:rsidRPr="000705B5">
              <w:rPr>
                <w:rFonts w:ascii="Arial" w:hAnsi="Arial" w:cs="Arial"/>
                <w:sz w:val="24"/>
                <w:szCs w:val="24"/>
              </w:rPr>
              <w:t>Finance Division to commission an exercise to determine the pipeline of business cases that are due to be considered by the Casework Committee up to 31 March 2024.</w:t>
            </w:r>
          </w:p>
          <w:p w14:paraId="16C4D875" w14:textId="77777777" w:rsidR="008E4C68" w:rsidRPr="000705B5" w:rsidRDefault="008E4C68" w:rsidP="00114384">
            <w:pPr>
              <w:pStyle w:val="ListParagraph"/>
              <w:ind w:left="360"/>
              <w:rPr>
                <w:rFonts w:ascii="Arial" w:hAnsi="Arial" w:cs="Arial"/>
                <w:sz w:val="24"/>
                <w:szCs w:val="24"/>
              </w:rPr>
            </w:pPr>
          </w:p>
          <w:p w14:paraId="0642EA44" w14:textId="08A093AE" w:rsidR="004410F4" w:rsidRPr="000705B5" w:rsidRDefault="00430A86" w:rsidP="004B2C2B">
            <w:pPr>
              <w:pStyle w:val="ListParagraph"/>
              <w:numPr>
                <w:ilvl w:val="0"/>
                <w:numId w:val="2"/>
              </w:numPr>
              <w:ind w:left="360"/>
              <w:rPr>
                <w:rFonts w:ascii="Arial" w:hAnsi="Arial" w:cs="Arial"/>
                <w:sz w:val="24"/>
                <w:szCs w:val="24"/>
              </w:rPr>
            </w:pPr>
            <w:r w:rsidRPr="00430A86">
              <w:rPr>
                <w:rFonts w:ascii="Arial" w:hAnsi="Arial" w:cs="Arial"/>
                <w:sz w:val="24"/>
                <w:szCs w:val="24"/>
              </w:rPr>
              <w:t>An update on progress with contract management controls to be raised at the next AFBI Accountability Meeting and an update to be provided to the FC confirming the priority 1 recommendations have been fully addressed.</w:t>
            </w:r>
          </w:p>
          <w:p w14:paraId="139B78D0" w14:textId="77777777" w:rsidR="007279B0" w:rsidRPr="000705B5" w:rsidRDefault="007279B0" w:rsidP="00E31311">
            <w:pPr>
              <w:rPr>
                <w:rFonts w:ascii="Arial" w:hAnsi="Arial" w:cs="Arial"/>
                <w:sz w:val="24"/>
                <w:szCs w:val="24"/>
              </w:rPr>
            </w:pPr>
          </w:p>
          <w:p w14:paraId="5021F384" w14:textId="77777777" w:rsidR="004410F4" w:rsidRPr="000705B5" w:rsidRDefault="004410F4" w:rsidP="00E31311">
            <w:pPr>
              <w:rPr>
                <w:rFonts w:ascii="Arial" w:hAnsi="Arial" w:cs="Arial"/>
                <w:sz w:val="24"/>
                <w:szCs w:val="24"/>
              </w:rPr>
            </w:pPr>
            <w:r w:rsidRPr="000705B5">
              <w:rPr>
                <w:rFonts w:ascii="Arial" w:hAnsi="Arial" w:cs="Arial"/>
                <w:sz w:val="24"/>
                <w:szCs w:val="24"/>
              </w:rPr>
              <w:t>Brian Doherty closed the meeting at 15.30.</w:t>
            </w:r>
          </w:p>
          <w:p w14:paraId="4187ED5D" w14:textId="77777777" w:rsidR="004410F4" w:rsidRPr="000705B5" w:rsidRDefault="004410F4" w:rsidP="00E31311">
            <w:pPr>
              <w:rPr>
                <w:rFonts w:ascii="Arial" w:hAnsi="Arial" w:cs="Arial"/>
                <w:sz w:val="24"/>
                <w:szCs w:val="24"/>
              </w:rPr>
            </w:pPr>
          </w:p>
          <w:p w14:paraId="0DA46E98" w14:textId="2E449B27" w:rsidR="00114384" w:rsidRPr="000705B5" w:rsidRDefault="004410F4" w:rsidP="004E6A5C">
            <w:pPr>
              <w:rPr>
                <w:rFonts w:ascii="Arial" w:hAnsi="Arial" w:cs="Arial"/>
                <w:sz w:val="24"/>
                <w:szCs w:val="24"/>
              </w:rPr>
            </w:pPr>
            <w:r w:rsidRPr="000705B5">
              <w:rPr>
                <w:rFonts w:ascii="Arial" w:hAnsi="Arial" w:cs="Arial"/>
                <w:sz w:val="24"/>
                <w:szCs w:val="24"/>
              </w:rPr>
              <w:t>The next meeting is scheduled for 27 June 2023</w:t>
            </w:r>
            <w:r w:rsidR="004B2C2B">
              <w:rPr>
                <w:rFonts w:ascii="Arial" w:hAnsi="Arial" w:cs="Arial"/>
                <w:sz w:val="24"/>
                <w:szCs w:val="24"/>
              </w:rPr>
              <w:t>.</w:t>
            </w:r>
          </w:p>
        </w:tc>
        <w:tc>
          <w:tcPr>
            <w:tcW w:w="1842" w:type="dxa"/>
          </w:tcPr>
          <w:p w14:paraId="78337BEE" w14:textId="71A5C637" w:rsidR="004410F4" w:rsidRDefault="004410F4" w:rsidP="00E31311">
            <w:pPr>
              <w:rPr>
                <w:rFonts w:ascii="Arial" w:hAnsi="Arial" w:cs="Arial"/>
                <w:sz w:val="24"/>
                <w:szCs w:val="24"/>
              </w:rPr>
            </w:pPr>
          </w:p>
          <w:p w14:paraId="7FB21673" w14:textId="77777777" w:rsidR="000705B5" w:rsidRPr="000705B5" w:rsidRDefault="000705B5" w:rsidP="00E31311">
            <w:pPr>
              <w:rPr>
                <w:rFonts w:ascii="Arial" w:hAnsi="Arial" w:cs="Arial"/>
                <w:sz w:val="24"/>
                <w:szCs w:val="24"/>
              </w:rPr>
            </w:pPr>
          </w:p>
          <w:p w14:paraId="6A265AEF" w14:textId="77777777" w:rsidR="004410F4" w:rsidRPr="000705B5" w:rsidRDefault="004410F4" w:rsidP="00E31311">
            <w:pPr>
              <w:rPr>
                <w:rFonts w:ascii="Arial" w:hAnsi="Arial" w:cs="Arial"/>
                <w:sz w:val="24"/>
                <w:szCs w:val="24"/>
              </w:rPr>
            </w:pPr>
            <w:r w:rsidRPr="000705B5">
              <w:rPr>
                <w:rFonts w:ascii="Arial" w:hAnsi="Arial" w:cs="Arial"/>
                <w:sz w:val="24"/>
                <w:szCs w:val="24"/>
              </w:rPr>
              <w:t>Robert Huey</w:t>
            </w:r>
          </w:p>
          <w:p w14:paraId="5C7B7E3B" w14:textId="77777777" w:rsidR="004410F4" w:rsidRPr="000705B5" w:rsidRDefault="004410F4" w:rsidP="00E31311">
            <w:pPr>
              <w:rPr>
                <w:rFonts w:ascii="Arial" w:hAnsi="Arial" w:cs="Arial"/>
                <w:sz w:val="24"/>
                <w:szCs w:val="24"/>
              </w:rPr>
            </w:pPr>
          </w:p>
          <w:p w14:paraId="08A67D7F" w14:textId="77777777" w:rsidR="004410F4" w:rsidRPr="000705B5" w:rsidRDefault="004410F4" w:rsidP="00E31311">
            <w:pPr>
              <w:rPr>
                <w:rFonts w:ascii="Arial" w:hAnsi="Arial" w:cs="Arial"/>
                <w:sz w:val="24"/>
                <w:szCs w:val="24"/>
              </w:rPr>
            </w:pPr>
          </w:p>
          <w:p w14:paraId="65BF5D19" w14:textId="77777777" w:rsidR="003A0888" w:rsidRDefault="003A0888" w:rsidP="00E31311">
            <w:pPr>
              <w:rPr>
                <w:rFonts w:ascii="Arial" w:hAnsi="Arial" w:cs="Arial"/>
                <w:sz w:val="24"/>
                <w:szCs w:val="24"/>
              </w:rPr>
            </w:pPr>
          </w:p>
          <w:p w14:paraId="57AAD198" w14:textId="77777777" w:rsidR="003A0888" w:rsidRDefault="003A0888" w:rsidP="00E31311">
            <w:pPr>
              <w:rPr>
                <w:rFonts w:ascii="Arial" w:hAnsi="Arial" w:cs="Arial"/>
                <w:sz w:val="24"/>
                <w:szCs w:val="24"/>
              </w:rPr>
            </w:pPr>
          </w:p>
          <w:p w14:paraId="1E050B16" w14:textId="77777777" w:rsidR="008E4C68" w:rsidRDefault="008E4C68" w:rsidP="00E31311">
            <w:pPr>
              <w:rPr>
                <w:rFonts w:ascii="Arial" w:hAnsi="Arial" w:cs="Arial"/>
                <w:sz w:val="24"/>
                <w:szCs w:val="24"/>
              </w:rPr>
            </w:pPr>
          </w:p>
          <w:p w14:paraId="2E845EF1" w14:textId="77777777" w:rsidR="008E4C68" w:rsidRDefault="008E4C68" w:rsidP="00E31311">
            <w:pPr>
              <w:rPr>
                <w:rFonts w:ascii="Arial" w:hAnsi="Arial" w:cs="Arial"/>
                <w:sz w:val="24"/>
                <w:szCs w:val="24"/>
              </w:rPr>
            </w:pPr>
          </w:p>
          <w:p w14:paraId="346FD702" w14:textId="77777777" w:rsidR="008E4C68" w:rsidRDefault="008E4C68" w:rsidP="00E31311">
            <w:pPr>
              <w:rPr>
                <w:rFonts w:ascii="Arial" w:hAnsi="Arial" w:cs="Arial"/>
                <w:sz w:val="24"/>
                <w:szCs w:val="24"/>
              </w:rPr>
            </w:pPr>
          </w:p>
          <w:p w14:paraId="4037091B" w14:textId="77777777" w:rsidR="008E4C68" w:rsidRDefault="008E4C68" w:rsidP="00E31311">
            <w:pPr>
              <w:rPr>
                <w:rFonts w:ascii="Arial" w:hAnsi="Arial" w:cs="Arial"/>
                <w:sz w:val="24"/>
                <w:szCs w:val="24"/>
              </w:rPr>
            </w:pPr>
          </w:p>
          <w:p w14:paraId="5160AF5D" w14:textId="77777777" w:rsidR="008E4C68" w:rsidRDefault="008E4C68" w:rsidP="00E31311">
            <w:pPr>
              <w:rPr>
                <w:rFonts w:ascii="Arial" w:hAnsi="Arial" w:cs="Arial"/>
                <w:sz w:val="24"/>
                <w:szCs w:val="24"/>
              </w:rPr>
            </w:pPr>
          </w:p>
          <w:p w14:paraId="7F14A514" w14:textId="77777777" w:rsidR="003A0888" w:rsidRDefault="003A0888" w:rsidP="00E31311">
            <w:pPr>
              <w:rPr>
                <w:rFonts w:ascii="Arial" w:hAnsi="Arial" w:cs="Arial"/>
                <w:sz w:val="24"/>
                <w:szCs w:val="24"/>
              </w:rPr>
            </w:pPr>
          </w:p>
          <w:p w14:paraId="57704296" w14:textId="77777777" w:rsidR="003A0888" w:rsidRDefault="003A0888" w:rsidP="00E31311">
            <w:pPr>
              <w:rPr>
                <w:rFonts w:ascii="Arial" w:hAnsi="Arial" w:cs="Arial"/>
                <w:sz w:val="24"/>
                <w:szCs w:val="24"/>
              </w:rPr>
            </w:pPr>
          </w:p>
          <w:p w14:paraId="6C3DFF04" w14:textId="626B65AA" w:rsidR="003A0888" w:rsidRDefault="003A0888" w:rsidP="00E31311">
            <w:pPr>
              <w:rPr>
                <w:rFonts w:ascii="Arial" w:hAnsi="Arial" w:cs="Arial"/>
                <w:sz w:val="24"/>
                <w:szCs w:val="24"/>
              </w:rPr>
            </w:pPr>
          </w:p>
          <w:p w14:paraId="4D280904" w14:textId="77777777" w:rsidR="0073343C" w:rsidRDefault="0073343C" w:rsidP="00E31311">
            <w:pPr>
              <w:rPr>
                <w:rFonts w:ascii="Arial" w:hAnsi="Arial" w:cs="Arial"/>
                <w:sz w:val="24"/>
                <w:szCs w:val="24"/>
              </w:rPr>
            </w:pPr>
          </w:p>
          <w:p w14:paraId="6150296C" w14:textId="00E76A4D" w:rsidR="003A0888" w:rsidRDefault="0073343C" w:rsidP="00E31311">
            <w:pPr>
              <w:rPr>
                <w:rFonts w:ascii="Arial" w:hAnsi="Arial" w:cs="Arial"/>
                <w:sz w:val="24"/>
                <w:szCs w:val="24"/>
              </w:rPr>
            </w:pPr>
            <w:r>
              <w:rPr>
                <w:rFonts w:ascii="Arial" w:hAnsi="Arial" w:cs="Arial"/>
                <w:sz w:val="24"/>
                <w:szCs w:val="24"/>
              </w:rPr>
              <w:t>Roger Downey</w:t>
            </w:r>
          </w:p>
          <w:p w14:paraId="6E60FCDB" w14:textId="77FB0BDD" w:rsidR="0073343C" w:rsidRDefault="0073343C" w:rsidP="00E31311">
            <w:pPr>
              <w:rPr>
                <w:rFonts w:ascii="Arial" w:hAnsi="Arial" w:cs="Arial"/>
                <w:sz w:val="24"/>
                <w:szCs w:val="24"/>
              </w:rPr>
            </w:pPr>
          </w:p>
          <w:p w14:paraId="7503279A" w14:textId="783CA7D4" w:rsidR="0073343C" w:rsidRDefault="0073343C" w:rsidP="00E31311">
            <w:pPr>
              <w:rPr>
                <w:rFonts w:ascii="Arial" w:hAnsi="Arial" w:cs="Arial"/>
                <w:sz w:val="24"/>
                <w:szCs w:val="24"/>
              </w:rPr>
            </w:pPr>
          </w:p>
          <w:p w14:paraId="76FA4F8D" w14:textId="77777777" w:rsidR="0073343C" w:rsidRDefault="0073343C" w:rsidP="00E31311">
            <w:pPr>
              <w:rPr>
                <w:rFonts w:ascii="Arial" w:hAnsi="Arial" w:cs="Arial"/>
                <w:sz w:val="24"/>
                <w:szCs w:val="24"/>
              </w:rPr>
            </w:pPr>
          </w:p>
          <w:p w14:paraId="37C9B778" w14:textId="6578AB4A" w:rsidR="004410F4" w:rsidRDefault="004410F4" w:rsidP="00E31311">
            <w:pPr>
              <w:rPr>
                <w:rFonts w:ascii="Arial" w:hAnsi="Arial" w:cs="Arial"/>
                <w:sz w:val="24"/>
                <w:szCs w:val="24"/>
              </w:rPr>
            </w:pPr>
            <w:r w:rsidRPr="000705B5">
              <w:rPr>
                <w:rFonts w:ascii="Arial" w:hAnsi="Arial" w:cs="Arial"/>
                <w:sz w:val="24"/>
                <w:szCs w:val="24"/>
              </w:rPr>
              <w:t>Kathryn Clarke</w:t>
            </w:r>
          </w:p>
          <w:p w14:paraId="4A900DD3" w14:textId="77777777" w:rsidR="000705B5" w:rsidRDefault="000705B5" w:rsidP="00E31311">
            <w:pPr>
              <w:rPr>
                <w:rFonts w:ascii="Arial" w:hAnsi="Arial" w:cs="Arial"/>
                <w:sz w:val="24"/>
                <w:szCs w:val="24"/>
              </w:rPr>
            </w:pPr>
          </w:p>
          <w:p w14:paraId="2CAAB65C" w14:textId="77777777" w:rsidR="000705B5" w:rsidRDefault="000705B5" w:rsidP="00E31311">
            <w:pPr>
              <w:rPr>
                <w:rFonts w:ascii="Arial" w:hAnsi="Arial" w:cs="Arial"/>
                <w:sz w:val="24"/>
                <w:szCs w:val="24"/>
              </w:rPr>
            </w:pPr>
          </w:p>
          <w:p w14:paraId="4A1E12E0" w14:textId="2A391B6D" w:rsidR="000705B5" w:rsidRDefault="000705B5" w:rsidP="00E31311">
            <w:pPr>
              <w:rPr>
                <w:rFonts w:ascii="Arial" w:hAnsi="Arial" w:cs="Arial"/>
                <w:sz w:val="24"/>
                <w:szCs w:val="24"/>
              </w:rPr>
            </w:pPr>
          </w:p>
          <w:p w14:paraId="6BDDF465" w14:textId="168F4C7D" w:rsidR="00430A86" w:rsidRDefault="00430A86" w:rsidP="00E31311">
            <w:pPr>
              <w:rPr>
                <w:rFonts w:ascii="Arial" w:hAnsi="Arial" w:cs="Arial"/>
                <w:sz w:val="24"/>
                <w:szCs w:val="24"/>
              </w:rPr>
            </w:pPr>
          </w:p>
          <w:p w14:paraId="3BD6A1C9" w14:textId="1AC77512" w:rsidR="00430A86" w:rsidRDefault="00430A86" w:rsidP="00E31311">
            <w:pPr>
              <w:rPr>
                <w:rFonts w:ascii="Arial" w:hAnsi="Arial" w:cs="Arial"/>
                <w:sz w:val="24"/>
                <w:szCs w:val="24"/>
              </w:rPr>
            </w:pPr>
          </w:p>
          <w:p w14:paraId="70E302E3" w14:textId="77777777" w:rsidR="00430A86" w:rsidRDefault="00430A86" w:rsidP="00E31311">
            <w:pPr>
              <w:rPr>
                <w:rFonts w:ascii="Arial" w:hAnsi="Arial" w:cs="Arial"/>
                <w:sz w:val="24"/>
                <w:szCs w:val="24"/>
              </w:rPr>
            </w:pPr>
          </w:p>
          <w:p w14:paraId="76291F5D" w14:textId="6B6F75CE" w:rsidR="000705B5" w:rsidRPr="000705B5" w:rsidRDefault="000705B5" w:rsidP="00E31311">
            <w:pPr>
              <w:rPr>
                <w:rFonts w:ascii="Arial" w:hAnsi="Arial" w:cs="Arial"/>
                <w:sz w:val="24"/>
                <w:szCs w:val="24"/>
              </w:rPr>
            </w:pPr>
          </w:p>
        </w:tc>
      </w:tr>
    </w:tbl>
    <w:p w14:paraId="370C40CC" w14:textId="77777777" w:rsidR="004410F4" w:rsidRPr="000705B5" w:rsidRDefault="004410F4" w:rsidP="004B2C2B">
      <w:pPr>
        <w:rPr>
          <w:rFonts w:ascii="Arial" w:hAnsi="Arial" w:cs="Arial"/>
          <w:b/>
          <w:bCs/>
          <w:sz w:val="24"/>
          <w:szCs w:val="24"/>
        </w:rPr>
      </w:pPr>
    </w:p>
    <w:sectPr w:rsidR="004410F4" w:rsidRPr="000705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449D" w14:textId="77777777" w:rsidR="00881A25" w:rsidRDefault="00881A25" w:rsidP="00D82430">
      <w:pPr>
        <w:spacing w:after="0" w:line="240" w:lineRule="auto"/>
      </w:pPr>
      <w:r>
        <w:separator/>
      </w:r>
    </w:p>
  </w:endnote>
  <w:endnote w:type="continuationSeparator" w:id="0">
    <w:p w14:paraId="168AA1D2" w14:textId="77777777" w:rsidR="00881A25" w:rsidRDefault="00881A25" w:rsidP="00D8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D66B" w14:textId="77777777" w:rsidR="00881A25" w:rsidRDefault="00881A25" w:rsidP="00D82430">
      <w:pPr>
        <w:spacing w:after="0" w:line="240" w:lineRule="auto"/>
      </w:pPr>
      <w:r>
        <w:separator/>
      </w:r>
    </w:p>
  </w:footnote>
  <w:footnote w:type="continuationSeparator" w:id="0">
    <w:p w14:paraId="6B7A6761" w14:textId="77777777" w:rsidR="00881A25" w:rsidRDefault="00881A25" w:rsidP="00D82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0BF6" w14:textId="54C79D1D" w:rsidR="00D82430" w:rsidRPr="00D82430" w:rsidRDefault="00D82430" w:rsidP="00D82430">
    <w:pPr>
      <w:pStyle w:val="Header"/>
      <w:jc w:val="right"/>
      <w:rPr>
        <w:rFonts w:ascii="Arial" w:hAnsi="Arial" w:cs="Arial"/>
        <w:lang w:val="en-US"/>
      </w:rPr>
    </w:pPr>
    <w:r w:rsidRPr="00D82430">
      <w:rPr>
        <w:rFonts w:ascii="Arial" w:hAnsi="Arial" w:cs="Arial"/>
        <w:lang w:val="en-US"/>
      </w:rPr>
      <w:t xml:space="preserve">FC </w:t>
    </w:r>
    <w:r w:rsidR="004410F4">
      <w:rPr>
        <w:rFonts w:ascii="Arial" w:hAnsi="Arial" w:cs="Arial"/>
        <w:lang w:val="en-US"/>
      </w:rPr>
      <w:t>17</w:t>
    </w:r>
    <w:r w:rsidRPr="00D82430">
      <w:rPr>
        <w:rFonts w:ascii="Arial" w:hAnsi="Arial" w:cs="Arial"/>
        <w:lang w:val="en-US"/>
      </w:rPr>
      <w:t>/23</w:t>
    </w:r>
    <w:r w:rsidR="00256320">
      <w:rPr>
        <w:rFonts w:ascii="Arial" w:hAnsi="Arial" w:cs="Arial"/>
        <w:lang w:val="en-U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30F0"/>
    <w:multiLevelType w:val="hybridMultilevel"/>
    <w:tmpl w:val="23749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FC0FFC"/>
    <w:multiLevelType w:val="hybridMultilevel"/>
    <w:tmpl w:val="C87E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C200A"/>
    <w:multiLevelType w:val="hybridMultilevel"/>
    <w:tmpl w:val="C742B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D335D32"/>
    <w:multiLevelType w:val="hybridMultilevel"/>
    <w:tmpl w:val="1574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559189">
    <w:abstractNumId w:val="1"/>
  </w:num>
  <w:num w:numId="2" w16cid:durableId="2005736375">
    <w:abstractNumId w:val="3"/>
  </w:num>
  <w:num w:numId="3" w16cid:durableId="208610468">
    <w:abstractNumId w:val="2"/>
  </w:num>
  <w:num w:numId="4" w16cid:durableId="205069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30"/>
    <w:rsid w:val="00014B8B"/>
    <w:rsid w:val="00024B9C"/>
    <w:rsid w:val="000614D0"/>
    <w:rsid w:val="000705B5"/>
    <w:rsid w:val="000A176A"/>
    <w:rsid w:val="000A4487"/>
    <w:rsid w:val="000B06E6"/>
    <w:rsid w:val="000E0798"/>
    <w:rsid w:val="000E2E96"/>
    <w:rsid w:val="0011018F"/>
    <w:rsid w:val="00114384"/>
    <w:rsid w:val="00121C82"/>
    <w:rsid w:val="00140B03"/>
    <w:rsid w:val="001842F6"/>
    <w:rsid w:val="00185148"/>
    <w:rsid w:val="00187F09"/>
    <w:rsid w:val="00202915"/>
    <w:rsid w:val="00221F84"/>
    <w:rsid w:val="00234336"/>
    <w:rsid w:val="00245D37"/>
    <w:rsid w:val="00252B3A"/>
    <w:rsid w:val="00256320"/>
    <w:rsid w:val="002B69DE"/>
    <w:rsid w:val="002C1EF9"/>
    <w:rsid w:val="002E13B8"/>
    <w:rsid w:val="002F6249"/>
    <w:rsid w:val="00311FD4"/>
    <w:rsid w:val="00341B13"/>
    <w:rsid w:val="003625B2"/>
    <w:rsid w:val="003A0888"/>
    <w:rsid w:val="003B0B40"/>
    <w:rsid w:val="003B59FB"/>
    <w:rsid w:val="003C2AD0"/>
    <w:rsid w:val="0041408A"/>
    <w:rsid w:val="00414750"/>
    <w:rsid w:val="00416F79"/>
    <w:rsid w:val="00430A86"/>
    <w:rsid w:val="004310EE"/>
    <w:rsid w:val="004410F4"/>
    <w:rsid w:val="004B2C2B"/>
    <w:rsid w:val="004E6A5C"/>
    <w:rsid w:val="00506D93"/>
    <w:rsid w:val="005072B5"/>
    <w:rsid w:val="005A4B1B"/>
    <w:rsid w:val="005B562F"/>
    <w:rsid w:val="005F3091"/>
    <w:rsid w:val="006054E9"/>
    <w:rsid w:val="00605EB1"/>
    <w:rsid w:val="00663A63"/>
    <w:rsid w:val="00675C2D"/>
    <w:rsid w:val="00694C3F"/>
    <w:rsid w:val="006A43CA"/>
    <w:rsid w:val="006D1638"/>
    <w:rsid w:val="006E14F3"/>
    <w:rsid w:val="006E5B02"/>
    <w:rsid w:val="00705CA8"/>
    <w:rsid w:val="007264B1"/>
    <w:rsid w:val="007279B0"/>
    <w:rsid w:val="0073343C"/>
    <w:rsid w:val="00757D08"/>
    <w:rsid w:val="007E00B5"/>
    <w:rsid w:val="007F3EE4"/>
    <w:rsid w:val="00801F28"/>
    <w:rsid w:val="008275C2"/>
    <w:rsid w:val="00881A25"/>
    <w:rsid w:val="00895D55"/>
    <w:rsid w:val="008C77B1"/>
    <w:rsid w:val="008D2553"/>
    <w:rsid w:val="008D31F1"/>
    <w:rsid w:val="008E4C68"/>
    <w:rsid w:val="008F081D"/>
    <w:rsid w:val="008F6ECF"/>
    <w:rsid w:val="00927B60"/>
    <w:rsid w:val="00940192"/>
    <w:rsid w:val="0095104D"/>
    <w:rsid w:val="00997456"/>
    <w:rsid w:val="00997C61"/>
    <w:rsid w:val="009A2F49"/>
    <w:rsid w:val="009A534D"/>
    <w:rsid w:val="009F1E0E"/>
    <w:rsid w:val="00A213FF"/>
    <w:rsid w:val="00A63A7C"/>
    <w:rsid w:val="00A82A20"/>
    <w:rsid w:val="00A92850"/>
    <w:rsid w:val="00AA7FDD"/>
    <w:rsid w:val="00AC0196"/>
    <w:rsid w:val="00AC5102"/>
    <w:rsid w:val="00B275B9"/>
    <w:rsid w:val="00B37D2F"/>
    <w:rsid w:val="00BD7762"/>
    <w:rsid w:val="00BE013F"/>
    <w:rsid w:val="00C05102"/>
    <w:rsid w:val="00C40F86"/>
    <w:rsid w:val="00C4478F"/>
    <w:rsid w:val="00CC09A6"/>
    <w:rsid w:val="00CE0502"/>
    <w:rsid w:val="00CF677A"/>
    <w:rsid w:val="00D00F44"/>
    <w:rsid w:val="00D4271A"/>
    <w:rsid w:val="00D51B31"/>
    <w:rsid w:val="00D53283"/>
    <w:rsid w:val="00D53369"/>
    <w:rsid w:val="00D65D48"/>
    <w:rsid w:val="00D82430"/>
    <w:rsid w:val="00DC0466"/>
    <w:rsid w:val="00E078C0"/>
    <w:rsid w:val="00E67245"/>
    <w:rsid w:val="00ED1E37"/>
    <w:rsid w:val="00F172A7"/>
    <w:rsid w:val="00F269C6"/>
    <w:rsid w:val="00F427E1"/>
    <w:rsid w:val="00F47070"/>
    <w:rsid w:val="00F5653C"/>
    <w:rsid w:val="00F70086"/>
    <w:rsid w:val="00F76ADA"/>
    <w:rsid w:val="00F85202"/>
    <w:rsid w:val="00F94AD3"/>
    <w:rsid w:val="00F94CAE"/>
    <w:rsid w:val="00FC06A3"/>
    <w:rsid w:val="00FC4DB2"/>
    <w:rsid w:val="00FC6953"/>
    <w:rsid w:val="00FF4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DCCC"/>
  <w15:chartTrackingRefBased/>
  <w15:docId w15:val="{F3A14AB7-F17F-4E5E-9A9C-00CF4DDF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430"/>
  </w:style>
  <w:style w:type="paragraph" w:styleId="Footer">
    <w:name w:val="footer"/>
    <w:basedOn w:val="Normal"/>
    <w:link w:val="FooterChar"/>
    <w:uiPriority w:val="99"/>
    <w:unhideWhenUsed/>
    <w:rsid w:val="00D82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430"/>
  </w:style>
  <w:style w:type="table" w:styleId="TableGrid">
    <w:name w:val="Table Grid"/>
    <w:basedOn w:val="TableNormal"/>
    <w:uiPriority w:val="39"/>
    <w:rsid w:val="00F8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638"/>
    <w:pPr>
      <w:ind w:left="720"/>
      <w:contextualSpacing/>
    </w:pPr>
  </w:style>
  <w:style w:type="paragraph" w:styleId="Revision">
    <w:name w:val="Revision"/>
    <w:hidden/>
    <w:uiPriority w:val="99"/>
    <w:semiHidden/>
    <w:rsid w:val="00940192"/>
    <w:pPr>
      <w:spacing w:after="0" w:line="240" w:lineRule="auto"/>
    </w:pPr>
  </w:style>
  <w:style w:type="character" w:styleId="CommentReference">
    <w:name w:val="annotation reference"/>
    <w:basedOn w:val="DefaultParagraphFont"/>
    <w:uiPriority w:val="99"/>
    <w:semiHidden/>
    <w:unhideWhenUsed/>
    <w:rsid w:val="00F94CAE"/>
    <w:rPr>
      <w:sz w:val="16"/>
      <w:szCs w:val="16"/>
    </w:rPr>
  </w:style>
  <w:style w:type="paragraph" w:styleId="CommentText">
    <w:name w:val="annotation text"/>
    <w:basedOn w:val="Normal"/>
    <w:link w:val="CommentTextChar"/>
    <w:uiPriority w:val="99"/>
    <w:unhideWhenUsed/>
    <w:rsid w:val="00F94CAE"/>
    <w:pPr>
      <w:spacing w:line="240" w:lineRule="auto"/>
    </w:pPr>
    <w:rPr>
      <w:sz w:val="20"/>
      <w:szCs w:val="20"/>
    </w:rPr>
  </w:style>
  <w:style w:type="character" w:customStyle="1" w:styleId="CommentTextChar">
    <w:name w:val="Comment Text Char"/>
    <w:basedOn w:val="DefaultParagraphFont"/>
    <w:link w:val="CommentText"/>
    <w:uiPriority w:val="99"/>
    <w:rsid w:val="00F94CAE"/>
    <w:rPr>
      <w:sz w:val="20"/>
      <w:szCs w:val="20"/>
    </w:rPr>
  </w:style>
  <w:style w:type="paragraph" w:styleId="CommentSubject">
    <w:name w:val="annotation subject"/>
    <w:basedOn w:val="CommentText"/>
    <w:next w:val="CommentText"/>
    <w:link w:val="CommentSubjectChar"/>
    <w:uiPriority w:val="99"/>
    <w:semiHidden/>
    <w:unhideWhenUsed/>
    <w:rsid w:val="00F94CAE"/>
    <w:rPr>
      <w:b/>
      <w:bCs/>
    </w:rPr>
  </w:style>
  <w:style w:type="character" w:customStyle="1" w:styleId="CommentSubjectChar">
    <w:name w:val="Comment Subject Char"/>
    <w:basedOn w:val="CommentTextChar"/>
    <w:link w:val="CommentSubject"/>
    <w:uiPriority w:val="99"/>
    <w:semiHidden/>
    <w:rsid w:val="00F94CAE"/>
    <w:rPr>
      <w:b/>
      <w:bCs/>
      <w:sz w:val="20"/>
      <w:szCs w:val="20"/>
    </w:rPr>
  </w:style>
  <w:style w:type="paragraph" w:customStyle="1" w:styleId="pf0">
    <w:name w:val="pf0"/>
    <w:basedOn w:val="Normal"/>
    <w:rsid w:val="003A08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A08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1805</Words>
  <Characters>9576</Characters>
  <Application>Microsoft Office Word</Application>
  <DocSecurity>4</DocSecurity>
  <Lines>458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Bhatia, Beverley</dc:creator>
  <cp:keywords/>
  <dc:description/>
  <cp:lastModifiedBy>Bhatia, Beverley</cp:lastModifiedBy>
  <cp:revision>2</cp:revision>
  <dcterms:created xsi:type="dcterms:W3CDTF">2023-06-07T11:04:00Z</dcterms:created>
  <dcterms:modified xsi:type="dcterms:W3CDTF">2023-06-07T11:04:00Z</dcterms:modified>
</cp:coreProperties>
</file>