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73C4" w14:textId="254CE290" w:rsidR="00C6045D" w:rsidRDefault="007D504D" w:rsidP="00C6045D">
      <w:pPr>
        <w:spacing w:before="11" w:line="274" w:lineRule="exact"/>
        <w:textAlignment w:val="baseline"/>
        <w:rPr>
          <w:rFonts w:ascii="Arial" w:eastAsia="Arial" w:hAnsi="Arial"/>
          <w:b/>
          <w:color w:val="000000"/>
          <w:spacing w:val="-1"/>
        </w:rPr>
      </w:pPr>
      <w:r>
        <w:rPr>
          <w:rFonts w:ascii="Arial" w:eastAsia="Arial" w:hAnsi="Arial"/>
          <w:b/>
          <w:color w:val="000000"/>
          <w:spacing w:val="-1"/>
          <w:lang w:val="en-US"/>
        </w:rPr>
        <w:t>S</w:t>
      </w:r>
      <w:r w:rsidR="00C6045D">
        <w:rPr>
          <w:rFonts w:ascii="Arial" w:eastAsia="Arial" w:hAnsi="Arial"/>
          <w:b/>
          <w:color w:val="000000"/>
          <w:spacing w:val="-1"/>
          <w:lang w:val="en-US"/>
        </w:rPr>
        <w:t>ECTION 2</w:t>
      </w:r>
    </w:p>
    <w:p w14:paraId="5920F3AE" w14:textId="77777777" w:rsidR="00C6045D" w:rsidRDefault="00C6045D" w:rsidP="00C6045D">
      <w:pPr>
        <w:spacing w:before="201" w:line="274" w:lineRule="exact"/>
        <w:textAlignment w:val="baseline"/>
        <w:rPr>
          <w:rFonts w:ascii="Arial" w:eastAsia="Arial" w:hAnsi="Arial"/>
          <w:b/>
          <w:color w:val="000000"/>
        </w:rPr>
      </w:pPr>
      <w:r>
        <w:rPr>
          <w:rFonts w:ascii="Arial" w:eastAsia="Arial" w:hAnsi="Arial"/>
          <w:b/>
          <w:color w:val="000000"/>
          <w:lang w:val="en-US"/>
        </w:rPr>
        <w:t>GENERAL TERMS AND CONDITIONS</w:t>
      </w:r>
    </w:p>
    <w:p w14:paraId="60312D01" w14:textId="77777777" w:rsidR="00385E5A" w:rsidRPr="00F2194B" w:rsidRDefault="00385E5A" w:rsidP="00C6045D">
      <w:pPr>
        <w:pStyle w:val="Background1"/>
        <w:numPr>
          <w:ilvl w:val="0"/>
          <w:numId w:val="0"/>
        </w:numPr>
        <w:spacing w:line="240" w:lineRule="auto"/>
        <w:rPr>
          <w:b/>
          <w:sz w:val="28"/>
          <w:szCs w:val="28"/>
        </w:rPr>
      </w:pPr>
    </w:p>
    <w:p w14:paraId="5998748D" w14:textId="77777777" w:rsidR="00385E5A" w:rsidRPr="00F2194B" w:rsidRDefault="00C6045D" w:rsidP="008B78BE">
      <w:pPr>
        <w:ind w:left="426" w:hanging="426"/>
        <w:rPr>
          <w:rFonts w:ascii="Arial" w:hAnsi="Arial" w:cs="Arial"/>
          <w:b/>
        </w:rPr>
      </w:pPr>
      <w:r>
        <w:rPr>
          <w:rFonts w:ascii="Arial" w:hAnsi="Arial" w:cs="Arial"/>
          <w:b/>
        </w:rPr>
        <w:t>Contents</w:t>
      </w:r>
    </w:p>
    <w:p w14:paraId="48BC225C" w14:textId="77777777" w:rsidR="00385E5A" w:rsidRPr="00F2194B" w:rsidRDefault="00385E5A" w:rsidP="008B78BE">
      <w:pPr>
        <w:ind w:left="426" w:hanging="426"/>
        <w:rPr>
          <w:rFonts w:ascii="Arial" w:hAnsi="Arial" w:cs="Arial"/>
        </w:rPr>
      </w:pPr>
    </w:p>
    <w:p w14:paraId="747EF4CB" w14:textId="77777777" w:rsidR="00385E5A" w:rsidRPr="00F2194B" w:rsidRDefault="008B78BE" w:rsidP="009B4331">
      <w:pPr>
        <w:pStyle w:val="ListParagraph"/>
        <w:numPr>
          <w:ilvl w:val="0"/>
          <w:numId w:val="10"/>
        </w:numPr>
        <w:spacing w:after="200" w:line="276" w:lineRule="auto"/>
        <w:ind w:hanging="1430"/>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Definitions</w:t>
      </w:r>
      <w:r w:rsidRPr="00F2194B">
        <w:rPr>
          <w:rFonts w:ascii="Arial" w:hAnsi="Arial" w:cs="Arial"/>
          <w:sz w:val="24"/>
          <w:szCs w:val="24"/>
        </w:rPr>
        <w:t xml:space="preserve"> and Interpretation</w:t>
      </w:r>
    </w:p>
    <w:p w14:paraId="4581F3A0"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Basis of Contract</w:t>
      </w:r>
    </w:p>
    <w:p w14:paraId="256C1FE9" w14:textId="77777777" w:rsidR="00385E5A"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Initial Contract Period</w:t>
      </w:r>
    </w:p>
    <w:p w14:paraId="32240189" w14:textId="49CA7131" w:rsidR="00554917" w:rsidRPr="00F2194B" w:rsidRDefault="00554917" w:rsidP="00B87E96">
      <w:pPr>
        <w:pStyle w:val="ListParagraph"/>
        <w:numPr>
          <w:ilvl w:val="0"/>
          <w:numId w:val="10"/>
        </w:numPr>
        <w:spacing w:after="200" w:line="276" w:lineRule="auto"/>
        <w:ind w:left="426" w:hanging="426"/>
        <w:contextualSpacing/>
        <w:rPr>
          <w:rFonts w:ascii="Arial" w:hAnsi="Arial" w:cs="Arial"/>
          <w:sz w:val="24"/>
          <w:szCs w:val="24"/>
        </w:rPr>
      </w:pPr>
      <w:r>
        <w:rPr>
          <w:rFonts w:ascii="Arial" w:hAnsi="Arial" w:cs="Arial"/>
          <w:sz w:val="24"/>
          <w:szCs w:val="24"/>
        </w:rPr>
        <w:t>Extension of initial Contract Period</w:t>
      </w:r>
    </w:p>
    <w:p w14:paraId="670E6097"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Supply of Services</w:t>
      </w:r>
    </w:p>
    <w:p w14:paraId="2D9C67CF"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Representations and Warranties</w:t>
      </w:r>
    </w:p>
    <w:p w14:paraId="644739B4"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Business Continuity and Disaster Recovery Plan</w:t>
      </w:r>
    </w:p>
    <w:p w14:paraId="1B7D8F80"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Contract Price</w:t>
      </w:r>
    </w:p>
    <w:p w14:paraId="3AF6E490" w14:textId="77777777" w:rsidR="00385E5A" w:rsidRPr="00F2194B" w:rsidRDefault="008B78BE"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ab/>
      </w:r>
      <w:r w:rsidR="00385E5A" w:rsidRPr="00F2194B">
        <w:rPr>
          <w:rFonts w:ascii="Arial" w:hAnsi="Arial" w:cs="Arial"/>
          <w:sz w:val="24"/>
          <w:szCs w:val="24"/>
        </w:rPr>
        <w:t>Payment</w:t>
      </w:r>
    </w:p>
    <w:p w14:paraId="2CAB3198"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Mistakes in information</w:t>
      </w:r>
    </w:p>
    <w:p w14:paraId="3E9A606C"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Conflicts of Interest</w:t>
      </w:r>
    </w:p>
    <w:p w14:paraId="4371DEA9"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Recovery of Sums Due</w:t>
      </w:r>
    </w:p>
    <w:p w14:paraId="0277C18E" w14:textId="77777777" w:rsidR="00385E5A" w:rsidRPr="00F2194B" w:rsidRDefault="009F2D8C" w:rsidP="00B87E96">
      <w:pPr>
        <w:pStyle w:val="ListParagraph"/>
        <w:numPr>
          <w:ilvl w:val="0"/>
          <w:numId w:val="10"/>
        </w:numPr>
        <w:spacing w:after="200" w:line="276" w:lineRule="auto"/>
        <w:ind w:left="426" w:hanging="426"/>
        <w:contextualSpacing/>
        <w:rPr>
          <w:rFonts w:ascii="Arial" w:hAnsi="Arial" w:cs="Arial"/>
          <w:sz w:val="24"/>
          <w:szCs w:val="24"/>
        </w:rPr>
      </w:pPr>
      <w:r>
        <w:rPr>
          <w:rFonts w:ascii="Arial" w:hAnsi="Arial" w:cs="Arial"/>
          <w:sz w:val="24"/>
          <w:szCs w:val="24"/>
        </w:rPr>
        <w:t xml:space="preserve">Equipment or </w:t>
      </w:r>
      <w:r w:rsidR="00385E5A" w:rsidRPr="00F2194B">
        <w:rPr>
          <w:rFonts w:ascii="Arial" w:hAnsi="Arial" w:cs="Arial"/>
          <w:sz w:val="24"/>
          <w:szCs w:val="24"/>
        </w:rPr>
        <w:t>Property</w:t>
      </w:r>
      <w:r w:rsidR="001424E0" w:rsidRPr="00F2194B">
        <w:rPr>
          <w:rFonts w:ascii="Arial" w:hAnsi="Arial" w:cs="Arial"/>
          <w:sz w:val="24"/>
          <w:szCs w:val="24"/>
        </w:rPr>
        <w:t xml:space="preserve"> </w:t>
      </w:r>
    </w:p>
    <w:p w14:paraId="474914FD"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Key  Personnel</w:t>
      </w:r>
    </w:p>
    <w:p w14:paraId="5FA562EC"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TUPE</w:t>
      </w:r>
    </w:p>
    <w:p w14:paraId="66D0D3E5"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Insurance</w:t>
      </w:r>
    </w:p>
    <w:p w14:paraId="745DE210" w14:textId="77777777" w:rsidR="00DB1870" w:rsidRPr="00F2194B" w:rsidRDefault="00DB1870"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Indemnity</w:t>
      </w:r>
    </w:p>
    <w:p w14:paraId="50B672E7"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Intellectual Property Rights</w:t>
      </w:r>
    </w:p>
    <w:p w14:paraId="0262E1C3"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Intellectual Property Indemnity</w:t>
      </w:r>
    </w:p>
    <w:p w14:paraId="267BA126"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 xml:space="preserve">Assignment </w:t>
      </w:r>
    </w:p>
    <w:p w14:paraId="6FE20832"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Termination of Contract</w:t>
      </w:r>
    </w:p>
    <w:p w14:paraId="4D614B64"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Consequences of Termination/Expiry</w:t>
      </w:r>
    </w:p>
    <w:p w14:paraId="28962474" w14:textId="77777777" w:rsidR="00385E5A" w:rsidRPr="00F2194B" w:rsidRDefault="009904F6"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Variation</w:t>
      </w:r>
    </w:p>
    <w:p w14:paraId="230149EA"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Change of Law</w:t>
      </w:r>
    </w:p>
    <w:p w14:paraId="037D4C56"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Prevention of Fraud</w:t>
      </w:r>
    </w:p>
    <w:p w14:paraId="78E626CD"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The Contracts (Rights of Third Parties) Act 1999</w:t>
      </w:r>
    </w:p>
    <w:p w14:paraId="306B8314"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Health and Safety</w:t>
      </w:r>
    </w:p>
    <w:p w14:paraId="279072CE"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Discrimination</w:t>
      </w:r>
    </w:p>
    <w:p w14:paraId="6B9108D3"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Environmental Requirements</w:t>
      </w:r>
    </w:p>
    <w:p w14:paraId="360C6523"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Protection of Information Assurance</w:t>
      </w:r>
    </w:p>
    <w:p w14:paraId="1490CB81"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Data Protection Act</w:t>
      </w:r>
    </w:p>
    <w:p w14:paraId="11DBDAE6"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Bribery Act 2010</w:t>
      </w:r>
    </w:p>
    <w:p w14:paraId="3A696486"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Confidentiality</w:t>
      </w:r>
    </w:p>
    <w:p w14:paraId="784240A4" w14:textId="77777777" w:rsidR="00385E5A" w:rsidRPr="00F2194B" w:rsidRDefault="00385E5A" w:rsidP="00013CF0">
      <w:pPr>
        <w:pStyle w:val="ListParagraph"/>
        <w:numPr>
          <w:ilvl w:val="0"/>
          <w:numId w:val="10"/>
        </w:numPr>
        <w:spacing w:after="200" w:line="276" w:lineRule="auto"/>
        <w:ind w:left="1418" w:hanging="1418"/>
        <w:contextualSpacing/>
        <w:rPr>
          <w:rFonts w:ascii="Arial" w:hAnsi="Arial" w:cs="Arial"/>
          <w:sz w:val="24"/>
          <w:szCs w:val="24"/>
        </w:rPr>
      </w:pPr>
      <w:r w:rsidRPr="00F2194B">
        <w:rPr>
          <w:rFonts w:ascii="Arial" w:hAnsi="Arial" w:cs="Arial"/>
          <w:sz w:val="24"/>
          <w:szCs w:val="24"/>
        </w:rPr>
        <w:t>Official Secrets Act 1911 to 1989, Section 182 of the Finance Act 1989</w:t>
      </w:r>
    </w:p>
    <w:p w14:paraId="20B6DD39" w14:textId="77777777" w:rsidR="00385E5A" w:rsidRPr="00F2194B" w:rsidRDefault="00385E5A" w:rsidP="00B87E96">
      <w:pPr>
        <w:pStyle w:val="ListParagraph"/>
        <w:numPr>
          <w:ilvl w:val="0"/>
          <w:numId w:val="10"/>
        </w:numPr>
        <w:spacing w:after="200" w:line="276" w:lineRule="auto"/>
        <w:ind w:left="426" w:hanging="426"/>
        <w:contextualSpacing/>
        <w:rPr>
          <w:rFonts w:ascii="Arial" w:hAnsi="Arial" w:cs="Arial"/>
          <w:sz w:val="24"/>
          <w:szCs w:val="24"/>
        </w:rPr>
      </w:pPr>
      <w:r w:rsidRPr="00F2194B">
        <w:rPr>
          <w:rFonts w:ascii="Arial" w:hAnsi="Arial" w:cs="Arial"/>
          <w:sz w:val="24"/>
          <w:szCs w:val="24"/>
        </w:rPr>
        <w:t>Freedom of Information</w:t>
      </w:r>
    </w:p>
    <w:p w14:paraId="2251A11C"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Publicity, Media and Official Enquiries</w:t>
      </w:r>
    </w:p>
    <w:p w14:paraId="309E7B00" w14:textId="77777777" w:rsidR="00385E5A" w:rsidRPr="00F2194B" w:rsidRDefault="00EA0A6B" w:rsidP="00B87E96">
      <w:pPr>
        <w:pStyle w:val="ListParagraph"/>
        <w:numPr>
          <w:ilvl w:val="0"/>
          <w:numId w:val="10"/>
        </w:numPr>
        <w:spacing w:line="276" w:lineRule="auto"/>
        <w:ind w:left="426" w:hanging="426"/>
        <w:contextualSpacing/>
        <w:rPr>
          <w:rFonts w:ascii="Arial" w:hAnsi="Arial" w:cs="Arial"/>
          <w:sz w:val="24"/>
          <w:szCs w:val="24"/>
        </w:rPr>
      </w:pPr>
      <w:r>
        <w:rPr>
          <w:rFonts w:ascii="Arial" w:hAnsi="Arial" w:cs="Arial"/>
          <w:sz w:val="24"/>
          <w:szCs w:val="24"/>
        </w:rPr>
        <w:t>Not Used</w:t>
      </w:r>
    </w:p>
    <w:p w14:paraId="4AE181F2" w14:textId="77777777" w:rsidR="00F261F0"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lastRenderedPageBreak/>
        <w:t>Contractor’s staff</w:t>
      </w:r>
    </w:p>
    <w:p w14:paraId="4842FDAD"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Audit</w:t>
      </w:r>
    </w:p>
    <w:p w14:paraId="4D0AAABE"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Force Majeure</w:t>
      </w:r>
    </w:p>
    <w:p w14:paraId="2D450D25"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Entire Contract</w:t>
      </w:r>
    </w:p>
    <w:p w14:paraId="4D162147"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Waiver</w:t>
      </w:r>
    </w:p>
    <w:p w14:paraId="65077CA7"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Agency, partnership etc</w:t>
      </w:r>
    </w:p>
    <w:p w14:paraId="6B460707" w14:textId="77777777" w:rsidR="00F261F0" w:rsidRPr="00F2194B" w:rsidRDefault="00DF5DE7" w:rsidP="00013CF0">
      <w:pPr>
        <w:numPr>
          <w:ilvl w:val="0"/>
          <w:numId w:val="10"/>
        </w:numPr>
        <w:suppressAutoHyphens/>
        <w:spacing w:line="276" w:lineRule="auto"/>
        <w:ind w:hanging="1430"/>
        <w:rPr>
          <w:rFonts w:ascii="Arial" w:hAnsi="Arial"/>
          <w:bCs/>
          <w:iCs/>
        </w:rPr>
      </w:pPr>
      <w:r>
        <w:rPr>
          <w:rFonts w:ascii="Arial" w:hAnsi="Arial"/>
          <w:bCs/>
          <w:iCs/>
        </w:rPr>
        <w:t>Not Used</w:t>
      </w:r>
    </w:p>
    <w:p w14:paraId="78889B1D"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Monitoring of Contract Performance</w:t>
      </w:r>
    </w:p>
    <w:p w14:paraId="2BB3A63E"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Remedies cumulative</w:t>
      </w:r>
    </w:p>
    <w:p w14:paraId="25FD51FF"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Severance</w:t>
      </w:r>
    </w:p>
    <w:p w14:paraId="023F6354"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Dispute Resolution</w:t>
      </w:r>
    </w:p>
    <w:p w14:paraId="54D25020"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Notices</w:t>
      </w:r>
    </w:p>
    <w:p w14:paraId="2358C7D3" w14:textId="77777777" w:rsidR="00385E5A" w:rsidRPr="00F2194B" w:rsidRDefault="00385E5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Governing Law and Jurisdiction</w:t>
      </w:r>
    </w:p>
    <w:p w14:paraId="1FF6BF39"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Prevention of Corruption</w:t>
      </w:r>
    </w:p>
    <w:p w14:paraId="5812B1D1"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Tax Non-Compliance</w:t>
      </w:r>
    </w:p>
    <w:p w14:paraId="603C7D09"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Remedies in the Event of Inadequate Performance</w:t>
      </w:r>
    </w:p>
    <w:p w14:paraId="0B95A182"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Termination on Insolvency and Change Control</w:t>
      </w:r>
    </w:p>
    <w:p w14:paraId="0661A689"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Termination on Occasion of Tax Non-Compliance</w:t>
      </w:r>
    </w:p>
    <w:p w14:paraId="6B3E92FC" w14:textId="77777777" w:rsidR="00F349DA"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Disruption</w:t>
      </w:r>
    </w:p>
    <w:p w14:paraId="56049820"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Security of Supply</w:t>
      </w:r>
    </w:p>
    <w:p w14:paraId="094CDC32" w14:textId="77777777" w:rsidR="00F349DA" w:rsidRPr="00F2194B" w:rsidRDefault="00F349DA" w:rsidP="00B87E96">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Non-Solicitation</w:t>
      </w:r>
    </w:p>
    <w:p w14:paraId="1ECB422B" w14:textId="133C8D9C" w:rsidR="00385E5A" w:rsidRPr="00180792" w:rsidRDefault="00F349DA" w:rsidP="00180792">
      <w:pPr>
        <w:pStyle w:val="ListParagraph"/>
        <w:numPr>
          <w:ilvl w:val="0"/>
          <w:numId w:val="10"/>
        </w:numPr>
        <w:spacing w:line="276" w:lineRule="auto"/>
        <w:ind w:left="426" w:hanging="426"/>
        <w:contextualSpacing/>
        <w:rPr>
          <w:rFonts w:ascii="Arial" w:hAnsi="Arial" w:cs="Arial"/>
        </w:rPr>
      </w:pPr>
      <w:r w:rsidRPr="00F2194B">
        <w:rPr>
          <w:rFonts w:ascii="Arial" w:hAnsi="Arial" w:cs="Arial"/>
          <w:sz w:val="24"/>
          <w:szCs w:val="24"/>
        </w:rPr>
        <w:t>Importance of Reputation</w:t>
      </w:r>
    </w:p>
    <w:p w14:paraId="76B63379" w14:textId="77777777" w:rsidR="00DD30AD" w:rsidRDefault="00DD30AD" w:rsidP="00DD30AD">
      <w:pPr>
        <w:pStyle w:val="ListParagraph"/>
        <w:numPr>
          <w:ilvl w:val="0"/>
          <w:numId w:val="10"/>
        </w:numPr>
        <w:spacing w:line="276" w:lineRule="auto"/>
        <w:ind w:left="426" w:hanging="426"/>
        <w:contextualSpacing/>
        <w:rPr>
          <w:rFonts w:ascii="Arial" w:hAnsi="Arial" w:cs="Arial"/>
          <w:sz w:val="24"/>
          <w:szCs w:val="24"/>
        </w:rPr>
      </w:pPr>
      <w:r w:rsidRPr="00F2194B">
        <w:rPr>
          <w:rFonts w:ascii="Arial" w:hAnsi="Arial" w:cs="Arial"/>
          <w:sz w:val="24"/>
          <w:szCs w:val="24"/>
        </w:rPr>
        <w:t>Priority of Documents</w:t>
      </w:r>
    </w:p>
    <w:p w14:paraId="46E1B094" w14:textId="77777777" w:rsidR="00DD30AD" w:rsidRPr="00F2194B" w:rsidRDefault="00DD30AD" w:rsidP="00DD30AD">
      <w:pPr>
        <w:pStyle w:val="ListParagraph"/>
        <w:spacing w:line="276" w:lineRule="auto"/>
        <w:ind w:left="426"/>
        <w:contextualSpacing/>
        <w:rPr>
          <w:rFonts w:ascii="Arial" w:hAnsi="Arial" w:cs="Arial"/>
          <w:sz w:val="24"/>
          <w:szCs w:val="24"/>
        </w:rPr>
      </w:pPr>
    </w:p>
    <w:p w14:paraId="5B3FEEE9" w14:textId="77777777" w:rsidR="00385E5A" w:rsidRPr="00F2194B" w:rsidRDefault="00385E5A" w:rsidP="008B78BE">
      <w:pPr>
        <w:pStyle w:val="ListParagraph"/>
        <w:ind w:left="426" w:hanging="426"/>
        <w:rPr>
          <w:rFonts w:ascii="Arial" w:hAnsi="Arial" w:cs="Arial"/>
          <w:sz w:val="24"/>
          <w:szCs w:val="24"/>
        </w:rPr>
      </w:pPr>
    </w:p>
    <w:p w14:paraId="3EBD55FC" w14:textId="77777777" w:rsidR="00385E5A" w:rsidRPr="00F2194B" w:rsidRDefault="00385E5A" w:rsidP="00385E5A"/>
    <w:p w14:paraId="00986943" w14:textId="77777777" w:rsidR="00D30247" w:rsidRPr="00F2194B" w:rsidRDefault="00D30247" w:rsidP="00D30247">
      <w:pPr>
        <w:spacing w:line="360" w:lineRule="auto"/>
        <w:jc w:val="center"/>
        <w:rPr>
          <w:b/>
        </w:rPr>
      </w:pPr>
    </w:p>
    <w:p w14:paraId="720AD21B" w14:textId="77777777" w:rsidR="00D30247" w:rsidRPr="00F2194B" w:rsidRDefault="00D30247" w:rsidP="008B78BE">
      <w:pPr>
        <w:rPr>
          <w:rFonts w:ascii="Arial" w:hAnsi="Arial" w:cs="Arial"/>
          <w:b/>
        </w:rPr>
      </w:pPr>
    </w:p>
    <w:p w14:paraId="242B3A71" w14:textId="77777777" w:rsidR="00D30247" w:rsidRPr="00F2194B" w:rsidRDefault="00D30247" w:rsidP="008B78BE">
      <w:pPr>
        <w:rPr>
          <w:rFonts w:ascii="Arial" w:hAnsi="Arial" w:cs="Arial"/>
          <w:b/>
        </w:rPr>
      </w:pPr>
    </w:p>
    <w:p w14:paraId="296DBDF8" w14:textId="77777777" w:rsidR="00D30247" w:rsidRPr="00F2194B" w:rsidRDefault="00D30247" w:rsidP="008B78BE">
      <w:pPr>
        <w:rPr>
          <w:b/>
        </w:rPr>
      </w:pPr>
    </w:p>
    <w:p w14:paraId="721DA06B" w14:textId="77777777" w:rsidR="00205AE9" w:rsidRPr="00F2194B" w:rsidRDefault="00385E5A" w:rsidP="00205AE9">
      <w:pPr>
        <w:pStyle w:val="Background1"/>
        <w:numPr>
          <w:ilvl w:val="0"/>
          <w:numId w:val="0"/>
        </w:numPr>
        <w:spacing w:line="240" w:lineRule="auto"/>
        <w:rPr>
          <w:rFonts w:cs="Arial"/>
          <w:b/>
          <w:sz w:val="24"/>
          <w:szCs w:val="24"/>
        </w:rPr>
      </w:pPr>
      <w:r w:rsidRPr="00F2194B">
        <w:rPr>
          <w:b/>
          <w:sz w:val="24"/>
          <w:szCs w:val="24"/>
        </w:rPr>
        <w:br w:type="page"/>
      </w:r>
      <w:r w:rsidR="00205AE9" w:rsidRPr="00F2194B">
        <w:rPr>
          <w:b/>
          <w:sz w:val="24"/>
          <w:szCs w:val="24"/>
        </w:rPr>
        <w:lastRenderedPageBreak/>
        <w:t>1.</w:t>
      </w:r>
      <w:r w:rsidR="00344944" w:rsidRPr="00F2194B">
        <w:rPr>
          <w:b/>
          <w:sz w:val="24"/>
          <w:szCs w:val="24"/>
        </w:rPr>
        <w:t>0</w:t>
      </w:r>
      <w:r w:rsidR="00205AE9" w:rsidRPr="00F2194B">
        <w:rPr>
          <w:b/>
          <w:sz w:val="24"/>
          <w:szCs w:val="24"/>
        </w:rPr>
        <w:tab/>
      </w:r>
      <w:r w:rsidR="008B78BE" w:rsidRPr="00F2194B">
        <w:rPr>
          <w:b/>
          <w:sz w:val="24"/>
          <w:szCs w:val="24"/>
        </w:rPr>
        <w:t xml:space="preserve">Definitions and </w:t>
      </w:r>
      <w:r w:rsidR="00205AE9" w:rsidRPr="00F2194B">
        <w:rPr>
          <w:b/>
          <w:sz w:val="24"/>
          <w:szCs w:val="24"/>
        </w:rPr>
        <w:t>Interpretation</w:t>
      </w:r>
    </w:p>
    <w:p w14:paraId="75A01417" w14:textId="77777777" w:rsidR="00205AE9" w:rsidRPr="00F2194B" w:rsidRDefault="00205AE9" w:rsidP="00205AE9">
      <w:pPr>
        <w:pStyle w:val="Level3Number"/>
        <w:numPr>
          <w:ilvl w:val="0"/>
          <w:numId w:val="0"/>
        </w:numPr>
        <w:rPr>
          <w:sz w:val="24"/>
          <w:szCs w:val="24"/>
        </w:rPr>
      </w:pPr>
      <w:r w:rsidRPr="00F2194B">
        <w:rPr>
          <w:sz w:val="24"/>
          <w:szCs w:val="24"/>
        </w:rPr>
        <w:t>1.1</w:t>
      </w:r>
      <w:r w:rsidRPr="00F2194B">
        <w:rPr>
          <w:sz w:val="24"/>
          <w:szCs w:val="24"/>
        </w:rPr>
        <w:tab/>
        <w:t>In this Contract, the following words will have the following meanings:</w:t>
      </w:r>
    </w:p>
    <w:tbl>
      <w:tblPr>
        <w:tblW w:w="779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5820"/>
      </w:tblGrid>
      <w:tr w:rsidR="00D8132C" w:rsidRPr="00F2194B" w14:paraId="3E23A6FC" w14:textId="77777777" w:rsidTr="00656AFD">
        <w:tc>
          <w:tcPr>
            <w:tcW w:w="1977" w:type="dxa"/>
          </w:tcPr>
          <w:p w14:paraId="192FB3DD" w14:textId="68860BF8" w:rsidR="00D8132C" w:rsidRPr="00F2194B" w:rsidRDefault="00D8132C" w:rsidP="009A2EBA">
            <w:pPr>
              <w:rPr>
                <w:rFonts w:ascii="Arial" w:hAnsi="Arial" w:cs="Arial"/>
              </w:rPr>
            </w:pPr>
            <w:r>
              <w:rPr>
                <w:rFonts w:ascii="Arial" w:hAnsi="Arial" w:cs="Arial"/>
              </w:rPr>
              <w:t>“</w:t>
            </w:r>
            <w:r w:rsidR="002F4480">
              <w:rPr>
                <w:rFonts w:ascii="Arial" w:hAnsi="Arial" w:cs="Arial"/>
              </w:rPr>
              <w:t>NIFAIS</w:t>
            </w:r>
          </w:p>
        </w:tc>
        <w:tc>
          <w:tcPr>
            <w:tcW w:w="5820" w:type="dxa"/>
          </w:tcPr>
          <w:p w14:paraId="5613E25A" w14:textId="5FED9D74" w:rsidR="000D03CA" w:rsidRDefault="00D8132C" w:rsidP="009A2EBA">
            <w:pPr>
              <w:rPr>
                <w:rFonts w:ascii="Arial" w:hAnsi="Arial" w:cs="Arial"/>
              </w:rPr>
            </w:pPr>
            <w:r>
              <w:rPr>
                <w:rFonts w:ascii="Arial" w:hAnsi="Arial" w:cs="Arial"/>
              </w:rPr>
              <w:t>Means the</w:t>
            </w:r>
            <w:r w:rsidR="002F4480">
              <w:rPr>
                <w:rFonts w:ascii="Arial" w:hAnsi="Arial" w:cs="Arial"/>
              </w:rPr>
              <w:t xml:space="preserve"> Norther Ireland Animal</w:t>
            </w:r>
            <w:r w:rsidR="000D03CA">
              <w:rPr>
                <w:rFonts w:ascii="Arial" w:hAnsi="Arial" w:cs="Arial"/>
              </w:rPr>
              <w:t xml:space="preserve"> Information System which </w:t>
            </w:r>
            <w:r w:rsidR="000D03CA" w:rsidRPr="000D03CA">
              <w:rPr>
                <w:rFonts w:ascii="Arial" w:hAnsi="Arial" w:cs="Arial"/>
              </w:rPr>
              <w:t>f</w:t>
            </w:r>
            <w:r w:rsidR="000D03CA" w:rsidRPr="000D03CA">
              <w:rPr>
                <w:rFonts w:ascii="Arial" w:hAnsi="Arial" w:cs="Arial"/>
                <w:spacing w:val="1"/>
              </w:rPr>
              <w:t>a</w:t>
            </w:r>
            <w:r w:rsidR="000D03CA" w:rsidRPr="000D03CA">
              <w:rPr>
                <w:rFonts w:ascii="Arial" w:hAnsi="Arial" w:cs="Arial"/>
              </w:rPr>
              <w:t>ci</w:t>
            </w:r>
            <w:r w:rsidR="000D03CA" w:rsidRPr="000D03CA">
              <w:rPr>
                <w:rFonts w:ascii="Arial" w:hAnsi="Arial" w:cs="Arial"/>
                <w:spacing w:val="-1"/>
              </w:rPr>
              <w:t>l</w:t>
            </w:r>
            <w:r w:rsidR="000D03CA" w:rsidRPr="000D03CA">
              <w:rPr>
                <w:rFonts w:ascii="Arial" w:hAnsi="Arial" w:cs="Arial"/>
              </w:rPr>
              <w:t>itate</w:t>
            </w:r>
            <w:r w:rsidR="000D03CA">
              <w:rPr>
                <w:rFonts w:ascii="Arial" w:hAnsi="Arial" w:cs="Arial"/>
              </w:rPr>
              <w:t>s</w:t>
            </w:r>
            <w:r w:rsidR="000D03CA" w:rsidRPr="000D03CA">
              <w:rPr>
                <w:rFonts w:ascii="Arial" w:hAnsi="Arial" w:cs="Arial"/>
                <w:spacing w:val="6"/>
              </w:rPr>
              <w:t xml:space="preserve"> </w:t>
            </w:r>
            <w:r w:rsidR="000D03CA" w:rsidRPr="000D03CA">
              <w:rPr>
                <w:rFonts w:ascii="Arial" w:hAnsi="Arial" w:cs="Arial"/>
              </w:rPr>
              <w:t>t</w:t>
            </w:r>
            <w:r w:rsidR="000D03CA" w:rsidRPr="000D03CA">
              <w:rPr>
                <w:rFonts w:ascii="Arial" w:hAnsi="Arial" w:cs="Arial"/>
                <w:spacing w:val="-1"/>
              </w:rPr>
              <w:t>h</w:t>
            </w:r>
            <w:r w:rsidR="000D03CA" w:rsidRPr="000D03CA">
              <w:rPr>
                <w:rFonts w:ascii="Arial" w:hAnsi="Arial" w:cs="Arial"/>
              </w:rPr>
              <w:t>e</w:t>
            </w:r>
            <w:r w:rsidR="000D03CA" w:rsidRPr="000D03CA">
              <w:rPr>
                <w:rFonts w:ascii="Arial" w:hAnsi="Arial" w:cs="Arial"/>
                <w:spacing w:val="6"/>
              </w:rPr>
              <w:t xml:space="preserve"> </w:t>
            </w:r>
            <w:r w:rsidR="000D03CA" w:rsidRPr="000D03CA">
              <w:rPr>
                <w:rFonts w:ascii="Arial" w:hAnsi="Arial" w:cs="Arial"/>
                <w:spacing w:val="-1"/>
              </w:rPr>
              <w:t>m</w:t>
            </w:r>
            <w:r w:rsidR="000D03CA" w:rsidRPr="000D03CA">
              <w:rPr>
                <w:rFonts w:ascii="Arial" w:hAnsi="Arial" w:cs="Arial"/>
              </w:rPr>
              <w:t>ana</w:t>
            </w:r>
            <w:r w:rsidR="000D03CA" w:rsidRPr="000D03CA">
              <w:rPr>
                <w:rFonts w:ascii="Arial" w:hAnsi="Arial" w:cs="Arial"/>
                <w:spacing w:val="-2"/>
              </w:rPr>
              <w:t>ge</w:t>
            </w:r>
            <w:r w:rsidR="000D03CA" w:rsidRPr="000D03CA">
              <w:rPr>
                <w:rFonts w:ascii="Arial" w:hAnsi="Arial" w:cs="Arial"/>
                <w:spacing w:val="1"/>
              </w:rPr>
              <w:t>m</w:t>
            </w:r>
            <w:r w:rsidR="000D03CA" w:rsidRPr="000D03CA">
              <w:rPr>
                <w:rFonts w:ascii="Arial" w:hAnsi="Arial" w:cs="Arial"/>
              </w:rPr>
              <w:t>e</w:t>
            </w:r>
            <w:r w:rsidR="000D03CA" w:rsidRPr="000D03CA">
              <w:rPr>
                <w:rFonts w:ascii="Arial" w:hAnsi="Arial" w:cs="Arial"/>
                <w:spacing w:val="-2"/>
              </w:rPr>
              <w:t>n</w:t>
            </w:r>
            <w:r w:rsidR="000D03CA" w:rsidRPr="000D03CA">
              <w:rPr>
                <w:rFonts w:ascii="Arial" w:hAnsi="Arial" w:cs="Arial"/>
              </w:rPr>
              <w:t>t</w:t>
            </w:r>
            <w:r w:rsidR="000D03CA" w:rsidRPr="000D03CA">
              <w:rPr>
                <w:rFonts w:ascii="Arial" w:hAnsi="Arial" w:cs="Arial"/>
                <w:spacing w:val="6"/>
              </w:rPr>
              <w:t xml:space="preserve"> </w:t>
            </w:r>
            <w:r w:rsidR="000D03CA" w:rsidRPr="000D03CA">
              <w:rPr>
                <w:rFonts w:ascii="Arial" w:hAnsi="Arial" w:cs="Arial"/>
                <w:spacing w:val="-2"/>
              </w:rPr>
              <w:t>o</w:t>
            </w:r>
            <w:r w:rsidR="000D03CA" w:rsidRPr="000D03CA">
              <w:rPr>
                <w:rFonts w:ascii="Arial" w:hAnsi="Arial" w:cs="Arial"/>
              </w:rPr>
              <w:t>f</w:t>
            </w:r>
            <w:r w:rsidR="000D03CA" w:rsidRPr="000D03CA">
              <w:rPr>
                <w:rFonts w:ascii="Arial" w:hAnsi="Arial" w:cs="Arial"/>
                <w:spacing w:val="8"/>
              </w:rPr>
              <w:t xml:space="preserve"> </w:t>
            </w:r>
            <w:r w:rsidR="000D03CA" w:rsidRPr="000D03CA">
              <w:rPr>
                <w:rFonts w:ascii="Arial" w:hAnsi="Arial" w:cs="Arial"/>
              </w:rPr>
              <w:t>t</w:t>
            </w:r>
            <w:r w:rsidR="000D03CA" w:rsidRPr="000D03CA">
              <w:rPr>
                <w:rFonts w:ascii="Arial" w:hAnsi="Arial" w:cs="Arial"/>
                <w:spacing w:val="-1"/>
              </w:rPr>
              <w:t>h</w:t>
            </w:r>
            <w:r w:rsidR="000D03CA" w:rsidRPr="000D03CA">
              <w:rPr>
                <w:rFonts w:ascii="Arial" w:hAnsi="Arial" w:cs="Arial"/>
              </w:rPr>
              <w:t>e</w:t>
            </w:r>
            <w:r w:rsidR="000D03CA" w:rsidRPr="000D03CA">
              <w:rPr>
                <w:rFonts w:ascii="Arial" w:hAnsi="Arial" w:cs="Arial"/>
                <w:spacing w:val="6"/>
              </w:rPr>
              <w:t xml:space="preserve"> </w:t>
            </w:r>
            <w:r w:rsidR="000D03CA" w:rsidRPr="000D03CA">
              <w:rPr>
                <w:rFonts w:ascii="Arial" w:hAnsi="Arial" w:cs="Arial"/>
              </w:rPr>
              <w:t>t</w:t>
            </w:r>
            <w:r w:rsidR="000D03CA" w:rsidRPr="000D03CA">
              <w:rPr>
                <w:rFonts w:ascii="Arial" w:hAnsi="Arial" w:cs="Arial"/>
                <w:spacing w:val="1"/>
              </w:rPr>
              <w:t>e</w:t>
            </w:r>
            <w:r w:rsidR="000D03CA" w:rsidRPr="000D03CA">
              <w:rPr>
                <w:rFonts w:ascii="Arial" w:hAnsi="Arial" w:cs="Arial"/>
              </w:rPr>
              <w:t>sts</w:t>
            </w:r>
            <w:r w:rsidR="002F46E9">
              <w:rPr>
                <w:rFonts w:ascii="Arial" w:hAnsi="Arial" w:cs="Arial"/>
              </w:rPr>
              <w:t xml:space="preserve"> in relation to </w:t>
            </w:r>
            <w:r w:rsidR="003B244F">
              <w:rPr>
                <w:rFonts w:ascii="Arial" w:hAnsi="Arial" w:cs="Arial"/>
              </w:rPr>
              <w:t>Schedule 11</w:t>
            </w:r>
            <w:r w:rsidR="005749B9">
              <w:rPr>
                <w:rFonts w:ascii="Arial" w:hAnsi="Arial" w:cs="Arial"/>
              </w:rPr>
              <w:t>:</w:t>
            </w:r>
            <w:r w:rsidR="005749B9">
              <w:rPr>
                <w:rFonts w:ascii="Arial Bold" w:hAnsi="Arial Bold"/>
                <w:b/>
                <w:sz w:val="28"/>
              </w:rPr>
              <w:t xml:space="preserve"> </w:t>
            </w:r>
            <w:r w:rsidR="005749B9" w:rsidRPr="005749B9">
              <w:rPr>
                <w:rFonts w:ascii="Arial" w:hAnsi="Arial" w:cs="Arial"/>
              </w:rPr>
              <w:t>Tuberculosis Testing Procedural Instructions</w:t>
            </w:r>
            <w:r w:rsidR="000D03CA" w:rsidRPr="005749B9">
              <w:rPr>
                <w:rFonts w:ascii="Arial" w:hAnsi="Arial" w:cs="Arial"/>
              </w:rPr>
              <w:t>.</w:t>
            </w:r>
          </w:p>
          <w:p w14:paraId="53DF71F5" w14:textId="77777777" w:rsidR="00D8132C" w:rsidRPr="00F2194B" w:rsidRDefault="00D8132C" w:rsidP="009A2EBA">
            <w:pPr>
              <w:rPr>
                <w:rFonts w:ascii="Arial" w:hAnsi="Arial" w:cs="Arial"/>
              </w:rPr>
            </w:pPr>
            <w:r>
              <w:rPr>
                <w:rFonts w:ascii="Arial" w:hAnsi="Arial" w:cs="Arial"/>
              </w:rPr>
              <w:t xml:space="preserve"> </w:t>
            </w:r>
          </w:p>
        </w:tc>
      </w:tr>
      <w:tr w:rsidR="000D03CA" w:rsidRPr="00F2194B" w14:paraId="3F939701" w14:textId="77777777" w:rsidTr="00656AFD">
        <w:tc>
          <w:tcPr>
            <w:tcW w:w="1977" w:type="dxa"/>
          </w:tcPr>
          <w:p w14:paraId="78C9E95C" w14:textId="77777777" w:rsidR="000D03CA" w:rsidRPr="00F2194B" w:rsidRDefault="000D03CA" w:rsidP="009A2EBA">
            <w:pPr>
              <w:rPr>
                <w:rFonts w:ascii="Arial" w:hAnsi="Arial" w:cs="Arial"/>
              </w:rPr>
            </w:pPr>
            <w:r>
              <w:rPr>
                <w:rFonts w:ascii="Arial" w:hAnsi="Arial" w:cs="Arial"/>
              </w:rPr>
              <w:t>“AVS”</w:t>
            </w:r>
          </w:p>
        </w:tc>
        <w:tc>
          <w:tcPr>
            <w:tcW w:w="5820" w:type="dxa"/>
          </w:tcPr>
          <w:p w14:paraId="750A6A20" w14:textId="77777777" w:rsidR="000D03CA" w:rsidRDefault="000D03CA" w:rsidP="009A2EBA">
            <w:pPr>
              <w:rPr>
                <w:rFonts w:ascii="Arial" w:hAnsi="Arial" w:cs="Arial"/>
              </w:rPr>
            </w:pPr>
            <w:r w:rsidRPr="000D03CA">
              <w:rPr>
                <w:rFonts w:ascii="Arial" w:hAnsi="Arial" w:cs="Arial"/>
              </w:rPr>
              <w:t>Means Approved Veterinary Surgeons</w:t>
            </w:r>
          </w:p>
          <w:p w14:paraId="2B9649A2" w14:textId="77777777" w:rsidR="000D03CA" w:rsidRPr="000D03CA" w:rsidRDefault="000D03CA" w:rsidP="009A2EBA">
            <w:pPr>
              <w:rPr>
                <w:rFonts w:ascii="Arial" w:hAnsi="Arial" w:cs="Arial"/>
              </w:rPr>
            </w:pPr>
          </w:p>
        </w:tc>
      </w:tr>
      <w:tr w:rsidR="00DC0D65" w:rsidRPr="00F2194B" w14:paraId="0303E6E2" w14:textId="77777777" w:rsidTr="00656AFD">
        <w:tc>
          <w:tcPr>
            <w:tcW w:w="1977" w:type="dxa"/>
          </w:tcPr>
          <w:p w14:paraId="1C14E253" w14:textId="77777777" w:rsidR="00DC0D65" w:rsidRPr="00F2194B" w:rsidRDefault="00DC0D65" w:rsidP="009A2EBA">
            <w:pPr>
              <w:rPr>
                <w:rFonts w:ascii="Arial" w:hAnsi="Arial" w:cs="Arial"/>
              </w:rPr>
            </w:pPr>
            <w:r w:rsidRPr="00F2194B">
              <w:rPr>
                <w:rFonts w:ascii="Arial" w:hAnsi="Arial" w:cs="Arial"/>
              </w:rPr>
              <w:t>“Approval”</w:t>
            </w:r>
          </w:p>
        </w:tc>
        <w:tc>
          <w:tcPr>
            <w:tcW w:w="5820" w:type="dxa"/>
          </w:tcPr>
          <w:p w14:paraId="683B3F46" w14:textId="77777777" w:rsidR="00DC0D65" w:rsidRPr="00F2194B" w:rsidRDefault="00DC0D65" w:rsidP="009A2EBA">
            <w:pPr>
              <w:rPr>
                <w:rFonts w:ascii="Arial" w:hAnsi="Arial" w:cs="Arial"/>
              </w:rPr>
            </w:pPr>
            <w:r w:rsidRPr="00F2194B">
              <w:rPr>
                <w:rFonts w:ascii="Arial" w:hAnsi="Arial" w:cs="Arial"/>
              </w:rPr>
              <w:t xml:space="preserve">Means the written consent of the </w:t>
            </w:r>
            <w:r w:rsidR="00B7556F">
              <w:rPr>
                <w:rFonts w:ascii="Arial" w:hAnsi="Arial" w:cs="Arial"/>
              </w:rPr>
              <w:t>Authority</w:t>
            </w:r>
            <w:r w:rsidRPr="00F2194B">
              <w:rPr>
                <w:rFonts w:ascii="Arial" w:hAnsi="Arial" w:cs="Arial"/>
              </w:rPr>
              <w:t>.</w:t>
            </w:r>
          </w:p>
          <w:p w14:paraId="43F75851" w14:textId="77777777" w:rsidR="00DC0D65" w:rsidRPr="00F2194B" w:rsidRDefault="00DC0D65" w:rsidP="009A2EBA">
            <w:pPr>
              <w:rPr>
                <w:rFonts w:ascii="Arial" w:hAnsi="Arial" w:cs="Arial"/>
              </w:rPr>
            </w:pPr>
          </w:p>
        </w:tc>
      </w:tr>
      <w:tr w:rsidR="009A2EBA" w:rsidRPr="00F2194B" w14:paraId="638ED8A9" w14:textId="77777777" w:rsidTr="00656AFD">
        <w:tc>
          <w:tcPr>
            <w:tcW w:w="1977" w:type="dxa"/>
          </w:tcPr>
          <w:p w14:paraId="47BD1C35" w14:textId="77777777" w:rsidR="009A2EBA" w:rsidRPr="00F2194B" w:rsidRDefault="009A2EBA" w:rsidP="009A2EBA">
            <w:pPr>
              <w:rPr>
                <w:rFonts w:ascii="Arial" w:hAnsi="Arial" w:cs="Arial"/>
              </w:rPr>
            </w:pPr>
            <w:r w:rsidRPr="00F2194B">
              <w:rPr>
                <w:rFonts w:ascii="Arial" w:hAnsi="Arial" w:cs="Arial"/>
              </w:rPr>
              <w:t>“Authority”</w:t>
            </w:r>
          </w:p>
        </w:tc>
        <w:tc>
          <w:tcPr>
            <w:tcW w:w="5820" w:type="dxa"/>
          </w:tcPr>
          <w:p w14:paraId="3CEFE843" w14:textId="2C98AFA9" w:rsidR="009A2EBA" w:rsidRDefault="00DD712A" w:rsidP="00EB4168">
            <w:pPr>
              <w:rPr>
                <w:rFonts w:ascii="Arial" w:hAnsi="Arial" w:cs="Arial"/>
              </w:rPr>
            </w:pPr>
            <w:r w:rsidRPr="00BA1909">
              <w:rPr>
                <w:rFonts w:ascii="Arial" w:hAnsi="Arial" w:cs="Arial"/>
              </w:rPr>
              <w:t>Means</w:t>
            </w:r>
            <w:r w:rsidR="009A2EBA" w:rsidRPr="00BA1909">
              <w:rPr>
                <w:rFonts w:ascii="Arial" w:hAnsi="Arial" w:cs="Arial"/>
              </w:rPr>
              <w:t xml:space="preserve"> the </w:t>
            </w:r>
            <w:r w:rsidR="00BA1909">
              <w:rPr>
                <w:rFonts w:ascii="Arial" w:hAnsi="Arial" w:cs="Arial"/>
              </w:rPr>
              <w:t>Department of Agriculture</w:t>
            </w:r>
            <w:r w:rsidR="0074280F">
              <w:rPr>
                <w:rFonts w:ascii="Arial" w:hAnsi="Arial" w:cs="Arial"/>
              </w:rPr>
              <w:t xml:space="preserve">, </w:t>
            </w:r>
            <w:r w:rsidR="003D371E">
              <w:rPr>
                <w:rFonts w:ascii="Arial" w:hAnsi="Arial" w:cs="Arial"/>
              </w:rPr>
              <w:t>Environment</w:t>
            </w:r>
            <w:r w:rsidR="0074280F">
              <w:rPr>
                <w:rFonts w:ascii="Arial" w:hAnsi="Arial" w:cs="Arial"/>
              </w:rPr>
              <w:t xml:space="preserve"> and Rural Affairs</w:t>
            </w:r>
            <w:r w:rsidR="00BA1909">
              <w:rPr>
                <w:rFonts w:ascii="Arial" w:hAnsi="Arial" w:cs="Arial"/>
              </w:rPr>
              <w:t xml:space="preserve">, </w:t>
            </w:r>
            <w:r w:rsidR="0074280F">
              <w:rPr>
                <w:rFonts w:ascii="Arial" w:hAnsi="Arial" w:cs="Arial"/>
              </w:rPr>
              <w:t xml:space="preserve">Jubilee </w:t>
            </w:r>
            <w:r w:rsidR="00BA1909">
              <w:rPr>
                <w:rFonts w:ascii="Arial" w:hAnsi="Arial" w:cs="Arial"/>
              </w:rPr>
              <w:t xml:space="preserve">House, </w:t>
            </w:r>
            <w:r w:rsidR="0074280F" w:rsidRPr="00C2524F">
              <w:rPr>
                <w:rFonts w:ascii="Arial" w:hAnsi="Arial" w:cs="Arial"/>
                <w:color w:val="000000" w:themeColor="text1"/>
                <w:shd w:val="clear" w:color="auto" w:fill="FFFFFF"/>
              </w:rPr>
              <w:t>111</w:t>
            </w:r>
            <w:r w:rsidR="0074280F" w:rsidRPr="00C2524F">
              <w:rPr>
                <w:rStyle w:val="Strong"/>
                <w:rFonts w:ascii="Arial" w:hAnsi="Arial" w:cs="Arial"/>
                <w:b w:val="0"/>
                <w:bCs w:val="0"/>
                <w:color w:val="000000" w:themeColor="text1"/>
                <w:shd w:val="clear" w:color="auto" w:fill="FFFFFF"/>
              </w:rPr>
              <w:t> Ballykelly Road. Ballykelly. Limavady.</w:t>
            </w:r>
            <w:r w:rsidR="0074280F" w:rsidRPr="00C2524F">
              <w:rPr>
                <w:rFonts w:ascii="Arial" w:hAnsi="Arial" w:cs="Arial"/>
                <w:color w:val="000000" w:themeColor="text1"/>
                <w:shd w:val="clear" w:color="auto" w:fill="FFFFFF"/>
              </w:rPr>
              <w:t> BT49 9HP</w:t>
            </w:r>
            <w:r w:rsidR="00EB4168" w:rsidRPr="00C2524F">
              <w:rPr>
                <w:rFonts w:ascii="Arial" w:hAnsi="Arial" w:cs="Arial"/>
                <w:color w:val="000000" w:themeColor="text1"/>
              </w:rPr>
              <w:t>.</w:t>
            </w:r>
          </w:p>
          <w:p w14:paraId="5AAE1600" w14:textId="77777777" w:rsidR="00EB4168" w:rsidRPr="00F2194B" w:rsidRDefault="00EB4168" w:rsidP="00EB4168">
            <w:pPr>
              <w:rPr>
                <w:rFonts w:ascii="Arial" w:hAnsi="Arial" w:cs="Arial"/>
              </w:rPr>
            </w:pPr>
          </w:p>
        </w:tc>
      </w:tr>
      <w:tr w:rsidR="008D663E" w:rsidRPr="00F2194B" w14:paraId="7F13DD07" w14:textId="77777777" w:rsidTr="00656AFD">
        <w:tc>
          <w:tcPr>
            <w:tcW w:w="1977" w:type="dxa"/>
          </w:tcPr>
          <w:p w14:paraId="7A1AC35A" w14:textId="77777777" w:rsidR="008D663E" w:rsidRPr="00F2194B" w:rsidRDefault="008D663E" w:rsidP="00616FAF">
            <w:pPr>
              <w:rPr>
                <w:rFonts w:ascii="Arial" w:hAnsi="Arial" w:cs="Arial"/>
              </w:rPr>
            </w:pPr>
            <w:r>
              <w:rPr>
                <w:rFonts w:ascii="Arial" w:hAnsi="Arial" w:cs="Arial"/>
              </w:rPr>
              <w:t>“Award Letter”</w:t>
            </w:r>
          </w:p>
        </w:tc>
        <w:tc>
          <w:tcPr>
            <w:tcW w:w="5820" w:type="dxa"/>
          </w:tcPr>
          <w:p w14:paraId="6FC54C7A" w14:textId="77777777" w:rsidR="008D663E" w:rsidRPr="00F2194B" w:rsidRDefault="008D663E" w:rsidP="008D663E">
            <w:pPr>
              <w:rPr>
                <w:rFonts w:ascii="Arial" w:hAnsi="Arial" w:cs="Arial"/>
              </w:rPr>
            </w:pPr>
            <w:r w:rsidRPr="00F2194B">
              <w:rPr>
                <w:rFonts w:ascii="Arial" w:hAnsi="Arial" w:cs="Arial"/>
              </w:rPr>
              <w:t>Means the lett</w:t>
            </w:r>
            <w:r>
              <w:rPr>
                <w:rFonts w:ascii="Arial" w:hAnsi="Arial" w:cs="Arial"/>
              </w:rPr>
              <w:t>er of award issued by the Authority</w:t>
            </w:r>
            <w:r w:rsidRPr="00F2194B">
              <w:rPr>
                <w:rFonts w:ascii="Arial" w:hAnsi="Arial" w:cs="Arial"/>
              </w:rPr>
              <w:t xml:space="preserve"> to the Contractor informing the Contractor </w:t>
            </w:r>
            <w:r>
              <w:rPr>
                <w:rFonts w:ascii="Arial" w:hAnsi="Arial" w:cs="Arial"/>
              </w:rPr>
              <w:t xml:space="preserve">of their </w:t>
            </w:r>
            <w:r w:rsidRPr="009D3B71">
              <w:rPr>
                <w:rFonts w:ascii="Arial" w:hAnsi="Arial" w:cs="Arial"/>
              </w:rPr>
              <w:t>acceptance of the agreement contained in these conditions of contract</w:t>
            </w:r>
            <w:r>
              <w:rPr>
                <w:rFonts w:ascii="Arial" w:hAnsi="Arial" w:cs="Arial"/>
              </w:rPr>
              <w:t>.</w:t>
            </w:r>
          </w:p>
        </w:tc>
      </w:tr>
      <w:tr w:rsidR="00205AE9" w:rsidRPr="00F2194B" w14:paraId="1F02634B" w14:textId="77777777" w:rsidTr="00656AFD">
        <w:tc>
          <w:tcPr>
            <w:tcW w:w="1977" w:type="dxa"/>
          </w:tcPr>
          <w:p w14:paraId="3813475C" w14:textId="77777777" w:rsidR="00205AE9" w:rsidRPr="00F2194B" w:rsidRDefault="00205AE9" w:rsidP="00616FAF">
            <w:pPr>
              <w:rPr>
                <w:rFonts w:ascii="Arial" w:hAnsi="Arial" w:cs="Arial"/>
              </w:rPr>
            </w:pPr>
            <w:r w:rsidRPr="00F2194B">
              <w:rPr>
                <w:rFonts w:ascii="Arial" w:hAnsi="Arial" w:cs="Arial"/>
              </w:rPr>
              <w:t>“Business Continuity and Disaster Recovery Plan”</w:t>
            </w:r>
          </w:p>
        </w:tc>
        <w:tc>
          <w:tcPr>
            <w:tcW w:w="5820" w:type="dxa"/>
          </w:tcPr>
          <w:p w14:paraId="56A56AF7" w14:textId="77777777" w:rsidR="00205AE9" w:rsidRPr="00F2194B" w:rsidRDefault="00DD712A" w:rsidP="00616FAF">
            <w:pPr>
              <w:rPr>
                <w:rFonts w:ascii="Arial" w:hAnsi="Arial" w:cs="Arial"/>
              </w:rPr>
            </w:pPr>
            <w:r w:rsidRPr="00F2194B">
              <w:rPr>
                <w:rFonts w:ascii="Arial" w:hAnsi="Arial" w:cs="Arial"/>
              </w:rPr>
              <w:t>Means</w:t>
            </w:r>
            <w:r w:rsidR="00205AE9" w:rsidRPr="00F2194B">
              <w:rPr>
                <w:rFonts w:ascii="Arial" w:hAnsi="Arial" w:cs="Arial"/>
              </w:rPr>
              <w:t xml:space="preserve"> the business continuity and disaster recovery plan to be produced by the Contractor in response to the requirements detailed </w:t>
            </w:r>
            <w:r w:rsidR="00205AE9" w:rsidRPr="00DA5B24">
              <w:rPr>
                <w:rFonts w:ascii="Arial" w:hAnsi="Arial" w:cs="Arial"/>
              </w:rPr>
              <w:t xml:space="preserve">within the </w:t>
            </w:r>
            <w:r w:rsidR="00C263E6" w:rsidRPr="00DA5B24">
              <w:rPr>
                <w:rFonts w:ascii="Arial" w:hAnsi="Arial" w:cs="Arial"/>
              </w:rPr>
              <w:t>S</w:t>
            </w:r>
            <w:r w:rsidR="00205AE9" w:rsidRPr="00DA5B24">
              <w:rPr>
                <w:rFonts w:ascii="Arial" w:hAnsi="Arial" w:cs="Arial"/>
              </w:rPr>
              <w:t>pecification</w:t>
            </w:r>
            <w:r w:rsidR="00CF0438" w:rsidRPr="00DA5B24">
              <w:rPr>
                <w:rFonts w:ascii="Arial" w:hAnsi="Arial" w:cs="Arial"/>
              </w:rPr>
              <w:t>.</w:t>
            </w:r>
          </w:p>
          <w:p w14:paraId="230557B4" w14:textId="77777777" w:rsidR="00CF0438" w:rsidRPr="00F2194B" w:rsidRDefault="00CF0438" w:rsidP="00616FAF">
            <w:pPr>
              <w:rPr>
                <w:rFonts w:ascii="Arial" w:hAnsi="Arial" w:cs="Arial"/>
              </w:rPr>
            </w:pPr>
          </w:p>
        </w:tc>
      </w:tr>
      <w:tr w:rsidR="00C210C4" w:rsidRPr="00F2194B" w14:paraId="4F88C3C5" w14:textId="77777777" w:rsidTr="00656AFD">
        <w:tc>
          <w:tcPr>
            <w:tcW w:w="1977" w:type="dxa"/>
          </w:tcPr>
          <w:p w14:paraId="39A7F1FD" w14:textId="77777777" w:rsidR="00C210C4" w:rsidRPr="00F2194B" w:rsidRDefault="00C210C4" w:rsidP="003A5F0F">
            <w:pPr>
              <w:tabs>
                <w:tab w:val="left" w:pos="-720"/>
              </w:tabs>
              <w:suppressAutoHyphens/>
              <w:jc w:val="both"/>
              <w:rPr>
                <w:rFonts w:ascii="Arial" w:hAnsi="Arial" w:cs="Arial"/>
              </w:rPr>
            </w:pPr>
            <w:r w:rsidRPr="00F2194B">
              <w:rPr>
                <w:rFonts w:ascii="Arial" w:hAnsi="Arial" w:cs="Arial"/>
              </w:rPr>
              <w:t>“Confidential Information”</w:t>
            </w:r>
          </w:p>
        </w:tc>
        <w:tc>
          <w:tcPr>
            <w:tcW w:w="5820" w:type="dxa"/>
          </w:tcPr>
          <w:p w14:paraId="7AFB4428" w14:textId="77777777" w:rsidR="00C210C4" w:rsidRPr="00F2194B" w:rsidRDefault="00C210C4" w:rsidP="00812369">
            <w:pPr>
              <w:pStyle w:val="BodyText"/>
              <w:tabs>
                <w:tab w:val="left" w:pos="459"/>
              </w:tabs>
              <w:suppressAutoHyphens/>
              <w:rPr>
                <w:rFonts w:ascii="Arial" w:hAnsi="Arial" w:cs="Arial"/>
              </w:rPr>
            </w:pPr>
            <w:r w:rsidRPr="00F2194B">
              <w:rPr>
                <w:rFonts w:ascii="Arial" w:hAnsi="Arial" w:cs="Arial"/>
              </w:rPr>
              <w:t>Means</w:t>
            </w:r>
            <w:r w:rsidR="00812369" w:rsidRPr="00F2194B">
              <w:rPr>
                <w:rFonts w:ascii="Arial" w:hAnsi="Arial" w:cs="Arial"/>
              </w:rPr>
              <w:t xml:space="preserve"> </w:t>
            </w:r>
            <w:r w:rsidRPr="00F2194B">
              <w:rPr>
                <w:rFonts w:ascii="Arial" w:hAnsi="Arial" w:cs="Arial"/>
              </w:rPr>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w:t>
            </w:r>
          </w:p>
          <w:p w14:paraId="1472BD27" w14:textId="77777777" w:rsidR="00C210C4" w:rsidRPr="00F2194B" w:rsidRDefault="00C210C4" w:rsidP="003A5F0F">
            <w:pPr>
              <w:tabs>
                <w:tab w:val="left" w:pos="459"/>
              </w:tabs>
              <w:ind w:left="884" w:hanging="425"/>
              <w:rPr>
                <w:rFonts w:ascii="Arial" w:hAnsi="Arial" w:cs="Arial"/>
                <w:spacing w:val="-2"/>
              </w:rPr>
            </w:pPr>
            <w:r w:rsidRPr="00F2194B">
              <w:rPr>
                <w:rFonts w:ascii="Arial" w:hAnsi="Arial" w:cs="Arial"/>
                <w:spacing w:val="-2"/>
              </w:rPr>
              <w:t>i.</w:t>
            </w:r>
            <w:r w:rsidRPr="00F2194B">
              <w:rPr>
                <w:rFonts w:ascii="Arial" w:hAnsi="Arial" w:cs="Arial"/>
                <w:spacing w:val="-2"/>
              </w:rPr>
              <w:tab/>
              <w:t>was public knowledge at the time of disclosure</w:t>
            </w:r>
            <w:r w:rsidR="00812369" w:rsidRPr="00F2194B">
              <w:rPr>
                <w:rFonts w:ascii="Arial" w:hAnsi="Arial" w:cs="Arial"/>
                <w:spacing w:val="-2"/>
              </w:rPr>
              <w:t xml:space="preserve"> (otherwise than by breach of clause 34 Confidential Information)</w:t>
            </w:r>
            <w:r w:rsidRPr="00F2194B">
              <w:rPr>
                <w:rFonts w:ascii="Arial" w:hAnsi="Arial" w:cs="Arial"/>
                <w:spacing w:val="-2"/>
              </w:rPr>
              <w:t>;</w:t>
            </w:r>
          </w:p>
          <w:p w14:paraId="10CF3625" w14:textId="77777777" w:rsidR="00C210C4" w:rsidRPr="00F2194B" w:rsidRDefault="00C210C4" w:rsidP="003A5F0F">
            <w:pPr>
              <w:tabs>
                <w:tab w:val="left" w:pos="459"/>
              </w:tabs>
              <w:ind w:left="884" w:hanging="425"/>
              <w:rPr>
                <w:rFonts w:ascii="Arial" w:hAnsi="Arial" w:cs="Arial"/>
                <w:spacing w:val="-2"/>
              </w:rPr>
            </w:pPr>
          </w:p>
          <w:p w14:paraId="785CED06" w14:textId="77777777" w:rsidR="00C210C4" w:rsidRPr="00F2194B" w:rsidRDefault="00C210C4" w:rsidP="003A5F0F">
            <w:pPr>
              <w:tabs>
                <w:tab w:val="left" w:pos="459"/>
              </w:tabs>
              <w:ind w:left="884" w:hanging="425"/>
              <w:rPr>
                <w:rFonts w:ascii="Arial" w:hAnsi="Arial" w:cs="Arial"/>
              </w:rPr>
            </w:pPr>
            <w:r w:rsidRPr="00F2194B">
              <w:rPr>
                <w:rFonts w:ascii="Arial" w:hAnsi="Arial" w:cs="Arial"/>
              </w:rPr>
              <w:t>ii.</w:t>
            </w:r>
            <w:r w:rsidRPr="00F2194B">
              <w:rPr>
                <w:rFonts w:ascii="Arial" w:hAnsi="Arial" w:cs="Arial"/>
              </w:rPr>
              <w:tab/>
              <w:t>was in the possession of the receiving Party, without restriction as to its disclosure, before receiving it from the disclosing Party;</w:t>
            </w:r>
          </w:p>
          <w:p w14:paraId="1FFDF93D" w14:textId="77777777" w:rsidR="00C210C4" w:rsidRPr="00F2194B" w:rsidRDefault="00C210C4" w:rsidP="003A5F0F">
            <w:pPr>
              <w:tabs>
                <w:tab w:val="left" w:pos="459"/>
              </w:tabs>
              <w:ind w:left="884" w:hanging="425"/>
              <w:rPr>
                <w:rFonts w:ascii="Arial" w:hAnsi="Arial" w:cs="Arial"/>
              </w:rPr>
            </w:pPr>
          </w:p>
          <w:p w14:paraId="6D4F6EF3" w14:textId="77777777" w:rsidR="00C210C4" w:rsidRPr="00F2194B" w:rsidRDefault="00C210C4" w:rsidP="003A5F0F">
            <w:pPr>
              <w:tabs>
                <w:tab w:val="left" w:pos="459"/>
              </w:tabs>
              <w:ind w:left="884" w:hanging="425"/>
              <w:rPr>
                <w:rFonts w:ascii="Arial" w:hAnsi="Arial" w:cs="Arial"/>
              </w:rPr>
            </w:pPr>
            <w:r w:rsidRPr="00F2194B">
              <w:rPr>
                <w:rFonts w:ascii="Arial" w:hAnsi="Arial" w:cs="Arial"/>
              </w:rPr>
              <w:t>iii.</w:t>
            </w:r>
            <w:r w:rsidRPr="00F2194B">
              <w:rPr>
                <w:rFonts w:ascii="Arial" w:hAnsi="Arial" w:cs="Arial"/>
              </w:rPr>
              <w:tab/>
              <w:t>is received from a third party (who lawfully acquired it) without restriction as to its disclosure; or</w:t>
            </w:r>
          </w:p>
          <w:p w14:paraId="1B605FA8" w14:textId="77777777" w:rsidR="00C210C4" w:rsidRPr="00F2194B" w:rsidRDefault="00C210C4" w:rsidP="003A5F0F">
            <w:pPr>
              <w:pStyle w:val="BodyText"/>
              <w:tabs>
                <w:tab w:val="left" w:pos="-720"/>
                <w:tab w:val="left" w:pos="459"/>
              </w:tabs>
              <w:ind w:left="884" w:hanging="425"/>
              <w:rPr>
                <w:rFonts w:cs="Arial"/>
              </w:rPr>
            </w:pPr>
          </w:p>
          <w:p w14:paraId="5B4281C7" w14:textId="77777777" w:rsidR="00C210C4" w:rsidRPr="00F2194B" w:rsidRDefault="00C210C4" w:rsidP="003A5F0F">
            <w:pPr>
              <w:tabs>
                <w:tab w:val="left" w:pos="459"/>
              </w:tabs>
              <w:ind w:left="884" w:hanging="425"/>
              <w:rPr>
                <w:rFonts w:ascii="Arial" w:hAnsi="Arial" w:cs="Arial"/>
              </w:rPr>
            </w:pPr>
            <w:r w:rsidRPr="00F2194B">
              <w:rPr>
                <w:rFonts w:ascii="Arial" w:hAnsi="Arial" w:cs="Arial"/>
                <w:spacing w:val="-2"/>
              </w:rPr>
              <w:lastRenderedPageBreak/>
              <w:t>iv.</w:t>
            </w:r>
            <w:r w:rsidRPr="00F2194B">
              <w:rPr>
                <w:rFonts w:ascii="Arial" w:hAnsi="Arial" w:cs="Arial"/>
                <w:spacing w:val="-2"/>
              </w:rPr>
              <w:tab/>
              <w:t xml:space="preserve">is </w:t>
            </w:r>
            <w:r w:rsidRPr="00F2194B">
              <w:rPr>
                <w:rFonts w:ascii="Arial" w:hAnsi="Arial" w:cs="Arial"/>
              </w:rPr>
              <w:t>independently developed without access to the Confidential Information.</w:t>
            </w:r>
          </w:p>
          <w:p w14:paraId="21798FA7" w14:textId="77777777" w:rsidR="00C210C4" w:rsidRPr="00F2194B" w:rsidRDefault="00C210C4" w:rsidP="003A5F0F">
            <w:pPr>
              <w:tabs>
                <w:tab w:val="left" w:pos="-720"/>
                <w:tab w:val="left" w:pos="459"/>
              </w:tabs>
              <w:suppressAutoHyphens/>
              <w:rPr>
                <w:rFonts w:ascii="Arial" w:hAnsi="Arial"/>
              </w:rPr>
            </w:pPr>
          </w:p>
        </w:tc>
      </w:tr>
      <w:tr w:rsidR="00C210C4" w:rsidRPr="00F2194B" w14:paraId="0D719E58" w14:textId="77777777" w:rsidTr="00656AFD">
        <w:tc>
          <w:tcPr>
            <w:tcW w:w="1977" w:type="dxa"/>
          </w:tcPr>
          <w:p w14:paraId="4CCB4F0E" w14:textId="77777777" w:rsidR="00C210C4" w:rsidRPr="00F2194B" w:rsidRDefault="00C210C4" w:rsidP="00616FAF">
            <w:pPr>
              <w:rPr>
                <w:rFonts w:ascii="Arial" w:hAnsi="Arial" w:cs="Arial"/>
              </w:rPr>
            </w:pPr>
            <w:r w:rsidRPr="00F2194B">
              <w:rPr>
                <w:rFonts w:ascii="Arial" w:hAnsi="Arial" w:cs="Arial"/>
              </w:rPr>
              <w:lastRenderedPageBreak/>
              <w:t>“Contract”</w:t>
            </w:r>
          </w:p>
        </w:tc>
        <w:tc>
          <w:tcPr>
            <w:tcW w:w="5820" w:type="dxa"/>
          </w:tcPr>
          <w:p w14:paraId="2EA4BAE8" w14:textId="77777777" w:rsidR="00C210C4" w:rsidRPr="00F2194B" w:rsidRDefault="00880407" w:rsidP="00616FAF">
            <w:pPr>
              <w:rPr>
                <w:rFonts w:ascii="Arial" w:hAnsi="Arial" w:cs="Arial"/>
              </w:rPr>
            </w:pPr>
            <w:r w:rsidRPr="00880407">
              <w:rPr>
                <w:rFonts w:ascii="Arial" w:hAnsi="Arial" w:cs="Arial"/>
              </w:rPr>
              <w:t xml:space="preserve">Means </w:t>
            </w:r>
            <w:r w:rsidR="00BA1909">
              <w:rPr>
                <w:rFonts w:ascii="Arial" w:hAnsi="Arial" w:cs="Arial"/>
              </w:rPr>
              <w:t xml:space="preserve">this written agreement </w:t>
            </w:r>
            <w:r w:rsidR="007C1EE7">
              <w:rPr>
                <w:rFonts w:ascii="Arial" w:hAnsi="Arial" w:cs="Arial"/>
              </w:rPr>
              <w:t xml:space="preserve">between </w:t>
            </w:r>
            <w:r>
              <w:rPr>
                <w:rFonts w:ascii="Arial" w:hAnsi="Arial" w:cs="Arial"/>
              </w:rPr>
              <w:t>the Authority and the Contractor</w:t>
            </w:r>
            <w:r w:rsidR="00BA1909">
              <w:rPr>
                <w:rFonts w:ascii="Arial" w:hAnsi="Arial" w:cs="Arial"/>
              </w:rPr>
              <w:t xml:space="preserve">, which is more particularly described in clause 1.2 of the Form of </w:t>
            </w:r>
            <w:r w:rsidR="006B6420">
              <w:rPr>
                <w:rFonts w:ascii="Arial" w:hAnsi="Arial" w:cs="Arial"/>
              </w:rPr>
              <w:t>Contract.</w:t>
            </w:r>
          </w:p>
          <w:p w14:paraId="00A32290" w14:textId="77777777" w:rsidR="00C210C4" w:rsidRPr="00F2194B" w:rsidRDefault="00C210C4" w:rsidP="00616FAF">
            <w:pPr>
              <w:rPr>
                <w:rFonts w:ascii="Arial" w:hAnsi="Arial" w:cs="Arial"/>
              </w:rPr>
            </w:pPr>
          </w:p>
        </w:tc>
      </w:tr>
      <w:tr w:rsidR="00DC0D65" w:rsidRPr="00F2194B" w14:paraId="4EC4E5CA" w14:textId="77777777" w:rsidTr="00656AFD">
        <w:tc>
          <w:tcPr>
            <w:tcW w:w="1977" w:type="dxa"/>
          </w:tcPr>
          <w:p w14:paraId="5AD45A01" w14:textId="77777777" w:rsidR="00DC0D65" w:rsidRPr="00F2194B" w:rsidRDefault="00DC0D65" w:rsidP="00C22DD5">
            <w:pPr>
              <w:rPr>
                <w:rFonts w:ascii="Arial" w:hAnsi="Arial" w:cs="Arial"/>
              </w:rPr>
            </w:pPr>
            <w:r w:rsidRPr="00F2194B">
              <w:rPr>
                <w:rFonts w:ascii="Arial" w:hAnsi="Arial" w:cs="Arial"/>
              </w:rPr>
              <w:t>“Contract Manager”</w:t>
            </w:r>
          </w:p>
        </w:tc>
        <w:tc>
          <w:tcPr>
            <w:tcW w:w="5820" w:type="dxa"/>
          </w:tcPr>
          <w:p w14:paraId="1F8DBB02" w14:textId="77777777" w:rsidR="00DC0D65" w:rsidRPr="00F2194B" w:rsidRDefault="00DC0D65" w:rsidP="00DA2D8A">
            <w:pPr>
              <w:rPr>
                <w:rFonts w:ascii="Arial" w:hAnsi="Arial" w:cs="Arial"/>
              </w:rPr>
            </w:pPr>
            <w:r w:rsidRPr="00F2194B">
              <w:rPr>
                <w:rFonts w:ascii="Arial" w:hAnsi="Arial" w:cs="Arial"/>
              </w:rPr>
              <w:t xml:space="preserve">Means the person for the time being appointed by the </w:t>
            </w:r>
            <w:r w:rsidR="00B7556F">
              <w:rPr>
                <w:rFonts w:ascii="Arial" w:hAnsi="Arial" w:cs="Arial"/>
              </w:rPr>
              <w:t>Authority</w:t>
            </w:r>
            <w:r w:rsidRPr="00F2194B">
              <w:rPr>
                <w:rFonts w:ascii="Arial" w:hAnsi="Arial" w:cs="Arial"/>
              </w:rPr>
              <w:t xml:space="preserve"> as being authorised to administer the Contract on behalf of the </w:t>
            </w:r>
            <w:r w:rsidR="00B7556F">
              <w:rPr>
                <w:rFonts w:ascii="Arial" w:hAnsi="Arial" w:cs="Arial"/>
              </w:rPr>
              <w:t>Authority</w:t>
            </w:r>
            <w:r w:rsidRPr="00F2194B">
              <w:rPr>
                <w:rFonts w:ascii="Arial" w:hAnsi="Arial" w:cs="Arial"/>
              </w:rPr>
              <w:t xml:space="preserve"> or such person as may be nominated by th</w:t>
            </w:r>
            <w:r w:rsidR="00C34506" w:rsidRPr="00F2194B">
              <w:rPr>
                <w:rFonts w:ascii="Arial" w:hAnsi="Arial" w:cs="Arial"/>
              </w:rPr>
              <w:t>e Contract Manager to act on their</w:t>
            </w:r>
            <w:r w:rsidRPr="00F2194B">
              <w:rPr>
                <w:rFonts w:ascii="Arial" w:hAnsi="Arial" w:cs="Arial"/>
              </w:rPr>
              <w:t xml:space="preserve"> behalf.</w:t>
            </w:r>
          </w:p>
          <w:p w14:paraId="1B4C0768" w14:textId="77777777" w:rsidR="00DC0D65" w:rsidRPr="00F2194B" w:rsidRDefault="00DC0D65" w:rsidP="00DA2D8A">
            <w:pPr>
              <w:rPr>
                <w:rFonts w:ascii="Arial" w:hAnsi="Arial" w:cs="Arial"/>
              </w:rPr>
            </w:pPr>
          </w:p>
        </w:tc>
      </w:tr>
      <w:tr w:rsidR="00AD07CF" w:rsidRPr="00F2194B" w14:paraId="3400406A" w14:textId="77777777" w:rsidTr="00656AFD">
        <w:tc>
          <w:tcPr>
            <w:tcW w:w="1977" w:type="dxa"/>
          </w:tcPr>
          <w:p w14:paraId="72B05B62" w14:textId="77777777" w:rsidR="00AD07CF" w:rsidRPr="00F2194B" w:rsidRDefault="00C84C14" w:rsidP="00C22DD5">
            <w:pPr>
              <w:rPr>
                <w:rFonts w:ascii="Arial" w:hAnsi="Arial" w:cs="Arial"/>
              </w:rPr>
            </w:pPr>
            <w:r>
              <w:rPr>
                <w:rFonts w:ascii="Arial" w:hAnsi="Arial" w:cs="Arial"/>
              </w:rPr>
              <w:t>“</w:t>
            </w:r>
            <w:r w:rsidR="00AD07CF">
              <w:rPr>
                <w:rFonts w:ascii="Arial" w:hAnsi="Arial" w:cs="Arial"/>
              </w:rPr>
              <w:t>Contracting Authority</w:t>
            </w:r>
            <w:r>
              <w:rPr>
                <w:rFonts w:ascii="Arial" w:hAnsi="Arial" w:cs="Arial"/>
              </w:rPr>
              <w:t>”</w:t>
            </w:r>
          </w:p>
        </w:tc>
        <w:tc>
          <w:tcPr>
            <w:tcW w:w="5820" w:type="dxa"/>
          </w:tcPr>
          <w:p w14:paraId="72AEB91B" w14:textId="77777777" w:rsidR="00AD07CF" w:rsidRPr="00F2194B" w:rsidRDefault="00AD07CF" w:rsidP="007567FE">
            <w:pPr>
              <w:rPr>
                <w:rFonts w:ascii="Arial" w:hAnsi="Arial" w:cs="Arial"/>
              </w:rPr>
            </w:pPr>
            <w:r>
              <w:rPr>
                <w:rFonts w:ascii="Arial" w:hAnsi="Arial" w:cs="Arial"/>
              </w:rPr>
              <w:t>Means any</w:t>
            </w:r>
            <w:r w:rsidR="007567FE">
              <w:rPr>
                <w:rFonts w:ascii="Arial" w:hAnsi="Arial" w:cs="Arial"/>
              </w:rPr>
              <w:t xml:space="preserve"> public sector body.</w:t>
            </w:r>
            <w:r>
              <w:rPr>
                <w:rFonts w:ascii="Arial" w:hAnsi="Arial" w:cs="Arial"/>
              </w:rPr>
              <w:t xml:space="preserve"> </w:t>
            </w:r>
          </w:p>
        </w:tc>
      </w:tr>
      <w:tr w:rsidR="00C210C4" w:rsidRPr="00F2194B" w14:paraId="67D1F8C5" w14:textId="77777777" w:rsidTr="00656AFD">
        <w:tc>
          <w:tcPr>
            <w:tcW w:w="1977" w:type="dxa"/>
          </w:tcPr>
          <w:p w14:paraId="08B3E2E0" w14:textId="77777777" w:rsidR="00C210C4" w:rsidRPr="00F2194B" w:rsidRDefault="00C210C4" w:rsidP="00616FAF">
            <w:pPr>
              <w:rPr>
                <w:rFonts w:ascii="Arial" w:hAnsi="Arial" w:cs="Arial"/>
              </w:rPr>
            </w:pPr>
            <w:bookmarkStart w:id="0" w:name="OLE_LINK1"/>
            <w:bookmarkStart w:id="1" w:name="OLE_LINK2"/>
            <w:r w:rsidRPr="00F2194B">
              <w:rPr>
                <w:rFonts w:ascii="Arial" w:hAnsi="Arial" w:cs="Arial"/>
              </w:rPr>
              <w:t>“Contractor”</w:t>
            </w:r>
          </w:p>
          <w:p w14:paraId="78135FF9" w14:textId="77777777" w:rsidR="00C210C4" w:rsidRPr="00F2194B" w:rsidRDefault="00C210C4" w:rsidP="00616FAF">
            <w:pPr>
              <w:rPr>
                <w:rFonts w:ascii="Arial" w:hAnsi="Arial" w:cs="Arial"/>
              </w:rPr>
            </w:pPr>
          </w:p>
        </w:tc>
        <w:tc>
          <w:tcPr>
            <w:tcW w:w="5820" w:type="dxa"/>
          </w:tcPr>
          <w:p w14:paraId="1A55C0EE" w14:textId="77777777" w:rsidR="00C210C4" w:rsidRPr="00F2194B" w:rsidRDefault="00C210C4" w:rsidP="00616FAF">
            <w:pPr>
              <w:rPr>
                <w:rFonts w:ascii="Arial" w:hAnsi="Arial" w:cs="Arial"/>
              </w:rPr>
            </w:pPr>
            <w:r w:rsidRPr="00F2194B">
              <w:rPr>
                <w:rFonts w:ascii="Arial" w:hAnsi="Arial" w:cs="Arial"/>
              </w:rPr>
              <w:t xml:space="preserve">Means the </w:t>
            </w:r>
            <w:r w:rsidR="00FC491E">
              <w:rPr>
                <w:rFonts w:ascii="Arial" w:hAnsi="Arial" w:cs="Arial"/>
              </w:rPr>
              <w:t>person, f</w:t>
            </w:r>
            <w:r w:rsidRPr="00F2194B">
              <w:rPr>
                <w:rFonts w:ascii="Arial" w:hAnsi="Arial" w:cs="Arial"/>
              </w:rPr>
              <w:t>irm</w:t>
            </w:r>
            <w:r w:rsidR="000C68C9">
              <w:rPr>
                <w:rFonts w:ascii="Arial" w:hAnsi="Arial" w:cs="Arial"/>
              </w:rPr>
              <w:t xml:space="preserve">, </w:t>
            </w:r>
            <w:r w:rsidR="00FC491E" w:rsidRPr="00E00FB4">
              <w:rPr>
                <w:rFonts w:ascii="Arial" w:hAnsi="Arial" w:cs="Arial"/>
              </w:rPr>
              <w:t>p</w:t>
            </w:r>
            <w:r w:rsidR="000C68C9" w:rsidRPr="00E00FB4">
              <w:rPr>
                <w:rFonts w:ascii="Arial" w:hAnsi="Arial" w:cs="Arial"/>
              </w:rPr>
              <w:t>artnership</w:t>
            </w:r>
            <w:r w:rsidR="00FC491E">
              <w:rPr>
                <w:rFonts w:ascii="Arial" w:hAnsi="Arial" w:cs="Arial"/>
              </w:rPr>
              <w:t xml:space="preserve"> or c</w:t>
            </w:r>
            <w:r w:rsidRPr="00F2194B">
              <w:rPr>
                <w:rFonts w:ascii="Arial" w:hAnsi="Arial" w:cs="Arial"/>
              </w:rPr>
              <w:t xml:space="preserve">ompany that enters into this contract with the </w:t>
            </w:r>
            <w:r w:rsidR="00B7556F">
              <w:rPr>
                <w:rFonts w:ascii="Arial" w:hAnsi="Arial" w:cs="Arial"/>
              </w:rPr>
              <w:t>Authority</w:t>
            </w:r>
            <w:r w:rsidRPr="00F2194B">
              <w:rPr>
                <w:rFonts w:ascii="Arial" w:hAnsi="Arial" w:cs="Arial"/>
              </w:rPr>
              <w:t>.</w:t>
            </w:r>
          </w:p>
          <w:p w14:paraId="66D72C79" w14:textId="77777777" w:rsidR="00C210C4" w:rsidRPr="00F2194B" w:rsidRDefault="00C210C4" w:rsidP="00616FAF">
            <w:pPr>
              <w:rPr>
                <w:rFonts w:ascii="Arial" w:hAnsi="Arial" w:cs="Arial"/>
              </w:rPr>
            </w:pPr>
          </w:p>
        </w:tc>
      </w:tr>
      <w:tr w:rsidR="00C210C4" w:rsidRPr="00F2194B" w14:paraId="18AEEBE2" w14:textId="77777777" w:rsidTr="00656AFD">
        <w:tc>
          <w:tcPr>
            <w:tcW w:w="1977" w:type="dxa"/>
          </w:tcPr>
          <w:p w14:paraId="7D417D19" w14:textId="77777777" w:rsidR="00C210C4" w:rsidRPr="00F2194B" w:rsidRDefault="00C210C4" w:rsidP="00C60FDE">
            <w:pPr>
              <w:rPr>
                <w:rFonts w:ascii="Arial" w:hAnsi="Arial" w:cs="Arial"/>
              </w:rPr>
            </w:pPr>
            <w:r w:rsidRPr="00F2194B">
              <w:rPr>
                <w:rFonts w:ascii="Arial" w:hAnsi="Arial" w:cs="Arial"/>
              </w:rPr>
              <w:t>“Contract Period”</w:t>
            </w:r>
          </w:p>
        </w:tc>
        <w:tc>
          <w:tcPr>
            <w:tcW w:w="5820" w:type="dxa"/>
          </w:tcPr>
          <w:p w14:paraId="546918A0" w14:textId="77777777" w:rsidR="00C210C4" w:rsidRPr="00F2194B" w:rsidRDefault="00C210C4" w:rsidP="00C60FDE">
            <w:pPr>
              <w:rPr>
                <w:rFonts w:ascii="Arial" w:hAnsi="Arial" w:cs="Arial"/>
              </w:rPr>
            </w:pPr>
            <w:r w:rsidRPr="00F2194B">
              <w:rPr>
                <w:rFonts w:ascii="Arial" w:hAnsi="Arial" w:cs="Arial"/>
              </w:rPr>
              <w:t xml:space="preserve">Means the period from the </w:t>
            </w:r>
            <w:r w:rsidR="001726C8">
              <w:rPr>
                <w:rFonts w:ascii="Arial" w:hAnsi="Arial" w:cs="Arial"/>
              </w:rPr>
              <w:t xml:space="preserve">Service </w:t>
            </w:r>
            <w:r w:rsidRPr="00F2194B">
              <w:rPr>
                <w:rFonts w:ascii="Arial" w:hAnsi="Arial" w:cs="Arial"/>
              </w:rPr>
              <w:t>Commencement Date to:</w:t>
            </w:r>
          </w:p>
          <w:p w14:paraId="5EE2855E" w14:textId="77777777" w:rsidR="00C210C4" w:rsidRPr="00F2194B" w:rsidRDefault="00C210C4" w:rsidP="00C60FDE">
            <w:pPr>
              <w:rPr>
                <w:rFonts w:ascii="Arial" w:hAnsi="Arial" w:cs="Arial"/>
              </w:rPr>
            </w:pPr>
          </w:p>
          <w:p w14:paraId="33235FC9" w14:textId="77777777" w:rsidR="00C210C4" w:rsidRPr="00F2194B" w:rsidRDefault="00C210C4" w:rsidP="004A303A">
            <w:pPr>
              <w:spacing w:after="120"/>
              <w:ind w:left="419" w:hanging="419"/>
              <w:rPr>
                <w:rFonts w:ascii="Arial" w:hAnsi="Arial" w:cs="Arial"/>
              </w:rPr>
            </w:pPr>
            <w:r w:rsidRPr="00F2194B">
              <w:rPr>
                <w:rFonts w:ascii="Arial" w:hAnsi="Arial" w:cs="Arial"/>
              </w:rPr>
              <w:t>i.   the end of the Initial Contract Period; or</w:t>
            </w:r>
          </w:p>
          <w:p w14:paraId="7C4C5D94" w14:textId="4E7EB8E8" w:rsidR="00C210C4" w:rsidRPr="00F2194B" w:rsidRDefault="00C210C4" w:rsidP="00094A42">
            <w:pPr>
              <w:spacing w:after="120"/>
              <w:ind w:left="419" w:hanging="419"/>
              <w:rPr>
                <w:rFonts w:ascii="Arial" w:hAnsi="Arial" w:cs="Arial"/>
              </w:rPr>
            </w:pPr>
            <w:r w:rsidRPr="00F2194B">
              <w:rPr>
                <w:rFonts w:ascii="Arial" w:hAnsi="Arial" w:cs="Arial"/>
              </w:rPr>
              <w:t>ii.   such earlier date of termination or partial termination of the Contract in accordance with the Law or the provisions of the Contract.</w:t>
            </w:r>
          </w:p>
        </w:tc>
      </w:tr>
      <w:bookmarkEnd w:id="0"/>
      <w:bookmarkEnd w:id="1"/>
      <w:tr w:rsidR="00C210C4" w:rsidRPr="00F2194B" w14:paraId="75D984C1" w14:textId="77777777" w:rsidTr="00656AFD">
        <w:tc>
          <w:tcPr>
            <w:tcW w:w="1977" w:type="dxa"/>
          </w:tcPr>
          <w:p w14:paraId="099BECFC" w14:textId="77777777" w:rsidR="00C210C4" w:rsidRPr="00F2194B" w:rsidRDefault="00C210C4" w:rsidP="00616FAF">
            <w:pPr>
              <w:rPr>
                <w:rFonts w:ascii="Arial" w:hAnsi="Arial" w:cs="Arial"/>
              </w:rPr>
            </w:pPr>
            <w:r w:rsidRPr="00F2194B">
              <w:rPr>
                <w:rFonts w:ascii="Arial" w:hAnsi="Arial" w:cs="Arial"/>
              </w:rPr>
              <w:t>“Contract Price”</w:t>
            </w:r>
          </w:p>
        </w:tc>
        <w:tc>
          <w:tcPr>
            <w:tcW w:w="5820" w:type="dxa"/>
          </w:tcPr>
          <w:p w14:paraId="3DDF35A5" w14:textId="77777777" w:rsidR="00C210C4" w:rsidRDefault="00C210C4" w:rsidP="00B448A4">
            <w:pPr>
              <w:rPr>
                <w:rFonts w:ascii="Arial" w:hAnsi="Arial" w:cs="Arial"/>
              </w:rPr>
            </w:pPr>
            <w:r w:rsidRPr="00F2194B">
              <w:rPr>
                <w:rFonts w:ascii="Arial" w:hAnsi="Arial" w:cs="Arial"/>
              </w:rPr>
              <w:t xml:space="preserve">Means the contract price (exclusive of any applicable VAT), payable to the Contractor by the </w:t>
            </w:r>
            <w:r w:rsidR="00B7556F">
              <w:rPr>
                <w:rFonts w:ascii="Arial" w:hAnsi="Arial" w:cs="Arial"/>
              </w:rPr>
              <w:t>Authority</w:t>
            </w:r>
            <w:r w:rsidRPr="00F2194B">
              <w:rPr>
                <w:rFonts w:ascii="Arial" w:hAnsi="Arial" w:cs="Arial"/>
              </w:rPr>
              <w:t xml:space="preserve"> under the Contract, as set out in the </w:t>
            </w:r>
            <w:r w:rsidR="001726C8" w:rsidRPr="008D663E">
              <w:rPr>
                <w:rFonts w:ascii="Arial" w:hAnsi="Arial" w:cs="Arial"/>
              </w:rPr>
              <w:t>S</w:t>
            </w:r>
            <w:r w:rsidRPr="008D663E">
              <w:rPr>
                <w:rFonts w:ascii="Arial" w:hAnsi="Arial" w:cs="Arial"/>
              </w:rPr>
              <w:t>chedule</w:t>
            </w:r>
            <w:r w:rsidR="006F1A0F" w:rsidRPr="008D663E">
              <w:rPr>
                <w:rFonts w:ascii="Arial" w:hAnsi="Arial" w:cs="Arial"/>
              </w:rPr>
              <w:t xml:space="preserve"> 2: Pricing</w:t>
            </w:r>
            <w:r w:rsidR="00F542EC">
              <w:rPr>
                <w:rFonts w:ascii="Arial" w:hAnsi="Arial" w:cs="Arial"/>
              </w:rPr>
              <w:t xml:space="preserve"> Profile</w:t>
            </w:r>
            <w:r w:rsidRPr="008D663E">
              <w:rPr>
                <w:rFonts w:ascii="Arial" w:hAnsi="Arial" w:cs="Arial"/>
              </w:rPr>
              <w:t>, for</w:t>
            </w:r>
            <w:r w:rsidRPr="00F2194B">
              <w:rPr>
                <w:rFonts w:ascii="Arial" w:hAnsi="Arial" w:cs="Arial"/>
              </w:rPr>
              <w:t xml:space="preserve"> the full and proper performance by the Contractor of its obligations under the Contract</w:t>
            </w:r>
            <w:r w:rsidR="00B448A4">
              <w:rPr>
                <w:rFonts w:ascii="Arial" w:hAnsi="Arial" w:cs="Arial"/>
              </w:rPr>
              <w:t>.</w:t>
            </w:r>
          </w:p>
          <w:p w14:paraId="3719DA53" w14:textId="77777777" w:rsidR="00B448A4" w:rsidRPr="00F2194B" w:rsidRDefault="00B448A4" w:rsidP="00B448A4">
            <w:pPr>
              <w:rPr>
                <w:rFonts w:ascii="Arial" w:hAnsi="Arial" w:cs="Arial"/>
              </w:rPr>
            </w:pPr>
          </w:p>
        </w:tc>
      </w:tr>
      <w:tr w:rsidR="00DC0D65" w:rsidRPr="00F2194B" w14:paraId="1C4E9321" w14:textId="77777777" w:rsidTr="00656AFD">
        <w:tc>
          <w:tcPr>
            <w:tcW w:w="1977" w:type="dxa"/>
          </w:tcPr>
          <w:p w14:paraId="34C6E1D1" w14:textId="77777777" w:rsidR="00DC0D65" w:rsidRPr="00F2194B" w:rsidRDefault="00DC0D65" w:rsidP="00616FAF">
            <w:pPr>
              <w:rPr>
                <w:rFonts w:ascii="Arial" w:hAnsi="Arial" w:cs="Arial"/>
              </w:rPr>
            </w:pPr>
            <w:r w:rsidRPr="00F2194B">
              <w:rPr>
                <w:rFonts w:ascii="Arial" w:hAnsi="Arial" w:cs="Arial"/>
              </w:rPr>
              <w:t>“Default”</w:t>
            </w:r>
          </w:p>
        </w:tc>
        <w:tc>
          <w:tcPr>
            <w:tcW w:w="5820" w:type="dxa"/>
          </w:tcPr>
          <w:p w14:paraId="4CD1D296" w14:textId="77777777" w:rsidR="00DC0D65" w:rsidRPr="00F2194B" w:rsidRDefault="00DC0D65" w:rsidP="00616FAF">
            <w:pPr>
              <w:rPr>
                <w:rFonts w:ascii="Arial" w:hAnsi="Arial" w:cs="Arial"/>
              </w:rPr>
            </w:pPr>
            <w:r w:rsidRPr="00F2194B">
              <w:rPr>
                <w:rFonts w:ascii="Arial" w:hAnsi="Arial" w:cs="Arial"/>
              </w:rPr>
              <w:t>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this Contract and in respect of which such Party is liable to the other.</w:t>
            </w:r>
          </w:p>
          <w:p w14:paraId="28889F28" w14:textId="77777777" w:rsidR="00DC0D65" w:rsidRPr="00F2194B" w:rsidRDefault="00DC0D65" w:rsidP="00616FAF">
            <w:pPr>
              <w:rPr>
                <w:rFonts w:ascii="Arial" w:hAnsi="Arial" w:cs="Arial"/>
              </w:rPr>
            </w:pPr>
          </w:p>
        </w:tc>
      </w:tr>
      <w:tr w:rsidR="00DC0D65" w:rsidRPr="00F2194B" w14:paraId="0747D5D2" w14:textId="77777777" w:rsidTr="00656AFD">
        <w:tc>
          <w:tcPr>
            <w:tcW w:w="1977" w:type="dxa"/>
          </w:tcPr>
          <w:p w14:paraId="0D6F2B6A" w14:textId="77777777" w:rsidR="00DC0D65" w:rsidRPr="00F2194B" w:rsidRDefault="00DC0D65" w:rsidP="00616FAF">
            <w:pPr>
              <w:rPr>
                <w:rFonts w:ascii="Arial" w:hAnsi="Arial" w:cs="Arial"/>
              </w:rPr>
            </w:pPr>
            <w:r w:rsidRPr="00F2194B">
              <w:rPr>
                <w:rFonts w:ascii="Arial" w:hAnsi="Arial" w:cs="Arial"/>
              </w:rPr>
              <w:t>“DOTAS”</w:t>
            </w:r>
          </w:p>
        </w:tc>
        <w:tc>
          <w:tcPr>
            <w:tcW w:w="5820" w:type="dxa"/>
          </w:tcPr>
          <w:p w14:paraId="7CE12D7D" w14:textId="77777777" w:rsidR="00DC0D65" w:rsidRPr="00F2194B" w:rsidRDefault="00DC0D65" w:rsidP="00616FAF">
            <w:pPr>
              <w:rPr>
                <w:rFonts w:ascii="Arial" w:hAnsi="Arial" w:cs="Arial"/>
              </w:rPr>
            </w:pPr>
            <w:r w:rsidRPr="00F2194B">
              <w:rPr>
                <w:rFonts w:ascii="Arial" w:hAnsi="Arial" w:cs="Arial"/>
              </w:rPr>
              <w:t xml:space="preserve">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w:t>
            </w:r>
            <w:r w:rsidRPr="00F2194B">
              <w:rPr>
                <w:rFonts w:ascii="Arial" w:hAnsi="Arial" w:cs="Arial"/>
              </w:rPr>
              <w:lastRenderedPageBreak/>
              <w:t>the Finance Act 2004 and as extended to National Insurance Contributions by the National Insurance Contributions (Application of Part 7 of the Finance Act 2004) Regulations 2012, SI 2012/1868 made under s. 132A Social Security Administration Act 1992.</w:t>
            </w:r>
          </w:p>
          <w:p w14:paraId="659B0626" w14:textId="77777777" w:rsidR="00DC0D65" w:rsidRPr="00F2194B" w:rsidRDefault="00DC0D65" w:rsidP="00616FAF">
            <w:pPr>
              <w:rPr>
                <w:rFonts w:ascii="Arial" w:hAnsi="Arial" w:cs="Arial"/>
              </w:rPr>
            </w:pPr>
          </w:p>
        </w:tc>
      </w:tr>
      <w:tr w:rsidR="00C210C4" w:rsidRPr="00F2194B" w14:paraId="28F09426" w14:textId="77777777" w:rsidTr="00656AFD">
        <w:tc>
          <w:tcPr>
            <w:tcW w:w="1977" w:type="dxa"/>
          </w:tcPr>
          <w:p w14:paraId="69E28FFC" w14:textId="77777777" w:rsidR="00C210C4" w:rsidRPr="00F2194B" w:rsidRDefault="00C210C4" w:rsidP="00616FAF">
            <w:pPr>
              <w:rPr>
                <w:rFonts w:ascii="Arial" w:hAnsi="Arial" w:cs="Arial"/>
              </w:rPr>
            </w:pPr>
            <w:r w:rsidRPr="00F2194B">
              <w:rPr>
                <w:rFonts w:ascii="Arial" w:hAnsi="Arial" w:cs="Arial"/>
              </w:rPr>
              <w:lastRenderedPageBreak/>
              <w:t>“DPA”</w:t>
            </w:r>
          </w:p>
        </w:tc>
        <w:tc>
          <w:tcPr>
            <w:tcW w:w="5820" w:type="dxa"/>
          </w:tcPr>
          <w:p w14:paraId="33BAA751" w14:textId="77777777" w:rsidR="00C210C4" w:rsidRPr="00F2194B" w:rsidRDefault="00C210C4" w:rsidP="00616FAF">
            <w:pPr>
              <w:rPr>
                <w:rFonts w:ascii="Arial" w:hAnsi="Arial" w:cs="Arial"/>
              </w:rPr>
            </w:pPr>
            <w:r w:rsidRPr="00F2194B">
              <w:rPr>
                <w:rFonts w:ascii="Arial" w:hAnsi="Arial" w:cs="Arial"/>
              </w:rPr>
              <w:t>Means the Data Protection Act 1998.</w:t>
            </w:r>
          </w:p>
          <w:p w14:paraId="1AB19011" w14:textId="77777777" w:rsidR="00C210C4" w:rsidRPr="00F2194B" w:rsidRDefault="00C210C4" w:rsidP="00616FAF">
            <w:pPr>
              <w:rPr>
                <w:rFonts w:ascii="Arial" w:hAnsi="Arial" w:cs="Arial"/>
              </w:rPr>
            </w:pPr>
          </w:p>
        </w:tc>
      </w:tr>
      <w:tr w:rsidR="00C210C4" w:rsidRPr="00F2194B" w14:paraId="5498412D" w14:textId="77777777" w:rsidTr="00656AFD">
        <w:tc>
          <w:tcPr>
            <w:tcW w:w="1977" w:type="dxa"/>
          </w:tcPr>
          <w:p w14:paraId="30704395" w14:textId="77777777" w:rsidR="00C210C4" w:rsidRPr="00F2194B" w:rsidRDefault="00C210C4" w:rsidP="00616FAF">
            <w:pPr>
              <w:rPr>
                <w:rFonts w:ascii="Arial" w:hAnsi="Arial" w:cs="Arial"/>
              </w:rPr>
            </w:pPr>
            <w:r w:rsidRPr="00F2194B">
              <w:rPr>
                <w:rFonts w:ascii="Arial" w:hAnsi="Arial" w:cs="Arial"/>
              </w:rPr>
              <w:t>“Environmental Information Regulations”</w:t>
            </w:r>
          </w:p>
        </w:tc>
        <w:tc>
          <w:tcPr>
            <w:tcW w:w="5820" w:type="dxa"/>
          </w:tcPr>
          <w:p w14:paraId="5DDD736F" w14:textId="77777777" w:rsidR="00C210C4" w:rsidRDefault="00C210C4" w:rsidP="00616FAF">
            <w:pPr>
              <w:rPr>
                <w:rFonts w:ascii="Arial" w:hAnsi="Arial" w:cs="Arial"/>
              </w:rPr>
            </w:pPr>
            <w:r w:rsidRPr="00F2194B">
              <w:rPr>
                <w:rFonts w:ascii="Arial" w:hAnsi="Arial" w:cs="Arial"/>
              </w:rPr>
              <w:t>Means the Environmental Information Regulations 2004 and any guidance and/or codes of practice issued by the Information Commissioner or relevant government department in relation to such regulations.</w:t>
            </w:r>
          </w:p>
          <w:p w14:paraId="13A24E08" w14:textId="77777777" w:rsidR="004A303A" w:rsidRPr="00F2194B" w:rsidRDefault="004A303A" w:rsidP="00616FAF">
            <w:pPr>
              <w:rPr>
                <w:rFonts w:ascii="Arial" w:hAnsi="Arial" w:cs="Arial"/>
              </w:rPr>
            </w:pPr>
          </w:p>
        </w:tc>
      </w:tr>
      <w:tr w:rsidR="00634BF2" w:rsidRPr="00F2194B" w14:paraId="0661C032" w14:textId="77777777" w:rsidTr="00656AFD">
        <w:tc>
          <w:tcPr>
            <w:tcW w:w="1977" w:type="dxa"/>
          </w:tcPr>
          <w:p w14:paraId="700944FE" w14:textId="77777777" w:rsidR="00634BF2" w:rsidRPr="00F2194B" w:rsidRDefault="00634BF2" w:rsidP="00616FAF">
            <w:pPr>
              <w:rPr>
                <w:rFonts w:ascii="Arial" w:hAnsi="Arial" w:cs="Arial"/>
              </w:rPr>
            </w:pPr>
            <w:r w:rsidRPr="00F2194B">
              <w:rPr>
                <w:rFonts w:ascii="Arial" w:hAnsi="Arial" w:cs="Arial"/>
              </w:rPr>
              <w:t>“Equipment”</w:t>
            </w:r>
          </w:p>
        </w:tc>
        <w:tc>
          <w:tcPr>
            <w:tcW w:w="5820" w:type="dxa"/>
          </w:tcPr>
          <w:p w14:paraId="2EA8C8D3" w14:textId="77777777" w:rsidR="00634BF2" w:rsidRPr="00F2194B" w:rsidRDefault="00634BF2" w:rsidP="00616FAF">
            <w:pPr>
              <w:rPr>
                <w:rFonts w:ascii="Arial" w:hAnsi="Arial" w:cs="Arial"/>
              </w:rPr>
            </w:pPr>
            <w:r w:rsidRPr="00F2194B">
              <w:rPr>
                <w:rFonts w:ascii="Arial" w:hAnsi="Arial" w:cs="Arial"/>
              </w:rPr>
              <w:t>Means the Contractor’s equipment, plant, materials and such other items supplied and used by the Contractor in the performance of its obligations under this Contract.</w:t>
            </w:r>
          </w:p>
          <w:p w14:paraId="1C2D0692" w14:textId="77777777" w:rsidR="00634BF2" w:rsidRPr="00F2194B" w:rsidRDefault="00634BF2" w:rsidP="00616FAF">
            <w:pPr>
              <w:rPr>
                <w:rFonts w:ascii="Arial" w:hAnsi="Arial" w:cs="Arial"/>
              </w:rPr>
            </w:pPr>
          </w:p>
        </w:tc>
      </w:tr>
      <w:tr w:rsidR="00545EBB" w:rsidRPr="00F2194B" w14:paraId="5072E3C4" w14:textId="77777777" w:rsidTr="00656AFD">
        <w:tc>
          <w:tcPr>
            <w:tcW w:w="1977" w:type="dxa"/>
          </w:tcPr>
          <w:p w14:paraId="6F16F7A2" w14:textId="77777777" w:rsidR="00545EBB" w:rsidRPr="00F2194B" w:rsidRDefault="00545EBB" w:rsidP="00616FAF">
            <w:pPr>
              <w:rPr>
                <w:rFonts w:ascii="Arial" w:hAnsi="Arial" w:cs="Arial"/>
              </w:rPr>
            </w:pPr>
            <w:r>
              <w:rPr>
                <w:rFonts w:ascii="Arial" w:hAnsi="Arial" w:cs="Arial"/>
              </w:rPr>
              <w:t>“Exit Plan”</w:t>
            </w:r>
          </w:p>
        </w:tc>
        <w:tc>
          <w:tcPr>
            <w:tcW w:w="5820" w:type="dxa"/>
          </w:tcPr>
          <w:p w14:paraId="5F26E7E7" w14:textId="77777777" w:rsidR="00545EBB" w:rsidRDefault="00545EBB" w:rsidP="00FA6EB9">
            <w:pPr>
              <w:rPr>
                <w:rFonts w:ascii="Arial" w:eastAsia="Arial" w:hAnsi="Arial"/>
                <w:color w:val="000000"/>
              </w:rPr>
            </w:pPr>
            <w:r>
              <w:rPr>
                <w:rFonts w:ascii="Arial" w:hAnsi="Arial" w:cs="Arial"/>
              </w:rPr>
              <w:t xml:space="preserve">Means </w:t>
            </w:r>
            <w:r w:rsidR="00FA6EB9">
              <w:rPr>
                <w:rFonts w:ascii="Arial" w:hAnsi="Arial" w:cs="Arial"/>
              </w:rPr>
              <w:t xml:space="preserve">the Exit Plan as set out in </w:t>
            </w:r>
            <w:r w:rsidR="00E679FF">
              <w:rPr>
                <w:rFonts w:ascii="Arial" w:eastAsia="Arial" w:hAnsi="Arial"/>
                <w:color w:val="000000"/>
              </w:rPr>
              <w:t>Schedule</w:t>
            </w:r>
            <w:r w:rsidR="003B244F">
              <w:rPr>
                <w:rFonts w:ascii="Arial" w:eastAsia="Arial" w:hAnsi="Arial"/>
                <w:color w:val="000000"/>
              </w:rPr>
              <w:t xml:space="preserve"> 6</w:t>
            </w:r>
            <w:r w:rsidR="00FA6EB9">
              <w:rPr>
                <w:rFonts w:ascii="Arial" w:eastAsia="Arial" w:hAnsi="Arial"/>
                <w:color w:val="000000"/>
              </w:rPr>
              <w:t xml:space="preserve"> which is </w:t>
            </w:r>
            <w:r w:rsidR="00E679FF">
              <w:rPr>
                <w:rFonts w:ascii="Arial" w:eastAsia="Arial" w:hAnsi="Arial"/>
                <w:color w:val="000000"/>
              </w:rPr>
              <w:t xml:space="preserve">the principles of the exit and service transfer arrangements that are intended to achieve orderly transition </w:t>
            </w:r>
            <w:r w:rsidR="00FA6EB9">
              <w:rPr>
                <w:rFonts w:ascii="Arial" w:eastAsia="Arial" w:hAnsi="Arial"/>
                <w:color w:val="000000"/>
              </w:rPr>
              <w:t>of the Services from the Contractor to the Authority and/or a Replacement Contractor in the event of termination (including partial termination) or the expiry of this Contract.</w:t>
            </w:r>
          </w:p>
          <w:p w14:paraId="729B720A" w14:textId="77777777" w:rsidR="00FA6EB9" w:rsidRPr="00F2194B" w:rsidRDefault="00FA6EB9" w:rsidP="00FA6EB9">
            <w:pPr>
              <w:rPr>
                <w:rFonts w:ascii="Arial" w:hAnsi="Arial" w:cs="Arial"/>
              </w:rPr>
            </w:pPr>
          </w:p>
        </w:tc>
      </w:tr>
      <w:tr w:rsidR="00C210C4" w:rsidRPr="00F2194B" w14:paraId="2DAECBED" w14:textId="77777777" w:rsidTr="00656AFD">
        <w:tc>
          <w:tcPr>
            <w:tcW w:w="1977" w:type="dxa"/>
          </w:tcPr>
          <w:p w14:paraId="6298B30A" w14:textId="77777777" w:rsidR="00C210C4" w:rsidRPr="00F2194B" w:rsidRDefault="00C210C4" w:rsidP="00616FAF">
            <w:pPr>
              <w:rPr>
                <w:rFonts w:ascii="Arial" w:hAnsi="Arial" w:cs="Arial"/>
              </w:rPr>
            </w:pPr>
            <w:r w:rsidRPr="00F2194B">
              <w:rPr>
                <w:rFonts w:ascii="Arial" w:hAnsi="Arial" w:cs="Arial"/>
              </w:rPr>
              <w:t>“FOIA”</w:t>
            </w:r>
          </w:p>
        </w:tc>
        <w:tc>
          <w:tcPr>
            <w:tcW w:w="5820" w:type="dxa"/>
          </w:tcPr>
          <w:p w14:paraId="1719627F" w14:textId="77777777" w:rsidR="00C210C4" w:rsidRPr="00F2194B" w:rsidRDefault="00C210C4" w:rsidP="00616FAF">
            <w:pPr>
              <w:rPr>
                <w:rFonts w:ascii="Arial" w:hAnsi="Arial" w:cs="Arial"/>
              </w:rPr>
            </w:pPr>
            <w:r w:rsidRPr="00F2194B">
              <w:rPr>
                <w:rFonts w:ascii="Arial" w:hAnsi="Arial" w:cs="Arial"/>
              </w:rPr>
              <w:t>Means the Freedom of Information Act 2000.</w:t>
            </w:r>
          </w:p>
          <w:p w14:paraId="43E47023" w14:textId="77777777" w:rsidR="00C210C4" w:rsidRPr="00F2194B" w:rsidRDefault="00C210C4" w:rsidP="00616FAF">
            <w:pPr>
              <w:rPr>
                <w:rFonts w:ascii="Arial" w:hAnsi="Arial" w:cs="Arial"/>
              </w:rPr>
            </w:pPr>
          </w:p>
        </w:tc>
      </w:tr>
      <w:tr w:rsidR="00C210C4" w:rsidRPr="00F2194B" w14:paraId="11BD083C" w14:textId="77777777" w:rsidTr="00656AFD">
        <w:tc>
          <w:tcPr>
            <w:tcW w:w="1977" w:type="dxa"/>
          </w:tcPr>
          <w:p w14:paraId="25D21B71" w14:textId="77777777" w:rsidR="00C210C4" w:rsidRPr="00F2194B" w:rsidRDefault="00C210C4" w:rsidP="00616FAF">
            <w:pPr>
              <w:rPr>
                <w:rFonts w:ascii="Arial" w:hAnsi="Arial" w:cs="Arial"/>
              </w:rPr>
            </w:pPr>
            <w:r w:rsidRPr="00F2194B">
              <w:rPr>
                <w:rFonts w:ascii="Arial" w:hAnsi="Arial" w:cs="Arial"/>
              </w:rPr>
              <w:t>“Force Majeure”</w:t>
            </w:r>
          </w:p>
        </w:tc>
        <w:tc>
          <w:tcPr>
            <w:tcW w:w="5820" w:type="dxa"/>
          </w:tcPr>
          <w:p w14:paraId="08737773" w14:textId="77777777" w:rsidR="00C210C4" w:rsidRPr="00F2194B" w:rsidRDefault="00C210C4" w:rsidP="00320FDA">
            <w:pPr>
              <w:autoSpaceDE w:val="0"/>
              <w:autoSpaceDN w:val="0"/>
              <w:adjustRightInd w:val="0"/>
              <w:rPr>
                <w:rFonts w:ascii="Arial" w:hAnsi="Arial" w:cs="Arial"/>
              </w:rPr>
            </w:pPr>
            <w:r w:rsidRPr="00F2194B">
              <w:rPr>
                <w:rFonts w:ascii="Arial" w:hAnsi="Arial" w:cs="Arial"/>
              </w:rPr>
              <w:t xml:space="preserve">Means any event or occurrence which prevents a Party from performing its obligations under the Contract and which is not attributable to any act or failure to take preventative action by that Party, including acts of God, riots, war or armed conflict, acts of terrorism, acts of government, local government or </w:t>
            </w:r>
            <w:r w:rsidR="005D59DC" w:rsidRPr="00F2194B">
              <w:rPr>
                <w:rFonts w:ascii="Arial" w:hAnsi="Arial" w:cs="Arial"/>
              </w:rPr>
              <w:t>R</w:t>
            </w:r>
            <w:r w:rsidRPr="00F2194B">
              <w:rPr>
                <w:rFonts w:ascii="Arial" w:hAnsi="Arial" w:cs="Arial"/>
              </w:rPr>
              <w:t xml:space="preserve">egulatory </w:t>
            </w:r>
            <w:r w:rsidR="005D59DC" w:rsidRPr="00F2194B">
              <w:rPr>
                <w:rFonts w:ascii="Arial" w:hAnsi="Arial" w:cs="Arial"/>
              </w:rPr>
              <w:t>B</w:t>
            </w:r>
            <w:r w:rsidRPr="00F2194B">
              <w:rPr>
                <w:rFonts w:ascii="Arial" w:hAnsi="Arial" w:cs="Arial"/>
              </w:rPr>
              <w:t>odies, fire, flood, storm or earthquake, or disaster; pestilence; explosion; malicious damage; nuclear, biological or chemical warfare; or any other disaster, natural or man-made.</w:t>
            </w:r>
          </w:p>
          <w:p w14:paraId="50BA2F7F" w14:textId="77777777" w:rsidR="00C210C4" w:rsidRPr="00F2194B" w:rsidRDefault="00C210C4" w:rsidP="00616FAF"/>
        </w:tc>
      </w:tr>
      <w:tr w:rsidR="00C210C4" w:rsidRPr="00F2194B" w14:paraId="55E11AA1" w14:textId="77777777" w:rsidTr="00656AFD">
        <w:tc>
          <w:tcPr>
            <w:tcW w:w="1977" w:type="dxa"/>
          </w:tcPr>
          <w:p w14:paraId="1BF1AB42" w14:textId="77777777" w:rsidR="00C210C4" w:rsidRPr="00F2194B" w:rsidRDefault="00C210C4" w:rsidP="00616FAF">
            <w:pPr>
              <w:rPr>
                <w:rFonts w:ascii="Arial" w:hAnsi="Arial" w:cs="Arial"/>
              </w:rPr>
            </w:pPr>
            <w:r w:rsidRPr="00F2194B">
              <w:rPr>
                <w:rFonts w:ascii="Arial" w:hAnsi="Arial" w:cs="Arial"/>
              </w:rPr>
              <w:t>“Fraud”</w:t>
            </w:r>
          </w:p>
        </w:tc>
        <w:tc>
          <w:tcPr>
            <w:tcW w:w="5820" w:type="dxa"/>
          </w:tcPr>
          <w:p w14:paraId="2143C511" w14:textId="77777777" w:rsidR="00C210C4" w:rsidRPr="00F2194B" w:rsidRDefault="00C210C4" w:rsidP="00616FAF">
            <w:pPr>
              <w:rPr>
                <w:rFonts w:ascii="Arial" w:hAnsi="Arial" w:cs="Arial"/>
              </w:rPr>
            </w:pPr>
            <w:r w:rsidRPr="00F2194B">
              <w:rPr>
                <w:rFonts w:ascii="Arial" w:hAnsi="Arial" w:cs="Arial"/>
              </w:rPr>
              <w:t>Means any offence under Laws creating offences in respect of fraudulent acts or at common law in respect of fraudulent acts in relation to this Contract or defrauding or attempting to defraud or conspiring to defraud the Authority.</w:t>
            </w:r>
          </w:p>
          <w:p w14:paraId="3FEBD898" w14:textId="77777777" w:rsidR="00C210C4" w:rsidRPr="00F2194B" w:rsidRDefault="00C210C4" w:rsidP="00616FAF">
            <w:pPr>
              <w:rPr>
                <w:rFonts w:ascii="Arial" w:hAnsi="Arial" w:cs="Arial"/>
              </w:rPr>
            </w:pPr>
          </w:p>
        </w:tc>
      </w:tr>
      <w:tr w:rsidR="00634BF2" w:rsidRPr="00F2194B" w14:paraId="72F2B7B6" w14:textId="77777777" w:rsidTr="00656AFD">
        <w:tc>
          <w:tcPr>
            <w:tcW w:w="1977" w:type="dxa"/>
          </w:tcPr>
          <w:p w14:paraId="37C78368" w14:textId="77777777" w:rsidR="00634BF2" w:rsidRPr="00F2194B" w:rsidRDefault="00634BF2" w:rsidP="00616FAF">
            <w:pPr>
              <w:rPr>
                <w:rFonts w:ascii="Arial" w:hAnsi="Arial" w:cs="Arial"/>
              </w:rPr>
            </w:pPr>
            <w:r w:rsidRPr="00F2194B">
              <w:rPr>
                <w:rFonts w:ascii="Arial" w:hAnsi="Arial" w:cs="Arial"/>
              </w:rPr>
              <w:t>“General Anti-Abuse Rule”</w:t>
            </w:r>
          </w:p>
        </w:tc>
        <w:tc>
          <w:tcPr>
            <w:tcW w:w="5820" w:type="dxa"/>
          </w:tcPr>
          <w:p w14:paraId="7C08FC5A" w14:textId="77777777" w:rsidR="00634BF2" w:rsidRPr="00F2194B" w:rsidRDefault="00634BF2" w:rsidP="00616FAF">
            <w:pPr>
              <w:rPr>
                <w:rFonts w:ascii="Arial" w:hAnsi="Arial" w:cs="Arial"/>
              </w:rPr>
            </w:pPr>
            <w:r w:rsidRPr="00F2194B">
              <w:rPr>
                <w:rFonts w:ascii="Arial" w:hAnsi="Arial" w:cs="Arial"/>
              </w:rPr>
              <w:t>Means</w:t>
            </w:r>
          </w:p>
          <w:p w14:paraId="7FC60526" w14:textId="77777777" w:rsidR="00634BF2" w:rsidRPr="00F2194B" w:rsidRDefault="00634BF2" w:rsidP="00B87E96">
            <w:pPr>
              <w:numPr>
                <w:ilvl w:val="0"/>
                <w:numId w:val="24"/>
              </w:numPr>
              <w:ind w:left="314" w:hanging="284"/>
              <w:rPr>
                <w:rFonts w:ascii="Arial" w:hAnsi="Arial" w:cs="Arial"/>
              </w:rPr>
            </w:pPr>
            <w:r w:rsidRPr="00F2194B">
              <w:rPr>
                <w:rFonts w:ascii="Arial" w:hAnsi="Arial" w:cs="Arial"/>
              </w:rPr>
              <w:t>the legislation in Part 5 of the Finance Act 2013; and</w:t>
            </w:r>
          </w:p>
          <w:p w14:paraId="6AC077C4" w14:textId="77777777" w:rsidR="00634BF2" w:rsidRPr="00F2194B" w:rsidRDefault="00634BF2" w:rsidP="00B87E96">
            <w:pPr>
              <w:numPr>
                <w:ilvl w:val="0"/>
                <w:numId w:val="24"/>
              </w:numPr>
              <w:ind w:left="314" w:hanging="284"/>
              <w:rPr>
                <w:rFonts w:ascii="Arial" w:hAnsi="Arial" w:cs="Arial"/>
              </w:rPr>
            </w:pPr>
            <w:r w:rsidRPr="00F2194B">
              <w:rPr>
                <w:rFonts w:ascii="Arial" w:hAnsi="Arial" w:cs="Arial"/>
              </w:rPr>
              <w:lastRenderedPageBreak/>
              <w:t>any future legislation introduced into parliament to counteract tax advantages arising from abusive arrangements to avoid national insurance contributions.</w:t>
            </w:r>
          </w:p>
          <w:p w14:paraId="74BF88DF" w14:textId="77777777" w:rsidR="00634BF2" w:rsidRPr="00F2194B" w:rsidRDefault="00634BF2" w:rsidP="00634BF2">
            <w:pPr>
              <w:ind w:left="720"/>
              <w:rPr>
                <w:rFonts w:ascii="Arial" w:hAnsi="Arial" w:cs="Arial"/>
              </w:rPr>
            </w:pPr>
            <w:r w:rsidRPr="00F2194B">
              <w:rPr>
                <w:rFonts w:ascii="Arial" w:hAnsi="Arial" w:cs="Arial"/>
              </w:rPr>
              <w:t xml:space="preserve"> </w:t>
            </w:r>
          </w:p>
        </w:tc>
      </w:tr>
      <w:tr w:rsidR="00C210C4" w:rsidRPr="00F2194B" w14:paraId="439F8938" w14:textId="77777777" w:rsidTr="00656AFD">
        <w:tc>
          <w:tcPr>
            <w:tcW w:w="1977" w:type="dxa"/>
          </w:tcPr>
          <w:p w14:paraId="647EC61D" w14:textId="77777777" w:rsidR="00C210C4" w:rsidRPr="00F2194B" w:rsidRDefault="00C210C4" w:rsidP="00616FAF">
            <w:pPr>
              <w:rPr>
                <w:rFonts w:ascii="Arial" w:hAnsi="Arial" w:cs="Arial"/>
              </w:rPr>
            </w:pPr>
            <w:r w:rsidRPr="00F2194B">
              <w:rPr>
                <w:rFonts w:ascii="Arial" w:hAnsi="Arial" w:cs="Arial"/>
              </w:rPr>
              <w:lastRenderedPageBreak/>
              <w:t>“General Change in Law”</w:t>
            </w:r>
          </w:p>
        </w:tc>
        <w:tc>
          <w:tcPr>
            <w:tcW w:w="5820" w:type="dxa"/>
          </w:tcPr>
          <w:p w14:paraId="6E833042" w14:textId="77777777" w:rsidR="00C210C4" w:rsidRPr="00F2194B" w:rsidRDefault="00C210C4" w:rsidP="00616FAF">
            <w:pPr>
              <w:rPr>
                <w:rFonts w:ascii="Arial" w:hAnsi="Arial" w:cs="Arial"/>
              </w:rPr>
            </w:pPr>
            <w:r w:rsidRPr="00F2194B">
              <w:rPr>
                <w:rFonts w:ascii="Arial" w:hAnsi="Arial" w:cs="Arial"/>
              </w:rPr>
              <w:t xml:space="preserve">Means a change in Law which comes into effect after the </w:t>
            </w:r>
            <w:r w:rsidR="006F1A0F">
              <w:rPr>
                <w:rFonts w:ascii="Arial" w:hAnsi="Arial" w:cs="Arial"/>
              </w:rPr>
              <w:t xml:space="preserve">Service </w:t>
            </w:r>
            <w:r w:rsidRPr="00F2194B">
              <w:rPr>
                <w:rFonts w:ascii="Arial" w:hAnsi="Arial" w:cs="Arial"/>
              </w:rPr>
              <w:t>Commencement Date, where the change is of a general legislative nature (including taxation or duties of any sort affecting the Contractor) or which would affect or relate to a comparable supply of services of the same or a similar nature to the supply of the Services.</w:t>
            </w:r>
          </w:p>
          <w:p w14:paraId="39DF3921" w14:textId="77777777" w:rsidR="00C210C4" w:rsidRPr="00F2194B" w:rsidRDefault="00C210C4" w:rsidP="00616FAF">
            <w:pPr>
              <w:rPr>
                <w:rFonts w:ascii="Arial" w:hAnsi="Arial" w:cs="Arial"/>
              </w:rPr>
            </w:pPr>
          </w:p>
        </w:tc>
      </w:tr>
      <w:tr w:rsidR="00634BF2" w:rsidRPr="00F2194B" w14:paraId="4D40011A" w14:textId="77777777" w:rsidTr="00656AFD">
        <w:tc>
          <w:tcPr>
            <w:tcW w:w="1977" w:type="dxa"/>
          </w:tcPr>
          <w:p w14:paraId="5A600834" w14:textId="77777777" w:rsidR="00634BF2" w:rsidRPr="00F2194B" w:rsidRDefault="00634BF2" w:rsidP="00616FAF">
            <w:pPr>
              <w:rPr>
                <w:rFonts w:ascii="Arial" w:hAnsi="Arial" w:cs="Arial"/>
              </w:rPr>
            </w:pPr>
            <w:r w:rsidRPr="00F2194B">
              <w:rPr>
                <w:rFonts w:ascii="Arial" w:hAnsi="Arial" w:cs="Arial"/>
              </w:rPr>
              <w:t>“Good Industry Practice”</w:t>
            </w:r>
          </w:p>
        </w:tc>
        <w:tc>
          <w:tcPr>
            <w:tcW w:w="5820" w:type="dxa"/>
          </w:tcPr>
          <w:p w14:paraId="31278B15" w14:textId="77777777" w:rsidR="00634BF2" w:rsidRPr="00F2194B" w:rsidRDefault="00634BF2" w:rsidP="009418C5">
            <w:pPr>
              <w:rPr>
                <w:rFonts w:ascii="Arial" w:hAnsi="Arial" w:cs="Arial"/>
              </w:rPr>
            </w:pPr>
            <w:r w:rsidRPr="00F2194B">
              <w:rPr>
                <w:rFonts w:ascii="Arial" w:hAnsi="Arial" w:cs="Arial"/>
              </w:rPr>
              <w:t>Means standards, practices, methods and procedures confirming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50F7673" w14:textId="77777777" w:rsidR="004A303A" w:rsidRPr="00F2194B" w:rsidRDefault="004A303A" w:rsidP="009418C5">
            <w:pPr>
              <w:rPr>
                <w:rFonts w:ascii="Arial" w:hAnsi="Arial" w:cs="Arial"/>
              </w:rPr>
            </w:pPr>
          </w:p>
        </w:tc>
      </w:tr>
      <w:tr w:rsidR="00634BF2" w:rsidRPr="00F2194B" w14:paraId="2866331C" w14:textId="77777777" w:rsidTr="00656AFD">
        <w:tc>
          <w:tcPr>
            <w:tcW w:w="1977" w:type="dxa"/>
          </w:tcPr>
          <w:p w14:paraId="2B772ECB" w14:textId="77777777" w:rsidR="00634BF2" w:rsidRPr="00F2194B" w:rsidRDefault="00634BF2" w:rsidP="00616FAF">
            <w:pPr>
              <w:rPr>
                <w:rFonts w:ascii="Arial" w:hAnsi="Arial" w:cs="Arial"/>
              </w:rPr>
            </w:pPr>
            <w:r w:rsidRPr="00F2194B">
              <w:rPr>
                <w:rFonts w:ascii="Arial" w:hAnsi="Arial" w:cs="Arial"/>
              </w:rPr>
              <w:t>“Halifax Abuse Principle”</w:t>
            </w:r>
          </w:p>
        </w:tc>
        <w:tc>
          <w:tcPr>
            <w:tcW w:w="5820" w:type="dxa"/>
          </w:tcPr>
          <w:p w14:paraId="164AEE40" w14:textId="77777777" w:rsidR="00634BF2" w:rsidRDefault="00634BF2" w:rsidP="009418C5">
            <w:pPr>
              <w:rPr>
                <w:rFonts w:ascii="Arial" w:hAnsi="Arial" w:cs="Arial"/>
              </w:rPr>
            </w:pPr>
            <w:r w:rsidRPr="00F2194B">
              <w:rPr>
                <w:rFonts w:ascii="Arial" w:hAnsi="Arial" w:cs="Arial"/>
              </w:rPr>
              <w:t>Means the principle explained in the CJE Case C-255/02 Halifax and others.</w:t>
            </w:r>
          </w:p>
          <w:p w14:paraId="53A2D22F" w14:textId="77777777" w:rsidR="004A303A" w:rsidRPr="00F2194B" w:rsidRDefault="004A303A" w:rsidP="009418C5">
            <w:pPr>
              <w:rPr>
                <w:rFonts w:ascii="Arial" w:hAnsi="Arial" w:cs="Arial"/>
              </w:rPr>
            </w:pPr>
          </w:p>
        </w:tc>
      </w:tr>
      <w:tr w:rsidR="00C210C4" w:rsidRPr="00F2194B" w14:paraId="6E12BE45" w14:textId="77777777" w:rsidTr="00656AFD">
        <w:tc>
          <w:tcPr>
            <w:tcW w:w="1977" w:type="dxa"/>
          </w:tcPr>
          <w:p w14:paraId="73C3916F" w14:textId="77777777" w:rsidR="00C210C4" w:rsidRPr="00F2194B" w:rsidRDefault="00C210C4" w:rsidP="00616FAF">
            <w:pPr>
              <w:rPr>
                <w:rFonts w:ascii="Arial" w:hAnsi="Arial" w:cs="Arial"/>
              </w:rPr>
            </w:pPr>
            <w:r w:rsidRPr="00F2194B">
              <w:rPr>
                <w:rFonts w:ascii="Arial" w:hAnsi="Arial" w:cs="Arial"/>
              </w:rPr>
              <w:t>“Information”</w:t>
            </w:r>
          </w:p>
        </w:tc>
        <w:tc>
          <w:tcPr>
            <w:tcW w:w="5820" w:type="dxa"/>
          </w:tcPr>
          <w:p w14:paraId="30AF4E7B" w14:textId="77777777" w:rsidR="00C210C4" w:rsidRPr="00F2194B" w:rsidRDefault="00C210C4" w:rsidP="009418C5">
            <w:pPr>
              <w:rPr>
                <w:rFonts w:ascii="Arial" w:hAnsi="Arial" w:cs="Arial"/>
              </w:rPr>
            </w:pPr>
            <w:r w:rsidRPr="00F2194B">
              <w:rPr>
                <w:rFonts w:ascii="Arial" w:hAnsi="Arial" w:cs="Arial"/>
              </w:rPr>
              <w:t>Means all data and information which are embodied in any medium including all electronic, optical, magnetic or tangible media</w:t>
            </w:r>
            <w:r w:rsidR="00C76613">
              <w:rPr>
                <w:rFonts w:ascii="Arial" w:hAnsi="Arial" w:cs="Arial"/>
              </w:rPr>
              <w:t>.</w:t>
            </w:r>
            <w:r w:rsidRPr="00F2194B">
              <w:rPr>
                <w:rFonts w:ascii="Arial" w:hAnsi="Arial" w:cs="Arial"/>
              </w:rPr>
              <w:t xml:space="preserve"> </w:t>
            </w:r>
          </w:p>
          <w:p w14:paraId="5062819A" w14:textId="77777777" w:rsidR="00C210C4" w:rsidRPr="00F2194B" w:rsidRDefault="00C210C4" w:rsidP="00616FAF">
            <w:pPr>
              <w:rPr>
                <w:rFonts w:ascii="Arial" w:hAnsi="Arial" w:cs="Arial"/>
              </w:rPr>
            </w:pPr>
          </w:p>
        </w:tc>
      </w:tr>
      <w:tr w:rsidR="00C210C4" w:rsidRPr="00F2194B" w14:paraId="3E3CA737" w14:textId="77777777" w:rsidTr="00656AFD">
        <w:tc>
          <w:tcPr>
            <w:tcW w:w="1977" w:type="dxa"/>
          </w:tcPr>
          <w:p w14:paraId="601A484A" w14:textId="77777777" w:rsidR="00C210C4" w:rsidRPr="00F2194B" w:rsidRDefault="00C210C4" w:rsidP="00616FAF">
            <w:pPr>
              <w:rPr>
                <w:rFonts w:ascii="Arial" w:hAnsi="Arial" w:cs="Arial"/>
              </w:rPr>
            </w:pPr>
            <w:r w:rsidRPr="00F2194B">
              <w:rPr>
                <w:rFonts w:ascii="Arial" w:hAnsi="Arial" w:cs="Arial"/>
              </w:rPr>
              <w:t>“Initial Contract Period”</w:t>
            </w:r>
          </w:p>
        </w:tc>
        <w:tc>
          <w:tcPr>
            <w:tcW w:w="5820" w:type="dxa"/>
          </w:tcPr>
          <w:p w14:paraId="6B541606" w14:textId="77777777" w:rsidR="00C210C4" w:rsidRPr="00C6045D" w:rsidRDefault="00F5043A" w:rsidP="00C263E6">
            <w:pPr>
              <w:rPr>
                <w:rFonts w:ascii="Arial" w:hAnsi="Arial" w:cs="Arial"/>
              </w:rPr>
            </w:pPr>
            <w:r>
              <w:rPr>
                <w:rFonts w:ascii="Arial" w:hAnsi="Arial" w:cs="Arial"/>
              </w:rPr>
              <w:t>Has the meaning set out in paragraph 1.3 of Section 1.</w:t>
            </w:r>
          </w:p>
          <w:p w14:paraId="13DDC78A" w14:textId="77777777" w:rsidR="00C210C4" w:rsidRPr="00F2194B" w:rsidRDefault="00C210C4" w:rsidP="00C263E6">
            <w:pPr>
              <w:rPr>
                <w:rFonts w:ascii="Arial" w:hAnsi="Arial" w:cs="Arial"/>
              </w:rPr>
            </w:pPr>
          </w:p>
        </w:tc>
      </w:tr>
      <w:tr w:rsidR="00C210C4" w:rsidRPr="00F2194B" w14:paraId="7D936B7C" w14:textId="77777777" w:rsidTr="00656AFD">
        <w:tc>
          <w:tcPr>
            <w:tcW w:w="1977" w:type="dxa"/>
          </w:tcPr>
          <w:p w14:paraId="37E7B7A8" w14:textId="77777777" w:rsidR="00C210C4" w:rsidRPr="00F2194B" w:rsidRDefault="00C210C4" w:rsidP="0078438F">
            <w:pPr>
              <w:tabs>
                <w:tab w:val="left" w:pos="-720"/>
              </w:tabs>
              <w:suppressAutoHyphens/>
              <w:jc w:val="both"/>
              <w:rPr>
                <w:rFonts w:ascii="Arial" w:hAnsi="Arial"/>
              </w:rPr>
            </w:pPr>
            <w:r w:rsidRPr="00F2194B">
              <w:rPr>
                <w:rFonts w:ascii="Arial" w:hAnsi="Arial"/>
              </w:rPr>
              <w:t>“Intellectual Property Rights”</w:t>
            </w:r>
          </w:p>
        </w:tc>
        <w:tc>
          <w:tcPr>
            <w:tcW w:w="5820" w:type="dxa"/>
          </w:tcPr>
          <w:p w14:paraId="4F7D773B" w14:textId="77777777" w:rsidR="00C210C4" w:rsidRPr="00F2194B" w:rsidRDefault="00C76613" w:rsidP="0078438F">
            <w:pPr>
              <w:suppressAutoHyphens/>
              <w:jc w:val="both"/>
              <w:rPr>
                <w:rFonts w:ascii="Arial" w:hAnsi="Arial"/>
              </w:rPr>
            </w:pPr>
            <w:r>
              <w:rPr>
                <w:rFonts w:ascii="Arial" w:hAnsi="Arial"/>
              </w:rPr>
              <w:t>M</w:t>
            </w:r>
            <w:r w:rsidR="00C210C4" w:rsidRPr="00F2194B">
              <w:rPr>
                <w:rFonts w:ascii="Arial" w:hAnsi="Arial"/>
              </w:rPr>
              <w:t>eans all patents, rights to inventions, utility models, copyright and related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14:paraId="1B53EC0D" w14:textId="77777777" w:rsidR="00C210C4" w:rsidRPr="00F2194B" w:rsidRDefault="00C210C4" w:rsidP="0078438F">
            <w:pPr>
              <w:tabs>
                <w:tab w:val="left" w:pos="-720"/>
              </w:tabs>
              <w:suppressAutoHyphens/>
              <w:jc w:val="both"/>
              <w:rPr>
                <w:rFonts w:ascii="Arial" w:hAnsi="Arial"/>
              </w:rPr>
            </w:pPr>
          </w:p>
        </w:tc>
      </w:tr>
      <w:tr w:rsidR="00A52B3E" w:rsidRPr="00F2194B" w14:paraId="2C7F2506" w14:textId="77777777" w:rsidTr="00656AFD">
        <w:tc>
          <w:tcPr>
            <w:tcW w:w="1977" w:type="dxa"/>
          </w:tcPr>
          <w:p w14:paraId="1B8F802A" w14:textId="77777777" w:rsidR="00A52B3E" w:rsidRPr="00F2194B" w:rsidRDefault="00A52B3E" w:rsidP="00616FAF">
            <w:pPr>
              <w:rPr>
                <w:rFonts w:ascii="Arial" w:hAnsi="Arial" w:cs="Arial"/>
              </w:rPr>
            </w:pPr>
            <w:r>
              <w:rPr>
                <w:rFonts w:ascii="Arial" w:hAnsi="Arial" w:cs="Arial"/>
              </w:rPr>
              <w:t>“Keeper”</w:t>
            </w:r>
            <w:r w:rsidR="009C6646">
              <w:rPr>
                <w:rFonts w:ascii="Arial" w:hAnsi="Arial" w:cs="Arial"/>
              </w:rPr>
              <w:t xml:space="preserve"> or “Herd-keeper”</w:t>
            </w:r>
          </w:p>
        </w:tc>
        <w:tc>
          <w:tcPr>
            <w:tcW w:w="5820" w:type="dxa"/>
          </w:tcPr>
          <w:p w14:paraId="6B349882" w14:textId="77777777" w:rsidR="00C815CB" w:rsidRDefault="00A52B3E" w:rsidP="007567FE">
            <w:pPr>
              <w:rPr>
                <w:rFonts w:ascii="Arial" w:hAnsi="Arial" w:cs="Arial"/>
              </w:rPr>
            </w:pPr>
            <w:r>
              <w:rPr>
                <w:rFonts w:ascii="Arial" w:hAnsi="Arial" w:cs="Arial"/>
              </w:rPr>
              <w:t>Means the person responsible for animals or livestock which are tested as part of the Services.</w:t>
            </w:r>
          </w:p>
          <w:p w14:paraId="5BCB977B" w14:textId="77777777" w:rsidR="00B637E0" w:rsidRPr="00B448A4" w:rsidRDefault="00B637E0" w:rsidP="007567FE">
            <w:pPr>
              <w:rPr>
                <w:rFonts w:ascii="Arial" w:hAnsi="Arial" w:cs="Arial"/>
              </w:rPr>
            </w:pPr>
          </w:p>
        </w:tc>
      </w:tr>
      <w:tr w:rsidR="00A52B3E" w:rsidRPr="00F2194B" w14:paraId="63BC0C79" w14:textId="77777777" w:rsidTr="00656AFD">
        <w:tc>
          <w:tcPr>
            <w:tcW w:w="1977" w:type="dxa"/>
          </w:tcPr>
          <w:p w14:paraId="24BC1AC4" w14:textId="77777777" w:rsidR="00A52B3E" w:rsidRPr="00F2194B" w:rsidRDefault="00A52B3E" w:rsidP="00616FAF">
            <w:pPr>
              <w:rPr>
                <w:rFonts w:ascii="Arial" w:hAnsi="Arial" w:cs="Arial"/>
              </w:rPr>
            </w:pPr>
            <w:r>
              <w:rPr>
                <w:rFonts w:ascii="Arial" w:hAnsi="Arial" w:cs="Arial"/>
              </w:rPr>
              <w:lastRenderedPageBreak/>
              <w:t>“Keeper Data”</w:t>
            </w:r>
          </w:p>
        </w:tc>
        <w:tc>
          <w:tcPr>
            <w:tcW w:w="5820" w:type="dxa"/>
          </w:tcPr>
          <w:p w14:paraId="5F5BA4E5" w14:textId="77777777" w:rsidR="001047A3" w:rsidRDefault="00A52B3E" w:rsidP="00B448A4">
            <w:pPr>
              <w:rPr>
                <w:rFonts w:ascii="Arial" w:hAnsi="Arial" w:cs="Arial"/>
              </w:rPr>
            </w:pPr>
            <w:r>
              <w:rPr>
                <w:rFonts w:ascii="Arial" w:hAnsi="Arial" w:cs="Arial"/>
              </w:rPr>
              <w:t>Means any Personal Data or any other data (including commercially sensitive data) held by the Contractor in relation to the Keeper.</w:t>
            </w:r>
          </w:p>
          <w:p w14:paraId="59D1E145" w14:textId="77777777" w:rsidR="00B637E0" w:rsidRPr="00B448A4" w:rsidRDefault="00B637E0" w:rsidP="00B448A4">
            <w:pPr>
              <w:rPr>
                <w:rFonts w:ascii="Arial" w:hAnsi="Arial" w:cs="Arial"/>
              </w:rPr>
            </w:pPr>
          </w:p>
        </w:tc>
      </w:tr>
      <w:tr w:rsidR="00A52B3E" w:rsidRPr="00F2194B" w14:paraId="2AD11FA8" w14:textId="77777777" w:rsidTr="00656AFD">
        <w:tc>
          <w:tcPr>
            <w:tcW w:w="1977" w:type="dxa"/>
          </w:tcPr>
          <w:p w14:paraId="40377A30" w14:textId="77777777" w:rsidR="00A52B3E" w:rsidRPr="00F2194B" w:rsidRDefault="00A52B3E" w:rsidP="00616FAF">
            <w:pPr>
              <w:rPr>
                <w:rFonts w:ascii="Arial" w:hAnsi="Arial" w:cs="Arial"/>
              </w:rPr>
            </w:pPr>
            <w:r>
              <w:rPr>
                <w:rFonts w:ascii="Arial" w:hAnsi="Arial" w:cs="Arial"/>
              </w:rPr>
              <w:t>“Key Performance Indicators” or “KPI’s”</w:t>
            </w:r>
          </w:p>
        </w:tc>
        <w:tc>
          <w:tcPr>
            <w:tcW w:w="5820" w:type="dxa"/>
          </w:tcPr>
          <w:p w14:paraId="2B57636C" w14:textId="77777777" w:rsidR="001047A3" w:rsidRDefault="00A52B3E" w:rsidP="001047A3">
            <w:pPr>
              <w:rPr>
                <w:rFonts w:ascii="Arial" w:hAnsi="Arial" w:cs="Arial"/>
              </w:rPr>
            </w:pPr>
            <w:r>
              <w:rPr>
                <w:rFonts w:ascii="Arial" w:hAnsi="Arial" w:cs="Arial"/>
              </w:rPr>
              <w:t xml:space="preserve">Means the indicators set out in </w:t>
            </w:r>
            <w:r w:rsidRPr="008D663E">
              <w:rPr>
                <w:rFonts w:ascii="Arial" w:hAnsi="Arial" w:cs="Arial"/>
              </w:rPr>
              <w:t>Schedule 4</w:t>
            </w:r>
            <w:r w:rsidR="002F46E9" w:rsidRPr="008D663E">
              <w:rPr>
                <w:rFonts w:ascii="Arial" w:hAnsi="Arial" w:cs="Arial"/>
              </w:rPr>
              <w:t xml:space="preserve">: </w:t>
            </w:r>
            <w:r w:rsidRPr="008D663E">
              <w:rPr>
                <w:rFonts w:ascii="Arial" w:hAnsi="Arial" w:cs="Arial"/>
              </w:rPr>
              <w:t>Performance</w:t>
            </w:r>
            <w:r w:rsidR="007567FE">
              <w:rPr>
                <w:rFonts w:ascii="Arial" w:hAnsi="Arial" w:cs="Arial"/>
              </w:rPr>
              <w:t xml:space="preserve"> Management Framework.</w:t>
            </w:r>
            <w:r w:rsidR="00C815CB" w:rsidRPr="008D663E">
              <w:rPr>
                <w:rFonts w:ascii="Arial" w:hAnsi="Arial" w:cs="Arial"/>
              </w:rPr>
              <w:t xml:space="preserve"> </w:t>
            </w:r>
          </w:p>
          <w:p w14:paraId="528DF3DC" w14:textId="77777777" w:rsidR="001047A3" w:rsidRPr="00B448A4" w:rsidRDefault="001047A3" w:rsidP="00A52B3E">
            <w:pPr>
              <w:rPr>
                <w:rFonts w:ascii="Arial" w:hAnsi="Arial" w:cs="Arial"/>
              </w:rPr>
            </w:pPr>
          </w:p>
        </w:tc>
      </w:tr>
      <w:tr w:rsidR="00C210C4" w:rsidRPr="00F2194B" w14:paraId="59AD60D8" w14:textId="77777777" w:rsidTr="00656AFD">
        <w:tc>
          <w:tcPr>
            <w:tcW w:w="1977" w:type="dxa"/>
          </w:tcPr>
          <w:p w14:paraId="33B8369D" w14:textId="77777777" w:rsidR="00C210C4" w:rsidRPr="00F2194B" w:rsidRDefault="00C210C4" w:rsidP="00616FAF">
            <w:pPr>
              <w:rPr>
                <w:rFonts w:ascii="Arial" w:hAnsi="Arial" w:cs="Arial"/>
              </w:rPr>
            </w:pPr>
            <w:r w:rsidRPr="00F2194B">
              <w:rPr>
                <w:rFonts w:ascii="Arial" w:hAnsi="Arial" w:cs="Arial"/>
              </w:rPr>
              <w:t>“Key Personnel”</w:t>
            </w:r>
          </w:p>
        </w:tc>
        <w:tc>
          <w:tcPr>
            <w:tcW w:w="5820" w:type="dxa"/>
          </w:tcPr>
          <w:p w14:paraId="3D1402EC" w14:textId="77777777" w:rsidR="00C210C4" w:rsidRDefault="00B448A4" w:rsidP="00B448A4">
            <w:pPr>
              <w:rPr>
                <w:rFonts w:ascii="Arial" w:eastAsia="Arial" w:hAnsi="Arial"/>
                <w:color w:val="000000"/>
              </w:rPr>
            </w:pPr>
            <w:r w:rsidRPr="00B448A4">
              <w:rPr>
                <w:rFonts w:ascii="Arial" w:hAnsi="Arial" w:cs="Arial"/>
              </w:rPr>
              <w:t xml:space="preserve">Means </w:t>
            </w:r>
            <w:r>
              <w:rPr>
                <w:rFonts w:ascii="Arial" w:eastAsia="Arial" w:hAnsi="Arial"/>
                <w:color w:val="000000"/>
              </w:rPr>
              <w:t>that person(s)</w:t>
            </w:r>
            <w:r w:rsidRPr="00B448A4">
              <w:rPr>
                <w:rFonts w:ascii="Arial" w:eastAsia="Arial" w:hAnsi="Arial"/>
                <w:color w:val="000000"/>
              </w:rPr>
              <w:t xml:space="preserve"> named by the Contractor in </w:t>
            </w:r>
            <w:r w:rsidR="00FA2020">
              <w:rPr>
                <w:rFonts w:ascii="Arial" w:eastAsia="Arial" w:hAnsi="Arial"/>
                <w:color w:val="000000"/>
              </w:rPr>
              <w:t>Schedule 13</w:t>
            </w:r>
            <w:r w:rsidRPr="008D663E">
              <w:rPr>
                <w:rFonts w:ascii="Arial" w:eastAsia="Arial" w:hAnsi="Arial"/>
                <w:color w:val="000000"/>
              </w:rPr>
              <w:t>: Contractors Key Personnel.</w:t>
            </w:r>
          </w:p>
          <w:p w14:paraId="43C0E210" w14:textId="77777777" w:rsidR="00C815CB" w:rsidRPr="00F2194B" w:rsidRDefault="00C815CB" w:rsidP="00B448A4">
            <w:pPr>
              <w:rPr>
                <w:rFonts w:ascii="Arial" w:hAnsi="Arial" w:cs="Arial"/>
              </w:rPr>
            </w:pPr>
          </w:p>
        </w:tc>
      </w:tr>
      <w:tr w:rsidR="00C210C4" w:rsidRPr="00F2194B" w14:paraId="42A05455" w14:textId="77777777" w:rsidTr="00656AFD">
        <w:tc>
          <w:tcPr>
            <w:tcW w:w="1977" w:type="dxa"/>
          </w:tcPr>
          <w:p w14:paraId="6B6920EC" w14:textId="77777777" w:rsidR="00C210C4" w:rsidRPr="00F2194B" w:rsidRDefault="00C210C4" w:rsidP="00616FAF">
            <w:pPr>
              <w:rPr>
                <w:rFonts w:ascii="Arial" w:hAnsi="Arial" w:cs="Arial"/>
              </w:rPr>
            </w:pPr>
            <w:r w:rsidRPr="00F2194B">
              <w:rPr>
                <w:rFonts w:ascii="Arial" w:hAnsi="Arial"/>
                <w:sz w:val="22"/>
                <w:szCs w:val="22"/>
              </w:rPr>
              <w:t>“Law”</w:t>
            </w:r>
          </w:p>
        </w:tc>
        <w:tc>
          <w:tcPr>
            <w:tcW w:w="5820" w:type="dxa"/>
          </w:tcPr>
          <w:p w14:paraId="3B20F180" w14:textId="77777777" w:rsidR="00C210C4" w:rsidRPr="00F2194B" w:rsidRDefault="00C210C4" w:rsidP="00320FDA">
            <w:pPr>
              <w:tabs>
                <w:tab w:val="left" w:pos="-720"/>
              </w:tabs>
              <w:suppressAutoHyphens/>
              <w:rPr>
                <w:rFonts w:ascii="Arial" w:hAnsi="Arial"/>
              </w:rPr>
            </w:pPr>
            <w:r w:rsidRPr="00F2194B">
              <w:rPr>
                <w:rFonts w:ascii="Arial" w:hAnsi="Arial"/>
              </w:rPr>
              <w:t xml:space="preserve">Means any applicable Act of Parliament, subordinate legislation within the meaning of Section 21(1) of the Interpretation Act 1978, </w:t>
            </w:r>
            <w:r w:rsidRPr="00F2194B">
              <w:rPr>
                <w:rFonts w:ascii="Arial" w:hAnsi="Arial" w:cs="Arial"/>
              </w:rPr>
              <w:t>any statutory provision as defined by the Interpretation Act (Northern Ireland) 1954,</w:t>
            </w:r>
            <w:r w:rsidRPr="00F2194B">
              <w:rPr>
                <w:rFonts w:ascii="Arial" w:hAnsi="Arial" w:cs="Arial"/>
                <w:color w:val="000080"/>
              </w:rPr>
              <w:t xml:space="preserve"> </w:t>
            </w:r>
            <w:r w:rsidRPr="00F2194B">
              <w:rPr>
                <w:rFonts w:ascii="Arial" w:hAnsi="Arial"/>
              </w:rPr>
              <w:t>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p>
          <w:p w14:paraId="79DD8766" w14:textId="77777777" w:rsidR="00C210C4" w:rsidRPr="00F2194B" w:rsidRDefault="00C210C4" w:rsidP="00616FAF">
            <w:pPr>
              <w:rPr>
                <w:rFonts w:ascii="Arial" w:hAnsi="Arial" w:cs="Arial"/>
              </w:rPr>
            </w:pPr>
          </w:p>
        </w:tc>
      </w:tr>
      <w:tr w:rsidR="00C210C4" w:rsidRPr="00F2194B" w14:paraId="67007DF3" w14:textId="77777777" w:rsidTr="00656AFD">
        <w:tc>
          <w:tcPr>
            <w:tcW w:w="1977" w:type="dxa"/>
          </w:tcPr>
          <w:p w14:paraId="1BD01986" w14:textId="77777777" w:rsidR="00C210C4" w:rsidRPr="00F2194B" w:rsidRDefault="00C210C4" w:rsidP="00C63185">
            <w:pPr>
              <w:tabs>
                <w:tab w:val="left" w:pos="-720"/>
              </w:tabs>
              <w:suppressAutoHyphens/>
              <w:jc w:val="both"/>
              <w:rPr>
                <w:rFonts w:ascii="Arial" w:hAnsi="Arial"/>
              </w:rPr>
            </w:pPr>
            <w:r w:rsidRPr="00F2194B">
              <w:rPr>
                <w:rFonts w:ascii="Arial" w:hAnsi="Arial"/>
              </w:rPr>
              <w:t>“Month”</w:t>
            </w:r>
          </w:p>
        </w:tc>
        <w:tc>
          <w:tcPr>
            <w:tcW w:w="5820" w:type="dxa"/>
          </w:tcPr>
          <w:p w14:paraId="196FD896" w14:textId="77777777" w:rsidR="00C210C4" w:rsidRPr="00F2194B" w:rsidRDefault="00C210C4" w:rsidP="00C63185">
            <w:pPr>
              <w:tabs>
                <w:tab w:val="left" w:pos="-720"/>
              </w:tabs>
              <w:suppressAutoHyphens/>
              <w:jc w:val="both"/>
              <w:rPr>
                <w:rFonts w:ascii="Arial" w:hAnsi="Arial"/>
              </w:rPr>
            </w:pPr>
            <w:r w:rsidRPr="00F2194B">
              <w:rPr>
                <w:rFonts w:ascii="Arial" w:hAnsi="Arial"/>
              </w:rPr>
              <w:t>Means calendar month.</w:t>
            </w:r>
          </w:p>
          <w:p w14:paraId="72D4C117" w14:textId="77777777" w:rsidR="00C210C4" w:rsidRPr="00F2194B" w:rsidRDefault="00C210C4" w:rsidP="00C63185">
            <w:pPr>
              <w:tabs>
                <w:tab w:val="left" w:pos="-720"/>
              </w:tabs>
              <w:suppressAutoHyphens/>
              <w:jc w:val="both"/>
              <w:rPr>
                <w:rFonts w:ascii="Arial" w:hAnsi="Arial"/>
              </w:rPr>
            </w:pPr>
          </w:p>
        </w:tc>
      </w:tr>
      <w:tr w:rsidR="003174BF" w:rsidRPr="00F2194B" w14:paraId="7D4657BA" w14:textId="77777777" w:rsidTr="00656AFD">
        <w:tblPrEx>
          <w:tblLook w:val="04A0" w:firstRow="1" w:lastRow="0" w:firstColumn="1" w:lastColumn="0" w:noHBand="0" w:noVBand="1"/>
        </w:tblPrEx>
        <w:tc>
          <w:tcPr>
            <w:tcW w:w="1977" w:type="dxa"/>
          </w:tcPr>
          <w:p w14:paraId="18ECB104" w14:textId="77777777" w:rsidR="003174BF" w:rsidRPr="00F2194B" w:rsidRDefault="003174BF" w:rsidP="00871CB2">
            <w:pPr>
              <w:rPr>
                <w:rFonts w:ascii="Arial" w:hAnsi="Arial" w:cs="Arial"/>
              </w:rPr>
            </w:pPr>
            <w:r>
              <w:rPr>
                <w:rFonts w:ascii="Arial" w:hAnsi="Arial" w:cs="Arial"/>
              </w:rPr>
              <w:t>“MRCVS”</w:t>
            </w:r>
          </w:p>
        </w:tc>
        <w:tc>
          <w:tcPr>
            <w:tcW w:w="5820" w:type="dxa"/>
          </w:tcPr>
          <w:p w14:paraId="4B4FA2D8" w14:textId="77777777" w:rsidR="003174BF" w:rsidRDefault="003174BF" w:rsidP="00871CB2">
            <w:pPr>
              <w:rPr>
                <w:rFonts w:ascii="Arial" w:hAnsi="Arial" w:cs="Arial"/>
              </w:rPr>
            </w:pPr>
            <w:r>
              <w:rPr>
                <w:rFonts w:ascii="Arial" w:hAnsi="Arial" w:cs="Arial"/>
              </w:rPr>
              <w:t>Means Member or Fellow of the Royal College of Veterinary Surgeons.</w:t>
            </w:r>
          </w:p>
          <w:p w14:paraId="492721BE" w14:textId="77777777" w:rsidR="003174BF" w:rsidRPr="00F2194B" w:rsidRDefault="003174BF" w:rsidP="00871CB2">
            <w:pPr>
              <w:rPr>
                <w:rFonts w:ascii="Arial" w:hAnsi="Arial" w:cs="Arial"/>
              </w:rPr>
            </w:pPr>
          </w:p>
        </w:tc>
      </w:tr>
      <w:tr w:rsidR="002B612B" w:rsidRPr="00F2194B" w14:paraId="7832F37C" w14:textId="77777777" w:rsidTr="00656AFD">
        <w:tblPrEx>
          <w:tblLook w:val="04A0" w:firstRow="1" w:lastRow="0" w:firstColumn="1" w:lastColumn="0" w:noHBand="0" w:noVBand="1"/>
        </w:tblPrEx>
        <w:tc>
          <w:tcPr>
            <w:tcW w:w="1977" w:type="dxa"/>
          </w:tcPr>
          <w:p w14:paraId="134503AB" w14:textId="32A66766" w:rsidR="002B612B" w:rsidRDefault="002B612B" w:rsidP="00871CB2">
            <w:pPr>
              <w:rPr>
                <w:rFonts w:ascii="Arial" w:hAnsi="Arial" w:cs="Arial"/>
              </w:rPr>
            </w:pPr>
            <w:r>
              <w:rPr>
                <w:rFonts w:ascii="Arial" w:hAnsi="Arial" w:cs="Arial"/>
              </w:rPr>
              <w:t>“NIFAIS”</w:t>
            </w:r>
          </w:p>
        </w:tc>
        <w:tc>
          <w:tcPr>
            <w:tcW w:w="5820" w:type="dxa"/>
          </w:tcPr>
          <w:p w14:paraId="59AA6008" w14:textId="5F29C922" w:rsidR="002B612B" w:rsidRPr="00C2524F" w:rsidRDefault="002B612B" w:rsidP="00871CB2">
            <w:pPr>
              <w:rPr>
                <w:rFonts w:ascii="Arial" w:hAnsi="Arial" w:cs="Arial"/>
                <w:color w:val="000000" w:themeColor="text1"/>
              </w:rPr>
            </w:pPr>
            <w:r w:rsidRPr="00C2524F">
              <w:rPr>
                <w:rFonts w:ascii="Arial" w:hAnsi="Arial" w:cs="Arial"/>
                <w:color w:val="000000" w:themeColor="text1"/>
                <w:shd w:val="clear" w:color="auto" w:fill="FFFFFF"/>
              </w:rPr>
              <w:t>Northern Ireland Food Animal Information System</w:t>
            </w:r>
          </w:p>
        </w:tc>
      </w:tr>
      <w:tr w:rsidR="00656AFD" w:rsidRPr="00F2194B" w14:paraId="0EED3AED" w14:textId="77777777" w:rsidTr="00656AFD">
        <w:tblPrEx>
          <w:tblLook w:val="04A0" w:firstRow="1" w:lastRow="0" w:firstColumn="1" w:lastColumn="0" w:noHBand="0" w:noVBand="1"/>
        </w:tblPrEx>
        <w:tc>
          <w:tcPr>
            <w:tcW w:w="1977" w:type="dxa"/>
          </w:tcPr>
          <w:p w14:paraId="0EA07562" w14:textId="77777777" w:rsidR="00656AFD" w:rsidRPr="00F2194B" w:rsidRDefault="00656AFD" w:rsidP="00871CB2">
            <w:pPr>
              <w:rPr>
                <w:rFonts w:ascii="Arial" w:hAnsi="Arial" w:cs="Arial"/>
              </w:rPr>
            </w:pPr>
            <w:r w:rsidRPr="00F2194B">
              <w:rPr>
                <w:rFonts w:ascii="Arial" w:hAnsi="Arial" w:cs="Arial"/>
              </w:rPr>
              <w:t>“Occasion of Tax Non-Compliance”</w:t>
            </w:r>
          </w:p>
        </w:tc>
        <w:tc>
          <w:tcPr>
            <w:tcW w:w="5820" w:type="dxa"/>
          </w:tcPr>
          <w:p w14:paraId="3CC3D8FD" w14:textId="77777777" w:rsidR="00656AFD" w:rsidRPr="00F2194B" w:rsidRDefault="00656AFD" w:rsidP="00871CB2">
            <w:pPr>
              <w:rPr>
                <w:rFonts w:ascii="Arial" w:hAnsi="Arial" w:cs="Arial"/>
              </w:rPr>
            </w:pPr>
            <w:r w:rsidRPr="00F2194B">
              <w:rPr>
                <w:rFonts w:ascii="Arial" w:hAnsi="Arial" w:cs="Arial"/>
              </w:rPr>
              <w:t>Means</w:t>
            </w:r>
          </w:p>
          <w:p w14:paraId="40683814" w14:textId="77777777" w:rsidR="00656AFD" w:rsidRPr="00F2194B" w:rsidRDefault="00656AFD" w:rsidP="00B87E96">
            <w:pPr>
              <w:numPr>
                <w:ilvl w:val="0"/>
                <w:numId w:val="25"/>
              </w:numPr>
              <w:ind w:left="317" w:hanging="317"/>
              <w:rPr>
                <w:rFonts w:ascii="Arial" w:hAnsi="Arial" w:cs="Arial"/>
              </w:rPr>
            </w:pPr>
            <w:r w:rsidRPr="00F2194B">
              <w:rPr>
                <w:rFonts w:ascii="Arial" w:hAnsi="Arial" w:cs="Arial"/>
              </w:rPr>
              <w:t xml:space="preserve"> Any tax return of the Contractor submitted to a Relevant Tax Authority on or after 1 October 2012 is found to be incorrect as a result of:</w:t>
            </w:r>
          </w:p>
          <w:p w14:paraId="793C2CC1" w14:textId="77777777" w:rsidR="00B076F8" w:rsidRPr="00F2194B" w:rsidRDefault="00B076F8" w:rsidP="00B076F8">
            <w:pPr>
              <w:ind w:left="317"/>
              <w:rPr>
                <w:rFonts w:ascii="Arial" w:hAnsi="Arial" w:cs="Arial"/>
              </w:rPr>
            </w:pPr>
          </w:p>
          <w:p w14:paraId="148DF1FC" w14:textId="77777777" w:rsidR="00656AFD" w:rsidRPr="00F2194B" w:rsidRDefault="00656AFD" w:rsidP="00B87E96">
            <w:pPr>
              <w:numPr>
                <w:ilvl w:val="0"/>
                <w:numId w:val="26"/>
              </w:numPr>
              <w:ind w:left="601" w:hanging="284"/>
              <w:rPr>
                <w:rFonts w:ascii="Arial" w:hAnsi="Arial" w:cs="Arial"/>
              </w:rPr>
            </w:pPr>
            <w:r w:rsidRPr="00F2194B">
              <w:rPr>
                <w:rFonts w:ascii="Arial" w:hAnsi="Arial" w:cs="Arial"/>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24890C6B" w14:textId="77777777" w:rsidR="00656AFD" w:rsidRPr="00F2194B" w:rsidRDefault="00656AFD" w:rsidP="00B87E96">
            <w:pPr>
              <w:numPr>
                <w:ilvl w:val="0"/>
                <w:numId w:val="26"/>
              </w:numPr>
              <w:ind w:left="601" w:hanging="284"/>
              <w:rPr>
                <w:rFonts w:ascii="Arial" w:hAnsi="Arial" w:cs="Arial"/>
              </w:rPr>
            </w:pPr>
            <w:r w:rsidRPr="00F2194B">
              <w:rPr>
                <w:rFonts w:ascii="Arial" w:hAnsi="Arial" w:cs="Arial"/>
              </w:rPr>
              <w:t>the failure of an avoidance scheme which the Contractor was involved in, and which was, or should have been, notified to a Relevant Tax Authority under the DOTAS or any equivalent or similar regime; and/or</w:t>
            </w:r>
          </w:p>
          <w:p w14:paraId="38AE1D5E" w14:textId="77777777" w:rsidR="00B076F8" w:rsidRPr="00F2194B" w:rsidRDefault="00B076F8" w:rsidP="00B076F8">
            <w:pPr>
              <w:ind w:left="601"/>
              <w:rPr>
                <w:rFonts w:ascii="Arial" w:hAnsi="Arial" w:cs="Arial"/>
              </w:rPr>
            </w:pPr>
          </w:p>
          <w:p w14:paraId="0AA97758" w14:textId="77777777" w:rsidR="00656AFD" w:rsidRPr="00F2194B" w:rsidRDefault="00656AFD" w:rsidP="00B87E96">
            <w:pPr>
              <w:numPr>
                <w:ilvl w:val="0"/>
                <w:numId w:val="25"/>
              </w:numPr>
              <w:ind w:left="317" w:hanging="283"/>
              <w:rPr>
                <w:rFonts w:ascii="Arial" w:hAnsi="Arial" w:cs="Arial"/>
              </w:rPr>
            </w:pPr>
            <w:r w:rsidRPr="00F2194B">
              <w:rPr>
                <w:rFonts w:ascii="Arial" w:hAnsi="Arial" w:cs="Arial"/>
              </w:rPr>
              <w:t xml:space="preserve"> any tax return of the Contractor submitted to a Relevant Tax Authority on or after 1 October 2012 gives rise, on or after 1 April 2013, to a </w:t>
            </w:r>
            <w:r w:rsidRPr="00F2194B">
              <w:rPr>
                <w:rFonts w:ascii="Arial" w:hAnsi="Arial" w:cs="Arial"/>
              </w:rPr>
              <w:lastRenderedPageBreak/>
              <w:t>criminal conviction in any jurisdiction for tax related offences which is not spent at the Effective Date or to a civil penalty for fraud or evasion.</w:t>
            </w:r>
          </w:p>
          <w:p w14:paraId="2254166E" w14:textId="77777777" w:rsidR="00656AFD" w:rsidRPr="00F2194B" w:rsidRDefault="00656AFD" w:rsidP="00871CB2">
            <w:pPr>
              <w:ind w:left="317"/>
              <w:rPr>
                <w:rFonts w:ascii="Arial" w:hAnsi="Arial" w:cs="Arial"/>
              </w:rPr>
            </w:pPr>
          </w:p>
        </w:tc>
      </w:tr>
      <w:tr w:rsidR="00C210C4" w:rsidRPr="00F2194B" w14:paraId="4C55E58E" w14:textId="77777777" w:rsidTr="00656AFD">
        <w:tc>
          <w:tcPr>
            <w:tcW w:w="1977" w:type="dxa"/>
          </w:tcPr>
          <w:p w14:paraId="3DFA5C15" w14:textId="77777777" w:rsidR="00C210C4" w:rsidRPr="00F2194B" w:rsidRDefault="00C210C4" w:rsidP="00616FAF">
            <w:pPr>
              <w:rPr>
                <w:rFonts w:ascii="Arial" w:hAnsi="Arial" w:cs="Arial"/>
              </w:rPr>
            </w:pPr>
            <w:r w:rsidRPr="00F2194B">
              <w:rPr>
                <w:rFonts w:ascii="Arial" w:hAnsi="Arial" w:cs="Arial"/>
              </w:rPr>
              <w:lastRenderedPageBreak/>
              <w:t>“Party/Parties”</w:t>
            </w:r>
          </w:p>
        </w:tc>
        <w:tc>
          <w:tcPr>
            <w:tcW w:w="5820" w:type="dxa"/>
          </w:tcPr>
          <w:p w14:paraId="48AB5E21" w14:textId="77777777" w:rsidR="00C210C4" w:rsidRPr="00F2194B" w:rsidRDefault="00C210C4" w:rsidP="00616FAF">
            <w:pPr>
              <w:rPr>
                <w:rFonts w:ascii="Arial" w:hAnsi="Arial" w:cs="Arial"/>
              </w:rPr>
            </w:pPr>
            <w:r w:rsidRPr="00F2194B">
              <w:rPr>
                <w:rFonts w:ascii="Arial" w:hAnsi="Arial" w:cs="Arial"/>
              </w:rPr>
              <w:t xml:space="preserve">Means the Contractor and/or the </w:t>
            </w:r>
            <w:r w:rsidR="00B7556F">
              <w:rPr>
                <w:rFonts w:ascii="Arial" w:hAnsi="Arial" w:cs="Arial"/>
              </w:rPr>
              <w:t>Authority</w:t>
            </w:r>
            <w:r w:rsidRPr="00F2194B">
              <w:rPr>
                <w:rFonts w:ascii="Arial" w:hAnsi="Arial" w:cs="Arial"/>
              </w:rPr>
              <w:t xml:space="preserve"> (as appropriate).</w:t>
            </w:r>
          </w:p>
          <w:p w14:paraId="71470348" w14:textId="77777777" w:rsidR="00C210C4" w:rsidRPr="00F2194B" w:rsidRDefault="00C210C4" w:rsidP="00616FAF">
            <w:pPr>
              <w:rPr>
                <w:rFonts w:ascii="Arial" w:hAnsi="Arial" w:cs="Arial"/>
              </w:rPr>
            </w:pPr>
            <w:r w:rsidRPr="00F2194B">
              <w:rPr>
                <w:rFonts w:ascii="Arial" w:hAnsi="Arial" w:cs="Arial"/>
              </w:rPr>
              <w:t>.</w:t>
            </w:r>
          </w:p>
        </w:tc>
      </w:tr>
      <w:tr w:rsidR="00C210C4" w:rsidRPr="00F2194B" w14:paraId="7018BBAC" w14:textId="77777777" w:rsidTr="00656AFD">
        <w:tc>
          <w:tcPr>
            <w:tcW w:w="1977" w:type="dxa"/>
          </w:tcPr>
          <w:p w14:paraId="165450EE" w14:textId="77777777" w:rsidR="00C210C4" w:rsidRPr="00F2194B" w:rsidRDefault="00C210C4" w:rsidP="0078438F">
            <w:pPr>
              <w:tabs>
                <w:tab w:val="left" w:pos="-720"/>
              </w:tabs>
              <w:suppressAutoHyphens/>
              <w:jc w:val="both"/>
              <w:rPr>
                <w:rFonts w:ascii="Arial" w:hAnsi="Arial"/>
              </w:rPr>
            </w:pPr>
            <w:r w:rsidRPr="00F2194B">
              <w:rPr>
                <w:rFonts w:ascii="Arial" w:hAnsi="Arial"/>
              </w:rPr>
              <w:t>“Property”</w:t>
            </w:r>
          </w:p>
        </w:tc>
        <w:tc>
          <w:tcPr>
            <w:tcW w:w="5820" w:type="dxa"/>
          </w:tcPr>
          <w:p w14:paraId="3BB173DB" w14:textId="77777777" w:rsidR="00C210C4" w:rsidRPr="00F2194B" w:rsidRDefault="00C210C4" w:rsidP="0078438F">
            <w:pPr>
              <w:tabs>
                <w:tab w:val="left" w:pos="-720"/>
              </w:tabs>
              <w:suppressAutoHyphens/>
              <w:jc w:val="both"/>
              <w:rPr>
                <w:rFonts w:ascii="Arial" w:hAnsi="Arial"/>
              </w:rPr>
            </w:pPr>
            <w:r w:rsidRPr="00F2194B">
              <w:rPr>
                <w:rFonts w:ascii="Arial" w:hAnsi="Arial"/>
              </w:rPr>
              <w:t xml:space="preserve">Means the property, other than real property, issued or made available to the Contractor by the </w:t>
            </w:r>
            <w:r w:rsidR="00B7556F">
              <w:rPr>
                <w:rFonts w:ascii="Arial" w:hAnsi="Arial"/>
              </w:rPr>
              <w:t>Authority</w:t>
            </w:r>
            <w:r w:rsidRPr="00F2194B">
              <w:rPr>
                <w:rFonts w:ascii="Arial" w:hAnsi="Arial"/>
              </w:rPr>
              <w:t xml:space="preserve"> in connection with this Contract.</w:t>
            </w:r>
          </w:p>
          <w:p w14:paraId="21B677A5" w14:textId="77777777" w:rsidR="00C210C4" w:rsidRPr="00F2194B" w:rsidRDefault="00C210C4" w:rsidP="0078438F">
            <w:pPr>
              <w:tabs>
                <w:tab w:val="left" w:pos="-720"/>
              </w:tabs>
              <w:suppressAutoHyphens/>
              <w:jc w:val="both"/>
              <w:rPr>
                <w:rFonts w:ascii="Arial" w:hAnsi="Arial"/>
              </w:rPr>
            </w:pPr>
          </w:p>
        </w:tc>
      </w:tr>
      <w:tr w:rsidR="00C210C4" w:rsidRPr="00F2194B" w14:paraId="70DA5AA5" w14:textId="77777777" w:rsidTr="00656AFD">
        <w:tc>
          <w:tcPr>
            <w:tcW w:w="1977" w:type="dxa"/>
          </w:tcPr>
          <w:p w14:paraId="7FE4A14D" w14:textId="77777777" w:rsidR="00C210C4" w:rsidRPr="003174BF" w:rsidRDefault="00C210C4" w:rsidP="00616FAF">
            <w:pPr>
              <w:rPr>
                <w:rFonts w:ascii="Arial" w:hAnsi="Arial" w:cs="Arial"/>
              </w:rPr>
            </w:pPr>
            <w:r w:rsidRPr="003174BF">
              <w:rPr>
                <w:rFonts w:ascii="Arial" w:hAnsi="Arial" w:cs="Arial"/>
              </w:rPr>
              <w:t>“Premises”</w:t>
            </w:r>
          </w:p>
        </w:tc>
        <w:tc>
          <w:tcPr>
            <w:tcW w:w="5820" w:type="dxa"/>
          </w:tcPr>
          <w:p w14:paraId="010D15DD" w14:textId="77777777" w:rsidR="00C210C4" w:rsidRPr="003174BF" w:rsidRDefault="00C210C4" w:rsidP="00616FAF">
            <w:pPr>
              <w:rPr>
                <w:rFonts w:ascii="Arial" w:hAnsi="Arial" w:cs="Arial"/>
              </w:rPr>
            </w:pPr>
            <w:r w:rsidRPr="003174BF">
              <w:rPr>
                <w:rFonts w:ascii="Arial" w:hAnsi="Arial" w:cs="Arial"/>
              </w:rPr>
              <w:t xml:space="preserve">Means </w:t>
            </w:r>
            <w:r w:rsidR="00E90284">
              <w:rPr>
                <w:rFonts w:ascii="Arial" w:hAnsi="Arial" w:cs="Arial"/>
              </w:rPr>
              <w:t xml:space="preserve">any </w:t>
            </w:r>
            <w:r w:rsidRPr="003174BF">
              <w:rPr>
                <w:rFonts w:ascii="Arial" w:hAnsi="Arial" w:cs="Arial"/>
              </w:rPr>
              <w:t>premises where the Services are provided.</w:t>
            </w:r>
          </w:p>
          <w:p w14:paraId="6E0C81BE" w14:textId="77777777" w:rsidR="00C210C4" w:rsidRPr="003174BF" w:rsidRDefault="00C210C4" w:rsidP="00616FAF">
            <w:pPr>
              <w:rPr>
                <w:rFonts w:ascii="Arial" w:hAnsi="Arial" w:cs="Arial"/>
              </w:rPr>
            </w:pPr>
          </w:p>
        </w:tc>
      </w:tr>
      <w:tr w:rsidR="00656AFD" w:rsidRPr="00F2194B" w14:paraId="60C655EF" w14:textId="77777777" w:rsidTr="00656AFD">
        <w:tc>
          <w:tcPr>
            <w:tcW w:w="1977" w:type="dxa"/>
          </w:tcPr>
          <w:p w14:paraId="03D464A8" w14:textId="77777777" w:rsidR="00656AFD" w:rsidRPr="003174BF" w:rsidRDefault="00AD51C1" w:rsidP="00616FAF">
            <w:pPr>
              <w:rPr>
                <w:rFonts w:ascii="Arial" w:hAnsi="Arial" w:cs="Arial"/>
              </w:rPr>
            </w:pPr>
            <w:r>
              <w:rPr>
                <w:rFonts w:ascii="Arial" w:hAnsi="Arial" w:cs="Arial"/>
              </w:rPr>
              <w:t>“Pricing Profile</w:t>
            </w:r>
            <w:r w:rsidR="00656AFD" w:rsidRPr="003174BF">
              <w:rPr>
                <w:rFonts w:ascii="Arial" w:hAnsi="Arial" w:cs="Arial"/>
              </w:rPr>
              <w:t>”</w:t>
            </w:r>
          </w:p>
        </w:tc>
        <w:tc>
          <w:tcPr>
            <w:tcW w:w="5820" w:type="dxa"/>
          </w:tcPr>
          <w:p w14:paraId="06262620" w14:textId="77777777" w:rsidR="00656AFD" w:rsidRPr="003174BF" w:rsidRDefault="00656AFD" w:rsidP="00616FAF">
            <w:pPr>
              <w:rPr>
                <w:rFonts w:ascii="Arial" w:hAnsi="Arial" w:cs="Arial"/>
              </w:rPr>
            </w:pPr>
            <w:r w:rsidRPr="003174BF">
              <w:rPr>
                <w:rFonts w:ascii="Arial" w:hAnsi="Arial" w:cs="Arial"/>
              </w:rPr>
              <w:t xml:space="preserve">Means the </w:t>
            </w:r>
            <w:r w:rsidRPr="008D663E">
              <w:rPr>
                <w:rFonts w:ascii="Arial" w:hAnsi="Arial" w:cs="Arial"/>
              </w:rPr>
              <w:t>Schedule</w:t>
            </w:r>
            <w:r w:rsidR="00C76613" w:rsidRPr="008D663E">
              <w:rPr>
                <w:rFonts w:ascii="Arial" w:hAnsi="Arial" w:cs="Arial"/>
              </w:rPr>
              <w:t xml:space="preserve"> 2</w:t>
            </w:r>
            <w:r w:rsidRPr="008D663E">
              <w:rPr>
                <w:rFonts w:ascii="Arial" w:hAnsi="Arial" w:cs="Arial"/>
              </w:rPr>
              <w:t xml:space="preserve"> containing</w:t>
            </w:r>
            <w:r w:rsidRPr="003174BF">
              <w:rPr>
                <w:rFonts w:ascii="Arial" w:hAnsi="Arial" w:cs="Arial"/>
              </w:rPr>
              <w:t xml:space="preserve"> detail</w:t>
            </w:r>
            <w:r w:rsidR="00C34506" w:rsidRPr="003174BF">
              <w:rPr>
                <w:rFonts w:ascii="Arial" w:hAnsi="Arial" w:cs="Arial"/>
              </w:rPr>
              <w:t>s of the pricing profile.</w:t>
            </w:r>
          </w:p>
          <w:p w14:paraId="009149BC" w14:textId="77777777" w:rsidR="00B076F8" w:rsidRPr="003174BF" w:rsidRDefault="00B076F8" w:rsidP="00616FAF">
            <w:pPr>
              <w:rPr>
                <w:rFonts w:ascii="Arial" w:hAnsi="Arial" w:cs="Arial"/>
              </w:rPr>
            </w:pPr>
          </w:p>
        </w:tc>
      </w:tr>
      <w:tr w:rsidR="00D8132C" w:rsidRPr="00F2194B" w14:paraId="4846F48E" w14:textId="77777777" w:rsidTr="00656AFD">
        <w:tc>
          <w:tcPr>
            <w:tcW w:w="1977" w:type="dxa"/>
          </w:tcPr>
          <w:p w14:paraId="33DBAB36" w14:textId="77777777" w:rsidR="00D8132C" w:rsidRPr="00F2194B" w:rsidRDefault="00D8132C" w:rsidP="00616FAF">
            <w:pPr>
              <w:rPr>
                <w:rFonts w:ascii="Arial" w:hAnsi="Arial"/>
              </w:rPr>
            </w:pPr>
            <w:r>
              <w:rPr>
                <w:rFonts w:ascii="Arial" w:hAnsi="Arial"/>
              </w:rPr>
              <w:t>“QA”</w:t>
            </w:r>
          </w:p>
        </w:tc>
        <w:tc>
          <w:tcPr>
            <w:tcW w:w="5820" w:type="dxa"/>
          </w:tcPr>
          <w:p w14:paraId="0D43FF73" w14:textId="77777777" w:rsidR="001047A3" w:rsidRDefault="00D8132C" w:rsidP="001047A3">
            <w:pPr>
              <w:rPr>
                <w:rFonts w:ascii="Arial" w:hAnsi="Arial" w:cs="Arial"/>
              </w:rPr>
            </w:pPr>
            <w:r>
              <w:rPr>
                <w:rFonts w:ascii="Arial" w:hAnsi="Arial"/>
              </w:rPr>
              <w:t>Means Quality Assurance.</w:t>
            </w:r>
          </w:p>
          <w:p w14:paraId="04ABA789" w14:textId="77777777" w:rsidR="00D8132C" w:rsidRPr="003174BF" w:rsidRDefault="00D8132C" w:rsidP="00703528">
            <w:pPr>
              <w:tabs>
                <w:tab w:val="left" w:pos="-720"/>
              </w:tabs>
              <w:suppressAutoHyphens/>
              <w:jc w:val="both"/>
              <w:rPr>
                <w:rFonts w:ascii="Arial" w:hAnsi="Arial"/>
              </w:rPr>
            </w:pPr>
          </w:p>
        </w:tc>
      </w:tr>
      <w:tr w:rsidR="00656AFD" w:rsidRPr="00F2194B" w14:paraId="6A3A509B" w14:textId="77777777" w:rsidTr="00656AFD">
        <w:tc>
          <w:tcPr>
            <w:tcW w:w="1977" w:type="dxa"/>
          </w:tcPr>
          <w:p w14:paraId="6520D7DB" w14:textId="77777777" w:rsidR="00656AFD" w:rsidRPr="00F2194B" w:rsidRDefault="00656AFD" w:rsidP="00616FAF">
            <w:pPr>
              <w:rPr>
                <w:rFonts w:ascii="Arial" w:hAnsi="Arial"/>
              </w:rPr>
            </w:pPr>
            <w:r w:rsidRPr="00F2194B">
              <w:rPr>
                <w:rFonts w:ascii="Arial" w:hAnsi="Arial"/>
              </w:rPr>
              <w:t>“Quality Standards”</w:t>
            </w:r>
          </w:p>
        </w:tc>
        <w:tc>
          <w:tcPr>
            <w:tcW w:w="5820" w:type="dxa"/>
          </w:tcPr>
          <w:p w14:paraId="3805D875" w14:textId="77777777" w:rsidR="00656AFD" w:rsidRPr="00F2194B" w:rsidRDefault="00656AFD" w:rsidP="00703528">
            <w:pPr>
              <w:tabs>
                <w:tab w:val="left" w:pos="-720"/>
              </w:tabs>
              <w:suppressAutoHyphens/>
              <w:jc w:val="both"/>
              <w:rPr>
                <w:rFonts w:ascii="Arial" w:hAnsi="Arial"/>
              </w:rPr>
            </w:pPr>
            <w:r w:rsidRPr="003174BF">
              <w:rPr>
                <w:rFonts w:ascii="Arial" w:hAnsi="Arial"/>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w:t>
            </w:r>
            <w:r w:rsidR="008967CC">
              <w:rPr>
                <w:rFonts w:ascii="Arial" w:hAnsi="Arial"/>
              </w:rPr>
              <w:t xml:space="preserve"> 1: </w:t>
            </w:r>
            <w:r w:rsidR="008967CC" w:rsidRPr="003174BF">
              <w:rPr>
                <w:rFonts w:ascii="Arial" w:hAnsi="Arial"/>
              </w:rPr>
              <w:t>Specification</w:t>
            </w:r>
            <w:r w:rsidRPr="003174BF">
              <w:rPr>
                <w:rFonts w:ascii="Arial" w:hAnsi="Arial"/>
              </w:rPr>
              <w:t>.</w:t>
            </w:r>
          </w:p>
          <w:p w14:paraId="534DC98F" w14:textId="77777777" w:rsidR="00656AFD" w:rsidRPr="00F2194B" w:rsidRDefault="00656AFD" w:rsidP="00703528">
            <w:pPr>
              <w:tabs>
                <w:tab w:val="left" w:pos="-720"/>
              </w:tabs>
              <w:suppressAutoHyphens/>
              <w:jc w:val="both"/>
              <w:rPr>
                <w:rFonts w:ascii="Arial" w:hAnsi="Arial"/>
              </w:rPr>
            </w:pPr>
          </w:p>
        </w:tc>
      </w:tr>
      <w:tr w:rsidR="00D8132C" w:rsidRPr="00F2194B" w14:paraId="0F1D2D82" w14:textId="77777777" w:rsidTr="00656AFD">
        <w:tc>
          <w:tcPr>
            <w:tcW w:w="1977" w:type="dxa"/>
          </w:tcPr>
          <w:p w14:paraId="5A334C75" w14:textId="77777777" w:rsidR="00D8132C" w:rsidRPr="00F2194B" w:rsidRDefault="00D8132C" w:rsidP="00616FAF">
            <w:pPr>
              <w:rPr>
                <w:rFonts w:ascii="Arial" w:hAnsi="Arial"/>
              </w:rPr>
            </w:pPr>
            <w:r>
              <w:rPr>
                <w:rFonts w:ascii="Arial" w:hAnsi="Arial"/>
              </w:rPr>
              <w:t>“RCVS”</w:t>
            </w:r>
          </w:p>
        </w:tc>
        <w:tc>
          <w:tcPr>
            <w:tcW w:w="5820" w:type="dxa"/>
          </w:tcPr>
          <w:p w14:paraId="7D0911E5" w14:textId="77777777" w:rsidR="00D8132C" w:rsidRDefault="00D8132C" w:rsidP="00703528">
            <w:pPr>
              <w:tabs>
                <w:tab w:val="left" w:pos="-720"/>
              </w:tabs>
              <w:suppressAutoHyphens/>
              <w:jc w:val="both"/>
              <w:rPr>
                <w:rFonts w:ascii="Arial" w:hAnsi="Arial"/>
              </w:rPr>
            </w:pPr>
            <w:r>
              <w:rPr>
                <w:rFonts w:ascii="Arial" w:hAnsi="Arial"/>
              </w:rPr>
              <w:t>Means the Royal College of Veterinary Surgeons.</w:t>
            </w:r>
          </w:p>
          <w:p w14:paraId="600085E3" w14:textId="77777777" w:rsidR="00D8132C" w:rsidRPr="00F2194B" w:rsidRDefault="00D8132C" w:rsidP="00703528">
            <w:pPr>
              <w:tabs>
                <w:tab w:val="left" w:pos="-720"/>
              </w:tabs>
              <w:suppressAutoHyphens/>
              <w:jc w:val="both"/>
              <w:rPr>
                <w:rFonts w:ascii="Arial" w:hAnsi="Arial"/>
              </w:rPr>
            </w:pPr>
          </w:p>
        </w:tc>
      </w:tr>
      <w:tr w:rsidR="00381D14" w:rsidRPr="00F2194B" w14:paraId="76DEFE64" w14:textId="77777777" w:rsidTr="00656AFD">
        <w:tc>
          <w:tcPr>
            <w:tcW w:w="1977" w:type="dxa"/>
          </w:tcPr>
          <w:p w14:paraId="6D67981C" w14:textId="77777777" w:rsidR="00381D14" w:rsidRPr="00F2194B" w:rsidRDefault="00381D14" w:rsidP="00616FAF">
            <w:pPr>
              <w:rPr>
                <w:rFonts w:ascii="Arial" w:hAnsi="Arial"/>
              </w:rPr>
            </w:pPr>
            <w:r w:rsidRPr="00F2194B">
              <w:rPr>
                <w:rFonts w:ascii="Arial" w:hAnsi="Arial"/>
              </w:rPr>
              <w:t>“Regulatory Bodies”</w:t>
            </w:r>
          </w:p>
        </w:tc>
        <w:tc>
          <w:tcPr>
            <w:tcW w:w="5820" w:type="dxa"/>
          </w:tcPr>
          <w:p w14:paraId="3A4359BE" w14:textId="77777777" w:rsidR="00381D14" w:rsidRPr="00F2194B" w:rsidRDefault="00381D14" w:rsidP="00703528">
            <w:pPr>
              <w:tabs>
                <w:tab w:val="left" w:pos="-720"/>
              </w:tabs>
              <w:suppressAutoHyphens/>
              <w:jc w:val="both"/>
              <w:rPr>
                <w:rFonts w:ascii="Arial" w:hAnsi="Arial"/>
              </w:rPr>
            </w:pPr>
            <w:r w:rsidRPr="00F2194B">
              <w:rPr>
                <w:rFonts w:ascii="Arial" w:hAnsi="Arial"/>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Contract or any other affairs of the </w:t>
            </w:r>
            <w:r w:rsidR="00B7556F">
              <w:rPr>
                <w:rFonts w:ascii="Arial" w:hAnsi="Arial"/>
              </w:rPr>
              <w:t>Authority</w:t>
            </w:r>
            <w:r w:rsidRPr="00F2194B">
              <w:rPr>
                <w:rFonts w:ascii="Arial" w:hAnsi="Arial"/>
              </w:rPr>
              <w:t xml:space="preserve"> and “Regulatory Body” shall be construed accordingly.</w:t>
            </w:r>
          </w:p>
          <w:p w14:paraId="44D69355" w14:textId="77777777" w:rsidR="00381D14" w:rsidRPr="00F2194B" w:rsidRDefault="00381D14" w:rsidP="00703528">
            <w:pPr>
              <w:tabs>
                <w:tab w:val="left" w:pos="-720"/>
              </w:tabs>
              <w:suppressAutoHyphens/>
              <w:jc w:val="both"/>
              <w:rPr>
                <w:rFonts w:ascii="Arial" w:hAnsi="Arial"/>
              </w:rPr>
            </w:pPr>
          </w:p>
        </w:tc>
      </w:tr>
      <w:tr w:rsidR="00381D14" w:rsidRPr="00F2194B" w14:paraId="61647620" w14:textId="77777777" w:rsidTr="00656AFD">
        <w:tc>
          <w:tcPr>
            <w:tcW w:w="1977" w:type="dxa"/>
          </w:tcPr>
          <w:p w14:paraId="63D22C5A" w14:textId="77777777" w:rsidR="00381D14" w:rsidRPr="00F2194B" w:rsidRDefault="00381D14" w:rsidP="00616FAF">
            <w:pPr>
              <w:rPr>
                <w:rFonts w:ascii="Arial" w:hAnsi="Arial"/>
              </w:rPr>
            </w:pPr>
            <w:r w:rsidRPr="00F2194B">
              <w:rPr>
                <w:rFonts w:ascii="Arial" w:hAnsi="Arial"/>
              </w:rPr>
              <w:t>“Relevant Tax Authority”</w:t>
            </w:r>
          </w:p>
        </w:tc>
        <w:tc>
          <w:tcPr>
            <w:tcW w:w="5820" w:type="dxa"/>
          </w:tcPr>
          <w:p w14:paraId="10FC5370" w14:textId="77777777" w:rsidR="00381D14" w:rsidRPr="00F2194B" w:rsidRDefault="00381D14" w:rsidP="00703528">
            <w:pPr>
              <w:tabs>
                <w:tab w:val="left" w:pos="-720"/>
              </w:tabs>
              <w:suppressAutoHyphens/>
              <w:jc w:val="both"/>
              <w:rPr>
                <w:rFonts w:ascii="Arial" w:hAnsi="Arial"/>
              </w:rPr>
            </w:pPr>
            <w:r w:rsidRPr="00F2194B">
              <w:rPr>
                <w:rFonts w:ascii="Arial" w:hAnsi="Arial"/>
              </w:rPr>
              <w:t xml:space="preserve">Means HM Revenue &amp; Customs, or, if applicable, a tax authority in the </w:t>
            </w:r>
            <w:r w:rsidR="004A303A" w:rsidRPr="00F2194B">
              <w:rPr>
                <w:rFonts w:ascii="Arial" w:hAnsi="Arial"/>
              </w:rPr>
              <w:t>jurisdiction</w:t>
            </w:r>
            <w:r w:rsidRPr="00F2194B">
              <w:rPr>
                <w:rFonts w:ascii="Arial" w:hAnsi="Arial"/>
              </w:rPr>
              <w:t xml:space="preserve"> in which the Contractor is established.</w:t>
            </w:r>
          </w:p>
          <w:p w14:paraId="3B19A1E4" w14:textId="77777777" w:rsidR="00381D14" w:rsidRPr="00F2194B" w:rsidRDefault="00381D14" w:rsidP="00703528">
            <w:pPr>
              <w:tabs>
                <w:tab w:val="left" w:pos="-720"/>
              </w:tabs>
              <w:suppressAutoHyphens/>
              <w:jc w:val="both"/>
              <w:rPr>
                <w:rFonts w:ascii="Arial" w:hAnsi="Arial"/>
              </w:rPr>
            </w:pPr>
          </w:p>
        </w:tc>
      </w:tr>
      <w:tr w:rsidR="00C210C4" w:rsidRPr="00F2194B" w14:paraId="29AC697B" w14:textId="77777777" w:rsidTr="00656AFD">
        <w:tc>
          <w:tcPr>
            <w:tcW w:w="1977" w:type="dxa"/>
          </w:tcPr>
          <w:p w14:paraId="6614A2B5" w14:textId="77777777" w:rsidR="00C210C4" w:rsidRPr="00F2194B" w:rsidRDefault="00C210C4" w:rsidP="00616FAF">
            <w:pPr>
              <w:rPr>
                <w:rFonts w:ascii="Arial" w:hAnsi="Arial" w:cs="Arial"/>
              </w:rPr>
            </w:pPr>
            <w:r w:rsidRPr="00F2194B">
              <w:rPr>
                <w:rFonts w:ascii="Arial" w:hAnsi="Arial"/>
              </w:rPr>
              <w:t>“Replacement Contractor”</w:t>
            </w:r>
          </w:p>
        </w:tc>
        <w:tc>
          <w:tcPr>
            <w:tcW w:w="5820" w:type="dxa"/>
          </w:tcPr>
          <w:p w14:paraId="40B2E7F9" w14:textId="77777777" w:rsidR="00C210C4" w:rsidRPr="00F2194B" w:rsidRDefault="00862103" w:rsidP="00703528">
            <w:pPr>
              <w:tabs>
                <w:tab w:val="left" w:pos="-720"/>
              </w:tabs>
              <w:suppressAutoHyphens/>
              <w:jc w:val="both"/>
              <w:rPr>
                <w:rFonts w:ascii="Arial" w:hAnsi="Arial"/>
              </w:rPr>
            </w:pPr>
            <w:r w:rsidRPr="00702449">
              <w:rPr>
                <w:rFonts w:ascii="Arial" w:hAnsi="Arial"/>
              </w:rPr>
              <w:t>Means a</w:t>
            </w:r>
            <w:r w:rsidR="00C210C4" w:rsidRPr="00702449">
              <w:rPr>
                <w:rFonts w:ascii="Arial" w:hAnsi="Arial"/>
              </w:rPr>
              <w:t xml:space="preserve"> </w:t>
            </w:r>
            <w:r w:rsidRPr="00702449">
              <w:rPr>
                <w:rFonts w:ascii="Arial" w:hAnsi="Arial"/>
              </w:rPr>
              <w:t>Contractor nominated</w:t>
            </w:r>
            <w:r w:rsidR="00C210C4" w:rsidRPr="00702449">
              <w:rPr>
                <w:rFonts w:ascii="Arial" w:hAnsi="Arial"/>
              </w:rPr>
              <w:t xml:space="preserve"> by </w:t>
            </w:r>
            <w:r w:rsidRPr="00702449">
              <w:rPr>
                <w:rFonts w:ascii="Arial" w:hAnsi="Arial"/>
              </w:rPr>
              <w:t xml:space="preserve">a Keeper(s) </w:t>
            </w:r>
            <w:r w:rsidR="00C210C4" w:rsidRPr="00702449">
              <w:rPr>
                <w:rFonts w:ascii="Arial" w:hAnsi="Arial"/>
              </w:rPr>
              <w:t xml:space="preserve">to supply any services </w:t>
            </w:r>
            <w:r w:rsidRPr="00702449">
              <w:rPr>
                <w:rFonts w:ascii="Arial" w:hAnsi="Arial"/>
              </w:rPr>
              <w:t xml:space="preserve">or </w:t>
            </w:r>
            <w:r w:rsidR="00C210C4" w:rsidRPr="00702449">
              <w:rPr>
                <w:rFonts w:ascii="Arial" w:hAnsi="Arial"/>
              </w:rPr>
              <w:t xml:space="preserve">which the </w:t>
            </w:r>
            <w:r w:rsidR="00B7556F" w:rsidRPr="00702449">
              <w:rPr>
                <w:rFonts w:ascii="Arial" w:hAnsi="Arial"/>
              </w:rPr>
              <w:t>Authority</w:t>
            </w:r>
            <w:r w:rsidR="00C210C4" w:rsidRPr="00702449">
              <w:rPr>
                <w:rFonts w:ascii="Arial" w:hAnsi="Arial"/>
              </w:rPr>
              <w:t xml:space="preserve"> </w:t>
            </w:r>
            <w:r w:rsidRPr="00702449">
              <w:rPr>
                <w:rFonts w:ascii="Arial" w:hAnsi="Arial"/>
              </w:rPr>
              <w:t xml:space="preserve">uses </w:t>
            </w:r>
            <w:r w:rsidR="00C210C4" w:rsidRPr="00702449">
              <w:rPr>
                <w:rFonts w:ascii="Arial" w:hAnsi="Arial"/>
              </w:rPr>
              <w:t xml:space="preserve">in substitution for </w:t>
            </w:r>
            <w:r w:rsidRPr="00702449">
              <w:rPr>
                <w:rFonts w:ascii="Arial" w:hAnsi="Arial"/>
              </w:rPr>
              <w:t xml:space="preserve">delivery of </w:t>
            </w:r>
            <w:r w:rsidR="00C210C4" w:rsidRPr="00702449">
              <w:rPr>
                <w:rFonts w:ascii="Arial" w:hAnsi="Arial"/>
              </w:rPr>
              <w:t xml:space="preserve">any of the Services </w:t>
            </w:r>
            <w:r w:rsidR="00C210C4" w:rsidRPr="00702449">
              <w:rPr>
                <w:rFonts w:ascii="Arial" w:hAnsi="Arial"/>
              </w:rPr>
              <w:lastRenderedPageBreak/>
              <w:t>following the expiry, termination or partial termination of this Contract.</w:t>
            </w:r>
          </w:p>
          <w:p w14:paraId="2A7A1CB7" w14:textId="77777777" w:rsidR="00C210C4" w:rsidRPr="00F2194B" w:rsidRDefault="00C210C4" w:rsidP="00616FAF">
            <w:pPr>
              <w:rPr>
                <w:rFonts w:ascii="Arial" w:hAnsi="Arial" w:cs="Arial"/>
              </w:rPr>
            </w:pPr>
          </w:p>
        </w:tc>
      </w:tr>
      <w:tr w:rsidR="00C210C4" w:rsidRPr="00F2194B" w14:paraId="1D395C41" w14:textId="77777777" w:rsidTr="00656AFD">
        <w:tc>
          <w:tcPr>
            <w:tcW w:w="1977" w:type="dxa"/>
          </w:tcPr>
          <w:p w14:paraId="565754B8" w14:textId="77777777" w:rsidR="00C210C4" w:rsidRPr="00F2194B" w:rsidRDefault="00C210C4" w:rsidP="00616FAF">
            <w:pPr>
              <w:rPr>
                <w:rFonts w:ascii="Arial" w:hAnsi="Arial" w:cs="Arial"/>
              </w:rPr>
            </w:pPr>
            <w:r w:rsidRPr="00F2194B">
              <w:rPr>
                <w:rFonts w:ascii="Arial" w:hAnsi="Arial" w:cs="Arial"/>
              </w:rPr>
              <w:lastRenderedPageBreak/>
              <w:t>“Request for Information”</w:t>
            </w:r>
          </w:p>
        </w:tc>
        <w:tc>
          <w:tcPr>
            <w:tcW w:w="5820" w:type="dxa"/>
          </w:tcPr>
          <w:p w14:paraId="6F5A0A28" w14:textId="77777777" w:rsidR="00C210C4" w:rsidRPr="00F2194B" w:rsidRDefault="00C210C4" w:rsidP="00616FAF">
            <w:pPr>
              <w:rPr>
                <w:rFonts w:ascii="Arial" w:hAnsi="Arial" w:cs="Arial"/>
              </w:rPr>
            </w:pPr>
            <w:r w:rsidRPr="00F2194B">
              <w:rPr>
                <w:rFonts w:ascii="Arial" w:hAnsi="Arial" w:cs="Arial"/>
              </w:rPr>
              <w:t>Will have the meaning set out in the FOIA or the Environmental Information Regulations 2004 as relevant (where the meaning set out for the term “request” will apply).</w:t>
            </w:r>
          </w:p>
          <w:p w14:paraId="6C448F46" w14:textId="77777777" w:rsidR="00C210C4" w:rsidRPr="00F2194B" w:rsidRDefault="00C210C4" w:rsidP="00616FAF">
            <w:pPr>
              <w:rPr>
                <w:rFonts w:ascii="Arial" w:hAnsi="Arial" w:cs="Arial"/>
              </w:rPr>
            </w:pPr>
            <w:r w:rsidRPr="00F2194B">
              <w:rPr>
                <w:rFonts w:ascii="Arial" w:hAnsi="Arial" w:cs="Arial"/>
              </w:rPr>
              <w:t xml:space="preserve"> </w:t>
            </w:r>
          </w:p>
        </w:tc>
      </w:tr>
      <w:tr w:rsidR="00C210C4" w:rsidRPr="00F2194B" w14:paraId="2631ECCB" w14:textId="77777777" w:rsidTr="00656AFD">
        <w:tc>
          <w:tcPr>
            <w:tcW w:w="1977" w:type="dxa"/>
          </w:tcPr>
          <w:p w14:paraId="3C94EBC7" w14:textId="77777777" w:rsidR="00C210C4" w:rsidRPr="00F2194B" w:rsidRDefault="00C210C4" w:rsidP="0078438F">
            <w:pPr>
              <w:tabs>
                <w:tab w:val="left" w:pos="-720"/>
              </w:tabs>
              <w:suppressAutoHyphens/>
              <w:jc w:val="both"/>
              <w:rPr>
                <w:rFonts w:ascii="Arial" w:hAnsi="Arial"/>
              </w:rPr>
            </w:pPr>
            <w:r w:rsidRPr="00F2194B">
              <w:rPr>
                <w:rFonts w:ascii="Arial" w:hAnsi="Arial"/>
              </w:rPr>
              <w:t>“Schedule”</w:t>
            </w:r>
          </w:p>
        </w:tc>
        <w:tc>
          <w:tcPr>
            <w:tcW w:w="5820" w:type="dxa"/>
          </w:tcPr>
          <w:p w14:paraId="3825F3AE" w14:textId="77777777" w:rsidR="00C210C4" w:rsidRPr="00F2194B" w:rsidRDefault="00C210C4" w:rsidP="0078438F">
            <w:pPr>
              <w:tabs>
                <w:tab w:val="left" w:pos="-720"/>
              </w:tabs>
              <w:suppressAutoHyphens/>
              <w:jc w:val="both"/>
              <w:rPr>
                <w:rFonts w:ascii="Arial" w:hAnsi="Arial"/>
              </w:rPr>
            </w:pPr>
            <w:r w:rsidRPr="00F2194B">
              <w:rPr>
                <w:rFonts w:ascii="Arial" w:hAnsi="Arial"/>
              </w:rPr>
              <w:t>Means a schedule attached to, and forming part of, this Contract.</w:t>
            </w:r>
          </w:p>
          <w:p w14:paraId="23023181" w14:textId="77777777" w:rsidR="00B076F8" w:rsidRPr="00F2194B" w:rsidRDefault="00B076F8" w:rsidP="0078438F">
            <w:pPr>
              <w:tabs>
                <w:tab w:val="left" w:pos="-720"/>
              </w:tabs>
              <w:suppressAutoHyphens/>
              <w:jc w:val="both"/>
              <w:rPr>
                <w:rFonts w:ascii="Arial" w:hAnsi="Arial"/>
              </w:rPr>
            </w:pPr>
          </w:p>
        </w:tc>
      </w:tr>
      <w:tr w:rsidR="002F46E9" w:rsidRPr="00F2194B" w14:paraId="74E0CE38" w14:textId="77777777" w:rsidTr="00656AFD">
        <w:tc>
          <w:tcPr>
            <w:tcW w:w="1977" w:type="dxa"/>
          </w:tcPr>
          <w:p w14:paraId="6455F3CC" w14:textId="77777777" w:rsidR="002F46E9" w:rsidRDefault="002F46E9" w:rsidP="00616FAF">
            <w:pPr>
              <w:rPr>
                <w:rFonts w:ascii="Arial" w:hAnsi="Arial" w:cs="Arial"/>
              </w:rPr>
            </w:pPr>
            <w:r>
              <w:rPr>
                <w:rFonts w:ascii="Arial" w:hAnsi="Arial" w:cs="Arial"/>
              </w:rPr>
              <w:t>“Service Levels”</w:t>
            </w:r>
          </w:p>
        </w:tc>
        <w:tc>
          <w:tcPr>
            <w:tcW w:w="5820" w:type="dxa"/>
          </w:tcPr>
          <w:p w14:paraId="5076C0F6" w14:textId="77777777" w:rsidR="002F46E9" w:rsidRDefault="002F46E9" w:rsidP="00616FAF">
            <w:pPr>
              <w:rPr>
                <w:rFonts w:ascii="Arial" w:hAnsi="Arial" w:cs="Arial"/>
              </w:rPr>
            </w:pPr>
            <w:r>
              <w:rPr>
                <w:rFonts w:ascii="Arial" w:hAnsi="Arial" w:cs="Arial"/>
              </w:rPr>
              <w:t xml:space="preserve">Means the Service Levels set out in </w:t>
            </w:r>
            <w:r w:rsidRPr="008D663E">
              <w:rPr>
                <w:rFonts w:ascii="Arial" w:hAnsi="Arial" w:cs="Arial"/>
              </w:rPr>
              <w:t>Schedule 4:</w:t>
            </w:r>
            <w:r w:rsidR="00325313">
              <w:rPr>
                <w:rFonts w:ascii="Arial" w:hAnsi="Arial" w:cs="Arial"/>
              </w:rPr>
              <w:t xml:space="preserve"> Performance Management Framework</w:t>
            </w:r>
            <w:r w:rsidRPr="008D663E">
              <w:rPr>
                <w:rFonts w:ascii="Arial" w:hAnsi="Arial" w:cs="Arial"/>
              </w:rPr>
              <w:t>.</w:t>
            </w:r>
          </w:p>
          <w:p w14:paraId="76D56DC3" w14:textId="77777777" w:rsidR="002F46E9" w:rsidRDefault="002F46E9" w:rsidP="00616FAF">
            <w:pPr>
              <w:rPr>
                <w:rFonts w:ascii="Arial" w:hAnsi="Arial" w:cs="Arial"/>
              </w:rPr>
            </w:pPr>
          </w:p>
        </w:tc>
      </w:tr>
      <w:tr w:rsidR="002F46E9" w:rsidRPr="00F2194B" w14:paraId="3D89D36C" w14:textId="77777777" w:rsidTr="00656AFD">
        <w:tc>
          <w:tcPr>
            <w:tcW w:w="1977" w:type="dxa"/>
          </w:tcPr>
          <w:p w14:paraId="6F542843" w14:textId="77777777" w:rsidR="002F46E9" w:rsidRPr="00F2194B" w:rsidRDefault="002F46E9" w:rsidP="00616FAF">
            <w:pPr>
              <w:rPr>
                <w:rFonts w:ascii="Arial" w:hAnsi="Arial" w:cs="Arial"/>
              </w:rPr>
            </w:pPr>
            <w:r>
              <w:rPr>
                <w:rFonts w:ascii="Arial" w:hAnsi="Arial" w:cs="Arial"/>
              </w:rPr>
              <w:t>“Service Commencement Date”</w:t>
            </w:r>
          </w:p>
        </w:tc>
        <w:tc>
          <w:tcPr>
            <w:tcW w:w="5820" w:type="dxa"/>
          </w:tcPr>
          <w:p w14:paraId="0A997E2A" w14:textId="31490A05" w:rsidR="002F46E9" w:rsidRPr="00F2194B" w:rsidRDefault="002F46E9" w:rsidP="00616FAF">
            <w:pPr>
              <w:rPr>
                <w:rFonts w:ascii="Arial" w:hAnsi="Arial" w:cs="Arial"/>
              </w:rPr>
            </w:pPr>
            <w:r>
              <w:rPr>
                <w:rFonts w:ascii="Arial" w:hAnsi="Arial" w:cs="Arial"/>
              </w:rPr>
              <w:t xml:space="preserve">Means </w:t>
            </w:r>
            <w:r w:rsidR="00E90284">
              <w:rPr>
                <w:rFonts w:ascii="Arial" w:hAnsi="Arial" w:cs="Arial"/>
              </w:rPr>
              <w:t>11</w:t>
            </w:r>
            <w:r w:rsidR="00E90284" w:rsidRPr="00E90284">
              <w:rPr>
                <w:rFonts w:ascii="Arial" w:hAnsi="Arial" w:cs="Arial"/>
                <w:vertAlign w:val="superscript"/>
              </w:rPr>
              <w:t>th</w:t>
            </w:r>
            <w:r>
              <w:rPr>
                <w:rFonts w:ascii="Arial" w:hAnsi="Arial" w:cs="Arial"/>
              </w:rPr>
              <w:t xml:space="preserve"> April 20</w:t>
            </w:r>
            <w:r w:rsidR="003B4A6D">
              <w:rPr>
                <w:rFonts w:ascii="Arial" w:hAnsi="Arial" w:cs="Arial"/>
              </w:rPr>
              <w:t>2</w:t>
            </w:r>
            <w:r w:rsidR="00AA4BD2">
              <w:rPr>
                <w:rFonts w:ascii="Arial" w:hAnsi="Arial" w:cs="Arial"/>
              </w:rPr>
              <w:t>6</w:t>
            </w:r>
            <w:r>
              <w:rPr>
                <w:rFonts w:ascii="Arial" w:hAnsi="Arial" w:cs="Arial"/>
              </w:rPr>
              <w:t>.</w:t>
            </w:r>
          </w:p>
        </w:tc>
      </w:tr>
      <w:tr w:rsidR="00C210C4" w:rsidRPr="00F2194B" w14:paraId="749D5460" w14:textId="77777777" w:rsidTr="00656AFD">
        <w:tc>
          <w:tcPr>
            <w:tcW w:w="1977" w:type="dxa"/>
          </w:tcPr>
          <w:p w14:paraId="6B80989E" w14:textId="77777777" w:rsidR="00C210C4" w:rsidRPr="00F2194B" w:rsidRDefault="00C210C4" w:rsidP="00616FAF">
            <w:pPr>
              <w:rPr>
                <w:rFonts w:ascii="Arial" w:hAnsi="Arial" w:cs="Arial"/>
              </w:rPr>
            </w:pPr>
            <w:r w:rsidRPr="00F2194B">
              <w:rPr>
                <w:rFonts w:ascii="Arial" w:hAnsi="Arial" w:cs="Arial"/>
              </w:rPr>
              <w:t>“Services”</w:t>
            </w:r>
            <w:r w:rsidR="002F46E9">
              <w:rPr>
                <w:rFonts w:ascii="Arial" w:hAnsi="Arial" w:cs="Arial"/>
              </w:rPr>
              <w:t xml:space="preserve"> or “Contract Services”</w:t>
            </w:r>
          </w:p>
        </w:tc>
        <w:tc>
          <w:tcPr>
            <w:tcW w:w="5820" w:type="dxa"/>
          </w:tcPr>
          <w:p w14:paraId="3F6BE30E" w14:textId="77777777" w:rsidR="00C210C4" w:rsidRPr="00F2194B" w:rsidRDefault="003F1990" w:rsidP="00616FAF">
            <w:pPr>
              <w:rPr>
                <w:rFonts w:ascii="Arial" w:hAnsi="Arial" w:cs="Arial"/>
              </w:rPr>
            </w:pPr>
            <w:r>
              <w:rPr>
                <w:rFonts w:ascii="Arial" w:hAnsi="Arial" w:cs="Arial"/>
              </w:rPr>
              <w:t>Means the S</w:t>
            </w:r>
            <w:r w:rsidR="00C210C4" w:rsidRPr="00F2194B">
              <w:rPr>
                <w:rFonts w:ascii="Arial" w:hAnsi="Arial" w:cs="Arial"/>
              </w:rPr>
              <w:t xml:space="preserve">ervices to be provided by the Contractor to the </w:t>
            </w:r>
            <w:r w:rsidR="00B7556F">
              <w:rPr>
                <w:rFonts w:ascii="Arial" w:hAnsi="Arial" w:cs="Arial"/>
              </w:rPr>
              <w:t>Authority</w:t>
            </w:r>
            <w:r w:rsidR="00C210C4" w:rsidRPr="00F2194B">
              <w:rPr>
                <w:rFonts w:ascii="Arial" w:hAnsi="Arial" w:cs="Arial"/>
              </w:rPr>
              <w:t xml:space="preserve"> under t</w:t>
            </w:r>
            <w:r w:rsidR="002F46E9">
              <w:rPr>
                <w:rFonts w:ascii="Arial" w:hAnsi="Arial" w:cs="Arial"/>
              </w:rPr>
              <w:t xml:space="preserve">his Contract as specified in Schedule 1: </w:t>
            </w:r>
            <w:r w:rsidR="00C210C4" w:rsidRPr="00F2194B">
              <w:rPr>
                <w:rFonts w:ascii="Arial" w:hAnsi="Arial" w:cs="Arial"/>
              </w:rPr>
              <w:t>Specification</w:t>
            </w:r>
            <w:r w:rsidR="002F46E9">
              <w:rPr>
                <w:rFonts w:ascii="Arial" w:hAnsi="Arial" w:cs="Arial"/>
              </w:rPr>
              <w:t>.</w:t>
            </w:r>
          </w:p>
          <w:p w14:paraId="28F25B17" w14:textId="77777777" w:rsidR="00C210C4" w:rsidRPr="00F2194B" w:rsidRDefault="00C210C4" w:rsidP="00616FAF">
            <w:pPr>
              <w:rPr>
                <w:rFonts w:ascii="Arial" w:hAnsi="Arial" w:cs="Arial"/>
              </w:rPr>
            </w:pPr>
          </w:p>
        </w:tc>
      </w:tr>
      <w:tr w:rsidR="00C210C4" w:rsidRPr="00F2194B" w14:paraId="66D6BBD4" w14:textId="77777777" w:rsidTr="00656AFD">
        <w:tc>
          <w:tcPr>
            <w:tcW w:w="1977" w:type="dxa"/>
          </w:tcPr>
          <w:p w14:paraId="52BACA9B" w14:textId="77777777" w:rsidR="00C210C4" w:rsidRPr="00F2194B" w:rsidRDefault="00C210C4" w:rsidP="00616FAF">
            <w:pPr>
              <w:rPr>
                <w:rFonts w:ascii="Arial" w:hAnsi="Arial" w:cs="Arial"/>
              </w:rPr>
            </w:pPr>
            <w:r w:rsidRPr="00F2194B">
              <w:rPr>
                <w:rFonts w:ascii="Arial" w:hAnsi="Arial" w:cs="Arial"/>
              </w:rPr>
              <w:t>“Specific Change in Law”</w:t>
            </w:r>
          </w:p>
        </w:tc>
        <w:tc>
          <w:tcPr>
            <w:tcW w:w="5820" w:type="dxa"/>
          </w:tcPr>
          <w:p w14:paraId="62FB6D28" w14:textId="77777777" w:rsidR="00C210C4" w:rsidRPr="00F2194B" w:rsidRDefault="00C210C4" w:rsidP="00616FAF">
            <w:pPr>
              <w:rPr>
                <w:rFonts w:ascii="Arial" w:hAnsi="Arial" w:cs="Arial"/>
              </w:rPr>
            </w:pPr>
            <w:r w:rsidRPr="00F2194B">
              <w:rPr>
                <w:rFonts w:ascii="Arial" w:hAnsi="Arial" w:cs="Arial"/>
              </w:rPr>
              <w:t xml:space="preserve">Means a change in Law which comes into effect after the Commencement Date that relates specifically to the business of the </w:t>
            </w:r>
            <w:r w:rsidR="00B7556F">
              <w:rPr>
                <w:rFonts w:ascii="Arial" w:hAnsi="Arial" w:cs="Arial"/>
              </w:rPr>
              <w:t>Authority</w:t>
            </w:r>
            <w:r w:rsidRPr="00F2194B">
              <w:rPr>
                <w:rFonts w:ascii="Arial" w:hAnsi="Arial" w:cs="Arial"/>
              </w:rPr>
              <w:t>, and which would not affect a comparable supply of services of the same or a similar nature to the supply of the Services.</w:t>
            </w:r>
          </w:p>
          <w:p w14:paraId="629770FE" w14:textId="77777777" w:rsidR="00C210C4" w:rsidRPr="00F2194B" w:rsidRDefault="00C210C4" w:rsidP="00616FAF">
            <w:pPr>
              <w:rPr>
                <w:rFonts w:ascii="Arial" w:hAnsi="Arial" w:cs="Arial"/>
              </w:rPr>
            </w:pPr>
          </w:p>
        </w:tc>
      </w:tr>
      <w:tr w:rsidR="00C210C4" w:rsidRPr="00F2194B" w14:paraId="1E645F6D" w14:textId="77777777" w:rsidTr="00656AFD">
        <w:tc>
          <w:tcPr>
            <w:tcW w:w="1977" w:type="dxa"/>
          </w:tcPr>
          <w:p w14:paraId="56F0A202" w14:textId="77777777" w:rsidR="00C210C4" w:rsidRPr="00F2194B" w:rsidRDefault="00C210C4" w:rsidP="00616FAF">
            <w:pPr>
              <w:rPr>
                <w:rFonts w:ascii="Arial" w:hAnsi="Arial" w:cs="Arial"/>
              </w:rPr>
            </w:pPr>
            <w:r w:rsidRPr="00F2194B">
              <w:rPr>
                <w:rFonts w:ascii="Arial" w:hAnsi="Arial" w:cs="Arial"/>
              </w:rPr>
              <w:t>“Specification”</w:t>
            </w:r>
          </w:p>
        </w:tc>
        <w:tc>
          <w:tcPr>
            <w:tcW w:w="5820" w:type="dxa"/>
          </w:tcPr>
          <w:p w14:paraId="68841971" w14:textId="77777777" w:rsidR="00C210C4" w:rsidRDefault="00C210C4" w:rsidP="008A695F">
            <w:pPr>
              <w:rPr>
                <w:rFonts w:ascii="Arial" w:hAnsi="Arial" w:cs="Arial"/>
              </w:rPr>
            </w:pPr>
            <w:r w:rsidRPr="008A695F">
              <w:rPr>
                <w:rFonts w:ascii="Arial" w:hAnsi="Arial" w:cs="Arial"/>
              </w:rPr>
              <w:t xml:space="preserve">Means </w:t>
            </w:r>
            <w:r w:rsidR="008A695F" w:rsidRPr="008A695F">
              <w:rPr>
                <w:rFonts w:ascii="Arial" w:hAnsi="Arial" w:cs="Arial"/>
              </w:rPr>
              <w:t xml:space="preserve">the description of </w:t>
            </w:r>
            <w:r w:rsidR="003B41CD">
              <w:rPr>
                <w:rFonts w:ascii="Arial" w:hAnsi="Arial" w:cs="Arial"/>
              </w:rPr>
              <w:t>S</w:t>
            </w:r>
            <w:r w:rsidRPr="008A695F">
              <w:rPr>
                <w:rFonts w:ascii="Arial" w:hAnsi="Arial" w:cs="Arial"/>
              </w:rPr>
              <w:t xml:space="preserve">ervices </w:t>
            </w:r>
            <w:r w:rsidR="008A695F" w:rsidRPr="008A695F">
              <w:rPr>
                <w:rFonts w:ascii="Arial" w:hAnsi="Arial" w:cs="Arial"/>
              </w:rPr>
              <w:t xml:space="preserve">to be </w:t>
            </w:r>
            <w:r w:rsidRPr="008A695F">
              <w:rPr>
                <w:rFonts w:ascii="Arial" w:hAnsi="Arial" w:cs="Arial"/>
              </w:rPr>
              <w:t>supplied</w:t>
            </w:r>
            <w:r w:rsidR="008A695F" w:rsidRPr="008A695F">
              <w:rPr>
                <w:rFonts w:ascii="Arial" w:hAnsi="Arial" w:cs="Arial"/>
              </w:rPr>
              <w:t xml:space="preserve"> under the Contract as set out in </w:t>
            </w:r>
            <w:r w:rsidR="008967CC">
              <w:rPr>
                <w:rFonts w:ascii="Arial" w:hAnsi="Arial" w:cs="Arial"/>
              </w:rPr>
              <w:t>Schedule 1</w:t>
            </w:r>
            <w:r w:rsidR="008A695F" w:rsidRPr="008D663E">
              <w:rPr>
                <w:rFonts w:ascii="Arial" w:hAnsi="Arial" w:cs="Arial"/>
              </w:rPr>
              <w:t>: Specification</w:t>
            </w:r>
            <w:r w:rsidR="00C342E8">
              <w:rPr>
                <w:rFonts w:ascii="Arial" w:hAnsi="Arial" w:cs="Arial"/>
              </w:rPr>
              <w:t>.</w:t>
            </w:r>
            <w:r w:rsidR="008A695F" w:rsidRPr="008D663E">
              <w:rPr>
                <w:rFonts w:ascii="Arial" w:hAnsi="Arial" w:cs="Arial"/>
              </w:rPr>
              <w:t xml:space="preserve"> </w:t>
            </w:r>
          </w:p>
          <w:p w14:paraId="2ED0E16A" w14:textId="77777777" w:rsidR="003B41CD" w:rsidRPr="00F2194B" w:rsidRDefault="003B41CD" w:rsidP="008A695F">
            <w:pPr>
              <w:rPr>
                <w:rFonts w:ascii="Arial" w:hAnsi="Arial" w:cs="Arial"/>
              </w:rPr>
            </w:pPr>
          </w:p>
        </w:tc>
      </w:tr>
      <w:tr w:rsidR="00C210C4" w:rsidRPr="00F2194B" w14:paraId="176B19B0" w14:textId="77777777" w:rsidTr="00656AFD">
        <w:tc>
          <w:tcPr>
            <w:tcW w:w="1977" w:type="dxa"/>
          </w:tcPr>
          <w:p w14:paraId="0BAD89C1" w14:textId="77777777" w:rsidR="00C210C4" w:rsidRPr="00F2194B" w:rsidRDefault="00C210C4" w:rsidP="00616FAF">
            <w:pPr>
              <w:rPr>
                <w:rFonts w:ascii="Arial" w:hAnsi="Arial" w:cs="Arial"/>
              </w:rPr>
            </w:pPr>
            <w:r w:rsidRPr="00F2194B">
              <w:rPr>
                <w:rFonts w:ascii="Arial" w:hAnsi="Arial" w:cs="Arial"/>
              </w:rPr>
              <w:t>“Staff”</w:t>
            </w:r>
          </w:p>
        </w:tc>
        <w:tc>
          <w:tcPr>
            <w:tcW w:w="5820" w:type="dxa"/>
          </w:tcPr>
          <w:p w14:paraId="1B8A6A96" w14:textId="77777777" w:rsidR="00C210C4" w:rsidRDefault="00C210C4" w:rsidP="00737B80">
            <w:pPr>
              <w:rPr>
                <w:rFonts w:ascii="Arial" w:hAnsi="Arial" w:cs="Arial"/>
              </w:rPr>
            </w:pPr>
            <w:r w:rsidRPr="00F2194B">
              <w:rPr>
                <w:rFonts w:ascii="Arial" w:hAnsi="Arial" w:cs="Arial"/>
              </w:rPr>
              <w:t>Means all persons employed by the Contractor to perform its obligations under this Contract</w:t>
            </w:r>
            <w:r w:rsidR="00457795">
              <w:rPr>
                <w:rFonts w:ascii="Arial" w:hAnsi="Arial" w:cs="Arial"/>
              </w:rPr>
              <w:t>.</w:t>
            </w:r>
            <w:r w:rsidRPr="00F2194B">
              <w:rPr>
                <w:rFonts w:ascii="Arial" w:hAnsi="Arial" w:cs="Arial"/>
              </w:rPr>
              <w:t xml:space="preserve"> </w:t>
            </w:r>
          </w:p>
          <w:p w14:paraId="2827BC2F" w14:textId="77777777" w:rsidR="00737B80" w:rsidRPr="00F2194B" w:rsidRDefault="00737B80" w:rsidP="00737B80">
            <w:pPr>
              <w:rPr>
                <w:rFonts w:ascii="Arial" w:hAnsi="Arial" w:cs="Arial"/>
              </w:rPr>
            </w:pPr>
          </w:p>
        </w:tc>
      </w:tr>
      <w:tr w:rsidR="00573C11" w:rsidRPr="00F2194B" w14:paraId="6377F88B" w14:textId="77777777" w:rsidTr="00656AFD">
        <w:tc>
          <w:tcPr>
            <w:tcW w:w="1977" w:type="dxa"/>
          </w:tcPr>
          <w:p w14:paraId="02C53AC6" w14:textId="77777777" w:rsidR="00573C11" w:rsidRDefault="00573C11" w:rsidP="00616FAF">
            <w:pPr>
              <w:rPr>
                <w:rFonts w:ascii="Arial" w:hAnsi="Arial" w:cs="Arial"/>
              </w:rPr>
            </w:pPr>
            <w:r>
              <w:rPr>
                <w:rFonts w:ascii="Arial" w:hAnsi="Arial" w:cs="Arial"/>
              </w:rPr>
              <w:t>“</w:t>
            </w:r>
            <w:r w:rsidR="00F35136">
              <w:rPr>
                <w:rFonts w:ascii="Arial" w:hAnsi="Arial" w:cs="Arial"/>
              </w:rPr>
              <w:t>Step-In Trigger Event”</w:t>
            </w:r>
          </w:p>
        </w:tc>
        <w:tc>
          <w:tcPr>
            <w:tcW w:w="5820" w:type="dxa"/>
          </w:tcPr>
          <w:p w14:paraId="636C7C7E" w14:textId="3467A8E6" w:rsidR="00573C11" w:rsidRDefault="00F35136" w:rsidP="00F35136">
            <w:pPr>
              <w:numPr>
                <w:ilvl w:val="0"/>
                <w:numId w:val="36"/>
              </w:numPr>
              <w:rPr>
                <w:rFonts w:ascii="Arial" w:hAnsi="Arial" w:cs="Arial"/>
              </w:rPr>
            </w:pPr>
            <w:r>
              <w:rPr>
                <w:rFonts w:ascii="Arial" w:hAnsi="Arial" w:cs="Arial"/>
              </w:rPr>
              <w:t>Any default by the Contractor giving rise to the right to terminate under clause 2</w:t>
            </w:r>
            <w:r w:rsidR="001D686E">
              <w:rPr>
                <w:rFonts w:ascii="Arial" w:hAnsi="Arial" w:cs="Arial"/>
              </w:rPr>
              <w:t>1</w:t>
            </w:r>
          </w:p>
          <w:p w14:paraId="53F0E150" w14:textId="77777777" w:rsidR="00F35136" w:rsidRDefault="00F35136" w:rsidP="00F35136">
            <w:pPr>
              <w:numPr>
                <w:ilvl w:val="0"/>
                <w:numId w:val="36"/>
              </w:numPr>
              <w:rPr>
                <w:rFonts w:ascii="Arial" w:hAnsi="Arial" w:cs="Arial"/>
              </w:rPr>
            </w:pPr>
            <w:r>
              <w:rPr>
                <w:rFonts w:ascii="Arial" w:hAnsi="Arial" w:cs="Arial"/>
              </w:rPr>
              <w:t>A Default by the Contractor that is materially preventing or materially delaying the performance of the Services or any material part of the Services;</w:t>
            </w:r>
          </w:p>
          <w:p w14:paraId="5B00AE5A" w14:textId="77777777" w:rsidR="00F35136" w:rsidRDefault="00F35136" w:rsidP="00F35136">
            <w:pPr>
              <w:numPr>
                <w:ilvl w:val="0"/>
                <w:numId w:val="36"/>
              </w:numPr>
              <w:rPr>
                <w:rFonts w:ascii="Arial" w:hAnsi="Arial" w:cs="Arial"/>
              </w:rPr>
            </w:pPr>
            <w:r>
              <w:rPr>
                <w:rFonts w:ascii="Arial" w:hAnsi="Arial" w:cs="Arial"/>
              </w:rPr>
              <w:t>A Force Majeure Event that is materially preventing or materially delaying the performance of the Services or any material part of the Services;</w:t>
            </w:r>
          </w:p>
          <w:p w14:paraId="442D88F0" w14:textId="77777777" w:rsidR="00F35136" w:rsidRDefault="00F35136" w:rsidP="00F35136">
            <w:pPr>
              <w:numPr>
                <w:ilvl w:val="0"/>
                <w:numId w:val="36"/>
              </w:numPr>
              <w:rPr>
                <w:rFonts w:ascii="Arial" w:hAnsi="Arial" w:cs="Arial"/>
              </w:rPr>
            </w:pPr>
            <w:r>
              <w:rPr>
                <w:rFonts w:ascii="Arial" w:hAnsi="Arial" w:cs="Arial"/>
              </w:rPr>
              <w:t>The Authority considers that the circumstances constitute an emergency despite the Contractor not being in breach of its obligations under this Agreement;</w:t>
            </w:r>
          </w:p>
          <w:p w14:paraId="21EB3BA7" w14:textId="77777777" w:rsidR="000C0C3F" w:rsidRDefault="00F35136" w:rsidP="000C0C3F">
            <w:pPr>
              <w:numPr>
                <w:ilvl w:val="0"/>
                <w:numId w:val="36"/>
              </w:numPr>
              <w:rPr>
                <w:rFonts w:ascii="Arial" w:hAnsi="Arial" w:cs="Arial"/>
              </w:rPr>
            </w:pPr>
            <w:r>
              <w:rPr>
                <w:rFonts w:ascii="Arial" w:hAnsi="Arial" w:cs="Arial"/>
              </w:rPr>
              <w:lastRenderedPageBreak/>
              <w:t xml:space="preserve">The </w:t>
            </w:r>
            <w:r w:rsidR="00A2498F">
              <w:rPr>
                <w:rFonts w:ascii="Arial" w:hAnsi="Arial" w:cs="Arial"/>
              </w:rPr>
              <w:t>existe</w:t>
            </w:r>
            <w:r>
              <w:rPr>
                <w:rFonts w:ascii="Arial" w:hAnsi="Arial" w:cs="Arial"/>
              </w:rPr>
              <w:t>nce</w:t>
            </w:r>
            <w:r w:rsidR="00A2498F">
              <w:rPr>
                <w:rFonts w:ascii="Arial" w:hAnsi="Arial" w:cs="Arial"/>
              </w:rPr>
              <w:t xml:space="preserve"> of serious risk to health or safety of persons, to animal health, property or environment in connection with the Services; and /or the need by the Authority to take action to discharge a statutory duty.</w:t>
            </w:r>
          </w:p>
          <w:p w14:paraId="585C2EB0" w14:textId="77777777" w:rsidR="000C0C3F" w:rsidRPr="000C0C3F" w:rsidRDefault="000C0C3F" w:rsidP="000C0C3F">
            <w:pPr>
              <w:rPr>
                <w:rFonts w:ascii="Arial" w:hAnsi="Arial" w:cs="Arial"/>
              </w:rPr>
            </w:pPr>
          </w:p>
        </w:tc>
      </w:tr>
      <w:tr w:rsidR="00306C6D" w:rsidRPr="00F2194B" w14:paraId="229A8F56" w14:textId="77777777" w:rsidTr="00656AFD">
        <w:tc>
          <w:tcPr>
            <w:tcW w:w="1977" w:type="dxa"/>
          </w:tcPr>
          <w:p w14:paraId="0C86C7D6" w14:textId="77777777" w:rsidR="00306C6D" w:rsidRPr="00F2194B" w:rsidRDefault="00306C6D" w:rsidP="00616FAF">
            <w:pPr>
              <w:rPr>
                <w:rFonts w:ascii="Arial" w:hAnsi="Arial" w:cs="Arial"/>
              </w:rPr>
            </w:pPr>
            <w:r>
              <w:rPr>
                <w:rFonts w:ascii="Arial" w:hAnsi="Arial" w:cs="Arial"/>
              </w:rPr>
              <w:lastRenderedPageBreak/>
              <w:t>“Suspect Animal”</w:t>
            </w:r>
          </w:p>
        </w:tc>
        <w:tc>
          <w:tcPr>
            <w:tcW w:w="5820" w:type="dxa"/>
          </w:tcPr>
          <w:p w14:paraId="29AD2054" w14:textId="77777777" w:rsidR="001047A3" w:rsidRDefault="00901072" w:rsidP="001047A3">
            <w:pPr>
              <w:rPr>
                <w:rFonts w:ascii="Arial" w:hAnsi="Arial" w:cs="Arial"/>
              </w:rPr>
            </w:pPr>
            <w:r>
              <w:rPr>
                <w:rFonts w:ascii="Arial" w:hAnsi="Arial" w:cs="Arial"/>
              </w:rPr>
              <w:t>Means animals, where there is suspicion of disease.</w:t>
            </w:r>
            <w:r w:rsidR="001047A3">
              <w:rPr>
                <w:rFonts w:ascii="Arial" w:hAnsi="Arial" w:cs="Arial"/>
              </w:rPr>
              <w:t xml:space="preserve"> </w:t>
            </w:r>
          </w:p>
          <w:p w14:paraId="71BE0A35" w14:textId="77777777" w:rsidR="00306C6D" w:rsidRPr="00F2194B" w:rsidRDefault="00306C6D" w:rsidP="00616FAF">
            <w:pPr>
              <w:rPr>
                <w:rFonts w:ascii="Arial" w:hAnsi="Arial" w:cs="Arial"/>
              </w:rPr>
            </w:pPr>
          </w:p>
        </w:tc>
      </w:tr>
      <w:tr w:rsidR="00C210C4" w:rsidRPr="00F2194B" w14:paraId="4B4E0477" w14:textId="77777777" w:rsidTr="00656AFD">
        <w:tc>
          <w:tcPr>
            <w:tcW w:w="1977" w:type="dxa"/>
          </w:tcPr>
          <w:p w14:paraId="1E79A84B" w14:textId="77777777" w:rsidR="00C210C4" w:rsidRPr="00F2194B" w:rsidRDefault="00C210C4" w:rsidP="00616FAF">
            <w:pPr>
              <w:rPr>
                <w:rFonts w:ascii="Arial" w:hAnsi="Arial" w:cs="Arial"/>
              </w:rPr>
            </w:pPr>
            <w:r w:rsidRPr="00F2194B">
              <w:rPr>
                <w:rFonts w:ascii="Arial" w:hAnsi="Arial" w:cs="Arial"/>
              </w:rPr>
              <w:t>“Sustainable Development Strategy for Northern Ireland”</w:t>
            </w:r>
          </w:p>
        </w:tc>
        <w:tc>
          <w:tcPr>
            <w:tcW w:w="5820" w:type="dxa"/>
          </w:tcPr>
          <w:p w14:paraId="3C39F4C0" w14:textId="024C27ED" w:rsidR="00C210C4" w:rsidRPr="00F2194B" w:rsidRDefault="00C210C4" w:rsidP="00616FAF">
            <w:pPr>
              <w:rPr>
                <w:rFonts w:ascii="Arial" w:hAnsi="Arial" w:cs="Arial"/>
              </w:rPr>
            </w:pPr>
            <w:r w:rsidRPr="00F2194B">
              <w:rPr>
                <w:rFonts w:ascii="Arial" w:hAnsi="Arial" w:cs="Arial"/>
              </w:rPr>
              <w:t xml:space="preserve">Means the NI Executive’s Sustainable Development Strategy  </w:t>
            </w:r>
            <w:hyperlink r:id="rId8" w:history="1">
              <w:r w:rsidR="00C2524F" w:rsidRPr="00C2524F">
                <w:rPr>
                  <w:color w:val="365F91" w:themeColor="accent1" w:themeShade="BF"/>
                  <w:u w:val="single"/>
                </w:rPr>
                <w:t>NI Executive Sustainable Development Strategy - 'Everyone's Involved' | Department of Agriculture, Environment and Rural Affairs (daera-ni.gov.uk)</w:t>
              </w:r>
            </w:hyperlink>
          </w:p>
          <w:p w14:paraId="166F49BC" w14:textId="77777777" w:rsidR="00C210C4" w:rsidRPr="00F2194B" w:rsidRDefault="00C210C4" w:rsidP="00616FAF">
            <w:pPr>
              <w:rPr>
                <w:rFonts w:ascii="Arial" w:hAnsi="Arial" w:cs="Arial"/>
              </w:rPr>
            </w:pPr>
          </w:p>
          <w:p w14:paraId="466C7EEC" w14:textId="77777777" w:rsidR="00C210C4" w:rsidRPr="00F2194B" w:rsidRDefault="00C210C4" w:rsidP="00616FAF">
            <w:pPr>
              <w:rPr>
                <w:rFonts w:ascii="Arial" w:hAnsi="Arial" w:cs="Arial"/>
              </w:rPr>
            </w:pPr>
          </w:p>
        </w:tc>
      </w:tr>
      <w:tr w:rsidR="00901072" w:rsidRPr="00F2194B" w14:paraId="21B3DEA9" w14:textId="77777777" w:rsidTr="00656AFD">
        <w:tc>
          <w:tcPr>
            <w:tcW w:w="1977" w:type="dxa"/>
          </w:tcPr>
          <w:p w14:paraId="0B0E362E" w14:textId="77777777" w:rsidR="00901072" w:rsidRPr="00F2194B" w:rsidRDefault="00901072" w:rsidP="00616FAF">
            <w:pPr>
              <w:rPr>
                <w:rFonts w:ascii="Arial" w:hAnsi="Arial" w:cs="Arial"/>
              </w:rPr>
            </w:pPr>
            <w:r>
              <w:rPr>
                <w:rFonts w:ascii="Arial" w:hAnsi="Arial" w:cs="Arial"/>
              </w:rPr>
              <w:t>“TB Order</w:t>
            </w:r>
            <w:r w:rsidR="00032A33">
              <w:rPr>
                <w:rFonts w:ascii="Arial" w:hAnsi="Arial" w:cs="Arial"/>
              </w:rPr>
              <w:t>s</w:t>
            </w:r>
            <w:r>
              <w:rPr>
                <w:rFonts w:ascii="Arial" w:hAnsi="Arial" w:cs="Arial"/>
              </w:rPr>
              <w:t>”</w:t>
            </w:r>
          </w:p>
        </w:tc>
        <w:tc>
          <w:tcPr>
            <w:tcW w:w="5820" w:type="dxa"/>
          </w:tcPr>
          <w:p w14:paraId="3B413A3C" w14:textId="77777777" w:rsidR="001047A3" w:rsidRDefault="00901072" w:rsidP="00616FAF">
            <w:pPr>
              <w:rPr>
                <w:rFonts w:ascii="Arial" w:hAnsi="Arial" w:cs="Arial"/>
                <w:spacing w:val="-3"/>
              </w:rPr>
            </w:pPr>
            <w:r>
              <w:rPr>
                <w:rFonts w:ascii="Arial" w:hAnsi="Arial" w:cs="Arial"/>
              </w:rPr>
              <w:t xml:space="preserve">Means legislative instructions - </w:t>
            </w:r>
            <w:r w:rsidRPr="00901072">
              <w:rPr>
                <w:rFonts w:ascii="Arial" w:hAnsi="Arial" w:cs="Arial"/>
                <w:spacing w:val="-3"/>
              </w:rPr>
              <w:t>Tuberculosis (Examination and Testing) Scheme Order (Northern Ireland) 1999 as amended</w:t>
            </w:r>
            <w:r w:rsidR="00B6577F">
              <w:rPr>
                <w:rFonts w:ascii="Arial" w:hAnsi="Arial" w:cs="Arial"/>
                <w:spacing w:val="-3"/>
              </w:rPr>
              <w:t xml:space="preserve"> and the Tuberculosis Control Order (Northern Ireland) </w:t>
            </w:r>
            <w:r w:rsidR="003B1EA7">
              <w:rPr>
                <w:rFonts w:ascii="Arial" w:hAnsi="Arial" w:cs="Arial"/>
                <w:spacing w:val="-3"/>
              </w:rPr>
              <w:t xml:space="preserve">1999 </w:t>
            </w:r>
            <w:r w:rsidR="00B6577F">
              <w:rPr>
                <w:rFonts w:ascii="Arial" w:hAnsi="Arial" w:cs="Arial"/>
                <w:spacing w:val="-3"/>
              </w:rPr>
              <w:t>as amended.</w:t>
            </w:r>
          </w:p>
          <w:p w14:paraId="5063DA20" w14:textId="77777777" w:rsidR="00901072" w:rsidRPr="00F2194B" w:rsidRDefault="00901072" w:rsidP="00616FAF">
            <w:pPr>
              <w:rPr>
                <w:rFonts w:ascii="Arial" w:hAnsi="Arial" w:cs="Arial"/>
              </w:rPr>
            </w:pPr>
          </w:p>
        </w:tc>
      </w:tr>
      <w:tr w:rsidR="00381D14" w:rsidRPr="00F2194B" w14:paraId="4E88DB46" w14:textId="77777777" w:rsidTr="00656AFD">
        <w:tc>
          <w:tcPr>
            <w:tcW w:w="1977" w:type="dxa"/>
          </w:tcPr>
          <w:p w14:paraId="0C71B57E" w14:textId="77777777" w:rsidR="00381D14" w:rsidRPr="00F2194B" w:rsidRDefault="00381D14" w:rsidP="00616FAF">
            <w:pPr>
              <w:rPr>
                <w:rFonts w:ascii="Arial" w:hAnsi="Arial" w:cs="Arial"/>
              </w:rPr>
            </w:pPr>
            <w:r w:rsidRPr="00F2194B">
              <w:rPr>
                <w:rFonts w:ascii="Arial" w:hAnsi="Arial" w:cs="Arial"/>
              </w:rPr>
              <w:t>“TUPE”</w:t>
            </w:r>
          </w:p>
        </w:tc>
        <w:tc>
          <w:tcPr>
            <w:tcW w:w="5820" w:type="dxa"/>
          </w:tcPr>
          <w:p w14:paraId="014C49D1" w14:textId="77777777" w:rsidR="00381D14" w:rsidRPr="00F2194B" w:rsidRDefault="00381D14" w:rsidP="00616FAF">
            <w:pPr>
              <w:rPr>
                <w:rFonts w:ascii="Arial" w:hAnsi="Arial" w:cs="Arial"/>
              </w:rPr>
            </w:pPr>
            <w:r w:rsidRPr="00F2194B">
              <w:rPr>
                <w:rFonts w:ascii="Arial" w:hAnsi="Arial" w:cs="Arial"/>
              </w:rPr>
              <w:t>Means the Transfer of Undertakings (Protection of Employment) Regulations 2006 and the Service Provision Change (Protection of Employment) Regulations (Northern Ireland) 2006. Contractors shall comply with their obligations under these regulations.</w:t>
            </w:r>
          </w:p>
          <w:p w14:paraId="66B87C63" w14:textId="77777777" w:rsidR="00D539A4" w:rsidRPr="00F2194B" w:rsidRDefault="00D539A4" w:rsidP="00616FAF">
            <w:pPr>
              <w:rPr>
                <w:rFonts w:ascii="Arial" w:hAnsi="Arial" w:cs="Arial"/>
              </w:rPr>
            </w:pPr>
          </w:p>
        </w:tc>
      </w:tr>
      <w:tr w:rsidR="00D539A4" w:rsidRPr="00F2194B" w14:paraId="4AC8899F" w14:textId="77777777" w:rsidTr="00656AFD">
        <w:tc>
          <w:tcPr>
            <w:tcW w:w="1977" w:type="dxa"/>
          </w:tcPr>
          <w:p w14:paraId="7350F4A7" w14:textId="77777777" w:rsidR="00D539A4" w:rsidRPr="00F2194B" w:rsidRDefault="00D539A4" w:rsidP="00616FAF">
            <w:pPr>
              <w:rPr>
                <w:rFonts w:ascii="Arial" w:hAnsi="Arial" w:cs="Arial"/>
              </w:rPr>
            </w:pPr>
            <w:r w:rsidRPr="00F2194B">
              <w:rPr>
                <w:rFonts w:ascii="Arial" w:hAnsi="Arial" w:cs="Arial"/>
              </w:rPr>
              <w:t>“Variation to Contract Form”</w:t>
            </w:r>
          </w:p>
        </w:tc>
        <w:tc>
          <w:tcPr>
            <w:tcW w:w="5820" w:type="dxa"/>
          </w:tcPr>
          <w:p w14:paraId="03C69DE9" w14:textId="6FB36C1F" w:rsidR="00D539A4" w:rsidRPr="00F2194B" w:rsidRDefault="00D539A4" w:rsidP="00616FAF">
            <w:pPr>
              <w:rPr>
                <w:rFonts w:ascii="Arial" w:hAnsi="Arial" w:cs="Arial"/>
              </w:rPr>
            </w:pPr>
            <w:r w:rsidRPr="00F2194B">
              <w:rPr>
                <w:rFonts w:ascii="Arial" w:hAnsi="Arial" w:cs="Arial"/>
              </w:rPr>
              <w:t>Means the form attached at Annex A and referred to in clause 2</w:t>
            </w:r>
            <w:r w:rsidR="00EC1863">
              <w:rPr>
                <w:rFonts w:ascii="Arial" w:hAnsi="Arial" w:cs="Arial"/>
              </w:rPr>
              <w:t>3</w:t>
            </w:r>
            <w:r w:rsidRPr="00F2194B">
              <w:rPr>
                <w:rFonts w:ascii="Arial" w:hAnsi="Arial" w:cs="Arial"/>
              </w:rPr>
              <w:t>.2.</w:t>
            </w:r>
          </w:p>
          <w:p w14:paraId="75A4B534" w14:textId="77777777" w:rsidR="006B3A52" w:rsidRPr="00F2194B" w:rsidRDefault="006B3A52" w:rsidP="00616FAF">
            <w:pPr>
              <w:rPr>
                <w:rFonts w:ascii="Arial" w:hAnsi="Arial" w:cs="Arial"/>
              </w:rPr>
            </w:pPr>
          </w:p>
        </w:tc>
      </w:tr>
      <w:tr w:rsidR="00C210C4" w:rsidRPr="00F2194B" w14:paraId="59493385" w14:textId="77777777" w:rsidTr="00656AFD">
        <w:tc>
          <w:tcPr>
            <w:tcW w:w="1977" w:type="dxa"/>
          </w:tcPr>
          <w:p w14:paraId="0A546AD0" w14:textId="77777777" w:rsidR="00C210C4" w:rsidRPr="00F2194B" w:rsidRDefault="00C210C4" w:rsidP="00616FAF">
            <w:pPr>
              <w:rPr>
                <w:rFonts w:ascii="Arial" w:hAnsi="Arial" w:cs="Arial"/>
              </w:rPr>
            </w:pPr>
            <w:r w:rsidRPr="00F2194B">
              <w:rPr>
                <w:rFonts w:ascii="Arial" w:hAnsi="Arial" w:cs="Arial"/>
              </w:rPr>
              <w:t>“VAT”</w:t>
            </w:r>
          </w:p>
        </w:tc>
        <w:tc>
          <w:tcPr>
            <w:tcW w:w="5820" w:type="dxa"/>
          </w:tcPr>
          <w:p w14:paraId="63925D11" w14:textId="77777777" w:rsidR="00C210C4" w:rsidRPr="00F2194B" w:rsidRDefault="00C210C4" w:rsidP="00616FAF">
            <w:pPr>
              <w:rPr>
                <w:rFonts w:ascii="Arial" w:hAnsi="Arial" w:cs="Arial"/>
              </w:rPr>
            </w:pPr>
            <w:r w:rsidRPr="00F2194B">
              <w:rPr>
                <w:rFonts w:ascii="Arial" w:hAnsi="Arial" w:cs="Arial"/>
              </w:rPr>
              <w:t>Means value added tax in accordance with the provisions of the Value Added Tax Act 1994.</w:t>
            </w:r>
          </w:p>
          <w:p w14:paraId="0109352A" w14:textId="77777777" w:rsidR="00C210C4" w:rsidRPr="00F2194B" w:rsidRDefault="00C210C4" w:rsidP="00616FAF">
            <w:pPr>
              <w:rPr>
                <w:rFonts w:ascii="Arial" w:hAnsi="Arial" w:cs="Arial"/>
              </w:rPr>
            </w:pPr>
          </w:p>
        </w:tc>
      </w:tr>
      <w:tr w:rsidR="00901072" w:rsidRPr="00F2194B" w14:paraId="22F2234F" w14:textId="77777777" w:rsidTr="00656AFD">
        <w:tc>
          <w:tcPr>
            <w:tcW w:w="1977" w:type="dxa"/>
          </w:tcPr>
          <w:p w14:paraId="684A560C" w14:textId="77777777" w:rsidR="00901072" w:rsidRPr="00F2194B" w:rsidRDefault="00901072" w:rsidP="00616FAF">
            <w:pPr>
              <w:rPr>
                <w:rFonts w:ascii="Arial" w:hAnsi="Arial" w:cs="Arial"/>
              </w:rPr>
            </w:pPr>
            <w:r>
              <w:rPr>
                <w:rFonts w:ascii="Arial" w:hAnsi="Arial" w:cs="Arial"/>
              </w:rPr>
              <w:t>“Veterinary Inspectors”</w:t>
            </w:r>
          </w:p>
        </w:tc>
        <w:tc>
          <w:tcPr>
            <w:tcW w:w="5820" w:type="dxa"/>
          </w:tcPr>
          <w:p w14:paraId="06D402C6" w14:textId="77777777" w:rsidR="003B41CD" w:rsidRDefault="00901072" w:rsidP="00077ECA">
            <w:pPr>
              <w:rPr>
                <w:rFonts w:ascii="Arial" w:hAnsi="Arial" w:cs="Arial"/>
              </w:rPr>
            </w:pPr>
            <w:r>
              <w:rPr>
                <w:rFonts w:ascii="Arial" w:hAnsi="Arial" w:cs="Arial"/>
              </w:rPr>
              <w:t xml:space="preserve">Means those appointed under the </w:t>
            </w:r>
            <w:r w:rsidR="00B6577F">
              <w:rPr>
                <w:rFonts w:ascii="Arial" w:hAnsi="Arial" w:cs="Arial"/>
              </w:rPr>
              <w:t>Diseases of Animals (Northern Ireland) Order 1981 as amended.</w:t>
            </w:r>
          </w:p>
          <w:p w14:paraId="0E7B1570" w14:textId="77777777" w:rsidR="00C77AA9" w:rsidRPr="00F2194B" w:rsidRDefault="00C77AA9" w:rsidP="00077ECA">
            <w:pPr>
              <w:rPr>
                <w:rFonts w:ascii="Arial" w:hAnsi="Arial" w:cs="Arial"/>
              </w:rPr>
            </w:pPr>
          </w:p>
        </w:tc>
      </w:tr>
      <w:tr w:rsidR="00C210C4" w:rsidRPr="00F2194B" w14:paraId="5B7F0065" w14:textId="77777777" w:rsidTr="00656AFD">
        <w:tc>
          <w:tcPr>
            <w:tcW w:w="1977" w:type="dxa"/>
          </w:tcPr>
          <w:p w14:paraId="3E415B53" w14:textId="77777777" w:rsidR="00C210C4" w:rsidRPr="00F2194B" w:rsidRDefault="00C210C4" w:rsidP="00616FAF">
            <w:pPr>
              <w:rPr>
                <w:rFonts w:ascii="Arial" w:hAnsi="Arial" w:cs="Arial"/>
              </w:rPr>
            </w:pPr>
            <w:r w:rsidRPr="00F2194B">
              <w:rPr>
                <w:rFonts w:ascii="Arial" w:hAnsi="Arial" w:cs="Arial"/>
              </w:rPr>
              <w:t>“Working Day”</w:t>
            </w:r>
          </w:p>
        </w:tc>
        <w:tc>
          <w:tcPr>
            <w:tcW w:w="5820" w:type="dxa"/>
          </w:tcPr>
          <w:p w14:paraId="6C595FE2" w14:textId="77777777" w:rsidR="00C210C4" w:rsidRPr="00F2194B" w:rsidRDefault="00C210C4" w:rsidP="00616FAF">
            <w:pPr>
              <w:rPr>
                <w:rFonts w:ascii="Arial" w:hAnsi="Arial" w:cs="Arial"/>
              </w:rPr>
            </w:pPr>
            <w:r w:rsidRPr="00F2194B">
              <w:rPr>
                <w:rFonts w:ascii="Arial" w:hAnsi="Arial" w:cs="Arial"/>
              </w:rPr>
              <w:t xml:space="preserve">Means a day (other than a Saturday or Sunday) on which banks are open for business in </w:t>
            </w:r>
            <w:smartTag w:uri="urn:schemas-microsoft-com:office:smarttags" w:element="place">
              <w:smartTag w:uri="urn:schemas-microsoft-com:office:smarttags" w:element="country-region">
                <w:r w:rsidRPr="00F2194B">
                  <w:rPr>
                    <w:rFonts w:ascii="Arial" w:hAnsi="Arial" w:cs="Arial"/>
                  </w:rPr>
                  <w:t>Northern Ireland</w:t>
                </w:r>
              </w:smartTag>
            </w:smartTag>
            <w:r w:rsidRPr="00F2194B">
              <w:rPr>
                <w:rFonts w:ascii="Arial" w:hAnsi="Arial" w:cs="Arial"/>
              </w:rPr>
              <w:t>.</w:t>
            </w:r>
          </w:p>
          <w:p w14:paraId="3BC04E0C" w14:textId="77777777" w:rsidR="00C210C4" w:rsidRPr="00F2194B" w:rsidRDefault="00C210C4" w:rsidP="00616FAF">
            <w:pPr>
              <w:rPr>
                <w:rFonts w:ascii="Arial" w:hAnsi="Arial" w:cs="Arial"/>
              </w:rPr>
            </w:pPr>
          </w:p>
        </w:tc>
      </w:tr>
    </w:tbl>
    <w:p w14:paraId="323EFAF5" w14:textId="77777777" w:rsidR="00205AE9" w:rsidRPr="00F2194B" w:rsidRDefault="00205AE9" w:rsidP="00CF0438"/>
    <w:p w14:paraId="352E61CB" w14:textId="77777777" w:rsidR="00E5704C" w:rsidRPr="00F2194B" w:rsidRDefault="00941D7A" w:rsidP="00941D7A">
      <w:pPr>
        <w:ind w:left="720" w:hanging="720"/>
        <w:rPr>
          <w:rFonts w:ascii="Arial" w:hAnsi="Arial" w:cs="Arial"/>
        </w:rPr>
      </w:pPr>
      <w:r w:rsidRPr="00F2194B">
        <w:rPr>
          <w:rFonts w:ascii="Arial" w:hAnsi="Arial" w:cs="Arial"/>
        </w:rPr>
        <w:t>1.</w:t>
      </w:r>
      <w:r w:rsidR="00781E93" w:rsidRPr="00F2194B">
        <w:rPr>
          <w:rFonts w:ascii="Arial" w:hAnsi="Arial" w:cs="Arial"/>
        </w:rPr>
        <w:t>2</w:t>
      </w:r>
      <w:r w:rsidRPr="00F2194B">
        <w:rPr>
          <w:rFonts w:ascii="Arial" w:hAnsi="Arial" w:cs="Arial"/>
        </w:rPr>
        <w:tab/>
      </w:r>
      <w:r w:rsidR="00771616" w:rsidRPr="00DA17D3">
        <w:rPr>
          <w:rFonts w:ascii="Arial" w:hAnsi="Arial" w:cs="Arial"/>
        </w:rPr>
        <w:t>Where a capitalised word is not defined in this Contract it will have the meaning given to it in the</w:t>
      </w:r>
      <w:r w:rsidR="00DA17D3" w:rsidRPr="00DA17D3">
        <w:rPr>
          <w:rFonts w:ascii="Arial" w:hAnsi="Arial" w:cs="Arial"/>
        </w:rPr>
        <w:t xml:space="preserve"> </w:t>
      </w:r>
      <w:r w:rsidR="003F1990">
        <w:rPr>
          <w:rFonts w:ascii="Arial" w:hAnsi="Arial" w:cs="Arial"/>
        </w:rPr>
        <w:t>Contract Documents</w:t>
      </w:r>
      <w:r w:rsidR="00771616" w:rsidRPr="00DA17D3">
        <w:rPr>
          <w:rFonts w:ascii="Arial" w:hAnsi="Arial" w:cs="Arial"/>
        </w:rPr>
        <w:t>.</w:t>
      </w:r>
    </w:p>
    <w:p w14:paraId="4F6A8BF3" w14:textId="77777777" w:rsidR="00941D7A" w:rsidRPr="00F2194B" w:rsidRDefault="00941D7A" w:rsidP="00941D7A">
      <w:pPr>
        <w:ind w:left="720" w:hanging="720"/>
      </w:pPr>
    </w:p>
    <w:p w14:paraId="4587D600" w14:textId="77777777" w:rsidR="00771616" w:rsidRPr="00F2194B" w:rsidRDefault="00941D7A" w:rsidP="00941D7A">
      <w:pPr>
        <w:rPr>
          <w:rFonts w:ascii="Arial" w:hAnsi="Arial" w:cs="Arial"/>
        </w:rPr>
      </w:pPr>
      <w:r w:rsidRPr="00F2194B">
        <w:rPr>
          <w:rFonts w:ascii="Arial" w:hAnsi="Arial" w:cs="Arial"/>
        </w:rPr>
        <w:t>1.</w:t>
      </w:r>
      <w:r w:rsidR="00781E93" w:rsidRPr="00F2194B">
        <w:rPr>
          <w:rFonts w:ascii="Arial" w:hAnsi="Arial" w:cs="Arial"/>
        </w:rPr>
        <w:t>3</w:t>
      </w:r>
      <w:r w:rsidRPr="00F2194B">
        <w:rPr>
          <w:rFonts w:ascii="Arial" w:hAnsi="Arial" w:cs="Arial"/>
        </w:rPr>
        <w:tab/>
      </w:r>
      <w:r w:rsidR="00771616" w:rsidRPr="00F2194B">
        <w:rPr>
          <w:rFonts w:ascii="Arial" w:hAnsi="Arial" w:cs="Arial"/>
        </w:rPr>
        <w:t>In this Contract unless the context otherwise requires:</w:t>
      </w:r>
    </w:p>
    <w:p w14:paraId="072986FC" w14:textId="77777777" w:rsidR="00941D7A" w:rsidRPr="00F2194B" w:rsidRDefault="00941D7A" w:rsidP="00941D7A">
      <w:pPr>
        <w:rPr>
          <w:rFonts w:ascii="Arial" w:hAnsi="Arial" w:cs="Arial"/>
        </w:rPr>
      </w:pPr>
    </w:p>
    <w:p w14:paraId="5F2C21E0" w14:textId="77777777" w:rsidR="00771616" w:rsidRPr="00F2194B" w:rsidRDefault="00941D7A" w:rsidP="00781E93">
      <w:pPr>
        <w:ind w:left="709" w:hanging="709"/>
        <w:rPr>
          <w:rFonts w:ascii="Arial" w:hAnsi="Arial" w:cs="Arial"/>
        </w:rPr>
      </w:pPr>
      <w:r w:rsidRPr="00F2194B">
        <w:rPr>
          <w:rFonts w:ascii="Arial" w:hAnsi="Arial" w:cs="Arial"/>
        </w:rPr>
        <w:t>1.3</w:t>
      </w:r>
      <w:r w:rsidR="00781E93" w:rsidRPr="00F2194B">
        <w:rPr>
          <w:rFonts w:ascii="Arial" w:hAnsi="Arial" w:cs="Arial"/>
        </w:rPr>
        <w:t>.1</w:t>
      </w:r>
      <w:r w:rsidRPr="00F2194B">
        <w:rPr>
          <w:rFonts w:ascii="Arial" w:hAnsi="Arial" w:cs="Arial"/>
        </w:rPr>
        <w:tab/>
      </w:r>
      <w:r w:rsidR="00E5704C" w:rsidRPr="00F2194B">
        <w:rPr>
          <w:rFonts w:ascii="Arial" w:hAnsi="Arial" w:cs="Arial"/>
        </w:rPr>
        <w:t>R</w:t>
      </w:r>
      <w:r w:rsidR="00771616" w:rsidRPr="00F2194B">
        <w:rPr>
          <w:rFonts w:ascii="Arial" w:hAnsi="Arial" w:cs="Arial"/>
        </w:rPr>
        <w:t>eferences to numbered clauses are references to the relevant clause in this Contract</w:t>
      </w:r>
      <w:r w:rsidR="00320B4A">
        <w:rPr>
          <w:rFonts w:ascii="Arial" w:hAnsi="Arial" w:cs="Arial"/>
        </w:rPr>
        <w:t xml:space="preserve"> and </w:t>
      </w:r>
      <w:r w:rsidR="00320B4A">
        <w:rPr>
          <w:rFonts w:ascii="Arial" w:hAnsi="Arial"/>
        </w:rPr>
        <w:t>r</w:t>
      </w:r>
      <w:r w:rsidR="00320B4A" w:rsidRPr="00F2194B">
        <w:rPr>
          <w:rFonts w:ascii="Arial" w:hAnsi="Arial"/>
        </w:rPr>
        <w:t>eference to a clause is a reference to the whole of that clause unless stated otherwise</w:t>
      </w:r>
      <w:r w:rsidR="00320B4A">
        <w:rPr>
          <w:rFonts w:ascii="Arial" w:hAnsi="Arial" w:cs="Arial"/>
        </w:rPr>
        <w:t>;</w:t>
      </w:r>
    </w:p>
    <w:p w14:paraId="3B1C6E49" w14:textId="77777777" w:rsidR="00941D7A" w:rsidRPr="00F2194B" w:rsidRDefault="00941D7A" w:rsidP="00941D7A">
      <w:pPr>
        <w:ind w:left="709" w:hanging="709"/>
        <w:rPr>
          <w:rFonts w:ascii="Arial" w:hAnsi="Arial" w:cs="Arial"/>
        </w:rPr>
      </w:pPr>
    </w:p>
    <w:p w14:paraId="4CBFAD2D" w14:textId="77777777" w:rsidR="00771616" w:rsidRPr="00F2194B" w:rsidRDefault="00941D7A" w:rsidP="00781E93">
      <w:pPr>
        <w:ind w:left="709" w:hanging="709"/>
        <w:rPr>
          <w:rFonts w:ascii="Arial" w:hAnsi="Arial" w:cs="Arial"/>
        </w:rPr>
      </w:pPr>
      <w:r w:rsidRPr="00F2194B">
        <w:rPr>
          <w:rFonts w:ascii="Arial" w:hAnsi="Arial" w:cs="Arial"/>
        </w:rPr>
        <w:lastRenderedPageBreak/>
        <w:t>1.</w:t>
      </w:r>
      <w:r w:rsidR="00781E93" w:rsidRPr="00F2194B">
        <w:rPr>
          <w:rFonts w:ascii="Arial" w:hAnsi="Arial" w:cs="Arial"/>
        </w:rPr>
        <w:t>3.2</w:t>
      </w:r>
      <w:r w:rsidR="00781E93" w:rsidRPr="00F2194B">
        <w:rPr>
          <w:rFonts w:ascii="Arial" w:hAnsi="Arial" w:cs="Arial"/>
        </w:rPr>
        <w:tab/>
      </w:r>
      <w:r w:rsidR="00E5704C" w:rsidRPr="00F2194B">
        <w:rPr>
          <w:rFonts w:ascii="Arial" w:hAnsi="Arial" w:cs="Arial"/>
        </w:rPr>
        <w:t>A</w:t>
      </w:r>
      <w:r w:rsidR="00771616" w:rsidRPr="00F2194B">
        <w:rPr>
          <w:rFonts w:ascii="Arial" w:hAnsi="Arial" w:cs="Arial"/>
        </w:rPr>
        <w:t>ny obligation on any Party not to do or omit to do anything is to include an obligation not to allow that thing to be done or omitted to be done</w:t>
      </w:r>
      <w:r w:rsidR="00320B4A">
        <w:rPr>
          <w:rFonts w:ascii="Arial" w:hAnsi="Arial" w:cs="Arial"/>
        </w:rPr>
        <w:t>;</w:t>
      </w:r>
    </w:p>
    <w:p w14:paraId="70637C33" w14:textId="77777777" w:rsidR="00AA69FC" w:rsidRPr="00F2194B" w:rsidRDefault="00AA69FC" w:rsidP="00781E93">
      <w:pPr>
        <w:ind w:left="709" w:hanging="709"/>
        <w:rPr>
          <w:rFonts w:ascii="Arial" w:hAnsi="Arial" w:cs="Arial"/>
        </w:rPr>
      </w:pPr>
    </w:p>
    <w:p w14:paraId="33A09D19" w14:textId="77777777" w:rsidR="00771616" w:rsidRPr="00F2194B" w:rsidRDefault="00941D7A" w:rsidP="00781E93">
      <w:pPr>
        <w:ind w:left="709" w:hanging="709"/>
        <w:rPr>
          <w:rFonts w:ascii="Arial" w:hAnsi="Arial" w:cs="Arial"/>
        </w:rPr>
      </w:pPr>
      <w:r w:rsidRPr="00F2194B">
        <w:rPr>
          <w:rFonts w:ascii="Arial" w:hAnsi="Arial" w:cs="Arial"/>
        </w:rPr>
        <w:t>1.</w:t>
      </w:r>
      <w:r w:rsidR="00781E93" w:rsidRPr="00F2194B">
        <w:rPr>
          <w:rFonts w:ascii="Arial" w:hAnsi="Arial" w:cs="Arial"/>
        </w:rPr>
        <w:t>3.3</w:t>
      </w:r>
      <w:r w:rsidR="00781E93" w:rsidRPr="00F2194B">
        <w:rPr>
          <w:rFonts w:ascii="Arial" w:hAnsi="Arial" w:cs="Arial"/>
        </w:rPr>
        <w:tab/>
      </w:r>
      <w:r w:rsidR="00E5704C" w:rsidRPr="00F2194B">
        <w:rPr>
          <w:rFonts w:ascii="Arial" w:hAnsi="Arial" w:cs="Arial"/>
        </w:rPr>
        <w:t>T</w:t>
      </w:r>
      <w:r w:rsidR="00771616" w:rsidRPr="00F2194B">
        <w:rPr>
          <w:rFonts w:ascii="Arial" w:hAnsi="Arial" w:cs="Arial"/>
        </w:rPr>
        <w:t>he headings to the clauses of this Contract are for information only and do not affect the interpretation of this Contract</w:t>
      </w:r>
      <w:r w:rsidR="00320B4A">
        <w:rPr>
          <w:rFonts w:ascii="Arial" w:hAnsi="Arial" w:cs="Arial"/>
        </w:rPr>
        <w:t>;</w:t>
      </w:r>
    </w:p>
    <w:p w14:paraId="33B7A991" w14:textId="77777777" w:rsidR="00941D7A" w:rsidRPr="00F2194B" w:rsidRDefault="00941D7A" w:rsidP="00941D7A">
      <w:pPr>
        <w:ind w:left="709" w:hanging="709"/>
        <w:rPr>
          <w:rFonts w:ascii="Arial" w:hAnsi="Arial" w:cs="Arial"/>
        </w:rPr>
      </w:pPr>
    </w:p>
    <w:p w14:paraId="27F0DF37" w14:textId="77777777" w:rsidR="00771616" w:rsidRPr="00F2194B" w:rsidRDefault="00941D7A" w:rsidP="00781E93">
      <w:pPr>
        <w:ind w:left="709" w:hanging="709"/>
        <w:rPr>
          <w:rFonts w:ascii="Arial" w:hAnsi="Arial" w:cs="Arial"/>
        </w:rPr>
      </w:pPr>
      <w:r w:rsidRPr="00F2194B">
        <w:rPr>
          <w:rFonts w:ascii="Arial" w:hAnsi="Arial" w:cs="Arial"/>
        </w:rPr>
        <w:t>1.</w:t>
      </w:r>
      <w:r w:rsidR="00781E93" w:rsidRPr="00F2194B">
        <w:rPr>
          <w:rFonts w:ascii="Arial" w:hAnsi="Arial" w:cs="Arial"/>
        </w:rPr>
        <w:t>3.4</w:t>
      </w:r>
      <w:r w:rsidRPr="00F2194B">
        <w:rPr>
          <w:rFonts w:ascii="Arial" w:hAnsi="Arial" w:cs="Arial"/>
        </w:rPr>
        <w:tab/>
      </w:r>
      <w:r w:rsidR="00E5704C" w:rsidRPr="00F2194B">
        <w:rPr>
          <w:rFonts w:ascii="Arial" w:hAnsi="Arial" w:cs="Arial"/>
        </w:rPr>
        <w:t>A</w:t>
      </w:r>
      <w:r w:rsidR="00771616" w:rsidRPr="00F2194B">
        <w:rPr>
          <w:rFonts w:ascii="Arial" w:hAnsi="Arial" w:cs="Arial"/>
        </w:rPr>
        <w:t>ny reference to an enactment includes reference to that enactment as amended or replaced from time to time and to any subordinate legislation or byelaw made under that enactment</w:t>
      </w:r>
      <w:r w:rsidR="00320B4A">
        <w:rPr>
          <w:rFonts w:ascii="Arial" w:hAnsi="Arial" w:cs="Arial"/>
        </w:rPr>
        <w:t>;</w:t>
      </w:r>
    </w:p>
    <w:p w14:paraId="5EB01C04" w14:textId="77777777" w:rsidR="00941D7A" w:rsidRPr="00F2194B" w:rsidRDefault="00941D7A" w:rsidP="00941D7A">
      <w:pPr>
        <w:ind w:left="709" w:hanging="709"/>
        <w:rPr>
          <w:rFonts w:ascii="Arial" w:hAnsi="Arial" w:cs="Arial"/>
        </w:rPr>
      </w:pPr>
    </w:p>
    <w:p w14:paraId="252FB9E5" w14:textId="77777777" w:rsidR="00771616" w:rsidRDefault="00155D17" w:rsidP="00155D17">
      <w:pPr>
        <w:ind w:left="709" w:hanging="709"/>
        <w:rPr>
          <w:rFonts w:ascii="Arial" w:hAnsi="Arial" w:cs="Arial"/>
        </w:rPr>
      </w:pPr>
      <w:r w:rsidRPr="00F2194B">
        <w:rPr>
          <w:rFonts w:ascii="Arial" w:hAnsi="Arial" w:cs="Arial"/>
        </w:rPr>
        <w:t>1.3.5</w:t>
      </w:r>
      <w:r w:rsidRPr="00F2194B">
        <w:rPr>
          <w:rFonts w:ascii="Arial" w:hAnsi="Arial" w:cs="Arial"/>
        </w:rPr>
        <w:tab/>
      </w:r>
      <w:r w:rsidR="00E5704C" w:rsidRPr="00F2194B">
        <w:rPr>
          <w:rFonts w:ascii="Arial" w:hAnsi="Arial" w:cs="Arial"/>
        </w:rPr>
        <w:t>W</w:t>
      </w:r>
      <w:r w:rsidR="00771616" w:rsidRPr="00F2194B">
        <w:rPr>
          <w:rFonts w:ascii="Arial" w:hAnsi="Arial" w:cs="Arial"/>
        </w:rPr>
        <w:t>here the word ‘including’ is used in this Contract, it will be understood as meaning ‘including without limitation’</w:t>
      </w:r>
      <w:r w:rsidR="00320B4A">
        <w:rPr>
          <w:rFonts w:ascii="Arial" w:hAnsi="Arial" w:cs="Arial"/>
        </w:rPr>
        <w:t>;</w:t>
      </w:r>
    </w:p>
    <w:p w14:paraId="32FB4402" w14:textId="77777777" w:rsidR="00320B4A" w:rsidRDefault="00320B4A" w:rsidP="00155D17">
      <w:pPr>
        <w:ind w:left="709" w:hanging="709"/>
        <w:rPr>
          <w:rFonts w:ascii="Arial" w:hAnsi="Arial" w:cs="Arial"/>
        </w:rPr>
      </w:pPr>
    </w:p>
    <w:p w14:paraId="6C6CD4F2" w14:textId="77777777" w:rsidR="00320B4A" w:rsidRDefault="00320B4A" w:rsidP="00155D17">
      <w:pPr>
        <w:ind w:left="709" w:hanging="709"/>
        <w:rPr>
          <w:rFonts w:ascii="Arial" w:hAnsi="Arial"/>
        </w:rPr>
      </w:pPr>
      <w:r>
        <w:rPr>
          <w:rFonts w:ascii="Arial" w:hAnsi="Arial" w:cs="Arial"/>
        </w:rPr>
        <w:t>1.3.6</w:t>
      </w:r>
      <w:r>
        <w:rPr>
          <w:rFonts w:ascii="Arial" w:hAnsi="Arial" w:cs="Arial"/>
        </w:rPr>
        <w:tab/>
      </w:r>
      <w:r>
        <w:rPr>
          <w:rFonts w:ascii="Arial" w:hAnsi="Arial"/>
        </w:rPr>
        <w:t>W</w:t>
      </w:r>
      <w:r w:rsidRPr="00F2194B">
        <w:rPr>
          <w:rFonts w:ascii="Arial" w:hAnsi="Arial"/>
        </w:rPr>
        <w:t>ords importing the singular meaning include where the context so admits the plural meaning and vice versa;</w:t>
      </w:r>
    </w:p>
    <w:p w14:paraId="2632280D" w14:textId="77777777" w:rsidR="00320B4A" w:rsidRDefault="00320B4A" w:rsidP="00155D17">
      <w:pPr>
        <w:ind w:left="709" w:hanging="709"/>
        <w:rPr>
          <w:rFonts w:ascii="Arial" w:hAnsi="Arial"/>
        </w:rPr>
      </w:pPr>
    </w:p>
    <w:p w14:paraId="6D372FFF" w14:textId="77777777" w:rsidR="00320B4A" w:rsidRDefault="00320B4A" w:rsidP="00155D17">
      <w:pPr>
        <w:ind w:left="709" w:hanging="709"/>
        <w:rPr>
          <w:rFonts w:ascii="Arial" w:hAnsi="Arial"/>
        </w:rPr>
      </w:pPr>
      <w:r>
        <w:rPr>
          <w:rFonts w:ascii="Arial" w:hAnsi="Arial"/>
        </w:rPr>
        <w:t>1.3.7</w:t>
      </w:r>
      <w:r>
        <w:rPr>
          <w:rFonts w:ascii="Arial" w:hAnsi="Arial"/>
        </w:rPr>
        <w:tab/>
        <w:t>W</w:t>
      </w:r>
      <w:r w:rsidRPr="00F2194B">
        <w:rPr>
          <w:rFonts w:ascii="Arial" w:hAnsi="Arial"/>
        </w:rPr>
        <w:t>ords importing the masculine include the feminine and the neuter;</w:t>
      </w:r>
      <w:r>
        <w:rPr>
          <w:rFonts w:ascii="Arial" w:hAnsi="Arial"/>
        </w:rPr>
        <w:t xml:space="preserve"> and</w:t>
      </w:r>
    </w:p>
    <w:p w14:paraId="79392918" w14:textId="77777777" w:rsidR="007567FE" w:rsidRDefault="007567FE">
      <w:pPr>
        <w:rPr>
          <w:rFonts w:ascii="Arial" w:hAnsi="Arial"/>
        </w:rPr>
      </w:pPr>
    </w:p>
    <w:p w14:paraId="20EA6772" w14:textId="77777777" w:rsidR="00FA026E" w:rsidRDefault="00320B4A" w:rsidP="00FA026E">
      <w:pPr>
        <w:ind w:left="709" w:hanging="709"/>
        <w:rPr>
          <w:rFonts w:ascii="Arial" w:hAnsi="Arial"/>
        </w:rPr>
      </w:pPr>
      <w:r>
        <w:rPr>
          <w:rFonts w:ascii="Arial" w:hAnsi="Arial"/>
        </w:rPr>
        <w:t>1.3.8</w:t>
      </w:r>
      <w:r>
        <w:rPr>
          <w:rFonts w:ascii="Arial" w:hAnsi="Arial"/>
        </w:rPr>
        <w:tab/>
        <w:t>R</w:t>
      </w:r>
      <w:r w:rsidRPr="00F2194B">
        <w:rPr>
          <w:rFonts w:ascii="Arial" w:hAnsi="Arial"/>
        </w:rPr>
        <w:t>eference to any person shall include natural persons and partnerships, firms and other incorporated bodies and all other legal persons of whatever kind and however constituted and their successors and permi</w:t>
      </w:r>
      <w:r>
        <w:rPr>
          <w:rFonts w:ascii="Arial" w:hAnsi="Arial"/>
        </w:rPr>
        <w:t>tted assigns or transferees.</w:t>
      </w:r>
    </w:p>
    <w:p w14:paraId="5B8F3F47" w14:textId="77777777" w:rsidR="00095A9F" w:rsidRPr="00F2194B" w:rsidRDefault="00095A9F" w:rsidP="00987C0D">
      <w:pPr>
        <w:rPr>
          <w:rFonts w:ascii="Arial" w:hAnsi="Arial"/>
        </w:rPr>
      </w:pPr>
      <w:bookmarkStart w:id="2" w:name="_Toc247078840"/>
      <w:bookmarkStart w:id="3" w:name="BacktoA2"/>
    </w:p>
    <w:p w14:paraId="217B6FD8" w14:textId="77777777" w:rsidR="00095A9F" w:rsidRPr="00F2194B" w:rsidRDefault="00095A9F" w:rsidP="00095A9F">
      <w:pPr>
        <w:pStyle w:val="Heading2"/>
        <w:rPr>
          <w:b w:val="0"/>
          <w:bCs/>
          <w:spacing w:val="-2"/>
          <w:u w:val="single"/>
        </w:rPr>
      </w:pPr>
      <w:bookmarkStart w:id="4" w:name="_Toc247078842"/>
      <w:bookmarkStart w:id="5" w:name="BacktoA4"/>
      <w:bookmarkEnd w:id="2"/>
      <w:bookmarkEnd w:id="3"/>
      <w:r w:rsidRPr="00F2194B">
        <w:rPr>
          <w:b w:val="0"/>
          <w:bCs/>
          <w:spacing w:val="-2"/>
        </w:rPr>
        <w:t>1.</w:t>
      </w:r>
      <w:r w:rsidR="00FA026E">
        <w:rPr>
          <w:b w:val="0"/>
          <w:bCs/>
          <w:spacing w:val="-2"/>
        </w:rPr>
        <w:t>4</w:t>
      </w:r>
      <w:r w:rsidRPr="00F2194B">
        <w:rPr>
          <w:b w:val="0"/>
          <w:bCs/>
          <w:spacing w:val="-2"/>
        </w:rPr>
        <w:tab/>
      </w:r>
      <w:r w:rsidR="00B7556F">
        <w:rPr>
          <w:b w:val="0"/>
          <w:bCs/>
          <w:spacing w:val="-2"/>
          <w:u w:val="single"/>
        </w:rPr>
        <w:t>Authority</w:t>
      </w:r>
      <w:r w:rsidRPr="00F2194B">
        <w:rPr>
          <w:b w:val="0"/>
          <w:bCs/>
          <w:spacing w:val="-2"/>
          <w:u w:val="single"/>
        </w:rPr>
        <w:t>’s Obligations</w:t>
      </w:r>
      <w:bookmarkEnd w:id="4"/>
    </w:p>
    <w:p w14:paraId="177E7E46" w14:textId="77777777" w:rsidR="00095A9F" w:rsidRPr="00F2194B" w:rsidRDefault="00095A9F" w:rsidP="00095A9F"/>
    <w:bookmarkEnd w:id="5"/>
    <w:p w14:paraId="6ABEFDDF" w14:textId="77777777" w:rsidR="00095A9F" w:rsidRDefault="00095A9F" w:rsidP="002E3CD2">
      <w:pPr>
        <w:pStyle w:val="BodyTextIndent3"/>
        <w:spacing w:after="0"/>
        <w:ind w:left="709" w:hanging="720"/>
        <w:rPr>
          <w:rFonts w:ascii="Arial" w:hAnsi="Arial"/>
          <w:sz w:val="24"/>
          <w:szCs w:val="24"/>
        </w:rPr>
      </w:pPr>
      <w:r w:rsidRPr="00F2194B">
        <w:rPr>
          <w:rFonts w:ascii="Arial" w:hAnsi="Arial"/>
          <w:sz w:val="24"/>
          <w:szCs w:val="24"/>
        </w:rPr>
        <w:t>1.</w:t>
      </w:r>
      <w:r w:rsidR="00FA026E">
        <w:rPr>
          <w:rFonts w:ascii="Arial" w:hAnsi="Arial"/>
          <w:sz w:val="24"/>
          <w:szCs w:val="24"/>
        </w:rPr>
        <w:t>4.1</w:t>
      </w:r>
      <w:r w:rsidRPr="00F2194B">
        <w:rPr>
          <w:rFonts w:ascii="Arial" w:hAnsi="Arial"/>
          <w:sz w:val="24"/>
          <w:szCs w:val="24"/>
        </w:rPr>
        <w:tab/>
        <w:t xml:space="preserve">Save as otherwise expressly provided, the obligations of the </w:t>
      </w:r>
      <w:r w:rsidR="00B7556F">
        <w:rPr>
          <w:rFonts w:ascii="Arial" w:hAnsi="Arial"/>
          <w:sz w:val="24"/>
          <w:szCs w:val="24"/>
        </w:rPr>
        <w:t>Authority</w:t>
      </w:r>
      <w:r w:rsidRPr="00F2194B">
        <w:rPr>
          <w:rFonts w:ascii="Arial" w:hAnsi="Arial"/>
          <w:sz w:val="24"/>
          <w:szCs w:val="24"/>
        </w:rPr>
        <w:t xml:space="preserve"> under this Contract are obligations of the </w:t>
      </w:r>
      <w:r w:rsidR="00B7556F">
        <w:rPr>
          <w:rFonts w:ascii="Arial" w:hAnsi="Arial"/>
          <w:sz w:val="24"/>
          <w:szCs w:val="24"/>
        </w:rPr>
        <w:t>Authority</w:t>
      </w:r>
      <w:r w:rsidRPr="00F2194B">
        <w:rPr>
          <w:rFonts w:ascii="Arial" w:hAnsi="Arial"/>
          <w:sz w:val="24"/>
          <w:szCs w:val="24"/>
        </w:rPr>
        <w:t xml:space="preserve"> in its capacity as a contracting counterparty and nothing in this Contract shall operate as an obligation upon, or in any other way fetter or constrain the </w:t>
      </w:r>
      <w:r w:rsidR="00B7556F">
        <w:rPr>
          <w:rFonts w:ascii="Arial" w:hAnsi="Arial"/>
          <w:sz w:val="24"/>
          <w:szCs w:val="24"/>
        </w:rPr>
        <w:t>Authority</w:t>
      </w:r>
      <w:r w:rsidRPr="00F2194B">
        <w:rPr>
          <w:rFonts w:ascii="Arial" w:hAnsi="Arial"/>
          <w:sz w:val="24"/>
          <w:szCs w:val="24"/>
        </w:rPr>
        <w:t xml:space="preserve"> in any other capacity, nor shall the exercise by the </w:t>
      </w:r>
      <w:r w:rsidR="00B7556F">
        <w:rPr>
          <w:rFonts w:ascii="Arial" w:hAnsi="Arial"/>
          <w:sz w:val="24"/>
          <w:szCs w:val="24"/>
        </w:rPr>
        <w:t>Authority</w:t>
      </w:r>
      <w:r w:rsidRPr="00F2194B">
        <w:rPr>
          <w:rFonts w:ascii="Arial" w:hAnsi="Arial"/>
          <w:sz w:val="24"/>
          <w:szCs w:val="24"/>
        </w:rPr>
        <w:t xml:space="preserve"> of its duties and powers in any other capacity lead to any liability under this Contract (howsoever arising) on the part of the </w:t>
      </w:r>
      <w:r w:rsidR="00B7556F">
        <w:rPr>
          <w:rFonts w:ascii="Arial" w:hAnsi="Arial"/>
          <w:sz w:val="24"/>
          <w:szCs w:val="24"/>
        </w:rPr>
        <w:t>Authority</w:t>
      </w:r>
      <w:r w:rsidRPr="00F2194B">
        <w:rPr>
          <w:rFonts w:ascii="Arial" w:hAnsi="Arial"/>
          <w:sz w:val="24"/>
          <w:szCs w:val="24"/>
        </w:rPr>
        <w:t xml:space="preserve"> to the Contractor.</w:t>
      </w:r>
    </w:p>
    <w:p w14:paraId="3C1E47ED" w14:textId="77777777" w:rsidR="002E3CD2" w:rsidRPr="00F2194B" w:rsidRDefault="002E3CD2" w:rsidP="002E3CD2">
      <w:pPr>
        <w:pStyle w:val="BodyTextIndent3"/>
        <w:spacing w:after="0"/>
        <w:ind w:left="709" w:hanging="720"/>
        <w:rPr>
          <w:rFonts w:ascii="Arial" w:hAnsi="Arial"/>
          <w:sz w:val="24"/>
          <w:szCs w:val="24"/>
        </w:rPr>
      </w:pPr>
    </w:p>
    <w:p w14:paraId="70BA28DC" w14:textId="77777777" w:rsidR="00511103" w:rsidRPr="00F2194B" w:rsidRDefault="00511103" w:rsidP="00511103">
      <w:pPr>
        <w:rPr>
          <w:rFonts w:ascii="Arial" w:hAnsi="Arial" w:cs="Arial"/>
          <w:b/>
        </w:rPr>
      </w:pPr>
      <w:r w:rsidRPr="00F2194B">
        <w:rPr>
          <w:rFonts w:ascii="Arial" w:hAnsi="Arial" w:cs="Arial"/>
          <w:b/>
        </w:rPr>
        <w:t>2.</w:t>
      </w:r>
      <w:r w:rsidR="00344944" w:rsidRPr="00F2194B">
        <w:rPr>
          <w:rFonts w:ascii="Arial" w:hAnsi="Arial" w:cs="Arial"/>
          <w:b/>
        </w:rPr>
        <w:t>0</w:t>
      </w:r>
      <w:r w:rsidRPr="00F2194B">
        <w:rPr>
          <w:rFonts w:ascii="Arial" w:hAnsi="Arial" w:cs="Arial"/>
          <w:b/>
        </w:rPr>
        <w:tab/>
        <w:t>Basis of Contract</w:t>
      </w:r>
    </w:p>
    <w:p w14:paraId="30BE70FD" w14:textId="77777777" w:rsidR="00771616" w:rsidRPr="00F2194B" w:rsidRDefault="00771616" w:rsidP="00511103">
      <w:pPr>
        <w:rPr>
          <w:rFonts w:ascii="Arial" w:hAnsi="Arial" w:cs="Arial"/>
        </w:rPr>
      </w:pPr>
    </w:p>
    <w:p w14:paraId="15017780" w14:textId="77777777" w:rsidR="00972C4D" w:rsidRDefault="00511103" w:rsidP="001917DB">
      <w:pPr>
        <w:ind w:left="720" w:hanging="720"/>
        <w:rPr>
          <w:rFonts w:ascii="Arial" w:hAnsi="Arial" w:cs="Arial"/>
        </w:rPr>
      </w:pPr>
      <w:r w:rsidRPr="00F2194B">
        <w:rPr>
          <w:rFonts w:ascii="Arial" w:hAnsi="Arial" w:cs="Arial"/>
        </w:rPr>
        <w:t>2.1</w:t>
      </w:r>
      <w:r w:rsidRPr="00F2194B">
        <w:rPr>
          <w:rFonts w:ascii="Arial" w:hAnsi="Arial" w:cs="Arial"/>
        </w:rPr>
        <w:tab/>
      </w:r>
      <w:r w:rsidR="00DA769B" w:rsidRPr="009D3B71">
        <w:rPr>
          <w:rFonts w:ascii="Arial" w:hAnsi="Arial" w:cs="Arial"/>
        </w:rPr>
        <w:t xml:space="preserve">Issue </w:t>
      </w:r>
      <w:r w:rsidRPr="009D3B71">
        <w:rPr>
          <w:rFonts w:ascii="Arial" w:hAnsi="Arial" w:cs="Arial"/>
        </w:rPr>
        <w:t xml:space="preserve">of the </w:t>
      </w:r>
      <w:r w:rsidRPr="008D663E">
        <w:rPr>
          <w:rFonts w:ascii="Arial" w:hAnsi="Arial" w:cs="Arial"/>
        </w:rPr>
        <w:t>Award Letter</w:t>
      </w:r>
      <w:r w:rsidR="009D3B71" w:rsidRPr="009D3B71">
        <w:rPr>
          <w:rFonts w:ascii="Arial" w:hAnsi="Arial" w:cs="Arial"/>
        </w:rPr>
        <w:t xml:space="preserve"> and a copy of the </w:t>
      </w:r>
      <w:r w:rsidR="009D3B71" w:rsidRPr="008D663E">
        <w:rPr>
          <w:rFonts w:ascii="Arial" w:hAnsi="Arial" w:cs="Arial"/>
        </w:rPr>
        <w:t>Contract</w:t>
      </w:r>
      <w:r w:rsidR="009D3B71" w:rsidRPr="009D3B71">
        <w:rPr>
          <w:rFonts w:ascii="Arial" w:hAnsi="Arial" w:cs="Arial"/>
        </w:rPr>
        <w:t xml:space="preserve"> signed by both parties </w:t>
      </w:r>
      <w:r w:rsidR="00987C0D" w:rsidRPr="009D3B71">
        <w:rPr>
          <w:rFonts w:ascii="Arial" w:hAnsi="Arial" w:cs="Arial"/>
        </w:rPr>
        <w:t>sent by</w:t>
      </w:r>
      <w:r w:rsidR="00DA769B" w:rsidRPr="009D3B71">
        <w:rPr>
          <w:rFonts w:ascii="Arial" w:hAnsi="Arial" w:cs="Arial"/>
        </w:rPr>
        <w:t xml:space="preserve"> electronic mail </w:t>
      </w:r>
      <w:r w:rsidRPr="009D3B71">
        <w:rPr>
          <w:rFonts w:ascii="Arial" w:hAnsi="Arial" w:cs="Arial"/>
        </w:rPr>
        <w:t xml:space="preserve">by the </w:t>
      </w:r>
      <w:r w:rsidR="00B7556F" w:rsidRPr="009D3B71">
        <w:rPr>
          <w:rFonts w:ascii="Arial" w:hAnsi="Arial" w:cs="Arial"/>
        </w:rPr>
        <w:t>Authority</w:t>
      </w:r>
      <w:r w:rsidRPr="009D3B71">
        <w:rPr>
          <w:rFonts w:ascii="Arial" w:hAnsi="Arial" w:cs="Arial"/>
        </w:rPr>
        <w:t xml:space="preserve"> will const</w:t>
      </w:r>
      <w:r w:rsidR="00B654CB" w:rsidRPr="009D3B71">
        <w:rPr>
          <w:rFonts w:ascii="Arial" w:hAnsi="Arial" w:cs="Arial"/>
        </w:rPr>
        <w:t>itute an acceptance of the agreement</w:t>
      </w:r>
      <w:r w:rsidRPr="009D3B71">
        <w:rPr>
          <w:rFonts w:ascii="Arial" w:hAnsi="Arial" w:cs="Arial"/>
        </w:rPr>
        <w:t xml:space="preserve"> contained in these </w:t>
      </w:r>
      <w:r w:rsidR="0020385F" w:rsidRPr="009D3B71">
        <w:rPr>
          <w:rFonts w:ascii="Arial" w:hAnsi="Arial" w:cs="Arial"/>
        </w:rPr>
        <w:t>c</w:t>
      </w:r>
      <w:r w:rsidRPr="009D3B71">
        <w:rPr>
          <w:rFonts w:ascii="Arial" w:hAnsi="Arial" w:cs="Arial"/>
        </w:rPr>
        <w:t>onditions</w:t>
      </w:r>
      <w:r w:rsidR="0020385F" w:rsidRPr="009D3B71">
        <w:rPr>
          <w:rFonts w:ascii="Arial" w:hAnsi="Arial" w:cs="Arial"/>
        </w:rPr>
        <w:t xml:space="preserve"> of contract</w:t>
      </w:r>
      <w:r w:rsidRPr="009D3B71">
        <w:rPr>
          <w:rFonts w:ascii="Arial" w:hAnsi="Arial" w:cs="Arial"/>
        </w:rPr>
        <w:t>.</w:t>
      </w:r>
    </w:p>
    <w:p w14:paraId="745217F4" w14:textId="77777777" w:rsidR="001917DB" w:rsidRPr="00F2194B" w:rsidRDefault="001917DB" w:rsidP="001917DB">
      <w:pPr>
        <w:ind w:left="720" w:hanging="720"/>
      </w:pPr>
    </w:p>
    <w:p w14:paraId="0C6DDD29" w14:textId="77777777" w:rsidR="00972C4D" w:rsidRPr="00F2194B" w:rsidRDefault="00972C4D" w:rsidP="00972C4D">
      <w:pPr>
        <w:ind w:left="720" w:hanging="720"/>
        <w:rPr>
          <w:rFonts w:ascii="Arial" w:hAnsi="Arial" w:cs="Arial"/>
        </w:rPr>
      </w:pPr>
      <w:r w:rsidRPr="00F2194B">
        <w:rPr>
          <w:rFonts w:ascii="Arial" w:hAnsi="Arial" w:cs="Arial"/>
        </w:rPr>
        <w:t>2.2</w:t>
      </w:r>
      <w:r w:rsidRPr="00F2194B">
        <w:rPr>
          <w:rFonts w:ascii="Arial" w:hAnsi="Arial" w:cs="Arial"/>
        </w:rPr>
        <w:tab/>
        <w:t xml:space="preserve">Any </w:t>
      </w:r>
      <w:r w:rsidR="00660B51">
        <w:rPr>
          <w:rFonts w:ascii="Arial" w:hAnsi="Arial" w:cs="Arial"/>
        </w:rPr>
        <w:t xml:space="preserve">Authority </w:t>
      </w:r>
      <w:r w:rsidRPr="00F2194B">
        <w:rPr>
          <w:rFonts w:ascii="Arial" w:hAnsi="Arial" w:cs="Arial"/>
        </w:rPr>
        <w:t xml:space="preserve">variation to the provisions of this Contract (including any special </w:t>
      </w:r>
      <w:r w:rsidR="0020385F" w:rsidRPr="00F2194B">
        <w:rPr>
          <w:rFonts w:ascii="Arial" w:hAnsi="Arial" w:cs="Arial"/>
        </w:rPr>
        <w:t>c</w:t>
      </w:r>
      <w:r w:rsidRPr="00F2194B">
        <w:rPr>
          <w:rFonts w:ascii="Arial" w:hAnsi="Arial" w:cs="Arial"/>
        </w:rPr>
        <w:t>onditions</w:t>
      </w:r>
      <w:r w:rsidR="0020385F" w:rsidRPr="00F2194B">
        <w:rPr>
          <w:rFonts w:ascii="Arial" w:hAnsi="Arial" w:cs="Arial"/>
        </w:rPr>
        <w:t xml:space="preserve"> of contract</w:t>
      </w:r>
      <w:r w:rsidRPr="00F2194B">
        <w:rPr>
          <w:rFonts w:ascii="Arial" w:hAnsi="Arial" w:cs="Arial"/>
        </w:rPr>
        <w:t xml:space="preserve"> agreed between the Parties) will be inapplicable unless </w:t>
      </w:r>
      <w:r w:rsidR="009D3211">
        <w:rPr>
          <w:rFonts w:ascii="Arial" w:hAnsi="Arial" w:cs="Arial"/>
        </w:rPr>
        <w:t>evidenced as provided for in clause 24</w:t>
      </w:r>
      <w:r w:rsidRPr="00F2194B">
        <w:rPr>
          <w:rFonts w:ascii="Arial" w:hAnsi="Arial" w:cs="Arial"/>
        </w:rPr>
        <w:t>.</w:t>
      </w:r>
    </w:p>
    <w:p w14:paraId="6DCA2890" w14:textId="77777777" w:rsidR="004B445E" w:rsidRPr="00F2194B" w:rsidRDefault="004B445E" w:rsidP="00511103">
      <w:pPr>
        <w:rPr>
          <w:rFonts w:ascii="Arial" w:hAnsi="Arial" w:cs="Arial"/>
          <w:b/>
        </w:rPr>
      </w:pPr>
    </w:p>
    <w:p w14:paraId="7F82FEC4" w14:textId="77777777" w:rsidR="00FA026E" w:rsidRPr="00F2194B" w:rsidRDefault="00FA026E" w:rsidP="00511103">
      <w:pPr>
        <w:rPr>
          <w:rFonts w:ascii="Arial" w:hAnsi="Arial" w:cs="Arial"/>
          <w:b/>
        </w:rPr>
      </w:pPr>
    </w:p>
    <w:p w14:paraId="5F74991E" w14:textId="77777777" w:rsidR="00511103" w:rsidRPr="00F2194B" w:rsidRDefault="00511103" w:rsidP="00511103">
      <w:pPr>
        <w:rPr>
          <w:rFonts w:ascii="Arial" w:hAnsi="Arial" w:cs="Arial"/>
          <w:b/>
        </w:rPr>
      </w:pPr>
      <w:r w:rsidRPr="00F2194B">
        <w:rPr>
          <w:rFonts w:ascii="Arial" w:hAnsi="Arial" w:cs="Arial"/>
          <w:b/>
        </w:rPr>
        <w:t>3</w:t>
      </w:r>
      <w:r w:rsidR="002079BE" w:rsidRPr="00F2194B">
        <w:rPr>
          <w:rFonts w:ascii="Arial" w:hAnsi="Arial" w:cs="Arial"/>
          <w:b/>
        </w:rPr>
        <w:t>.</w:t>
      </w:r>
      <w:r w:rsidR="00344944" w:rsidRPr="00F2194B">
        <w:rPr>
          <w:rFonts w:ascii="Arial" w:hAnsi="Arial" w:cs="Arial"/>
          <w:b/>
        </w:rPr>
        <w:t>0</w:t>
      </w:r>
      <w:r w:rsidRPr="00F2194B">
        <w:rPr>
          <w:rFonts w:ascii="Arial" w:hAnsi="Arial" w:cs="Arial"/>
          <w:b/>
        </w:rPr>
        <w:tab/>
        <w:t>Initial Contract Period</w:t>
      </w:r>
    </w:p>
    <w:p w14:paraId="1722EDBE" w14:textId="77777777" w:rsidR="00511103" w:rsidRPr="00F2194B" w:rsidRDefault="00511103" w:rsidP="00511103">
      <w:pPr>
        <w:rPr>
          <w:rFonts w:ascii="Arial" w:hAnsi="Arial" w:cs="Arial"/>
        </w:rPr>
      </w:pPr>
    </w:p>
    <w:p w14:paraId="32073D55" w14:textId="77975C2B" w:rsidR="00511103" w:rsidRDefault="002079BE" w:rsidP="002079BE">
      <w:pPr>
        <w:ind w:left="720" w:hanging="720"/>
        <w:rPr>
          <w:rFonts w:ascii="Arial" w:hAnsi="Arial" w:cs="Arial"/>
        </w:rPr>
      </w:pPr>
      <w:r w:rsidRPr="00F2194B">
        <w:rPr>
          <w:rFonts w:ascii="Arial" w:hAnsi="Arial" w:cs="Arial"/>
        </w:rPr>
        <w:lastRenderedPageBreak/>
        <w:t>3.1</w:t>
      </w:r>
      <w:r w:rsidRPr="00F2194B">
        <w:rPr>
          <w:rFonts w:ascii="Arial" w:hAnsi="Arial" w:cs="Arial"/>
        </w:rPr>
        <w:tab/>
      </w:r>
      <w:r w:rsidR="00511103" w:rsidRPr="00F2194B">
        <w:rPr>
          <w:rFonts w:ascii="Arial" w:hAnsi="Arial" w:cs="Arial"/>
        </w:rPr>
        <w:t>The Contract shall take effect on the Commencement Date and shall expire automatically at the end of the Initial Contract Period, unless it is otherwise terminated in accordance with the provisions of the Contract, or otherwise lawfully terminated</w:t>
      </w:r>
      <w:r w:rsidR="00342CE5" w:rsidRPr="00F2194B">
        <w:rPr>
          <w:rFonts w:ascii="Arial" w:hAnsi="Arial" w:cs="Arial"/>
        </w:rPr>
        <w:t>.</w:t>
      </w:r>
    </w:p>
    <w:p w14:paraId="366C4A35" w14:textId="77777777" w:rsidR="00EC1863" w:rsidRDefault="00EC1863" w:rsidP="002079BE">
      <w:pPr>
        <w:ind w:left="720" w:hanging="720"/>
        <w:rPr>
          <w:rFonts w:ascii="Arial" w:hAnsi="Arial" w:cs="Arial"/>
        </w:rPr>
      </w:pPr>
    </w:p>
    <w:p w14:paraId="0F69AED0" w14:textId="77777777" w:rsidR="0056386E" w:rsidRDefault="00554917" w:rsidP="00554917">
      <w:pPr>
        <w:rPr>
          <w:rFonts w:ascii="Arial" w:hAnsi="Arial" w:cs="Arial"/>
          <w:b/>
        </w:rPr>
      </w:pPr>
      <w:r w:rsidRPr="00554917">
        <w:rPr>
          <w:rFonts w:ascii="Arial" w:hAnsi="Arial" w:cs="Arial"/>
          <w:b/>
        </w:rPr>
        <w:t>4.0</w:t>
      </w:r>
      <w:r w:rsidRPr="00554917">
        <w:rPr>
          <w:rFonts w:ascii="Arial" w:hAnsi="Arial" w:cs="Arial"/>
          <w:b/>
        </w:rPr>
        <w:tab/>
      </w:r>
      <w:bookmarkStart w:id="6" w:name="_Toc247078888"/>
      <w:bookmarkStart w:id="7" w:name="BacktoF8"/>
      <w:r w:rsidRPr="00554917">
        <w:rPr>
          <w:rFonts w:ascii="Arial" w:hAnsi="Arial" w:cs="Arial"/>
          <w:b/>
        </w:rPr>
        <w:fldChar w:fldCharType="begin"/>
      </w:r>
      <w:r w:rsidRPr="00554917">
        <w:rPr>
          <w:rFonts w:ascii="Arial" w:hAnsi="Arial" w:cs="Arial"/>
          <w:b/>
        </w:rPr>
        <w:instrText xml:space="preserve"> HYPERLINK  \l "GotoF8" </w:instrText>
      </w:r>
      <w:r w:rsidRPr="00554917">
        <w:rPr>
          <w:rFonts w:ascii="Arial" w:hAnsi="Arial" w:cs="Arial"/>
          <w:b/>
        </w:rPr>
      </w:r>
      <w:r w:rsidRPr="00554917">
        <w:rPr>
          <w:rFonts w:ascii="Arial" w:hAnsi="Arial" w:cs="Arial"/>
          <w:b/>
        </w:rPr>
        <w:fldChar w:fldCharType="separate"/>
      </w:r>
      <w:r w:rsidRPr="00554917">
        <w:rPr>
          <w:rFonts w:ascii="Arial" w:hAnsi="Arial" w:cs="Arial"/>
          <w:b/>
        </w:rPr>
        <w:t>Extension</w:t>
      </w:r>
      <w:r w:rsidRPr="00554917">
        <w:rPr>
          <w:rFonts w:ascii="Arial" w:hAnsi="Arial" w:cs="Arial"/>
          <w:b/>
        </w:rPr>
        <w:fldChar w:fldCharType="end"/>
      </w:r>
      <w:bookmarkEnd w:id="6"/>
    </w:p>
    <w:p w14:paraId="7B4F684E" w14:textId="5071FE92" w:rsidR="0056386E" w:rsidRPr="00554917" w:rsidRDefault="0056386E" w:rsidP="0056386E">
      <w:pPr>
        <w:ind w:left="720" w:hanging="720"/>
        <w:rPr>
          <w:rFonts w:ascii="Arial" w:hAnsi="Arial" w:cs="Arial"/>
        </w:rPr>
      </w:pPr>
      <w:r>
        <w:rPr>
          <w:rFonts w:ascii="Arial" w:hAnsi="Arial" w:cs="Arial"/>
          <w:b/>
        </w:rPr>
        <w:t xml:space="preserve">4.1      </w:t>
      </w:r>
      <w:r w:rsidRPr="00554917">
        <w:rPr>
          <w:rFonts w:ascii="Arial" w:hAnsi="Arial" w:cs="Arial"/>
        </w:rPr>
        <w:t xml:space="preserve">The Authority shall have the option(s) to extend this Contract by up to </w:t>
      </w:r>
      <w:r w:rsidR="00AA4BD2">
        <w:rPr>
          <w:rFonts w:ascii="Arial" w:hAnsi="Arial" w:cs="Arial"/>
        </w:rPr>
        <w:t>1</w:t>
      </w:r>
      <w:r w:rsidRPr="00554917">
        <w:rPr>
          <w:rFonts w:ascii="Arial" w:hAnsi="Arial" w:cs="Arial"/>
        </w:rPr>
        <w:t xml:space="preserve"> </w:t>
      </w:r>
      <w:r w:rsidR="00AA4BD2">
        <w:rPr>
          <w:rFonts w:ascii="Arial" w:hAnsi="Arial" w:cs="Arial"/>
        </w:rPr>
        <w:t>year</w:t>
      </w:r>
      <w:r w:rsidRPr="00554917">
        <w:rPr>
          <w:rFonts w:ascii="Arial" w:hAnsi="Arial" w:cs="Arial"/>
        </w:rPr>
        <w:t xml:space="preserve"> from the end of the Initial Contract Period. If the Authority intends to exercise such option(s) it must give notice to the Contractor, no later than</w:t>
      </w:r>
      <w:r w:rsidR="00BC7856">
        <w:rPr>
          <w:rFonts w:ascii="Arial" w:hAnsi="Arial" w:cs="Arial"/>
        </w:rPr>
        <w:t xml:space="preserve"> six </w:t>
      </w:r>
      <w:r w:rsidRPr="00554917">
        <w:rPr>
          <w:rFonts w:ascii="Arial" w:hAnsi="Arial" w:cs="Arial"/>
        </w:rPr>
        <w:t xml:space="preserve"> month</w:t>
      </w:r>
      <w:r w:rsidR="00BC7856">
        <w:rPr>
          <w:rFonts w:ascii="Arial" w:hAnsi="Arial" w:cs="Arial"/>
        </w:rPr>
        <w:t>s</w:t>
      </w:r>
      <w:r w:rsidRPr="00554917">
        <w:rPr>
          <w:rFonts w:ascii="Arial" w:hAnsi="Arial" w:cs="Arial"/>
        </w:rPr>
        <w:t xml:space="preserve"> prior to the date on which this Contract would otherwise expire. The period of extension is hereinafter referred to as the “Extended Period”.</w:t>
      </w:r>
      <w:r>
        <w:rPr>
          <w:rFonts w:ascii="Arial" w:hAnsi="Arial" w:cs="Arial"/>
        </w:rPr>
        <w:t xml:space="preserve"> If the Contractor doesn’t wish to extend their contract, they are required to notify the Authority within 1 month of the end of the initial contract period,</w:t>
      </w:r>
    </w:p>
    <w:p w14:paraId="5BAB9F75" w14:textId="48B4A27B" w:rsidR="00554917" w:rsidRPr="00554917" w:rsidRDefault="00554917" w:rsidP="00554917">
      <w:pPr>
        <w:rPr>
          <w:rFonts w:ascii="Arial" w:hAnsi="Arial" w:cs="Arial"/>
          <w:b/>
        </w:rPr>
      </w:pPr>
    </w:p>
    <w:bookmarkEnd w:id="7"/>
    <w:p w14:paraId="62112797" w14:textId="77777777" w:rsidR="00554917" w:rsidRPr="00554917" w:rsidRDefault="00554917" w:rsidP="00554917">
      <w:pPr>
        <w:rPr>
          <w:rFonts w:ascii="Arial" w:hAnsi="Arial" w:cs="Arial"/>
          <w:u w:val="single"/>
        </w:rPr>
      </w:pPr>
    </w:p>
    <w:p w14:paraId="4728AEC3" w14:textId="0C9B9581" w:rsidR="00554917" w:rsidRPr="00554917" w:rsidRDefault="00554917" w:rsidP="00554917">
      <w:pPr>
        <w:ind w:left="720" w:hanging="720"/>
        <w:rPr>
          <w:rFonts w:ascii="Arial" w:hAnsi="Arial" w:cs="Arial"/>
        </w:rPr>
      </w:pPr>
    </w:p>
    <w:p w14:paraId="5AC8BF44" w14:textId="77777777" w:rsidR="004C2153" w:rsidRDefault="004C2153" w:rsidP="002079BE">
      <w:pPr>
        <w:ind w:left="720" w:hanging="720"/>
        <w:rPr>
          <w:rFonts w:ascii="Arial" w:hAnsi="Arial" w:cs="Arial"/>
        </w:rPr>
      </w:pPr>
    </w:p>
    <w:p w14:paraId="625E884A" w14:textId="77777777" w:rsidR="00C76CD3" w:rsidRPr="00F2194B" w:rsidRDefault="00C76CD3" w:rsidP="002079BE">
      <w:pPr>
        <w:ind w:left="720" w:hanging="720"/>
        <w:rPr>
          <w:rFonts w:ascii="Arial" w:hAnsi="Arial" w:cs="Arial"/>
        </w:rPr>
      </w:pPr>
    </w:p>
    <w:p w14:paraId="7D4ED75D" w14:textId="1DD92478" w:rsidR="00C348B3" w:rsidRPr="00F2194B" w:rsidRDefault="00554917" w:rsidP="00C348B3">
      <w:pPr>
        <w:rPr>
          <w:rFonts w:ascii="Arial" w:hAnsi="Arial" w:cs="Arial"/>
          <w:b/>
        </w:rPr>
      </w:pPr>
      <w:r>
        <w:rPr>
          <w:rFonts w:ascii="Arial" w:hAnsi="Arial" w:cs="Arial"/>
          <w:b/>
        </w:rPr>
        <w:t>5</w:t>
      </w:r>
      <w:r w:rsidR="00115828">
        <w:rPr>
          <w:rFonts w:ascii="Arial" w:hAnsi="Arial" w:cs="Arial"/>
          <w:b/>
        </w:rPr>
        <w:t>.</w:t>
      </w:r>
      <w:r w:rsidR="00344944" w:rsidRPr="00F2194B">
        <w:rPr>
          <w:rFonts w:ascii="Arial" w:hAnsi="Arial" w:cs="Arial"/>
          <w:b/>
        </w:rPr>
        <w:t>0</w:t>
      </w:r>
      <w:r w:rsidR="00C348B3" w:rsidRPr="00F2194B">
        <w:rPr>
          <w:rFonts w:ascii="Arial" w:hAnsi="Arial" w:cs="Arial"/>
          <w:b/>
        </w:rPr>
        <w:tab/>
        <w:t>Supply of Services</w:t>
      </w:r>
    </w:p>
    <w:p w14:paraId="54A8FA21" w14:textId="77777777" w:rsidR="00C32546" w:rsidRPr="00F2194B" w:rsidRDefault="00C32546" w:rsidP="00C348B3">
      <w:pPr>
        <w:rPr>
          <w:rFonts w:ascii="Arial" w:hAnsi="Arial" w:cs="Arial"/>
        </w:rPr>
      </w:pPr>
    </w:p>
    <w:p w14:paraId="71909AD4" w14:textId="4BF9952A" w:rsidR="00C1501E" w:rsidRDefault="00554917" w:rsidP="00C1501E">
      <w:pPr>
        <w:ind w:left="720" w:hanging="720"/>
        <w:rPr>
          <w:rFonts w:ascii="Arial" w:hAnsi="Arial" w:cs="Arial"/>
        </w:rPr>
      </w:pPr>
      <w:r>
        <w:rPr>
          <w:rFonts w:ascii="Arial" w:hAnsi="Arial" w:cs="Arial"/>
        </w:rPr>
        <w:t>5</w:t>
      </w:r>
      <w:r w:rsidR="00C348B3" w:rsidRPr="00F2194B">
        <w:rPr>
          <w:rFonts w:ascii="Arial" w:hAnsi="Arial" w:cs="Arial"/>
        </w:rPr>
        <w:t>.1</w:t>
      </w:r>
      <w:r w:rsidR="00C348B3" w:rsidRPr="00F2194B">
        <w:rPr>
          <w:rFonts w:ascii="Arial" w:hAnsi="Arial" w:cs="Arial"/>
        </w:rPr>
        <w:tab/>
      </w:r>
      <w:r w:rsidR="00C348B3" w:rsidRPr="004C2153">
        <w:rPr>
          <w:rFonts w:ascii="Arial" w:hAnsi="Arial" w:cs="Arial"/>
        </w:rPr>
        <w:t xml:space="preserve">In consideration of the amounts due under this Contract, the Contractor will, from the date set out in the </w:t>
      </w:r>
      <w:r w:rsidR="00C348B3" w:rsidRPr="00262A89">
        <w:rPr>
          <w:rFonts w:ascii="Arial" w:hAnsi="Arial" w:cs="Arial"/>
        </w:rPr>
        <w:t>Award Letter</w:t>
      </w:r>
      <w:r w:rsidR="00C348B3" w:rsidRPr="004C2153">
        <w:rPr>
          <w:rFonts w:ascii="Arial" w:hAnsi="Arial" w:cs="Arial"/>
        </w:rPr>
        <w:t xml:space="preserve">; provide the Services to the </w:t>
      </w:r>
      <w:r w:rsidR="00B7556F">
        <w:rPr>
          <w:rFonts w:ascii="Arial" w:hAnsi="Arial" w:cs="Arial"/>
        </w:rPr>
        <w:t>Authority</w:t>
      </w:r>
      <w:r w:rsidR="00C348B3" w:rsidRPr="004C2153">
        <w:rPr>
          <w:rFonts w:ascii="Arial" w:hAnsi="Arial" w:cs="Arial"/>
        </w:rPr>
        <w:t xml:space="preserve"> for the </w:t>
      </w:r>
      <w:r w:rsidR="00F4278F" w:rsidRPr="004C2153">
        <w:rPr>
          <w:rFonts w:ascii="Arial" w:hAnsi="Arial" w:cs="Arial"/>
        </w:rPr>
        <w:t>Contract Period</w:t>
      </w:r>
      <w:r w:rsidR="00C348B3" w:rsidRPr="004C2153">
        <w:rPr>
          <w:rFonts w:ascii="Arial" w:hAnsi="Arial" w:cs="Arial"/>
        </w:rPr>
        <w:t>, in accordance with this Contract.</w:t>
      </w:r>
    </w:p>
    <w:p w14:paraId="5390A4DC" w14:textId="77777777" w:rsidR="00C1501E" w:rsidRDefault="00C1501E" w:rsidP="00C32546">
      <w:pPr>
        <w:ind w:left="720" w:hanging="720"/>
        <w:rPr>
          <w:rFonts w:ascii="Arial" w:hAnsi="Arial" w:cs="Arial"/>
        </w:rPr>
      </w:pPr>
    </w:p>
    <w:p w14:paraId="6F1170D9" w14:textId="28637BE2" w:rsidR="00C1501E" w:rsidRDefault="00554917" w:rsidP="00C1501E">
      <w:pPr>
        <w:suppressAutoHyphens/>
        <w:ind w:left="720" w:hanging="720"/>
        <w:rPr>
          <w:rFonts w:ascii="Arial" w:hAnsi="Arial" w:cs="Arial"/>
        </w:rPr>
      </w:pPr>
      <w:r>
        <w:rPr>
          <w:rFonts w:ascii="Arial" w:hAnsi="Arial" w:cs="Arial"/>
        </w:rPr>
        <w:t>5</w:t>
      </w:r>
      <w:r w:rsidR="00180792">
        <w:rPr>
          <w:rFonts w:ascii="Arial" w:hAnsi="Arial" w:cs="Arial"/>
        </w:rPr>
        <w:t>.</w:t>
      </w:r>
      <w:r w:rsidR="00C1501E">
        <w:rPr>
          <w:rFonts w:ascii="Arial" w:hAnsi="Arial" w:cs="Arial"/>
        </w:rPr>
        <w:t>2</w:t>
      </w:r>
      <w:r w:rsidR="00C1501E">
        <w:rPr>
          <w:rFonts w:ascii="Arial" w:hAnsi="Arial" w:cs="Arial"/>
        </w:rPr>
        <w:tab/>
      </w:r>
      <w:r w:rsidR="00C1501E" w:rsidRPr="00F2194B">
        <w:rPr>
          <w:rFonts w:ascii="Arial" w:hAnsi="Arial" w:cs="Arial"/>
        </w:rPr>
        <w:t xml:space="preserve">The Contractor shall at all times comply with the Quality Standards, and where applicable shall maintain registration with the relevant Quality Standards authorisation body. To the extent that the standard of Services has not been specified in the Contract, the Contractor shall agree the relevant standard of the Services with the </w:t>
      </w:r>
      <w:r w:rsidR="00C1501E">
        <w:rPr>
          <w:rFonts w:ascii="Arial" w:hAnsi="Arial" w:cs="Arial"/>
        </w:rPr>
        <w:t>Authority</w:t>
      </w:r>
      <w:r w:rsidR="00C1501E" w:rsidRPr="00F2194B">
        <w:rPr>
          <w:rFonts w:ascii="Arial" w:hAnsi="Arial" w:cs="Arial"/>
        </w:rPr>
        <w:t xml:space="preserve"> prior to the supply of the Services and, in any event, the Contractor shall perform its obligations under the Contract in accordance with the Law and Good Industry Practice.</w:t>
      </w:r>
    </w:p>
    <w:p w14:paraId="0B232860" w14:textId="77777777" w:rsidR="00C1501E" w:rsidRDefault="00C1501E" w:rsidP="00C1501E">
      <w:pPr>
        <w:suppressAutoHyphens/>
        <w:ind w:left="720" w:hanging="720"/>
        <w:rPr>
          <w:rFonts w:ascii="Arial" w:hAnsi="Arial" w:cs="Arial"/>
        </w:rPr>
      </w:pPr>
    </w:p>
    <w:p w14:paraId="5ED0A1F2" w14:textId="1E433D86" w:rsidR="00685752" w:rsidRDefault="00554917" w:rsidP="00685752">
      <w:pPr>
        <w:suppressAutoHyphens/>
        <w:ind w:left="720" w:hanging="720"/>
        <w:rPr>
          <w:rFonts w:ascii="Arial" w:hAnsi="Arial" w:cs="Arial"/>
        </w:rPr>
      </w:pPr>
      <w:r>
        <w:rPr>
          <w:rFonts w:ascii="Arial" w:hAnsi="Arial" w:cs="Arial"/>
        </w:rPr>
        <w:t>5</w:t>
      </w:r>
      <w:r w:rsidR="00C1501E">
        <w:rPr>
          <w:rFonts w:ascii="Arial" w:hAnsi="Arial" w:cs="Arial"/>
        </w:rPr>
        <w:t>.3</w:t>
      </w:r>
      <w:r w:rsidR="00C1501E">
        <w:rPr>
          <w:rFonts w:ascii="Arial" w:hAnsi="Arial" w:cs="Arial"/>
        </w:rPr>
        <w:tab/>
      </w:r>
      <w:r w:rsidR="00C1501E" w:rsidRPr="00F2194B">
        <w:rPr>
          <w:rFonts w:ascii="Arial" w:hAnsi="Arial" w:cs="Arial"/>
        </w:rPr>
        <w:t xml:space="preserve">If any Services provided to the </w:t>
      </w:r>
      <w:r w:rsidR="00C1501E">
        <w:rPr>
          <w:rFonts w:ascii="Arial" w:hAnsi="Arial" w:cs="Arial"/>
        </w:rPr>
        <w:t>Authority</w:t>
      </w:r>
      <w:r w:rsidR="00C1501E" w:rsidRPr="00F2194B">
        <w:rPr>
          <w:rFonts w:ascii="Arial" w:hAnsi="Arial" w:cs="Arial"/>
        </w:rPr>
        <w:t xml:space="preserve"> were procured or obtained by the Contractor from third parties, then any guarantees, warranties, benefits or indemnities which the Contract holds from such third parties in respect of those Services will be held on trust for the </w:t>
      </w:r>
      <w:r w:rsidR="00C1501E">
        <w:rPr>
          <w:rFonts w:ascii="Arial" w:hAnsi="Arial" w:cs="Arial"/>
        </w:rPr>
        <w:t>Authority</w:t>
      </w:r>
      <w:r w:rsidR="00C1501E" w:rsidRPr="00F2194B">
        <w:rPr>
          <w:rFonts w:ascii="Arial" w:hAnsi="Arial" w:cs="Arial"/>
        </w:rPr>
        <w:t>.</w:t>
      </w:r>
    </w:p>
    <w:p w14:paraId="04E1AE2A" w14:textId="77777777" w:rsidR="00C348B3" w:rsidRPr="00F2194B" w:rsidRDefault="00C348B3" w:rsidP="00C32546">
      <w:pPr>
        <w:rPr>
          <w:rFonts w:ascii="Arial" w:hAnsi="Arial" w:cs="Arial"/>
        </w:rPr>
      </w:pPr>
    </w:p>
    <w:p w14:paraId="60E32E4A" w14:textId="149C00E5" w:rsidR="00C32546" w:rsidRPr="00F2194B" w:rsidRDefault="00554917" w:rsidP="00C32546">
      <w:pPr>
        <w:rPr>
          <w:rFonts w:ascii="Arial" w:hAnsi="Arial" w:cs="Arial"/>
        </w:rPr>
      </w:pPr>
      <w:r>
        <w:rPr>
          <w:rFonts w:ascii="Arial" w:hAnsi="Arial" w:cs="Arial"/>
        </w:rPr>
        <w:t>5</w:t>
      </w:r>
      <w:r w:rsidR="00C32546" w:rsidRPr="00F2194B">
        <w:rPr>
          <w:rFonts w:ascii="Arial" w:hAnsi="Arial" w:cs="Arial"/>
        </w:rPr>
        <w:t>.</w:t>
      </w:r>
      <w:r w:rsidR="00B60956">
        <w:rPr>
          <w:rFonts w:ascii="Arial" w:hAnsi="Arial" w:cs="Arial"/>
        </w:rPr>
        <w:t>4</w:t>
      </w:r>
      <w:r w:rsidR="00C32546" w:rsidRPr="00F2194B">
        <w:rPr>
          <w:rFonts w:ascii="Arial" w:hAnsi="Arial" w:cs="Arial"/>
        </w:rPr>
        <w:tab/>
        <w:t>In providing the Services, the Contractor will</w:t>
      </w:r>
      <w:r w:rsidR="008E1024" w:rsidRPr="00F2194B">
        <w:rPr>
          <w:rFonts w:ascii="Arial" w:hAnsi="Arial" w:cs="Arial"/>
        </w:rPr>
        <w:t>:</w:t>
      </w:r>
    </w:p>
    <w:p w14:paraId="0673AD18" w14:textId="77777777" w:rsidR="00C32546" w:rsidRPr="00F2194B" w:rsidRDefault="00C32546" w:rsidP="00C32546">
      <w:pPr>
        <w:rPr>
          <w:rFonts w:ascii="Arial" w:hAnsi="Arial" w:cs="Arial"/>
        </w:rPr>
      </w:pPr>
    </w:p>
    <w:p w14:paraId="1EC42DE3" w14:textId="13610B47" w:rsidR="00C32546" w:rsidRPr="00F2194B" w:rsidRDefault="00554917" w:rsidP="00556C94">
      <w:pPr>
        <w:ind w:left="720" w:hanging="720"/>
        <w:rPr>
          <w:rFonts w:ascii="Arial" w:hAnsi="Arial" w:cs="Arial"/>
        </w:rPr>
      </w:pPr>
      <w:r>
        <w:rPr>
          <w:rFonts w:ascii="Arial" w:hAnsi="Arial" w:cs="Arial"/>
        </w:rPr>
        <w:t>5</w:t>
      </w:r>
      <w:r w:rsidR="00180792">
        <w:rPr>
          <w:rFonts w:ascii="Arial" w:hAnsi="Arial" w:cs="Arial"/>
        </w:rPr>
        <w:t>.</w:t>
      </w:r>
      <w:r w:rsidR="00B60956">
        <w:rPr>
          <w:rFonts w:ascii="Arial" w:hAnsi="Arial" w:cs="Arial"/>
        </w:rPr>
        <w:t>4</w:t>
      </w:r>
      <w:r w:rsidR="00DA769B" w:rsidRPr="00F2194B">
        <w:rPr>
          <w:rFonts w:ascii="Arial" w:hAnsi="Arial" w:cs="Arial"/>
        </w:rPr>
        <w:t>.1</w:t>
      </w:r>
      <w:r w:rsidR="008E1024" w:rsidRPr="00F2194B">
        <w:rPr>
          <w:rFonts w:ascii="Arial" w:hAnsi="Arial" w:cs="Arial"/>
        </w:rPr>
        <w:tab/>
        <w:t>c</w:t>
      </w:r>
      <w:r w:rsidR="00C32546" w:rsidRPr="00F2194B">
        <w:rPr>
          <w:rFonts w:ascii="Arial" w:hAnsi="Arial" w:cs="Arial"/>
        </w:rPr>
        <w:t xml:space="preserve">o-operate with the </w:t>
      </w:r>
      <w:r w:rsidR="00B7556F">
        <w:rPr>
          <w:rFonts w:ascii="Arial" w:hAnsi="Arial" w:cs="Arial"/>
        </w:rPr>
        <w:t>Authority</w:t>
      </w:r>
      <w:r w:rsidR="00C32546" w:rsidRPr="00F2194B">
        <w:rPr>
          <w:rFonts w:ascii="Arial" w:hAnsi="Arial" w:cs="Arial"/>
        </w:rPr>
        <w:t xml:space="preserve"> in all matters relating to the Services, and comply with all the </w:t>
      </w:r>
      <w:r w:rsidR="00B7556F">
        <w:rPr>
          <w:rFonts w:ascii="Arial" w:hAnsi="Arial" w:cs="Arial"/>
        </w:rPr>
        <w:t>Authority</w:t>
      </w:r>
      <w:r w:rsidR="00C32546" w:rsidRPr="00F2194B">
        <w:rPr>
          <w:rFonts w:ascii="Arial" w:hAnsi="Arial" w:cs="Arial"/>
        </w:rPr>
        <w:t>’s instructions</w:t>
      </w:r>
      <w:r w:rsidR="008E1024" w:rsidRPr="00F2194B">
        <w:rPr>
          <w:rFonts w:ascii="Arial" w:hAnsi="Arial" w:cs="Arial"/>
        </w:rPr>
        <w:t>;</w:t>
      </w:r>
    </w:p>
    <w:p w14:paraId="672131D5" w14:textId="77777777" w:rsidR="00C32546" w:rsidRPr="00F2194B" w:rsidRDefault="00C32546" w:rsidP="00DA769B">
      <w:pPr>
        <w:ind w:left="720"/>
        <w:rPr>
          <w:rFonts w:ascii="Arial" w:hAnsi="Arial" w:cs="Arial"/>
        </w:rPr>
      </w:pPr>
    </w:p>
    <w:p w14:paraId="7F81A672" w14:textId="4FEA4A52" w:rsidR="00C32546" w:rsidRPr="00F2194B" w:rsidRDefault="00554917" w:rsidP="00556C94">
      <w:pPr>
        <w:ind w:left="720" w:hanging="720"/>
        <w:rPr>
          <w:rFonts w:ascii="Arial" w:hAnsi="Arial" w:cs="Arial"/>
        </w:rPr>
      </w:pPr>
      <w:r>
        <w:rPr>
          <w:rFonts w:ascii="Arial" w:hAnsi="Arial" w:cs="Arial"/>
        </w:rPr>
        <w:t>5</w:t>
      </w:r>
      <w:r w:rsidR="00DA769B" w:rsidRPr="00F2194B">
        <w:rPr>
          <w:rFonts w:ascii="Arial" w:hAnsi="Arial" w:cs="Arial"/>
        </w:rPr>
        <w:t>.</w:t>
      </w:r>
      <w:r w:rsidR="009C39D1">
        <w:rPr>
          <w:rFonts w:ascii="Arial" w:hAnsi="Arial" w:cs="Arial"/>
        </w:rPr>
        <w:t>4.2</w:t>
      </w:r>
      <w:r w:rsidR="008E1024" w:rsidRPr="00F2194B">
        <w:rPr>
          <w:rFonts w:ascii="Arial" w:hAnsi="Arial" w:cs="Arial"/>
        </w:rPr>
        <w:tab/>
        <w:t>u</w:t>
      </w:r>
      <w:r w:rsidR="00C32546" w:rsidRPr="00F2194B">
        <w:rPr>
          <w:rFonts w:ascii="Arial" w:hAnsi="Arial" w:cs="Arial"/>
        </w:rPr>
        <w:t xml:space="preserve">se </w:t>
      </w:r>
      <w:r w:rsidR="00C1501E">
        <w:rPr>
          <w:rFonts w:ascii="Arial" w:hAnsi="Arial" w:cs="Arial"/>
        </w:rPr>
        <w:t>S</w:t>
      </w:r>
      <w:r w:rsidR="00660B51">
        <w:rPr>
          <w:rFonts w:ascii="Arial" w:hAnsi="Arial" w:cs="Arial"/>
        </w:rPr>
        <w:t xml:space="preserve">taff </w:t>
      </w:r>
      <w:r w:rsidR="00C32546" w:rsidRPr="00F2194B">
        <w:rPr>
          <w:rFonts w:ascii="Arial" w:hAnsi="Arial" w:cs="Arial"/>
        </w:rPr>
        <w:t xml:space="preserve">who are suitably </w:t>
      </w:r>
      <w:r w:rsidR="00660B51">
        <w:rPr>
          <w:rFonts w:ascii="Arial" w:hAnsi="Arial" w:cs="Arial"/>
        </w:rPr>
        <w:t xml:space="preserve">qualified, </w:t>
      </w:r>
      <w:r w:rsidR="00C32546" w:rsidRPr="00F2194B">
        <w:rPr>
          <w:rFonts w:ascii="Arial" w:hAnsi="Arial" w:cs="Arial"/>
        </w:rPr>
        <w:t xml:space="preserve">skilled and experienced to perform tasks assigned to them, and </w:t>
      </w:r>
      <w:r w:rsidR="009418C5" w:rsidRPr="00F2194B">
        <w:rPr>
          <w:rFonts w:ascii="Arial" w:hAnsi="Arial" w:cs="Arial"/>
        </w:rPr>
        <w:t>with</w:t>
      </w:r>
      <w:r w:rsidR="00C32546" w:rsidRPr="00F2194B">
        <w:rPr>
          <w:rFonts w:ascii="Arial" w:hAnsi="Arial" w:cs="Arial"/>
        </w:rPr>
        <w:t>in sufficient number</w:t>
      </w:r>
      <w:r w:rsidR="00342CE5" w:rsidRPr="00F2194B">
        <w:rPr>
          <w:rFonts w:ascii="Arial" w:hAnsi="Arial" w:cs="Arial"/>
        </w:rPr>
        <w:t>s</w:t>
      </w:r>
      <w:r w:rsidR="00C32546" w:rsidRPr="00F2194B">
        <w:rPr>
          <w:rFonts w:ascii="Arial" w:hAnsi="Arial" w:cs="Arial"/>
        </w:rPr>
        <w:t xml:space="preserve"> to ensure that the Contractor’s obligations are fulfilled in accordance with this Contract</w:t>
      </w:r>
      <w:r w:rsidR="008E1024" w:rsidRPr="00F2194B">
        <w:rPr>
          <w:rFonts w:ascii="Arial" w:hAnsi="Arial" w:cs="Arial"/>
        </w:rPr>
        <w:t>;</w:t>
      </w:r>
    </w:p>
    <w:p w14:paraId="2BDB5D19" w14:textId="77777777" w:rsidR="00C32546" w:rsidRPr="00F2194B" w:rsidRDefault="00C32546" w:rsidP="00DA769B">
      <w:pPr>
        <w:ind w:left="720"/>
        <w:rPr>
          <w:rFonts w:ascii="Arial" w:hAnsi="Arial" w:cs="Arial"/>
        </w:rPr>
      </w:pPr>
    </w:p>
    <w:p w14:paraId="198F6153" w14:textId="6E0ED27F" w:rsidR="00C32546" w:rsidRPr="00F2194B" w:rsidRDefault="00554917" w:rsidP="00556C94">
      <w:pPr>
        <w:ind w:left="720" w:hanging="720"/>
        <w:rPr>
          <w:rFonts w:ascii="Arial" w:hAnsi="Arial" w:cs="Arial"/>
        </w:rPr>
      </w:pPr>
      <w:r>
        <w:rPr>
          <w:rFonts w:ascii="Arial" w:hAnsi="Arial" w:cs="Arial"/>
        </w:rPr>
        <w:lastRenderedPageBreak/>
        <w:t>5</w:t>
      </w:r>
      <w:r w:rsidR="00DA769B" w:rsidRPr="00F2194B">
        <w:rPr>
          <w:rFonts w:ascii="Arial" w:hAnsi="Arial" w:cs="Arial"/>
        </w:rPr>
        <w:t>.</w:t>
      </w:r>
      <w:r w:rsidR="00B60956">
        <w:rPr>
          <w:rFonts w:ascii="Arial" w:hAnsi="Arial" w:cs="Arial"/>
        </w:rPr>
        <w:t>4</w:t>
      </w:r>
      <w:r w:rsidR="009C39D1">
        <w:rPr>
          <w:rFonts w:ascii="Arial" w:hAnsi="Arial" w:cs="Arial"/>
        </w:rPr>
        <w:t>.3</w:t>
      </w:r>
      <w:r w:rsidR="008E1024" w:rsidRPr="00F2194B">
        <w:rPr>
          <w:rFonts w:ascii="Arial" w:hAnsi="Arial" w:cs="Arial"/>
        </w:rPr>
        <w:tab/>
        <w:t>e</w:t>
      </w:r>
      <w:r w:rsidR="00C32546" w:rsidRPr="00F2194B">
        <w:rPr>
          <w:rFonts w:ascii="Arial" w:hAnsi="Arial" w:cs="Arial"/>
        </w:rPr>
        <w:t xml:space="preserve">nsure that the Services will conform with all descriptions and </w:t>
      </w:r>
      <w:r w:rsidR="00342CE5" w:rsidRPr="00F2194B">
        <w:rPr>
          <w:rFonts w:ascii="Arial" w:hAnsi="Arial" w:cs="Arial"/>
        </w:rPr>
        <w:t>requirements</w:t>
      </w:r>
      <w:r w:rsidR="00C32546" w:rsidRPr="00F2194B">
        <w:rPr>
          <w:rFonts w:ascii="Arial" w:hAnsi="Arial" w:cs="Arial"/>
        </w:rPr>
        <w:t xml:space="preserve"> set out in the </w:t>
      </w:r>
      <w:r w:rsidR="007D504D" w:rsidRPr="00F2194B">
        <w:rPr>
          <w:rFonts w:ascii="Arial" w:hAnsi="Arial" w:cs="Arial"/>
        </w:rPr>
        <w:t>Specification.</w:t>
      </w:r>
    </w:p>
    <w:p w14:paraId="2C956D71" w14:textId="77777777" w:rsidR="00C32546" w:rsidRPr="00F2194B" w:rsidRDefault="00C32546" w:rsidP="00DA769B">
      <w:pPr>
        <w:ind w:left="720"/>
        <w:rPr>
          <w:rFonts w:ascii="Arial" w:hAnsi="Arial" w:cs="Arial"/>
        </w:rPr>
      </w:pPr>
    </w:p>
    <w:p w14:paraId="7B945C0B" w14:textId="1A9BF3D9" w:rsidR="00C32546" w:rsidRPr="00F2194B" w:rsidRDefault="00554917" w:rsidP="00556C94">
      <w:pPr>
        <w:ind w:left="709" w:hanging="709"/>
        <w:rPr>
          <w:rFonts w:ascii="Arial" w:hAnsi="Arial" w:cs="Arial"/>
        </w:rPr>
      </w:pPr>
      <w:r>
        <w:rPr>
          <w:rFonts w:ascii="Arial" w:hAnsi="Arial" w:cs="Arial"/>
        </w:rPr>
        <w:t>5</w:t>
      </w:r>
      <w:r w:rsidR="00DA769B" w:rsidRPr="00F2194B">
        <w:rPr>
          <w:rFonts w:ascii="Arial" w:hAnsi="Arial" w:cs="Arial"/>
        </w:rPr>
        <w:t>.</w:t>
      </w:r>
      <w:r w:rsidR="00B60956">
        <w:rPr>
          <w:rFonts w:ascii="Arial" w:hAnsi="Arial" w:cs="Arial"/>
        </w:rPr>
        <w:t>4</w:t>
      </w:r>
      <w:r w:rsidR="00DA769B" w:rsidRPr="00F2194B">
        <w:rPr>
          <w:rFonts w:ascii="Arial" w:hAnsi="Arial" w:cs="Arial"/>
        </w:rPr>
        <w:t>.</w:t>
      </w:r>
      <w:r w:rsidR="009C39D1">
        <w:rPr>
          <w:rFonts w:ascii="Arial" w:hAnsi="Arial" w:cs="Arial"/>
        </w:rPr>
        <w:t>4</w:t>
      </w:r>
      <w:r w:rsidR="008E1024" w:rsidRPr="00F2194B">
        <w:rPr>
          <w:rFonts w:ascii="Arial" w:hAnsi="Arial" w:cs="Arial"/>
        </w:rPr>
        <w:tab/>
        <w:t>c</w:t>
      </w:r>
      <w:r w:rsidR="00C32546" w:rsidRPr="00F2194B">
        <w:rPr>
          <w:rFonts w:ascii="Arial" w:hAnsi="Arial" w:cs="Arial"/>
        </w:rPr>
        <w:t xml:space="preserve">omply with </w:t>
      </w:r>
      <w:r w:rsidR="009418C5" w:rsidRPr="00F2194B">
        <w:rPr>
          <w:rFonts w:ascii="Arial" w:hAnsi="Arial" w:cs="Arial"/>
        </w:rPr>
        <w:t>all applicable Law</w:t>
      </w:r>
      <w:r w:rsidR="00C32546" w:rsidRPr="00F2194B">
        <w:rPr>
          <w:rFonts w:ascii="Arial" w:hAnsi="Arial" w:cs="Arial"/>
        </w:rPr>
        <w:t>; and</w:t>
      </w:r>
    </w:p>
    <w:p w14:paraId="059C0397" w14:textId="77777777" w:rsidR="00C32546" w:rsidRPr="00F2194B" w:rsidRDefault="00C32546" w:rsidP="00DA769B">
      <w:pPr>
        <w:rPr>
          <w:rFonts w:ascii="Arial" w:hAnsi="Arial" w:cs="Arial"/>
        </w:rPr>
      </w:pPr>
    </w:p>
    <w:p w14:paraId="4D42796B" w14:textId="6BE67963" w:rsidR="00C32546" w:rsidRDefault="00554917" w:rsidP="00650568">
      <w:pPr>
        <w:ind w:left="720" w:hanging="720"/>
        <w:rPr>
          <w:rFonts w:ascii="Arial" w:hAnsi="Arial" w:cs="Arial"/>
        </w:rPr>
      </w:pPr>
      <w:r>
        <w:rPr>
          <w:rFonts w:ascii="Arial" w:hAnsi="Arial" w:cs="Arial"/>
        </w:rPr>
        <w:t>5</w:t>
      </w:r>
      <w:r w:rsidR="00DA769B" w:rsidRPr="00F2194B">
        <w:rPr>
          <w:rFonts w:ascii="Arial" w:hAnsi="Arial" w:cs="Arial"/>
        </w:rPr>
        <w:t>.</w:t>
      </w:r>
      <w:r w:rsidR="00B60956">
        <w:rPr>
          <w:rFonts w:ascii="Arial" w:hAnsi="Arial" w:cs="Arial"/>
        </w:rPr>
        <w:t>4</w:t>
      </w:r>
      <w:r w:rsidR="00DA769B" w:rsidRPr="00F2194B">
        <w:rPr>
          <w:rFonts w:ascii="Arial" w:hAnsi="Arial" w:cs="Arial"/>
        </w:rPr>
        <w:t>.</w:t>
      </w:r>
      <w:r w:rsidR="009C39D1">
        <w:rPr>
          <w:rFonts w:ascii="Arial" w:hAnsi="Arial" w:cs="Arial"/>
        </w:rPr>
        <w:t>5</w:t>
      </w:r>
      <w:r w:rsidR="00C32546" w:rsidRPr="00F2194B">
        <w:rPr>
          <w:rFonts w:ascii="Arial" w:hAnsi="Arial" w:cs="Arial"/>
        </w:rPr>
        <w:tab/>
        <w:t xml:space="preserve">provide all </w:t>
      </w:r>
      <w:r w:rsidR="001611A3" w:rsidRPr="00F2194B">
        <w:rPr>
          <w:rFonts w:ascii="Arial" w:hAnsi="Arial" w:cs="Arial"/>
        </w:rPr>
        <w:t>E</w:t>
      </w:r>
      <w:r w:rsidR="00C32546" w:rsidRPr="00F2194B">
        <w:rPr>
          <w:rFonts w:ascii="Arial" w:hAnsi="Arial" w:cs="Arial"/>
        </w:rPr>
        <w:t>quipment, tools and vehicles and such other items as are required to provide the Services.</w:t>
      </w:r>
    </w:p>
    <w:p w14:paraId="0A38D53E" w14:textId="77777777" w:rsidR="00B60956" w:rsidRDefault="00B60956" w:rsidP="00650568">
      <w:pPr>
        <w:ind w:left="720" w:hanging="720"/>
        <w:rPr>
          <w:rFonts w:ascii="Arial" w:hAnsi="Arial" w:cs="Arial"/>
        </w:rPr>
      </w:pPr>
    </w:p>
    <w:p w14:paraId="4159570F" w14:textId="03CBB598" w:rsidR="00B60956" w:rsidRPr="00F2194B" w:rsidRDefault="00554917" w:rsidP="00B60956">
      <w:pPr>
        <w:suppressAutoHyphens/>
        <w:ind w:left="720" w:hanging="720"/>
        <w:rPr>
          <w:rFonts w:ascii="Arial" w:hAnsi="Arial" w:cs="Arial"/>
        </w:rPr>
      </w:pPr>
      <w:r>
        <w:rPr>
          <w:rFonts w:ascii="Arial" w:hAnsi="Arial" w:cs="Arial"/>
        </w:rPr>
        <w:t>5</w:t>
      </w:r>
      <w:r w:rsidR="00B60956">
        <w:rPr>
          <w:rFonts w:ascii="Arial" w:hAnsi="Arial" w:cs="Arial"/>
        </w:rPr>
        <w:t>.5</w:t>
      </w:r>
      <w:r w:rsidR="00B60956" w:rsidRPr="00F2194B">
        <w:rPr>
          <w:rFonts w:ascii="Arial" w:hAnsi="Arial" w:cs="Arial"/>
        </w:rPr>
        <w:tab/>
        <w:t xml:space="preserve">All Equipment brought onto the Premises shall be at the Contractor’s own risk and the </w:t>
      </w:r>
      <w:r w:rsidR="00B60956">
        <w:rPr>
          <w:rFonts w:ascii="Arial" w:hAnsi="Arial" w:cs="Arial"/>
        </w:rPr>
        <w:t>Authority</w:t>
      </w:r>
      <w:r w:rsidR="00B60956" w:rsidRPr="00F2194B">
        <w:rPr>
          <w:rFonts w:ascii="Arial" w:hAnsi="Arial" w:cs="Arial"/>
        </w:rPr>
        <w:t xml:space="preserve"> shall have no liability for any loss of or damage to any Equipment unless the Contractor is able to demonstrate that such loss or damage was caused or contributed to by the </w:t>
      </w:r>
      <w:r w:rsidR="00B60956">
        <w:rPr>
          <w:rFonts w:ascii="Arial" w:hAnsi="Arial" w:cs="Arial"/>
        </w:rPr>
        <w:t>Authority</w:t>
      </w:r>
      <w:r w:rsidR="00B60956" w:rsidRPr="00F2194B">
        <w:rPr>
          <w:rFonts w:ascii="Arial" w:hAnsi="Arial" w:cs="Arial"/>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1B6DA262" w14:textId="77777777" w:rsidR="00B60956" w:rsidRPr="00F2194B" w:rsidRDefault="00B60956" w:rsidP="00B60956">
      <w:pPr>
        <w:suppressAutoHyphens/>
        <w:ind w:left="720" w:hanging="720"/>
        <w:rPr>
          <w:rFonts w:ascii="Arial" w:hAnsi="Arial" w:cs="Arial"/>
        </w:rPr>
      </w:pPr>
    </w:p>
    <w:p w14:paraId="57FB4B76" w14:textId="3902279D" w:rsidR="00B60956" w:rsidRPr="00F2194B" w:rsidRDefault="00554917" w:rsidP="00B60956">
      <w:pPr>
        <w:suppressAutoHyphens/>
        <w:ind w:left="720" w:hanging="720"/>
        <w:rPr>
          <w:rFonts w:ascii="Arial" w:hAnsi="Arial" w:cs="Arial"/>
        </w:rPr>
      </w:pPr>
      <w:r>
        <w:rPr>
          <w:rFonts w:ascii="Arial" w:hAnsi="Arial" w:cs="Arial"/>
        </w:rPr>
        <w:t>5</w:t>
      </w:r>
      <w:r w:rsidR="00B60956">
        <w:rPr>
          <w:rFonts w:ascii="Arial" w:hAnsi="Arial" w:cs="Arial"/>
        </w:rPr>
        <w:t>.6</w:t>
      </w:r>
      <w:r w:rsidR="00B60956" w:rsidRPr="00F2194B">
        <w:rPr>
          <w:rFonts w:ascii="Arial" w:hAnsi="Arial" w:cs="Arial"/>
        </w:rPr>
        <w:tab/>
        <w:t xml:space="preserve">The Contractor shall maintain all their items of Equipment within the Premises in a safe, serviceable and clean condition. </w:t>
      </w:r>
    </w:p>
    <w:p w14:paraId="5E8AE11B" w14:textId="77777777" w:rsidR="00B60956" w:rsidRPr="00F2194B" w:rsidRDefault="00B60956" w:rsidP="00B60956">
      <w:pPr>
        <w:suppressAutoHyphens/>
        <w:ind w:left="720" w:hanging="720"/>
        <w:rPr>
          <w:rFonts w:ascii="Arial" w:hAnsi="Arial" w:cs="Arial"/>
        </w:rPr>
      </w:pPr>
    </w:p>
    <w:p w14:paraId="10EAB096" w14:textId="22B68FFF" w:rsidR="00B60956" w:rsidRPr="00F2194B" w:rsidRDefault="00554917" w:rsidP="00B60956">
      <w:pPr>
        <w:suppressAutoHyphens/>
        <w:ind w:left="720" w:hanging="720"/>
        <w:rPr>
          <w:rFonts w:ascii="Arial" w:hAnsi="Arial" w:cs="Arial"/>
        </w:rPr>
      </w:pPr>
      <w:r>
        <w:rPr>
          <w:rFonts w:ascii="Arial" w:hAnsi="Arial" w:cs="Arial"/>
        </w:rPr>
        <w:t>5</w:t>
      </w:r>
      <w:r w:rsidR="00B60956">
        <w:rPr>
          <w:rFonts w:ascii="Arial" w:hAnsi="Arial" w:cs="Arial"/>
        </w:rPr>
        <w:t>.7</w:t>
      </w:r>
      <w:r w:rsidR="00B60956" w:rsidRPr="00F2194B">
        <w:rPr>
          <w:rFonts w:ascii="Arial" w:hAnsi="Arial" w:cs="Arial"/>
        </w:rPr>
        <w:tab/>
        <w:t xml:space="preserve">The Contractor shall, at the </w:t>
      </w:r>
      <w:r w:rsidR="00B60956">
        <w:rPr>
          <w:rFonts w:ascii="Arial" w:hAnsi="Arial" w:cs="Arial"/>
        </w:rPr>
        <w:t>Authority</w:t>
      </w:r>
      <w:r w:rsidR="00B60956" w:rsidRPr="00F2194B">
        <w:rPr>
          <w:rFonts w:ascii="Arial" w:hAnsi="Arial" w:cs="Arial"/>
        </w:rPr>
        <w:t xml:space="preserve">’s written request, at its own expense and as soon as reasonably practicable:  </w:t>
      </w:r>
    </w:p>
    <w:p w14:paraId="168533ED" w14:textId="77777777" w:rsidR="00B60956" w:rsidRPr="00F2194B" w:rsidRDefault="00B60956" w:rsidP="00B60956">
      <w:pPr>
        <w:tabs>
          <w:tab w:val="left" w:pos="0"/>
          <w:tab w:val="left" w:pos="1080"/>
        </w:tabs>
        <w:suppressAutoHyphens/>
        <w:rPr>
          <w:rFonts w:ascii="Arial" w:hAnsi="Arial" w:cs="Arial"/>
        </w:rPr>
      </w:pPr>
    </w:p>
    <w:p w14:paraId="0F25BEE0" w14:textId="77777777" w:rsidR="00B60956" w:rsidRPr="00F2194B" w:rsidRDefault="00B60956" w:rsidP="00B60956">
      <w:pPr>
        <w:suppressAutoHyphens/>
        <w:ind w:left="1134" w:hanging="425"/>
        <w:rPr>
          <w:rFonts w:ascii="Arial" w:hAnsi="Arial" w:cs="Arial"/>
        </w:rPr>
      </w:pPr>
      <w:r w:rsidRPr="00F2194B">
        <w:rPr>
          <w:rFonts w:ascii="Arial" w:hAnsi="Arial" w:cs="Arial"/>
        </w:rPr>
        <w:t>i.</w:t>
      </w:r>
      <w:r w:rsidRPr="00F2194B">
        <w:rPr>
          <w:rFonts w:ascii="Arial" w:hAnsi="Arial" w:cs="Arial"/>
        </w:rPr>
        <w:tab/>
        <w:t>remove from the Premises</w:t>
      </w:r>
      <w:r w:rsidR="00944AC2">
        <w:rPr>
          <w:rFonts w:ascii="Arial" w:hAnsi="Arial" w:cs="Arial"/>
        </w:rPr>
        <w:t>,</w:t>
      </w:r>
      <w:r w:rsidRPr="00F2194B">
        <w:rPr>
          <w:rFonts w:ascii="Arial" w:hAnsi="Arial" w:cs="Arial"/>
        </w:rPr>
        <w:t xml:space="preserve"> any Equipment which in the reasonable opinion of the </w:t>
      </w:r>
      <w:r>
        <w:rPr>
          <w:rFonts w:ascii="Arial" w:hAnsi="Arial" w:cs="Arial"/>
        </w:rPr>
        <w:t>Authority</w:t>
      </w:r>
      <w:r w:rsidR="00944AC2">
        <w:rPr>
          <w:rFonts w:ascii="Arial" w:hAnsi="Arial" w:cs="Arial"/>
        </w:rPr>
        <w:t>,</w:t>
      </w:r>
      <w:r w:rsidRPr="00F2194B">
        <w:rPr>
          <w:rFonts w:ascii="Arial" w:hAnsi="Arial" w:cs="Arial"/>
        </w:rPr>
        <w:t xml:space="preserve"> is either hazardous, noxious or not in accordance with the Contract; and</w:t>
      </w:r>
    </w:p>
    <w:p w14:paraId="36185E8F" w14:textId="77777777" w:rsidR="00B60956" w:rsidRPr="00F2194B" w:rsidRDefault="00B60956" w:rsidP="00B60956">
      <w:pPr>
        <w:tabs>
          <w:tab w:val="left" w:pos="0"/>
          <w:tab w:val="left" w:pos="1418"/>
        </w:tabs>
        <w:suppressAutoHyphens/>
        <w:ind w:left="1134" w:hanging="425"/>
        <w:rPr>
          <w:rFonts w:ascii="Arial" w:hAnsi="Arial" w:cs="Arial"/>
        </w:rPr>
      </w:pPr>
    </w:p>
    <w:p w14:paraId="5FF05CDA" w14:textId="77777777" w:rsidR="00B60956" w:rsidRPr="00F2194B" w:rsidRDefault="00B60956" w:rsidP="00B60956">
      <w:pPr>
        <w:suppressAutoHyphens/>
        <w:ind w:left="1134" w:hanging="425"/>
        <w:rPr>
          <w:rFonts w:ascii="Arial" w:hAnsi="Arial" w:cs="Arial"/>
        </w:rPr>
      </w:pPr>
      <w:r w:rsidRPr="00F2194B">
        <w:rPr>
          <w:rFonts w:ascii="Arial" w:hAnsi="Arial" w:cs="Arial"/>
        </w:rPr>
        <w:t>ii.</w:t>
      </w:r>
      <w:r w:rsidRPr="00F2194B">
        <w:rPr>
          <w:rFonts w:ascii="Arial" w:hAnsi="Arial" w:cs="Arial"/>
        </w:rPr>
        <w:tab/>
        <w:t xml:space="preserve">replace </w:t>
      </w:r>
      <w:r w:rsidR="00944AC2">
        <w:rPr>
          <w:rFonts w:ascii="Arial" w:hAnsi="Arial" w:cs="Arial"/>
        </w:rPr>
        <w:t xml:space="preserve">any </w:t>
      </w:r>
      <w:r w:rsidRPr="00F2194B">
        <w:rPr>
          <w:rFonts w:ascii="Arial" w:hAnsi="Arial" w:cs="Arial"/>
        </w:rPr>
        <w:t>such item with a suitable substitute item of Equipment.</w:t>
      </w:r>
    </w:p>
    <w:p w14:paraId="23270D49" w14:textId="77777777" w:rsidR="00B60956" w:rsidRPr="00F2194B" w:rsidRDefault="00B60956" w:rsidP="00B60956">
      <w:pPr>
        <w:tabs>
          <w:tab w:val="left" w:pos="0"/>
          <w:tab w:val="left" w:pos="1620"/>
        </w:tabs>
        <w:suppressAutoHyphens/>
        <w:rPr>
          <w:rFonts w:ascii="Arial" w:hAnsi="Arial" w:cs="Arial"/>
        </w:rPr>
      </w:pPr>
    </w:p>
    <w:p w14:paraId="2C356730" w14:textId="50BEFAEF" w:rsidR="00B60956" w:rsidRPr="00F2194B" w:rsidRDefault="00554917" w:rsidP="00B60956">
      <w:pPr>
        <w:ind w:left="720" w:hanging="720"/>
        <w:rPr>
          <w:rFonts w:ascii="Arial" w:hAnsi="Arial" w:cs="Arial"/>
        </w:rPr>
      </w:pPr>
      <w:r>
        <w:rPr>
          <w:rFonts w:ascii="Arial" w:hAnsi="Arial" w:cs="Arial"/>
        </w:rPr>
        <w:t>5</w:t>
      </w:r>
      <w:r w:rsidR="00B60956">
        <w:rPr>
          <w:rFonts w:ascii="Arial" w:hAnsi="Arial" w:cs="Arial"/>
        </w:rPr>
        <w:t>.8</w:t>
      </w:r>
      <w:r w:rsidR="00B60956" w:rsidRPr="00F2194B">
        <w:rPr>
          <w:rFonts w:ascii="Arial" w:hAnsi="Arial" w:cs="Arial"/>
        </w:rPr>
        <w:tab/>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p>
    <w:p w14:paraId="17C462B9" w14:textId="77777777" w:rsidR="00C32546" w:rsidRPr="00F2194B" w:rsidRDefault="00C32546" w:rsidP="00C32546">
      <w:pPr>
        <w:rPr>
          <w:rFonts w:ascii="Arial" w:hAnsi="Arial" w:cs="Arial"/>
        </w:rPr>
      </w:pPr>
    </w:p>
    <w:p w14:paraId="640C1538" w14:textId="49AD7FBC" w:rsidR="00C32546" w:rsidRPr="00F2194B" w:rsidRDefault="00554917" w:rsidP="00E944E5">
      <w:pPr>
        <w:ind w:left="720" w:hanging="720"/>
        <w:rPr>
          <w:rFonts w:ascii="Arial" w:hAnsi="Arial" w:cs="Arial"/>
        </w:rPr>
      </w:pPr>
      <w:r>
        <w:rPr>
          <w:rFonts w:ascii="Arial" w:hAnsi="Arial" w:cs="Arial"/>
        </w:rPr>
        <w:t>5</w:t>
      </w:r>
      <w:r w:rsidR="00DA769B" w:rsidRPr="00F2194B">
        <w:rPr>
          <w:rFonts w:ascii="Arial" w:hAnsi="Arial" w:cs="Arial"/>
        </w:rPr>
        <w:t>.</w:t>
      </w:r>
      <w:r w:rsidR="00B60956">
        <w:rPr>
          <w:rFonts w:ascii="Arial" w:hAnsi="Arial" w:cs="Arial"/>
        </w:rPr>
        <w:t>9</w:t>
      </w:r>
      <w:r w:rsidR="00E944E5" w:rsidRPr="00F2194B">
        <w:rPr>
          <w:rFonts w:ascii="Arial" w:hAnsi="Arial" w:cs="Arial"/>
        </w:rPr>
        <w:tab/>
      </w:r>
      <w:r w:rsidR="00C32546" w:rsidRPr="00F2194B">
        <w:rPr>
          <w:rFonts w:ascii="Arial" w:hAnsi="Arial" w:cs="Arial"/>
        </w:rPr>
        <w:t xml:space="preserve">The </w:t>
      </w:r>
      <w:r w:rsidR="00B7556F">
        <w:rPr>
          <w:rFonts w:ascii="Arial" w:hAnsi="Arial" w:cs="Arial"/>
        </w:rPr>
        <w:t>Authority</w:t>
      </w:r>
      <w:r w:rsidR="00C32546" w:rsidRPr="00F2194B">
        <w:rPr>
          <w:rFonts w:ascii="Arial" w:hAnsi="Arial" w:cs="Arial"/>
        </w:rPr>
        <w:t xml:space="preserve"> may inspect and examine the manner in which the Contractor supplies the Services, at the </w:t>
      </w:r>
      <w:r w:rsidR="004427D5" w:rsidRPr="00F2194B">
        <w:rPr>
          <w:rFonts w:ascii="Arial" w:hAnsi="Arial" w:cs="Arial"/>
        </w:rPr>
        <w:t>Premises</w:t>
      </w:r>
      <w:r w:rsidR="00C32546" w:rsidRPr="00F2194B">
        <w:rPr>
          <w:rFonts w:ascii="Arial" w:hAnsi="Arial" w:cs="Arial"/>
        </w:rPr>
        <w:t xml:space="preserve">, during normal business hours, </w:t>
      </w:r>
      <w:r w:rsidR="00C32546" w:rsidRPr="00294F8B">
        <w:rPr>
          <w:rFonts w:ascii="Arial" w:hAnsi="Arial" w:cs="Arial"/>
        </w:rPr>
        <w:t>on reasonable notice</w:t>
      </w:r>
      <w:r w:rsidR="00C32546" w:rsidRPr="00F2194B">
        <w:rPr>
          <w:rFonts w:ascii="Arial" w:hAnsi="Arial" w:cs="Arial"/>
        </w:rPr>
        <w:t>.</w:t>
      </w:r>
    </w:p>
    <w:p w14:paraId="3E96E028" w14:textId="77777777" w:rsidR="008A03FB" w:rsidRPr="00F2194B" w:rsidRDefault="008A03FB" w:rsidP="00262A89">
      <w:pPr>
        <w:pStyle w:val="BodyText"/>
        <w:spacing w:after="0"/>
        <w:rPr>
          <w:rFonts w:ascii="Arial" w:hAnsi="Arial" w:cs="Arial"/>
        </w:rPr>
      </w:pPr>
    </w:p>
    <w:p w14:paraId="3D223E11" w14:textId="200A3221" w:rsidR="008A03FB" w:rsidRPr="00F2194B" w:rsidRDefault="00554917" w:rsidP="008A03FB">
      <w:pPr>
        <w:pStyle w:val="BodyText"/>
        <w:spacing w:after="0"/>
        <w:ind w:left="720" w:hanging="720"/>
        <w:rPr>
          <w:rFonts w:ascii="Arial" w:hAnsi="Arial" w:cs="Arial"/>
        </w:rPr>
      </w:pPr>
      <w:r>
        <w:rPr>
          <w:rFonts w:ascii="Arial" w:hAnsi="Arial" w:cs="Arial"/>
        </w:rPr>
        <w:t>5</w:t>
      </w:r>
      <w:r w:rsidR="00262A89">
        <w:rPr>
          <w:rFonts w:ascii="Arial" w:hAnsi="Arial" w:cs="Arial"/>
        </w:rPr>
        <w:t>.</w:t>
      </w:r>
      <w:r w:rsidR="00B60956">
        <w:rPr>
          <w:rFonts w:ascii="Arial" w:hAnsi="Arial" w:cs="Arial"/>
        </w:rPr>
        <w:t>10</w:t>
      </w:r>
      <w:r w:rsidR="008A03FB" w:rsidRPr="00F2194B">
        <w:rPr>
          <w:rFonts w:ascii="Arial" w:hAnsi="Arial" w:cs="Arial"/>
        </w:rPr>
        <w:t xml:space="preserve">    Without prejudice to any other rights and remedies the </w:t>
      </w:r>
      <w:r w:rsidR="00B7556F">
        <w:rPr>
          <w:rFonts w:ascii="Arial" w:hAnsi="Arial" w:cs="Arial"/>
        </w:rPr>
        <w:t>Authority</w:t>
      </w:r>
      <w:r w:rsidR="008A03FB" w:rsidRPr="00F2194B">
        <w:rPr>
          <w:rFonts w:ascii="Arial" w:hAnsi="Arial" w:cs="Arial"/>
        </w:rPr>
        <w:t xml:space="preserve"> may have pursuant to the Contract, the Contractor shall indemnify the </w:t>
      </w:r>
      <w:r w:rsidR="00B7556F">
        <w:rPr>
          <w:rFonts w:ascii="Arial" w:hAnsi="Arial" w:cs="Arial"/>
        </w:rPr>
        <w:t>Authority</w:t>
      </w:r>
      <w:r w:rsidR="008A03FB" w:rsidRPr="00F2194B">
        <w:rPr>
          <w:rFonts w:ascii="Arial" w:hAnsi="Arial" w:cs="Arial"/>
        </w:rPr>
        <w:t xml:space="preserve"> for all reasonable costs incurred by the </w:t>
      </w:r>
      <w:r w:rsidR="00B7556F">
        <w:rPr>
          <w:rFonts w:ascii="Arial" w:hAnsi="Arial" w:cs="Arial"/>
        </w:rPr>
        <w:t>Authority</w:t>
      </w:r>
      <w:r w:rsidR="008A03FB" w:rsidRPr="00F2194B">
        <w:rPr>
          <w:rFonts w:ascii="Arial" w:hAnsi="Arial" w:cs="Arial"/>
        </w:rPr>
        <w:t xml:space="preserve"> which have arisen as a direct consequence of the Contractor’s delay in the performance of the Contract.</w:t>
      </w:r>
    </w:p>
    <w:p w14:paraId="65B3DC5A" w14:textId="77777777" w:rsidR="008A03FB" w:rsidRPr="00F2194B" w:rsidRDefault="008A03FB" w:rsidP="008A03FB">
      <w:pPr>
        <w:pStyle w:val="BodyText"/>
        <w:spacing w:after="0"/>
        <w:ind w:left="720" w:hanging="720"/>
        <w:rPr>
          <w:rFonts w:ascii="Arial" w:hAnsi="Arial" w:cs="Arial"/>
        </w:rPr>
      </w:pPr>
    </w:p>
    <w:p w14:paraId="40196228" w14:textId="4231E5DE" w:rsidR="008A03FB" w:rsidRPr="00F2194B" w:rsidRDefault="00554917" w:rsidP="008A03FB">
      <w:pPr>
        <w:pStyle w:val="BodyText"/>
        <w:spacing w:after="0"/>
        <w:ind w:left="720" w:hanging="720"/>
        <w:rPr>
          <w:rFonts w:ascii="Arial" w:hAnsi="Arial" w:cs="Arial"/>
        </w:rPr>
      </w:pPr>
      <w:r>
        <w:rPr>
          <w:rFonts w:ascii="Arial" w:hAnsi="Arial" w:cs="Arial"/>
        </w:rPr>
        <w:t>5</w:t>
      </w:r>
      <w:r w:rsidR="00262A89">
        <w:rPr>
          <w:rFonts w:ascii="Arial" w:hAnsi="Arial" w:cs="Arial"/>
        </w:rPr>
        <w:t>.</w:t>
      </w:r>
      <w:r w:rsidR="00B60956">
        <w:rPr>
          <w:rFonts w:ascii="Arial" w:hAnsi="Arial" w:cs="Arial"/>
        </w:rPr>
        <w:t>11</w:t>
      </w:r>
      <w:r w:rsidR="008A03FB" w:rsidRPr="00F2194B">
        <w:rPr>
          <w:rFonts w:ascii="Arial" w:hAnsi="Arial" w:cs="Arial"/>
        </w:rPr>
        <w:t xml:space="preserve">    Without prejudice to any other right of remedy of the </w:t>
      </w:r>
      <w:r w:rsidR="00B7556F">
        <w:rPr>
          <w:rFonts w:ascii="Arial" w:hAnsi="Arial" w:cs="Arial"/>
        </w:rPr>
        <w:t>Authority</w:t>
      </w:r>
      <w:r w:rsidR="008A03FB" w:rsidRPr="00F2194B">
        <w:rPr>
          <w:rFonts w:ascii="Arial" w:hAnsi="Arial" w:cs="Arial"/>
        </w:rPr>
        <w:t xml:space="preserve">, if the </w:t>
      </w:r>
      <w:r w:rsidR="00B7556F">
        <w:rPr>
          <w:rFonts w:ascii="Arial" w:hAnsi="Arial" w:cs="Arial"/>
        </w:rPr>
        <w:t>Authority</w:t>
      </w:r>
      <w:r w:rsidR="008A03FB" w:rsidRPr="00F2194B">
        <w:rPr>
          <w:rFonts w:ascii="Arial" w:hAnsi="Arial" w:cs="Arial"/>
        </w:rPr>
        <w:t xml:space="preserve"> informs the Contractor that they consider that any part of the Services do not meet the Specification or the requirements of the </w:t>
      </w:r>
      <w:r w:rsidR="008A03FB" w:rsidRPr="00F2194B">
        <w:rPr>
          <w:rFonts w:ascii="Arial" w:hAnsi="Arial" w:cs="Arial"/>
        </w:rPr>
        <w:lastRenderedPageBreak/>
        <w:t xml:space="preserve">Contract or differ in any way (other than in a minor inconsequential way) from that Specification or those requirements, and this is other than as a result of default or negligence on the part of the </w:t>
      </w:r>
      <w:r w:rsidR="00B7556F">
        <w:rPr>
          <w:rFonts w:ascii="Arial" w:hAnsi="Arial" w:cs="Arial"/>
        </w:rPr>
        <w:t>Authority</w:t>
      </w:r>
      <w:r w:rsidR="008A03FB" w:rsidRPr="00F2194B">
        <w:rPr>
          <w:rFonts w:ascii="Arial" w:hAnsi="Arial" w:cs="Arial"/>
        </w:rPr>
        <w:t xml:space="preserve">, the Contractor shall at its own expense re-schedule and re-perform the Services correctly within such reasonable time as may be specified by the </w:t>
      </w:r>
      <w:r w:rsidR="00B7556F">
        <w:rPr>
          <w:rFonts w:ascii="Arial" w:hAnsi="Arial" w:cs="Arial"/>
        </w:rPr>
        <w:t>Authority</w:t>
      </w:r>
      <w:r w:rsidR="008A03FB" w:rsidRPr="00F2194B">
        <w:rPr>
          <w:rFonts w:ascii="Arial" w:hAnsi="Arial" w:cs="Arial"/>
        </w:rPr>
        <w:t xml:space="preserve"> in order to rectify the situation.</w:t>
      </w:r>
    </w:p>
    <w:p w14:paraId="28D75CDE" w14:textId="77777777" w:rsidR="008A03FB" w:rsidRPr="00F2194B" w:rsidRDefault="008A03FB" w:rsidP="008A03FB">
      <w:pPr>
        <w:pStyle w:val="BodyTextIndent3"/>
        <w:widowControl w:val="0"/>
        <w:spacing w:after="0"/>
        <w:ind w:hanging="720"/>
        <w:rPr>
          <w:rFonts w:ascii="Arial" w:hAnsi="Arial" w:cs="Arial"/>
          <w:b/>
          <w:sz w:val="24"/>
          <w:szCs w:val="24"/>
        </w:rPr>
      </w:pPr>
    </w:p>
    <w:p w14:paraId="69127D4C" w14:textId="0F4C533D" w:rsidR="008A03FB" w:rsidRPr="00F2194B" w:rsidRDefault="00554917" w:rsidP="008A03FB">
      <w:pPr>
        <w:pStyle w:val="BodyText"/>
        <w:spacing w:after="0"/>
        <w:ind w:left="720" w:hanging="720"/>
        <w:rPr>
          <w:rFonts w:ascii="Arial" w:hAnsi="Arial" w:cs="Arial"/>
        </w:rPr>
      </w:pPr>
      <w:r>
        <w:rPr>
          <w:rFonts w:ascii="Arial" w:hAnsi="Arial" w:cs="Arial"/>
        </w:rPr>
        <w:t>5</w:t>
      </w:r>
      <w:r w:rsidR="00262A89">
        <w:rPr>
          <w:rFonts w:ascii="Arial" w:hAnsi="Arial" w:cs="Arial"/>
        </w:rPr>
        <w:t>.</w:t>
      </w:r>
      <w:r w:rsidR="00B60956">
        <w:rPr>
          <w:rFonts w:ascii="Arial" w:hAnsi="Arial" w:cs="Arial"/>
        </w:rPr>
        <w:t>12</w:t>
      </w:r>
      <w:r w:rsidR="008A03FB" w:rsidRPr="00F2194B">
        <w:rPr>
          <w:rFonts w:ascii="Arial" w:hAnsi="Arial" w:cs="Arial"/>
        </w:rPr>
        <w:tab/>
        <w:t>The Contractor shall engage, employ and pay all monies due to Staff required to carry out this Contract and shall be entirely responsible for setting the pay and conditions of service for his staff and for any compensation payments due to them howsoever arising.</w:t>
      </w:r>
    </w:p>
    <w:p w14:paraId="055DC5D9" w14:textId="77777777" w:rsidR="008A03FB" w:rsidRPr="00F2194B" w:rsidRDefault="008A03FB" w:rsidP="008A03FB">
      <w:pPr>
        <w:pStyle w:val="BodyText"/>
        <w:spacing w:after="0"/>
        <w:ind w:left="720" w:hanging="720"/>
        <w:rPr>
          <w:rFonts w:ascii="Arial" w:hAnsi="Arial" w:cs="Arial"/>
        </w:rPr>
      </w:pPr>
    </w:p>
    <w:p w14:paraId="797BC542" w14:textId="1511607B" w:rsidR="008A03FB" w:rsidRPr="00F2194B" w:rsidRDefault="00554917" w:rsidP="008A03FB">
      <w:pPr>
        <w:pStyle w:val="BodyText"/>
        <w:spacing w:after="0"/>
        <w:ind w:left="720" w:hanging="720"/>
        <w:rPr>
          <w:rFonts w:ascii="Arial" w:hAnsi="Arial" w:cs="Arial"/>
        </w:rPr>
      </w:pPr>
      <w:r>
        <w:rPr>
          <w:rFonts w:ascii="Arial" w:hAnsi="Arial" w:cs="Arial"/>
        </w:rPr>
        <w:t>5</w:t>
      </w:r>
      <w:r w:rsidR="00180792">
        <w:rPr>
          <w:rFonts w:ascii="Arial" w:hAnsi="Arial" w:cs="Arial"/>
        </w:rPr>
        <w:t>.</w:t>
      </w:r>
      <w:r w:rsidR="00B60956">
        <w:rPr>
          <w:rFonts w:ascii="Arial" w:hAnsi="Arial" w:cs="Arial"/>
        </w:rPr>
        <w:t>13</w:t>
      </w:r>
      <w:r w:rsidR="008A03FB" w:rsidRPr="00F2194B">
        <w:rPr>
          <w:rFonts w:ascii="Arial" w:hAnsi="Arial" w:cs="Arial"/>
        </w:rPr>
        <w:tab/>
        <w:t xml:space="preserve">If in the opinion of the </w:t>
      </w:r>
      <w:r w:rsidR="00B7556F">
        <w:rPr>
          <w:rFonts w:ascii="Arial" w:hAnsi="Arial" w:cs="Arial"/>
        </w:rPr>
        <w:t>Authority</w:t>
      </w:r>
      <w:r w:rsidR="008A03FB" w:rsidRPr="00F2194B">
        <w:rPr>
          <w:rFonts w:ascii="Arial" w:hAnsi="Arial" w:cs="Arial"/>
        </w:rPr>
        <w:t xml:space="preserve"> any Staff ha</w:t>
      </w:r>
      <w:r w:rsidR="00A82264">
        <w:rPr>
          <w:rFonts w:ascii="Arial" w:hAnsi="Arial" w:cs="Arial"/>
        </w:rPr>
        <w:t>ve</w:t>
      </w:r>
      <w:r w:rsidR="008A03FB" w:rsidRPr="00F2194B">
        <w:rPr>
          <w:rFonts w:ascii="Arial" w:hAnsi="Arial" w:cs="Arial"/>
        </w:rPr>
        <w:t xml:space="preserve"> behaved inappropriately or </w:t>
      </w:r>
      <w:r w:rsidR="00A82264">
        <w:rPr>
          <w:rFonts w:ascii="Arial" w:hAnsi="Arial" w:cs="Arial"/>
        </w:rPr>
        <w:t>are</w:t>
      </w:r>
      <w:r w:rsidR="008A03FB" w:rsidRPr="00F2194B">
        <w:rPr>
          <w:rFonts w:ascii="Arial" w:hAnsi="Arial" w:cs="Arial"/>
        </w:rPr>
        <w:t xml:space="preserve"> incapable of efficiently performing </w:t>
      </w:r>
      <w:r w:rsidR="00A82264">
        <w:rPr>
          <w:rFonts w:ascii="Arial" w:hAnsi="Arial" w:cs="Arial"/>
        </w:rPr>
        <w:t>their</w:t>
      </w:r>
      <w:r w:rsidR="008A03FB" w:rsidRPr="00F2194B">
        <w:rPr>
          <w:rFonts w:ascii="Arial" w:hAnsi="Arial" w:cs="Arial"/>
        </w:rPr>
        <w:t xml:space="preserve"> duties, or it shall not be in the public interest for any person to be employed or engaged by the Contractor, the Contractor shall remove such a person without delay on being required to do so and cause the work to be performed by such other person as may be necessary, in default of which the </w:t>
      </w:r>
      <w:r w:rsidR="00B7556F">
        <w:rPr>
          <w:rFonts w:ascii="Arial" w:hAnsi="Arial" w:cs="Arial"/>
        </w:rPr>
        <w:t>Authority</w:t>
      </w:r>
      <w:r w:rsidR="008A03FB" w:rsidRPr="00F2194B">
        <w:rPr>
          <w:rFonts w:ascii="Arial" w:hAnsi="Arial" w:cs="Arial"/>
        </w:rPr>
        <w:t xml:space="preserve"> may employ such other person as may be deemed necessary for the purposes of carrying out the work and recover from the Contractor the additional cost thereby incurred.</w:t>
      </w:r>
    </w:p>
    <w:p w14:paraId="1C4B745B" w14:textId="77777777" w:rsidR="005A1CD4" w:rsidRDefault="005A1CD4" w:rsidP="008A03FB">
      <w:pPr>
        <w:suppressAutoHyphens/>
        <w:ind w:left="720" w:hanging="720"/>
        <w:rPr>
          <w:rFonts w:ascii="Arial" w:hAnsi="Arial" w:cs="Arial"/>
        </w:rPr>
      </w:pPr>
    </w:p>
    <w:p w14:paraId="15BB98CF" w14:textId="7871ED8C" w:rsidR="005A1CD4" w:rsidRPr="00AE6011" w:rsidRDefault="00554917" w:rsidP="005A1CD4">
      <w:pPr>
        <w:ind w:left="720" w:hanging="720"/>
        <w:rPr>
          <w:rFonts w:ascii="Arial" w:hAnsi="Arial" w:cs="Arial"/>
        </w:rPr>
      </w:pPr>
      <w:r>
        <w:rPr>
          <w:rFonts w:ascii="Arial" w:hAnsi="Arial" w:cs="Arial"/>
        </w:rPr>
        <w:t>5</w:t>
      </w:r>
      <w:r w:rsidR="00D051E3">
        <w:rPr>
          <w:rFonts w:ascii="Arial" w:hAnsi="Arial" w:cs="Arial"/>
        </w:rPr>
        <w:t>.14</w:t>
      </w:r>
      <w:r w:rsidR="005A1CD4" w:rsidRPr="00AE6011">
        <w:rPr>
          <w:rFonts w:ascii="Arial" w:hAnsi="Arial" w:cs="Arial"/>
        </w:rPr>
        <w:tab/>
      </w:r>
      <w:r w:rsidR="005A1CD4" w:rsidRPr="00AE6011">
        <w:rPr>
          <w:rFonts w:ascii="Arial" w:hAnsi="Arial" w:cs="Arial"/>
          <w:bCs/>
        </w:rPr>
        <w:t>Time of delivery</w:t>
      </w:r>
      <w:r w:rsidR="00B60956">
        <w:rPr>
          <w:rFonts w:ascii="Arial" w:hAnsi="Arial" w:cs="Arial"/>
          <w:bCs/>
        </w:rPr>
        <w:t xml:space="preserve"> of the Services</w:t>
      </w:r>
      <w:r w:rsidR="005A1CD4" w:rsidRPr="00AE6011">
        <w:rPr>
          <w:rFonts w:ascii="Arial" w:hAnsi="Arial" w:cs="Arial"/>
          <w:bCs/>
        </w:rPr>
        <w:t xml:space="preserve"> shall be of the essence and if the Contractor fails to deliver the Services within the time promised or specified in the Specification, the </w:t>
      </w:r>
      <w:r w:rsidR="00B7556F">
        <w:rPr>
          <w:rFonts w:ascii="Arial" w:hAnsi="Arial" w:cs="Arial"/>
          <w:bCs/>
        </w:rPr>
        <w:t>Authority</w:t>
      </w:r>
      <w:r w:rsidR="005A1CD4" w:rsidRPr="00AE6011">
        <w:rPr>
          <w:rFonts w:ascii="Arial" w:hAnsi="Arial" w:cs="Arial"/>
          <w:bCs/>
        </w:rPr>
        <w:t xml:space="preserve"> may release itself from any obligation to accept and pay for the Services and/or terminate the Contract, in either case without prejudice to any other rights and remedies of the </w:t>
      </w:r>
      <w:r w:rsidR="00B7556F">
        <w:rPr>
          <w:rFonts w:ascii="Arial" w:hAnsi="Arial" w:cs="Arial"/>
          <w:bCs/>
        </w:rPr>
        <w:t>Authority</w:t>
      </w:r>
      <w:r w:rsidR="005A1CD4" w:rsidRPr="00AE6011">
        <w:rPr>
          <w:rFonts w:ascii="Arial" w:hAnsi="Arial" w:cs="Arial"/>
          <w:bCs/>
        </w:rPr>
        <w:t>.</w:t>
      </w:r>
    </w:p>
    <w:p w14:paraId="58E1F731" w14:textId="77777777" w:rsidR="005A1CD4" w:rsidRPr="00F2194B" w:rsidRDefault="005A1CD4" w:rsidP="008A03FB">
      <w:pPr>
        <w:suppressAutoHyphens/>
        <w:ind w:left="720" w:hanging="720"/>
        <w:rPr>
          <w:rFonts w:ascii="Arial" w:hAnsi="Arial" w:cs="Arial"/>
        </w:rPr>
      </w:pPr>
    </w:p>
    <w:p w14:paraId="6FD50344" w14:textId="77777777" w:rsidR="00320FDA" w:rsidRPr="00F2194B" w:rsidRDefault="00320FDA" w:rsidP="00E944E5">
      <w:pPr>
        <w:ind w:left="720" w:hanging="720"/>
        <w:rPr>
          <w:rFonts w:ascii="Arial" w:hAnsi="Arial" w:cs="Arial"/>
        </w:rPr>
      </w:pPr>
    </w:p>
    <w:p w14:paraId="59EB3A31" w14:textId="45B31B41" w:rsidR="00F344A9" w:rsidRPr="00F2194B" w:rsidRDefault="00554917" w:rsidP="00F344A9">
      <w:pPr>
        <w:rPr>
          <w:rFonts w:ascii="Arial" w:hAnsi="Arial" w:cs="Arial"/>
          <w:b/>
        </w:rPr>
      </w:pPr>
      <w:r>
        <w:rPr>
          <w:rFonts w:ascii="Arial" w:hAnsi="Arial" w:cs="Arial"/>
          <w:b/>
        </w:rPr>
        <w:t>6</w:t>
      </w:r>
      <w:r w:rsidR="00F344A9" w:rsidRPr="00F2194B">
        <w:rPr>
          <w:rFonts w:ascii="Arial" w:hAnsi="Arial" w:cs="Arial"/>
          <w:b/>
        </w:rPr>
        <w:t>.</w:t>
      </w:r>
      <w:r w:rsidR="00344944" w:rsidRPr="00F2194B">
        <w:rPr>
          <w:rFonts w:ascii="Arial" w:hAnsi="Arial" w:cs="Arial"/>
          <w:b/>
        </w:rPr>
        <w:t>0</w:t>
      </w:r>
      <w:r w:rsidR="00F344A9" w:rsidRPr="00F2194B">
        <w:rPr>
          <w:rFonts w:ascii="Arial" w:hAnsi="Arial" w:cs="Arial"/>
          <w:b/>
        </w:rPr>
        <w:tab/>
        <w:t>Representations and Warranties</w:t>
      </w:r>
    </w:p>
    <w:p w14:paraId="3024589F" w14:textId="77777777" w:rsidR="00F344A9" w:rsidRPr="00F2194B" w:rsidRDefault="00F344A9" w:rsidP="00F344A9">
      <w:pPr>
        <w:rPr>
          <w:rFonts w:ascii="Arial" w:hAnsi="Arial" w:cs="Arial"/>
        </w:rPr>
      </w:pPr>
    </w:p>
    <w:p w14:paraId="7D689809" w14:textId="03296F26" w:rsidR="00F344A9" w:rsidRPr="00F2194B" w:rsidRDefault="00554917" w:rsidP="00E944E5">
      <w:pPr>
        <w:ind w:left="720" w:hanging="720"/>
        <w:rPr>
          <w:rFonts w:ascii="Arial" w:hAnsi="Arial" w:cs="Arial"/>
        </w:rPr>
      </w:pPr>
      <w:r>
        <w:rPr>
          <w:rFonts w:ascii="Arial" w:hAnsi="Arial" w:cs="Arial"/>
        </w:rPr>
        <w:t>6</w:t>
      </w:r>
      <w:r w:rsidR="00E944E5" w:rsidRPr="00F2194B">
        <w:rPr>
          <w:rFonts w:ascii="Arial" w:hAnsi="Arial" w:cs="Arial"/>
        </w:rPr>
        <w:t>.1</w:t>
      </w:r>
      <w:r w:rsidR="00E944E5" w:rsidRPr="00F2194B">
        <w:rPr>
          <w:rFonts w:ascii="Arial" w:hAnsi="Arial" w:cs="Arial"/>
        </w:rPr>
        <w:tab/>
      </w:r>
      <w:r w:rsidR="00F344A9" w:rsidRPr="00F2194B">
        <w:rPr>
          <w:rFonts w:ascii="Arial" w:hAnsi="Arial" w:cs="Arial"/>
        </w:rPr>
        <w:t>The Contractor warrants that it has full capacity and authority, and all necessary consents, licences and permissions to enter into and perform its obligations under this Contract, and that this Contract is executed by a duly authorised representative of the Contractor.</w:t>
      </w:r>
    </w:p>
    <w:p w14:paraId="309D8E07" w14:textId="77777777" w:rsidR="008A03FB" w:rsidRPr="00F2194B" w:rsidRDefault="008A03FB" w:rsidP="00E944E5">
      <w:pPr>
        <w:ind w:left="720" w:hanging="720"/>
        <w:rPr>
          <w:rFonts w:ascii="Arial" w:hAnsi="Arial" w:cs="Arial"/>
        </w:rPr>
      </w:pPr>
    </w:p>
    <w:p w14:paraId="275E66A8" w14:textId="6799B2CF" w:rsidR="008A03FB" w:rsidRPr="00F2194B" w:rsidRDefault="00554917" w:rsidP="008A03FB">
      <w:pPr>
        <w:suppressAutoHyphens/>
        <w:ind w:left="720" w:hanging="720"/>
        <w:rPr>
          <w:rFonts w:ascii="Arial" w:hAnsi="Arial"/>
        </w:rPr>
      </w:pPr>
      <w:r>
        <w:rPr>
          <w:rFonts w:ascii="Arial" w:hAnsi="Arial"/>
        </w:rPr>
        <w:t>6</w:t>
      </w:r>
      <w:r w:rsidR="008A03FB" w:rsidRPr="00F2194B">
        <w:rPr>
          <w:rFonts w:ascii="Arial" w:hAnsi="Arial"/>
        </w:rPr>
        <w:t>.2</w:t>
      </w:r>
      <w:r w:rsidR="008A03FB" w:rsidRPr="00F2194B">
        <w:rPr>
          <w:rFonts w:ascii="Arial" w:hAnsi="Arial"/>
        </w:rPr>
        <w:tab/>
        <w:t>The Contractor warrants and represents that:</w:t>
      </w:r>
    </w:p>
    <w:p w14:paraId="6B94F2C7" w14:textId="77777777" w:rsidR="008A03FB" w:rsidRPr="00F2194B" w:rsidRDefault="008A03FB" w:rsidP="008A03FB">
      <w:pPr>
        <w:suppressAutoHyphens/>
        <w:ind w:left="720" w:hanging="720"/>
        <w:rPr>
          <w:rFonts w:ascii="Arial" w:hAnsi="Arial"/>
        </w:rPr>
      </w:pPr>
    </w:p>
    <w:p w14:paraId="4C329B87" w14:textId="77777777" w:rsidR="008A03FB" w:rsidRPr="00F2194B" w:rsidRDefault="008A03FB" w:rsidP="00BD6646">
      <w:pPr>
        <w:pStyle w:val="BodyText"/>
        <w:spacing w:after="0"/>
        <w:ind w:left="1134" w:hanging="425"/>
        <w:rPr>
          <w:rFonts w:ascii="Arial" w:hAnsi="Arial" w:cs="Arial"/>
        </w:rPr>
      </w:pPr>
      <w:r w:rsidRPr="00F2194B">
        <w:rPr>
          <w:rFonts w:ascii="Arial" w:hAnsi="Arial" w:cs="Arial"/>
        </w:rPr>
        <w:t>i.</w:t>
      </w:r>
      <w:r w:rsidRPr="00F2194B">
        <w:rPr>
          <w:rFonts w:ascii="Arial" w:hAnsi="Arial" w:cs="Arial"/>
        </w:rPr>
        <w:tab/>
        <w:t>in entering this Contract it has not committed any Fraud;</w:t>
      </w:r>
    </w:p>
    <w:p w14:paraId="4C855EC9" w14:textId="77777777" w:rsidR="008A03FB" w:rsidRPr="00F2194B" w:rsidRDefault="008A03FB" w:rsidP="008A03FB">
      <w:pPr>
        <w:ind w:left="1134" w:hanging="425"/>
        <w:rPr>
          <w:rFonts w:ascii="Arial" w:hAnsi="Arial"/>
          <w:spacing w:val="-2"/>
        </w:rPr>
      </w:pPr>
    </w:p>
    <w:p w14:paraId="33922F92" w14:textId="77777777" w:rsidR="008A03FB" w:rsidRPr="00F2194B" w:rsidRDefault="008A03FB" w:rsidP="008A03FB">
      <w:pPr>
        <w:ind w:left="1134" w:hanging="425"/>
        <w:rPr>
          <w:rFonts w:ascii="Arial" w:hAnsi="Arial"/>
          <w:spacing w:val="-2"/>
        </w:rPr>
      </w:pPr>
      <w:r w:rsidRPr="00F2194B">
        <w:rPr>
          <w:rFonts w:ascii="Arial" w:hAnsi="Arial"/>
          <w:spacing w:val="-2"/>
        </w:rPr>
        <w:t>ii.</w:t>
      </w:r>
      <w:r w:rsidRPr="00F2194B">
        <w:rPr>
          <w:rFonts w:ascii="Arial" w:hAnsi="Arial"/>
          <w:spacing w:val="-2"/>
        </w:rPr>
        <w:tab/>
        <w:t xml:space="preserve">as at the Commencement Date, all information contained in the </w:t>
      </w:r>
      <w:r w:rsidR="00711FC2">
        <w:rPr>
          <w:rFonts w:ascii="Arial" w:hAnsi="Arial"/>
          <w:spacing w:val="-2"/>
        </w:rPr>
        <w:t>Contract</w:t>
      </w:r>
      <w:r w:rsidRPr="00F2194B">
        <w:rPr>
          <w:rFonts w:ascii="Arial" w:hAnsi="Arial"/>
          <w:spacing w:val="-2"/>
        </w:rPr>
        <w:t xml:space="preserve"> remains true, accurate and not misleading, save as may have been specifically disclosed in writing to the </w:t>
      </w:r>
      <w:r w:rsidR="00B7556F">
        <w:rPr>
          <w:rFonts w:ascii="Arial" w:hAnsi="Arial"/>
          <w:spacing w:val="-2"/>
        </w:rPr>
        <w:t>Authority</w:t>
      </w:r>
      <w:r w:rsidRPr="00F2194B">
        <w:rPr>
          <w:rFonts w:ascii="Arial" w:hAnsi="Arial"/>
          <w:spacing w:val="-2"/>
        </w:rPr>
        <w:t xml:space="preserve"> prior to execution of the Contract;</w:t>
      </w:r>
    </w:p>
    <w:p w14:paraId="0A37B2C2" w14:textId="77777777" w:rsidR="008A03FB" w:rsidRPr="00F2194B" w:rsidRDefault="008A03FB" w:rsidP="008A03FB">
      <w:pPr>
        <w:ind w:left="1134" w:hanging="425"/>
        <w:rPr>
          <w:rFonts w:ascii="Arial" w:hAnsi="Arial"/>
          <w:spacing w:val="-2"/>
        </w:rPr>
      </w:pPr>
    </w:p>
    <w:p w14:paraId="15D1713B" w14:textId="77777777" w:rsidR="008A03FB" w:rsidRPr="00F2194B" w:rsidRDefault="008A03FB" w:rsidP="008A03FB">
      <w:pPr>
        <w:ind w:left="1134" w:hanging="425"/>
        <w:rPr>
          <w:rFonts w:ascii="Arial" w:hAnsi="Arial"/>
          <w:spacing w:val="-2"/>
        </w:rPr>
      </w:pPr>
      <w:r w:rsidRPr="00F2194B">
        <w:rPr>
          <w:rFonts w:ascii="Arial" w:hAnsi="Arial"/>
          <w:spacing w:val="-2"/>
        </w:rPr>
        <w:t>iii.</w:t>
      </w:r>
      <w:r w:rsidRPr="00F2194B">
        <w:rPr>
          <w:rFonts w:ascii="Arial" w:hAnsi="Arial"/>
          <w:spacing w:val="-2"/>
        </w:rPr>
        <w:tab/>
        <w:t xml:space="preserve">no claim is being asserted and no litigation, arbitration or administrative proceeding is presently in progress or, to the best of its knowledge and belief, pending or threatened against it or any of </w:t>
      </w:r>
      <w:r w:rsidRPr="00F2194B">
        <w:rPr>
          <w:rFonts w:ascii="Arial" w:hAnsi="Arial"/>
          <w:spacing w:val="-2"/>
        </w:rPr>
        <w:lastRenderedPageBreak/>
        <w:t>its assets which will or might have a material adverse effect on its ability to perform its obligations under the Contract;</w:t>
      </w:r>
    </w:p>
    <w:p w14:paraId="1EF1931E" w14:textId="77777777" w:rsidR="008A03FB" w:rsidRPr="00F2194B" w:rsidRDefault="008A03FB" w:rsidP="008A03FB">
      <w:pPr>
        <w:ind w:left="1134" w:hanging="425"/>
        <w:rPr>
          <w:rFonts w:ascii="Arial" w:hAnsi="Arial"/>
          <w:bCs/>
          <w:iCs/>
          <w:spacing w:val="-2"/>
        </w:rPr>
      </w:pPr>
    </w:p>
    <w:p w14:paraId="34A59F98" w14:textId="77777777" w:rsidR="008A03FB" w:rsidRPr="00F2194B" w:rsidRDefault="008A03FB" w:rsidP="008A03FB">
      <w:pPr>
        <w:ind w:left="1134" w:hanging="425"/>
        <w:rPr>
          <w:rFonts w:ascii="Arial" w:hAnsi="Arial"/>
          <w:spacing w:val="-2"/>
        </w:rPr>
      </w:pPr>
      <w:r w:rsidRPr="00F2194B">
        <w:rPr>
          <w:rFonts w:ascii="Arial" w:hAnsi="Arial"/>
          <w:spacing w:val="-2"/>
        </w:rPr>
        <w:t>iv.</w:t>
      </w:r>
      <w:r w:rsidRPr="00F2194B">
        <w:rPr>
          <w:rFonts w:ascii="Arial" w:hAnsi="Arial"/>
          <w:spacing w:val="-2"/>
        </w:rPr>
        <w:tab/>
        <w:t>it is not subject to any Contractual obligation, compliance with which is likely to have a material adverse effect on its ability to perform its obligations under the Contract;</w:t>
      </w:r>
    </w:p>
    <w:p w14:paraId="50E85ED0" w14:textId="77777777" w:rsidR="008A03FB" w:rsidRPr="00F2194B" w:rsidRDefault="008A03FB" w:rsidP="008A03FB">
      <w:pPr>
        <w:ind w:left="1134" w:hanging="425"/>
        <w:rPr>
          <w:rFonts w:ascii="Arial" w:hAnsi="Arial"/>
          <w:spacing w:val="-2"/>
        </w:rPr>
      </w:pPr>
    </w:p>
    <w:p w14:paraId="7D8A2E2C" w14:textId="77777777" w:rsidR="008A03FB" w:rsidRPr="00F2194B" w:rsidRDefault="008A03FB" w:rsidP="008A03FB">
      <w:pPr>
        <w:ind w:left="1134" w:hanging="425"/>
        <w:rPr>
          <w:rFonts w:ascii="Arial" w:hAnsi="Arial"/>
          <w:spacing w:val="-2"/>
        </w:rPr>
      </w:pPr>
      <w:r w:rsidRPr="00F2194B">
        <w:rPr>
          <w:rFonts w:ascii="Arial" w:hAnsi="Arial"/>
          <w:spacing w:val="-2"/>
        </w:rPr>
        <w:t>v.</w:t>
      </w:r>
      <w:r w:rsidRPr="00F2194B">
        <w:rPr>
          <w:rFonts w:ascii="Arial" w:hAnsi="Arial"/>
          <w:spacing w:val="-2"/>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391A3B4E" w14:textId="77777777" w:rsidR="008A03FB" w:rsidRPr="00F2194B" w:rsidRDefault="008A03FB" w:rsidP="008A03FB">
      <w:pPr>
        <w:ind w:left="1134" w:hanging="425"/>
        <w:rPr>
          <w:rFonts w:ascii="Arial" w:hAnsi="Arial"/>
          <w:spacing w:val="-2"/>
        </w:rPr>
      </w:pPr>
    </w:p>
    <w:p w14:paraId="3E61F9C6" w14:textId="77777777" w:rsidR="008A03FB" w:rsidRPr="00F2194B" w:rsidRDefault="008A03FB" w:rsidP="008A03FB">
      <w:pPr>
        <w:ind w:left="1134" w:hanging="425"/>
        <w:rPr>
          <w:rFonts w:ascii="Arial" w:hAnsi="Arial"/>
          <w:spacing w:val="-2"/>
        </w:rPr>
      </w:pPr>
      <w:r w:rsidRPr="00F2194B">
        <w:rPr>
          <w:rFonts w:ascii="Arial" w:hAnsi="Arial"/>
          <w:spacing w:val="-2"/>
        </w:rPr>
        <w:t>vi.</w:t>
      </w:r>
      <w:r w:rsidRPr="00F2194B">
        <w:rPr>
          <w:rFonts w:ascii="Arial" w:hAnsi="Arial"/>
          <w:spacing w:val="-2"/>
        </w:rPr>
        <w:tab/>
        <w:t>it owns, has obtained or is able to obtain, valid licences for all Intellectual Property Rights that are necessary for the performance of its obligations under the Contract;</w:t>
      </w:r>
    </w:p>
    <w:p w14:paraId="4FB803FC" w14:textId="77777777" w:rsidR="008A03FB" w:rsidRPr="00F2194B" w:rsidRDefault="008A03FB" w:rsidP="008A03FB">
      <w:pPr>
        <w:ind w:left="1134" w:hanging="425"/>
        <w:rPr>
          <w:rFonts w:ascii="Arial" w:hAnsi="Arial"/>
          <w:bCs/>
          <w:iCs/>
          <w:spacing w:val="-2"/>
        </w:rPr>
      </w:pPr>
    </w:p>
    <w:p w14:paraId="617DB954" w14:textId="77777777" w:rsidR="008A03FB" w:rsidRPr="00F2194B" w:rsidRDefault="008A03FB" w:rsidP="008A03FB">
      <w:pPr>
        <w:ind w:left="1134" w:hanging="425"/>
        <w:rPr>
          <w:rFonts w:ascii="Arial" w:hAnsi="Arial"/>
          <w:spacing w:val="-2"/>
        </w:rPr>
      </w:pPr>
      <w:r w:rsidRPr="00F2194B">
        <w:rPr>
          <w:rFonts w:ascii="Arial" w:hAnsi="Arial"/>
          <w:spacing w:val="-2"/>
        </w:rPr>
        <w:t>vii.</w:t>
      </w:r>
      <w:r w:rsidRPr="00F2194B">
        <w:rPr>
          <w:rFonts w:ascii="Arial" w:hAnsi="Arial"/>
          <w:spacing w:val="-2"/>
        </w:rPr>
        <w:tab/>
        <w:t>prior to the</w:t>
      </w:r>
      <w:r w:rsidR="009C39D1">
        <w:rPr>
          <w:rFonts w:ascii="Arial" w:hAnsi="Arial"/>
          <w:spacing w:val="-2"/>
        </w:rPr>
        <w:t xml:space="preserve"> Commencement Date</w:t>
      </w:r>
      <w:r w:rsidRPr="00F2194B">
        <w:rPr>
          <w:rFonts w:ascii="Arial" w:hAnsi="Arial"/>
          <w:spacing w:val="-2"/>
        </w:rPr>
        <w:t>:</w:t>
      </w:r>
    </w:p>
    <w:p w14:paraId="2F3BC31A" w14:textId="77777777" w:rsidR="008A03FB" w:rsidRPr="00F2194B" w:rsidRDefault="008A03FB" w:rsidP="008A03FB">
      <w:pPr>
        <w:ind w:left="1418" w:hanging="1418"/>
        <w:rPr>
          <w:rFonts w:ascii="Arial" w:hAnsi="Arial"/>
          <w:spacing w:val="-2"/>
        </w:rPr>
      </w:pPr>
    </w:p>
    <w:p w14:paraId="22B89264" w14:textId="77777777" w:rsidR="008A03FB" w:rsidRPr="00F2194B" w:rsidRDefault="008A03FB" w:rsidP="00B87E96">
      <w:pPr>
        <w:numPr>
          <w:ilvl w:val="0"/>
          <w:numId w:val="15"/>
        </w:numPr>
        <w:ind w:left="1418" w:hanging="284"/>
        <w:rPr>
          <w:rFonts w:ascii="Arial" w:hAnsi="Arial"/>
          <w:spacing w:val="-2"/>
        </w:rPr>
      </w:pPr>
      <w:r w:rsidRPr="00F2194B">
        <w:rPr>
          <w:rFonts w:ascii="Arial" w:hAnsi="Arial"/>
          <w:spacing w:val="-2"/>
        </w:rPr>
        <w:t>it has conducted all financial accounting and reporting activities in compliance in all material respects with the generally accepted accounting principles that apply to it in any country where it files accounts;</w:t>
      </w:r>
    </w:p>
    <w:p w14:paraId="1DD4C6EB" w14:textId="77777777" w:rsidR="008A03FB" w:rsidRPr="00F2194B" w:rsidRDefault="008A03FB" w:rsidP="008A03FB">
      <w:pPr>
        <w:ind w:left="1418" w:hanging="284"/>
        <w:rPr>
          <w:rFonts w:ascii="Arial" w:hAnsi="Arial"/>
          <w:spacing w:val="-2"/>
        </w:rPr>
      </w:pPr>
    </w:p>
    <w:p w14:paraId="06DFEEE1" w14:textId="77777777" w:rsidR="008A03FB" w:rsidRPr="00F2194B" w:rsidRDefault="008A03FB" w:rsidP="00B87E96">
      <w:pPr>
        <w:numPr>
          <w:ilvl w:val="0"/>
          <w:numId w:val="15"/>
        </w:numPr>
        <w:ind w:left="1418" w:hanging="284"/>
        <w:rPr>
          <w:rFonts w:ascii="Arial" w:hAnsi="Arial"/>
          <w:spacing w:val="-2"/>
        </w:rPr>
      </w:pPr>
      <w:r w:rsidRPr="00F2194B">
        <w:rPr>
          <w:rFonts w:ascii="Arial" w:hAnsi="Arial"/>
          <w:spacing w:val="-2"/>
        </w:rPr>
        <w:t>it has been in full compliance with all applicable securities and tax laws and regulations in the jurisdiction in which it is established; and</w:t>
      </w:r>
    </w:p>
    <w:p w14:paraId="57DBE87B" w14:textId="77777777" w:rsidR="008A03FB" w:rsidRPr="00F2194B" w:rsidRDefault="008A03FB" w:rsidP="008A03FB">
      <w:pPr>
        <w:ind w:left="1418" w:hanging="284"/>
        <w:rPr>
          <w:rFonts w:ascii="Arial" w:hAnsi="Arial"/>
          <w:spacing w:val="-2"/>
        </w:rPr>
      </w:pPr>
    </w:p>
    <w:p w14:paraId="2A72A01C" w14:textId="77777777" w:rsidR="008A03FB" w:rsidRPr="00F2194B" w:rsidRDefault="008A03FB" w:rsidP="00B87E96">
      <w:pPr>
        <w:numPr>
          <w:ilvl w:val="0"/>
          <w:numId w:val="15"/>
        </w:numPr>
        <w:ind w:left="1418" w:hanging="284"/>
        <w:rPr>
          <w:rFonts w:ascii="Arial" w:hAnsi="Arial"/>
          <w:spacing w:val="-2"/>
        </w:rPr>
      </w:pPr>
      <w:r w:rsidRPr="00F2194B">
        <w:rPr>
          <w:rFonts w:ascii="Arial" w:hAnsi="Arial"/>
          <w:spacing w:val="-2"/>
        </w:rPr>
        <w:t xml:space="preserve">it has not done or omitted to do anything which could have a material adverse effect on its assets, financial condition or position as an ongoing business concern or its ability to fulfil its obligations under the Contract. </w:t>
      </w:r>
    </w:p>
    <w:p w14:paraId="0A751B75" w14:textId="77777777" w:rsidR="00F344A9" w:rsidRPr="00F2194B" w:rsidRDefault="00F344A9" w:rsidP="00F344A9">
      <w:pPr>
        <w:ind w:left="720"/>
        <w:rPr>
          <w:rFonts w:ascii="Arial" w:hAnsi="Arial" w:cs="Arial"/>
        </w:rPr>
      </w:pPr>
    </w:p>
    <w:p w14:paraId="49AAFD58" w14:textId="0E6D9D46" w:rsidR="003A4A4E" w:rsidRPr="00F2194B" w:rsidRDefault="00554917" w:rsidP="003A4A4E">
      <w:pPr>
        <w:ind w:left="720" w:hanging="720"/>
        <w:rPr>
          <w:rFonts w:ascii="Arial" w:hAnsi="Arial" w:cs="Arial"/>
          <w:b/>
        </w:rPr>
      </w:pPr>
      <w:r>
        <w:rPr>
          <w:rFonts w:ascii="Arial" w:hAnsi="Arial" w:cs="Arial"/>
          <w:b/>
        </w:rPr>
        <w:t>7</w:t>
      </w:r>
      <w:r w:rsidR="003A4A4E" w:rsidRPr="00237454">
        <w:rPr>
          <w:rFonts w:ascii="Arial" w:hAnsi="Arial" w:cs="Arial"/>
          <w:b/>
        </w:rPr>
        <w:t>.</w:t>
      </w:r>
      <w:r w:rsidR="00344944" w:rsidRPr="00237454">
        <w:rPr>
          <w:rFonts w:ascii="Arial" w:hAnsi="Arial" w:cs="Arial"/>
          <w:b/>
        </w:rPr>
        <w:t>0</w:t>
      </w:r>
      <w:r w:rsidR="003A4A4E" w:rsidRPr="00237454">
        <w:rPr>
          <w:rFonts w:ascii="Arial" w:hAnsi="Arial" w:cs="Arial"/>
          <w:b/>
        </w:rPr>
        <w:tab/>
        <w:t>Business Continuity and Disaster Recovery Plan</w:t>
      </w:r>
    </w:p>
    <w:p w14:paraId="3FC5E865" w14:textId="77777777" w:rsidR="003A4A4E" w:rsidRPr="00F2194B" w:rsidRDefault="003A4A4E" w:rsidP="003A4A4E">
      <w:pPr>
        <w:ind w:left="720" w:hanging="720"/>
        <w:rPr>
          <w:rFonts w:ascii="Arial" w:hAnsi="Arial" w:cs="Arial"/>
          <w:b/>
        </w:rPr>
      </w:pPr>
    </w:p>
    <w:p w14:paraId="267132D9" w14:textId="1E374A64" w:rsidR="003A4A4E" w:rsidRPr="00F2194B" w:rsidRDefault="00554917" w:rsidP="003A4A4E">
      <w:pPr>
        <w:ind w:left="720" w:hanging="720"/>
        <w:rPr>
          <w:rFonts w:ascii="Arial" w:hAnsi="Arial" w:cs="Arial"/>
        </w:rPr>
      </w:pPr>
      <w:r>
        <w:rPr>
          <w:rFonts w:ascii="Arial" w:hAnsi="Arial" w:cs="Arial"/>
        </w:rPr>
        <w:t>7</w:t>
      </w:r>
      <w:r w:rsidR="00D60F0E">
        <w:rPr>
          <w:rFonts w:ascii="Arial" w:hAnsi="Arial" w:cs="Arial"/>
        </w:rPr>
        <w:t>.1</w:t>
      </w:r>
      <w:r w:rsidR="00D60F0E">
        <w:rPr>
          <w:rFonts w:ascii="Arial" w:hAnsi="Arial" w:cs="Arial"/>
        </w:rPr>
        <w:tab/>
        <w:t>The C</w:t>
      </w:r>
      <w:r w:rsidR="003A4A4E" w:rsidRPr="00F2194B">
        <w:rPr>
          <w:rFonts w:ascii="Arial" w:hAnsi="Arial" w:cs="Arial"/>
        </w:rPr>
        <w:t xml:space="preserve">ontractor must produce a business continuity and disaster recovery plan </w:t>
      </w:r>
      <w:r w:rsidR="00B54617" w:rsidRPr="00AB47F9">
        <w:rPr>
          <w:rFonts w:ascii="Arial" w:hAnsi="Arial" w:cs="Arial"/>
        </w:rPr>
        <w:t>where det</w:t>
      </w:r>
      <w:r w:rsidR="009418C5" w:rsidRPr="00AB47F9">
        <w:rPr>
          <w:rFonts w:ascii="Arial" w:hAnsi="Arial" w:cs="Arial"/>
        </w:rPr>
        <w:t>ailed</w:t>
      </w:r>
      <w:r w:rsidR="00556C94" w:rsidRPr="00AB47F9">
        <w:rPr>
          <w:rFonts w:ascii="Arial" w:hAnsi="Arial" w:cs="Arial"/>
        </w:rPr>
        <w:t xml:space="preserve"> within the S</w:t>
      </w:r>
      <w:r w:rsidR="003A4A4E" w:rsidRPr="00AB47F9">
        <w:rPr>
          <w:rFonts w:ascii="Arial" w:hAnsi="Arial" w:cs="Arial"/>
        </w:rPr>
        <w:t>pecification.</w:t>
      </w:r>
    </w:p>
    <w:p w14:paraId="5FB88599" w14:textId="77777777" w:rsidR="008A03FB" w:rsidRPr="00F2194B" w:rsidRDefault="008A03FB" w:rsidP="003A4A4E">
      <w:pPr>
        <w:ind w:left="720" w:hanging="720"/>
        <w:rPr>
          <w:rFonts w:ascii="Arial" w:hAnsi="Arial" w:cs="Arial"/>
        </w:rPr>
      </w:pPr>
    </w:p>
    <w:p w14:paraId="44EA2575" w14:textId="4A2DAE80" w:rsidR="008A03FB" w:rsidRPr="00F2194B" w:rsidRDefault="00554917" w:rsidP="008A03FB">
      <w:pPr>
        <w:ind w:left="709" w:hanging="709"/>
        <w:rPr>
          <w:rFonts w:ascii="Arial" w:hAnsi="Arial" w:cs="Arial"/>
          <w:spacing w:val="-2"/>
        </w:rPr>
      </w:pPr>
      <w:r>
        <w:rPr>
          <w:rFonts w:ascii="Arial" w:hAnsi="Arial" w:cs="Arial"/>
          <w:bCs/>
        </w:rPr>
        <w:t>7</w:t>
      </w:r>
      <w:r w:rsidR="008A03FB" w:rsidRPr="00F2194B">
        <w:rPr>
          <w:rFonts w:ascii="Arial" w:hAnsi="Arial" w:cs="Arial"/>
          <w:bCs/>
        </w:rPr>
        <w:t>.2</w:t>
      </w:r>
      <w:r w:rsidR="008A03FB" w:rsidRPr="00F2194B">
        <w:rPr>
          <w:rFonts w:ascii="Arial" w:hAnsi="Arial" w:cs="Arial"/>
          <w:bCs/>
        </w:rPr>
        <w:tab/>
        <w:t xml:space="preserve">Where required by the </w:t>
      </w:r>
      <w:r w:rsidR="00B7556F">
        <w:rPr>
          <w:rFonts w:ascii="Arial" w:hAnsi="Arial" w:cs="Arial"/>
          <w:bCs/>
        </w:rPr>
        <w:t>Authority</w:t>
      </w:r>
      <w:r w:rsidR="008A03FB" w:rsidRPr="00F2194B">
        <w:rPr>
          <w:rFonts w:ascii="Arial" w:hAnsi="Arial" w:cs="Arial"/>
          <w:bCs/>
        </w:rPr>
        <w:t>, the Contractor shall develop, regularly review and update, test and comply with appropriate disaster recovery and business continuity plans to ensure the continuity of the Services. The Contractor shall ensure that it is able to implement such plans at any time in accordance with their terms.</w:t>
      </w:r>
    </w:p>
    <w:p w14:paraId="65ABE267" w14:textId="77777777" w:rsidR="008A03FB" w:rsidRPr="00F2194B" w:rsidRDefault="008A03FB" w:rsidP="003A4A4E">
      <w:pPr>
        <w:ind w:left="720" w:hanging="720"/>
        <w:rPr>
          <w:rFonts w:ascii="Arial" w:hAnsi="Arial" w:cs="Arial"/>
        </w:rPr>
      </w:pPr>
    </w:p>
    <w:p w14:paraId="0E196EA6" w14:textId="26F00249" w:rsidR="00420922" w:rsidRPr="00F2194B" w:rsidRDefault="00554917" w:rsidP="00420922">
      <w:pPr>
        <w:rPr>
          <w:rFonts w:ascii="Arial" w:hAnsi="Arial" w:cs="Arial"/>
          <w:b/>
        </w:rPr>
      </w:pPr>
      <w:r>
        <w:rPr>
          <w:rFonts w:ascii="Arial" w:hAnsi="Arial" w:cs="Arial"/>
          <w:b/>
        </w:rPr>
        <w:t>8.0</w:t>
      </w:r>
      <w:r w:rsidR="00420922" w:rsidRPr="00F2194B">
        <w:rPr>
          <w:rFonts w:ascii="Arial" w:hAnsi="Arial" w:cs="Arial"/>
          <w:b/>
        </w:rPr>
        <w:tab/>
        <w:t>Contract Price</w:t>
      </w:r>
    </w:p>
    <w:p w14:paraId="00B698FF" w14:textId="77777777" w:rsidR="00420922" w:rsidRPr="00F2194B" w:rsidRDefault="00420922" w:rsidP="00420922">
      <w:pPr>
        <w:rPr>
          <w:rFonts w:ascii="Arial" w:hAnsi="Arial" w:cs="Arial"/>
        </w:rPr>
      </w:pPr>
    </w:p>
    <w:p w14:paraId="78181512" w14:textId="60947034" w:rsidR="00420922" w:rsidRPr="00F2194B" w:rsidRDefault="00554917" w:rsidP="00420922">
      <w:pPr>
        <w:ind w:left="720" w:hanging="720"/>
        <w:rPr>
          <w:rFonts w:ascii="Arial" w:hAnsi="Arial" w:cs="Arial"/>
        </w:rPr>
      </w:pPr>
      <w:r>
        <w:rPr>
          <w:rFonts w:ascii="Arial" w:hAnsi="Arial" w:cs="Arial"/>
        </w:rPr>
        <w:t>8</w:t>
      </w:r>
      <w:r w:rsidR="00420922" w:rsidRPr="00F2194B">
        <w:rPr>
          <w:rFonts w:ascii="Arial" w:hAnsi="Arial" w:cs="Arial"/>
        </w:rPr>
        <w:t>.1</w:t>
      </w:r>
      <w:r w:rsidR="00420922" w:rsidRPr="00F2194B">
        <w:rPr>
          <w:rFonts w:ascii="Arial" w:hAnsi="Arial" w:cs="Arial"/>
        </w:rPr>
        <w:tab/>
        <w:t xml:space="preserve">In consideration of the Contractor’s performance of its obligations under this Contract, the </w:t>
      </w:r>
      <w:r w:rsidR="00B7556F">
        <w:rPr>
          <w:rFonts w:ascii="Arial" w:hAnsi="Arial" w:cs="Arial"/>
        </w:rPr>
        <w:t>Authority</w:t>
      </w:r>
      <w:r w:rsidR="00420922" w:rsidRPr="00F2194B">
        <w:rPr>
          <w:rFonts w:ascii="Arial" w:hAnsi="Arial" w:cs="Arial"/>
        </w:rPr>
        <w:t xml:space="preserve"> will pay the Contract Price in accordance with this clau</w:t>
      </w:r>
      <w:r w:rsidR="0045420D" w:rsidRPr="00F2194B">
        <w:rPr>
          <w:rFonts w:ascii="Arial" w:hAnsi="Arial" w:cs="Arial"/>
        </w:rPr>
        <w:t xml:space="preserve">se, and </w:t>
      </w:r>
      <w:r w:rsidR="00AF6E38" w:rsidRPr="00F2194B">
        <w:rPr>
          <w:rFonts w:ascii="Arial" w:hAnsi="Arial" w:cs="Arial"/>
        </w:rPr>
        <w:t>c</w:t>
      </w:r>
      <w:r w:rsidR="00420922" w:rsidRPr="00F2194B">
        <w:rPr>
          <w:rFonts w:ascii="Arial" w:hAnsi="Arial" w:cs="Arial"/>
        </w:rPr>
        <w:t>lause 8.2.</w:t>
      </w:r>
    </w:p>
    <w:p w14:paraId="4EED5AB6" w14:textId="77777777" w:rsidR="00420922" w:rsidRPr="00F2194B" w:rsidRDefault="00420922" w:rsidP="00420922">
      <w:pPr>
        <w:ind w:left="720" w:hanging="720"/>
        <w:rPr>
          <w:rFonts w:ascii="Arial" w:hAnsi="Arial" w:cs="Arial"/>
        </w:rPr>
      </w:pPr>
    </w:p>
    <w:p w14:paraId="02BDD136" w14:textId="39A168E3" w:rsidR="00420922" w:rsidRDefault="00554917" w:rsidP="00420922">
      <w:pPr>
        <w:ind w:left="720" w:hanging="720"/>
        <w:rPr>
          <w:rFonts w:ascii="Arial" w:hAnsi="Arial" w:cs="Arial"/>
        </w:rPr>
      </w:pPr>
      <w:r>
        <w:rPr>
          <w:rFonts w:ascii="Arial" w:hAnsi="Arial" w:cs="Arial"/>
        </w:rPr>
        <w:t>8</w:t>
      </w:r>
      <w:r w:rsidR="00420922" w:rsidRPr="00F2194B">
        <w:rPr>
          <w:rFonts w:ascii="Arial" w:hAnsi="Arial" w:cs="Arial"/>
        </w:rPr>
        <w:t>.2</w:t>
      </w:r>
      <w:r w:rsidR="00420922" w:rsidRPr="00F2194B">
        <w:rPr>
          <w:rFonts w:ascii="Arial" w:hAnsi="Arial" w:cs="Arial"/>
        </w:rPr>
        <w:tab/>
      </w:r>
      <w:r w:rsidR="00420922" w:rsidRPr="003A7B5B">
        <w:rPr>
          <w:rFonts w:ascii="Arial" w:hAnsi="Arial" w:cs="Arial"/>
        </w:rPr>
        <w:t xml:space="preserve">The </w:t>
      </w:r>
      <w:r w:rsidR="00556C94" w:rsidRPr="003A7B5B">
        <w:rPr>
          <w:rFonts w:ascii="Arial" w:hAnsi="Arial" w:cs="Arial"/>
        </w:rPr>
        <w:t>Contract P</w:t>
      </w:r>
      <w:r w:rsidR="00420922" w:rsidRPr="003A7B5B">
        <w:rPr>
          <w:rFonts w:ascii="Arial" w:hAnsi="Arial" w:cs="Arial"/>
        </w:rPr>
        <w:t xml:space="preserve">rice </w:t>
      </w:r>
      <w:r w:rsidR="00556C94" w:rsidRPr="003A7B5B">
        <w:rPr>
          <w:rFonts w:ascii="Arial" w:hAnsi="Arial" w:cs="Arial"/>
        </w:rPr>
        <w:t>for the Services</w:t>
      </w:r>
      <w:r w:rsidR="00420922" w:rsidRPr="003A7B5B">
        <w:rPr>
          <w:rFonts w:ascii="Arial" w:hAnsi="Arial" w:cs="Arial"/>
        </w:rPr>
        <w:t xml:space="preserve"> will be as stated </w:t>
      </w:r>
      <w:r w:rsidR="00436FF4">
        <w:rPr>
          <w:rFonts w:ascii="Arial" w:hAnsi="Arial" w:cs="Arial"/>
        </w:rPr>
        <w:t>in Schedule 2: Pricing</w:t>
      </w:r>
      <w:r w:rsidR="008B428F">
        <w:rPr>
          <w:rFonts w:ascii="Arial" w:hAnsi="Arial" w:cs="Arial"/>
        </w:rPr>
        <w:t xml:space="preserve"> Profile</w:t>
      </w:r>
      <w:r w:rsidR="00436FF4">
        <w:rPr>
          <w:rFonts w:ascii="Arial" w:hAnsi="Arial" w:cs="Arial"/>
        </w:rPr>
        <w:t>.</w:t>
      </w:r>
    </w:p>
    <w:p w14:paraId="470FB6F8" w14:textId="77777777" w:rsidR="00436FF4" w:rsidRPr="00F2194B" w:rsidRDefault="00436FF4" w:rsidP="00420922">
      <w:pPr>
        <w:ind w:left="720" w:hanging="720"/>
        <w:rPr>
          <w:rFonts w:ascii="Arial" w:hAnsi="Arial" w:cs="Arial"/>
        </w:rPr>
      </w:pPr>
    </w:p>
    <w:p w14:paraId="40EB2455" w14:textId="004198D2" w:rsidR="00A82264" w:rsidRPr="00F2194B" w:rsidRDefault="00554917" w:rsidP="00A82264">
      <w:pPr>
        <w:ind w:left="720" w:hanging="720"/>
        <w:rPr>
          <w:rFonts w:ascii="Arial" w:hAnsi="Arial" w:cs="Arial"/>
        </w:rPr>
      </w:pPr>
      <w:r>
        <w:rPr>
          <w:rFonts w:ascii="Arial" w:hAnsi="Arial" w:cs="Arial"/>
        </w:rPr>
        <w:t>8</w:t>
      </w:r>
      <w:r w:rsidR="00420922" w:rsidRPr="00F2194B">
        <w:rPr>
          <w:rFonts w:ascii="Arial" w:hAnsi="Arial" w:cs="Arial"/>
        </w:rPr>
        <w:t>.3</w:t>
      </w:r>
      <w:r w:rsidR="00420922" w:rsidRPr="00F2194B">
        <w:rPr>
          <w:rFonts w:ascii="Arial" w:hAnsi="Arial" w:cs="Arial"/>
        </w:rPr>
        <w:tab/>
        <w:t xml:space="preserve">All amounts stated are </w:t>
      </w:r>
      <w:r w:rsidR="00420922" w:rsidRPr="003A7B5B">
        <w:rPr>
          <w:rFonts w:ascii="Arial" w:hAnsi="Arial" w:cs="Arial"/>
        </w:rPr>
        <w:t>exclusive of VAT</w:t>
      </w:r>
      <w:r w:rsidR="00420922" w:rsidRPr="00F2194B">
        <w:rPr>
          <w:rFonts w:ascii="Arial" w:hAnsi="Arial" w:cs="Arial"/>
        </w:rPr>
        <w:t xml:space="preserve"> and/or any other applicable taxes or levy, which will be charged in addition at the rate in force at the date as shown on the invoice.</w:t>
      </w:r>
    </w:p>
    <w:p w14:paraId="17DDB25D" w14:textId="77777777" w:rsidR="00420922" w:rsidRPr="00F2194B" w:rsidRDefault="00420922" w:rsidP="00420922">
      <w:pPr>
        <w:ind w:left="720" w:hanging="720"/>
        <w:rPr>
          <w:rFonts w:ascii="Arial" w:hAnsi="Arial" w:cs="Arial"/>
        </w:rPr>
      </w:pPr>
    </w:p>
    <w:p w14:paraId="2F105953" w14:textId="6F906749" w:rsidR="00420922" w:rsidRDefault="00554917" w:rsidP="00420922">
      <w:pPr>
        <w:ind w:left="720" w:hanging="720"/>
        <w:rPr>
          <w:rFonts w:ascii="Arial" w:eastAsia="Arial" w:hAnsi="Arial"/>
          <w:color w:val="000000"/>
          <w:lang w:val="en-US"/>
        </w:rPr>
      </w:pPr>
      <w:r>
        <w:rPr>
          <w:rFonts w:ascii="Arial" w:hAnsi="Arial" w:cs="Arial"/>
        </w:rPr>
        <w:t>8</w:t>
      </w:r>
      <w:r w:rsidR="00556C94" w:rsidRPr="00C640D0">
        <w:rPr>
          <w:rFonts w:ascii="Arial" w:hAnsi="Arial" w:cs="Arial"/>
        </w:rPr>
        <w:t>.4</w:t>
      </w:r>
      <w:r w:rsidR="00420922" w:rsidRPr="00C640D0">
        <w:rPr>
          <w:rFonts w:ascii="Arial" w:hAnsi="Arial" w:cs="Arial"/>
        </w:rPr>
        <w:tab/>
        <w:t>The Contract Price shall apply for the Initial Contract Period</w:t>
      </w:r>
      <w:r w:rsidR="003B4A6D">
        <w:rPr>
          <w:rFonts w:ascii="Arial" w:hAnsi="Arial" w:cs="Arial"/>
        </w:rPr>
        <w:t>.</w:t>
      </w:r>
      <w:r w:rsidR="00C640D0">
        <w:rPr>
          <w:rFonts w:ascii="Arial" w:hAnsi="Arial" w:cs="Arial"/>
        </w:rPr>
        <w:t xml:space="preserve"> </w:t>
      </w:r>
    </w:p>
    <w:p w14:paraId="213FA031" w14:textId="77777777" w:rsidR="00C640D0" w:rsidRDefault="00C640D0" w:rsidP="00420922">
      <w:pPr>
        <w:ind w:left="720" w:hanging="720"/>
        <w:rPr>
          <w:rFonts w:ascii="Arial" w:eastAsia="Arial" w:hAnsi="Arial"/>
          <w:color w:val="000000"/>
          <w:lang w:val="en-US"/>
        </w:rPr>
      </w:pPr>
    </w:p>
    <w:p w14:paraId="20F145E1" w14:textId="11D741CD" w:rsidR="00C640D0" w:rsidRDefault="00554917" w:rsidP="00420922">
      <w:pPr>
        <w:ind w:left="720" w:hanging="720"/>
        <w:rPr>
          <w:rFonts w:ascii="Arial" w:hAnsi="Arial" w:cs="Arial"/>
        </w:rPr>
      </w:pPr>
      <w:r>
        <w:rPr>
          <w:rFonts w:ascii="Arial" w:eastAsia="Arial" w:hAnsi="Arial"/>
          <w:color w:val="000000"/>
          <w:lang w:val="en-US"/>
        </w:rPr>
        <w:t>8</w:t>
      </w:r>
      <w:r w:rsidR="00C640D0">
        <w:rPr>
          <w:rFonts w:ascii="Arial" w:eastAsia="Arial" w:hAnsi="Arial"/>
          <w:color w:val="000000"/>
          <w:lang w:val="en-US"/>
        </w:rPr>
        <w:t>.5</w:t>
      </w:r>
      <w:r w:rsidR="00C640D0">
        <w:rPr>
          <w:rFonts w:ascii="Arial" w:eastAsia="Arial" w:hAnsi="Arial"/>
          <w:color w:val="000000"/>
          <w:lang w:val="en-US"/>
        </w:rPr>
        <w:tab/>
        <w:t>The Contract Price can only be varied or adjusted by the Authority.</w:t>
      </w:r>
    </w:p>
    <w:p w14:paraId="6312868D" w14:textId="77777777" w:rsidR="00C640D0" w:rsidRPr="00C640D0" w:rsidRDefault="00C640D0" w:rsidP="00420922">
      <w:pPr>
        <w:ind w:left="720" w:hanging="720"/>
        <w:rPr>
          <w:rFonts w:ascii="Arial" w:hAnsi="Arial" w:cs="Arial"/>
        </w:rPr>
      </w:pPr>
    </w:p>
    <w:p w14:paraId="58C0C9CE" w14:textId="0A041517" w:rsidR="00420922" w:rsidRPr="00C640D0" w:rsidRDefault="00554917" w:rsidP="00420922">
      <w:pPr>
        <w:ind w:left="720" w:hanging="720"/>
        <w:rPr>
          <w:rFonts w:ascii="Arial" w:hAnsi="Arial" w:cs="Arial"/>
        </w:rPr>
      </w:pPr>
      <w:r>
        <w:rPr>
          <w:rFonts w:ascii="Arial" w:hAnsi="Arial" w:cs="Arial"/>
        </w:rPr>
        <w:t>8</w:t>
      </w:r>
      <w:r w:rsidR="00C640D0">
        <w:rPr>
          <w:rFonts w:ascii="Arial" w:hAnsi="Arial" w:cs="Arial"/>
        </w:rPr>
        <w:t>.6</w:t>
      </w:r>
      <w:r w:rsidR="00420922" w:rsidRPr="00C640D0">
        <w:rPr>
          <w:rFonts w:ascii="Arial" w:hAnsi="Arial" w:cs="Arial"/>
        </w:rPr>
        <w:tab/>
        <w:t>If the Parties are unable to agree a</w:t>
      </w:r>
      <w:r w:rsidR="00C640D0">
        <w:rPr>
          <w:rFonts w:ascii="Arial" w:hAnsi="Arial" w:cs="Arial"/>
        </w:rPr>
        <w:t>n Authority</w:t>
      </w:r>
      <w:r w:rsidR="00420922" w:rsidRPr="00C640D0">
        <w:rPr>
          <w:rFonts w:ascii="Arial" w:hAnsi="Arial" w:cs="Arial"/>
        </w:rPr>
        <w:t xml:space="preserve"> variation in the Contract Price the Contract shall terminate </w:t>
      </w:r>
      <w:r w:rsidR="00C640D0">
        <w:rPr>
          <w:rFonts w:ascii="Arial" w:hAnsi="Arial" w:cs="Arial"/>
        </w:rPr>
        <w:t>as set out in clause 2</w:t>
      </w:r>
      <w:r w:rsidR="00F37BE8">
        <w:rPr>
          <w:rFonts w:ascii="Arial" w:hAnsi="Arial" w:cs="Arial"/>
        </w:rPr>
        <w:t>1</w:t>
      </w:r>
      <w:r w:rsidR="00C640D0">
        <w:rPr>
          <w:rFonts w:ascii="Arial" w:hAnsi="Arial" w:cs="Arial"/>
        </w:rPr>
        <w:t>.</w:t>
      </w:r>
    </w:p>
    <w:p w14:paraId="770AC3F7" w14:textId="77777777" w:rsidR="00420922" w:rsidRPr="00C640D0" w:rsidRDefault="00420922" w:rsidP="00420922">
      <w:pPr>
        <w:rPr>
          <w:rFonts w:ascii="Arial" w:hAnsi="Arial" w:cs="Arial"/>
        </w:rPr>
      </w:pPr>
    </w:p>
    <w:p w14:paraId="730CDCA7" w14:textId="59A9CEFF" w:rsidR="00420922" w:rsidRPr="00C640D0" w:rsidRDefault="00554917" w:rsidP="00420922">
      <w:pPr>
        <w:ind w:left="720" w:hanging="720"/>
        <w:rPr>
          <w:rFonts w:ascii="Arial" w:hAnsi="Arial" w:cs="Arial"/>
        </w:rPr>
      </w:pPr>
      <w:r>
        <w:rPr>
          <w:rFonts w:ascii="Arial" w:hAnsi="Arial" w:cs="Arial"/>
        </w:rPr>
        <w:t>8</w:t>
      </w:r>
      <w:r w:rsidR="00C640D0">
        <w:rPr>
          <w:rFonts w:ascii="Arial" w:hAnsi="Arial" w:cs="Arial"/>
        </w:rPr>
        <w:t>.7</w:t>
      </w:r>
      <w:r w:rsidR="00420922" w:rsidRPr="00C640D0">
        <w:rPr>
          <w:rFonts w:ascii="Arial" w:hAnsi="Arial" w:cs="Arial"/>
        </w:rPr>
        <w:tab/>
        <w:t>If a</w:t>
      </w:r>
      <w:r w:rsidR="00C640D0">
        <w:rPr>
          <w:rFonts w:ascii="Arial" w:hAnsi="Arial" w:cs="Arial"/>
        </w:rPr>
        <w:t>n Authority</w:t>
      </w:r>
      <w:r w:rsidR="00420922" w:rsidRPr="00C640D0">
        <w:rPr>
          <w:rFonts w:ascii="Arial" w:hAnsi="Arial" w:cs="Arial"/>
        </w:rPr>
        <w:t xml:space="preserve"> variation in the Contract Price is agreed between the </w:t>
      </w:r>
      <w:r w:rsidR="00B7556F" w:rsidRPr="00C640D0">
        <w:rPr>
          <w:rFonts w:ascii="Arial" w:hAnsi="Arial" w:cs="Arial"/>
        </w:rPr>
        <w:t>Authority</w:t>
      </w:r>
      <w:r w:rsidR="00420922" w:rsidRPr="00C640D0">
        <w:rPr>
          <w:rFonts w:ascii="Arial" w:hAnsi="Arial" w:cs="Arial"/>
        </w:rPr>
        <w:t xml:space="preserve"> and the Contractor, the revised Contract </w:t>
      </w:r>
      <w:r w:rsidR="00DC7FA9" w:rsidRPr="00C640D0">
        <w:rPr>
          <w:rFonts w:ascii="Arial" w:hAnsi="Arial" w:cs="Arial"/>
        </w:rPr>
        <w:t>P</w:t>
      </w:r>
      <w:r w:rsidR="00420922" w:rsidRPr="00C640D0">
        <w:rPr>
          <w:rFonts w:ascii="Arial" w:hAnsi="Arial" w:cs="Arial"/>
        </w:rPr>
        <w:t>rice will take e</w:t>
      </w:r>
      <w:r w:rsidR="001E7B63">
        <w:rPr>
          <w:rFonts w:ascii="Arial" w:hAnsi="Arial" w:cs="Arial"/>
        </w:rPr>
        <w:t>ffect from the first day of the agreed variation date.</w:t>
      </w:r>
    </w:p>
    <w:p w14:paraId="4F79F1AC" w14:textId="77777777" w:rsidR="00420922" w:rsidRPr="00C640D0" w:rsidRDefault="00420922" w:rsidP="00420922">
      <w:pPr>
        <w:rPr>
          <w:rFonts w:ascii="Arial" w:hAnsi="Arial" w:cs="Arial"/>
        </w:rPr>
      </w:pPr>
    </w:p>
    <w:p w14:paraId="143928D5" w14:textId="77777777" w:rsidR="00420922" w:rsidRPr="00F2194B" w:rsidRDefault="00420922" w:rsidP="00420922">
      <w:pPr>
        <w:rPr>
          <w:rFonts w:ascii="Arial" w:hAnsi="Arial" w:cs="Arial"/>
        </w:rPr>
      </w:pPr>
    </w:p>
    <w:p w14:paraId="6FE02295" w14:textId="6276FCF4" w:rsidR="00420922" w:rsidRPr="00F2194B" w:rsidRDefault="00554917" w:rsidP="00420922">
      <w:pPr>
        <w:rPr>
          <w:rFonts w:ascii="Arial" w:hAnsi="Arial" w:cs="Arial"/>
          <w:b/>
        </w:rPr>
      </w:pPr>
      <w:r>
        <w:rPr>
          <w:rFonts w:ascii="Arial" w:hAnsi="Arial" w:cs="Arial"/>
          <w:b/>
        </w:rPr>
        <w:t>9</w:t>
      </w:r>
      <w:r w:rsidR="00420922" w:rsidRPr="00F2194B">
        <w:rPr>
          <w:rFonts w:ascii="Arial" w:hAnsi="Arial" w:cs="Arial"/>
          <w:b/>
        </w:rPr>
        <w:t>.</w:t>
      </w:r>
      <w:r w:rsidR="00344944" w:rsidRPr="00F2194B">
        <w:rPr>
          <w:rFonts w:ascii="Arial" w:hAnsi="Arial" w:cs="Arial"/>
          <w:b/>
        </w:rPr>
        <w:t>0</w:t>
      </w:r>
      <w:r w:rsidR="00420922" w:rsidRPr="00F2194B">
        <w:rPr>
          <w:rFonts w:ascii="Arial" w:hAnsi="Arial" w:cs="Arial"/>
          <w:b/>
        </w:rPr>
        <w:tab/>
        <w:t>Payment</w:t>
      </w:r>
      <w:r w:rsidR="00D51BF5">
        <w:rPr>
          <w:rFonts w:ascii="Arial" w:hAnsi="Arial" w:cs="Arial"/>
          <w:b/>
        </w:rPr>
        <w:t xml:space="preserve"> </w:t>
      </w:r>
    </w:p>
    <w:p w14:paraId="049B989B" w14:textId="77777777" w:rsidR="00420922" w:rsidRPr="00F2194B" w:rsidRDefault="00420922" w:rsidP="00420922">
      <w:pPr>
        <w:rPr>
          <w:rFonts w:ascii="Arial" w:hAnsi="Arial" w:cs="Arial"/>
          <w:b/>
        </w:rPr>
      </w:pPr>
    </w:p>
    <w:p w14:paraId="603A2A21" w14:textId="09D30133" w:rsidR="00420922" w:rsidRDefault="000B49C6" w:rsidP="00420922">
      <w:pPr>
        <w:autoSpaceDE w:val="0"/>
        <w:autoSpaceDN w:val="0"/>
        <w:adjustRightInd w:val="0"/>
        <w:ind w:left="720" w:hanging="720"/>
        <w:rPr>
          <w:rFonts w:ascii="Arial" w:hAnsi="Arial" w:cs="Arial"/>
        </w:rPr>
      </w:pPr>
      <w:r>
        <w:rPr>
          <w:rFonts w:ascii="Arial" w:hAnsi="Arial" w:cs="Arial"/>
        </w:rPr>
        <w:t>9</w:t>
      </w:r>
      <w:r w:rsidR="00420922" w:rsidRPr="00F2194B">
        <w:rPr>
          <w:rFonts w:ascii="Arial" w:hAnsi="Arial" w:cs="Arial"/>
        </w:rPr>
        <w:t>.1</w:t>
      </w:r>
      <w:r w:rsidR="00420922" w:rsidRPr="00F2194B">
        <w:rPr>
          <w:rFonts w:ascii="Arial" w:hAnsi="Arial" w:cs="Arial"/>
        </w:rPr>
        <w:tab/>
        <w:t xml:space="preserve">The </w:t>
      </w:r>
      <w:r w:rsidR="00B7556F">
        <w:rPr>
          <w:rFonts w:ascii="Arial" w:hAnsi="Arial" w:cs="Arial"/>
        </w:rPr>
        <w:t>Authority</w:t>
      </w:r>
      <w:r w:rsidR="00420922" w:rsidRPr="00F2194B">
        <w:rPr>
          <w:rFonts w:ascii="Arial" w:hAnsi="Arial" w:cs="Arial"/>
        </w:rPr>
        <w:t xml:space="preserve"> will pay the Contractor the Contract Price for the </w:t>
      </w:r>
      <w:r w:rsidR="00556C94" w:rsidRPr="00F2194B">
        <w:rPr>
          <w:rFonts w:ascii="Arial" w:hAnsi="Arial" w:cs="Arial"/>
        </w:rPr>
        <w:t>Services</w:t>
      </w:r>
      <w:r w:rsidR="00420922" w:rsidRPr="00F2194B">
        <w:rPr>
          <w:rFonts w:ascii="Arial" w:hAnsi="Arial" w:cs="Arial"/>
        </w:rPr>
        <w:t xml:space="preserve"> </w:t>
      </w:r>
      <w:r w:rsidR="00C34D30">
        <w:rPr>
          <w:rFonts w:ascii="Arial" w:hAnsi="Arial" w:cs="Arial"/>
        </w:rPr>
        <w:t>after the receipt of</w:t>
      </w:r>
      <w:r w:rsidR="00420922" w:rsidRPr="00F2194B">
        <w:rPr>
          <w:rFonts w:ascii="Arial" w:hAnsi="Arial" w:cs="Arial"/>
        </w:rPr>
        <w:t xml:space="preserve"> valid </w:t>
      </w:r>
      <w:r w:rsidR="00C34D30">
        <w:rPr>
          <w:rFonts w:ascii="Arial" w:hAnsi="Arial" w:cs="Arial"/>
        </w:rPr>
        <w:t xml:space="preserve">test results </w:t>
      </w:r>
      <w:r w:rsidR="0065638B">
        <w:rPr>
          <w:rFonts w:ascii="Arial" w:hAnsi="Arial" w:cs="Arial"/>
        </w:rPr>
        <w:t xml:space="preserve">and </w:t>
      </w:r>
      <w:r w:rsidR="0065638B" w:rsidRPr="00F2194B">
        <w:rPr>
          <w:rFonts w:ascii="Arial" w:hAnsi="Arial" w:cs="Arial"/>
        </w:rPr>
        <w:t>no later tha</w:t>
      </w:r>
      <w:r w:rsidR="0065638B">
        <w:rPr>
          <w:rFonts w:ascii="Arial" w:hAnsi="Arial" w:cs="Arial"/>
        </w:rPr>
        <w:t>n 30 days</w:t>
      </w:r>
      <w:r w:rsidR="0065638B" w:rsidRPr="00F2194B">
        <w:rPr>
          <w:rFonts w:ascii="Arial" w:hAnsi="Arial" w:cs="Arial"/>
        </w:rPr>
        <w:t xml:space="preserve"> </w:t>
      </w:r>
      <w:r w:rsidR="0065638B">
        <w:rPr>
          <w:rFonts w:ascii="Arial" w:hAnsi="Arial" w:cs="Arial"/>
        </w:rPr>
        <w:t xml:space="preserve">after receiving the signed BT15 Cover Sheet document </w:t>
      </w:r>
      <w:r w:rsidR="00420922" w:rsidRPr="00F2194B">
        <w:rPr>
          <w:rFonts w:ascii="Arial" w:hAnsi="Arial" w:cs="Arial"/>
        </w:rPr>
        <w:t xml:space="preserve">which includes a valid </w:t>
      </w:r>
      <w:r w:rsidR="00D51BF5" w:rsidRPr="00702449">
        <w:rPr>
          <w:rFonts w:ascii="Arial" w:hAnsi="Arial" w:cs="Arial"/>
        </w:rPr>
        <w:t>Test Identification N</w:t>
      </w:r>
      <w:r w:rsidR="00420922" w:rsidRPr="00702449">
        <w:rPr>
          <w:rFonts w:ascii="Arial" w:hAnsi="Arial" w:cs="Arial"/>
        </w:rPr>
        <w:t>umber</w:t>
      </w:r>
      <w:r w:rsidR="00420922" w:rsidRPr="00F2194B">
        <w:rPr>
          <w:rFonts w:ascii="Arial" w:hAnsi="Arial" w:cs="Arial"/>
        </w:rPr>
        <w:t xml:space="preserve">. </w:t>
      </w:r>
    </w:p>
    <w:p w14:paraId="326F1A31" w14:textId="77777777" w:rsidR="00C15D9D" w:rsidRPr="00AB47F9" w:rsidRDefault="00C15D9D" w:rsidP="00F054CF">
      <w:pPr>
        <w:suppressAutoHyphens/>
        <w:rPr>
          <w:rFonts w:ascii="Arial" w:hAnsi="Arial" w:cs="Arial"/>
        </w:rPr>
      </w:pPr>
    </w:p>
    <w:p w14:paraId="6B4C9A59" w14:textId="7EE1ABDC" w:rsidR="00C15D9D" w:rsidRPr="00F2194B" w:rsidRDefault="000B49C6" w:rsidP="00C15D9D">
      <w:pPr>
        <w:suppressAutoHyphens/>
        <w:ind w:left="720" w:hanging="720"/>
        <w:rPr>
          <w:rFonts w:ascii="Arial" w:hAnsi="Arial" w:cs="Arial"/>
          <w:bCs/>
          <w:iCs/>
        </w:rPr>
      </w:pPr>
      <w:r>
        <w:rPr>
          <w:rFonts w:ascii="Arial" w:hAnsi="Arial" w:cs="Arial"/>
        </w:rPr>
        <w:t>9</w:t>
      </w:r>
      <w:r w:rsidR="00F054CF">
        <w:rPr>
          <w:rFonts w:ascii="Arial" w:hAnsi="Arial" w:cs="Arial"/>
        </w:rPr>
        <w:t>.2</w:t>
      </w:r>
      <w:r w:rsidR="00C15D9D" w:rsidRPr="00AB47F9">
        <w:rPr>
          <w:rFonts w:ascii="Arial" w:hAnsi="Arial" w:cs="Arial"/>
        </w:rPr>
        <w:tab/>
        <w:t>The Contractor shall add VAT to the Contract Price at the prevailing rate as applicable.</w:t>
      </w:r>
    </w:p>
    <w:p w14:paraId="74CA2C49" w14:textId="77777777" w:rsidR="00C15D9D" w:rsidRPr="00F2194B" w:rsidRDefault="00C15D9D" w:rsidP="00C15D9D">
      <w:pPr>
        <w:suppressAutoHyphens/>
        <w:ind w:left="720" w:hanging="720"/>
        <w:rPr>
          <w:rFonts w:ascii="Arial" w:hAnsi="Arial" w:cs="Arial"/>
          <w:bCs/>
          <w:iCs/>
        </w:rPr>
      </w:pPr>
    </w:p>
    <w:p w14:paraId="0B11D25A" w14:textId="328B08D0" w:rsidR="00C15D9D" w:rsidRPr="00F2194B" w:rsidRDefault="000B49C6" w:rsidP="00C15D9D">
      <w:pPr>
        <w:pStyle w:val="CharChar1Char"/>
        <w:suppressAutoHyphens/>
        <w:spacing w:after="0" w:line="240" w:lineRule="auto"/>
        <w:ind w:left="720" w:hanging="720"/>
        <w:rPr>
          <w:rFonts w:ascii="Arial" w:hAnsi="Arial" w:cs="Arial"/>
          <w:color w:val="000000"/>
          <w:sz w:val="24"/>
        </w:rPr>
      </w:pPr>
      <w:r>
        <w:rPr>
          <w:rFonts w:ascii="Arial" w:hAnsi="Arial" w:cs="Arial"/>
          <w:color w:val="000000"/>
          <w:sz w:val="24"/>
        </w:rPr>
        <w:t>9</w:t>
      </w:r>
      <w:r w:rsidR="00F054CF">
        <w:rPr>
          <w:rFonts w:ascii="Arial" w:hAnsi="Arial" w:cs="Arial"/>
          <w:color w:val="000000"/>
          <w:sz w:val="24"/>
        </w:rPr>
        <w:t>.3</w:t>
      </w:r>
      <w:r w:rsidR="00C15D9D" w:rsidRPr="00F2194B">
        <w:rPr>
          <w:rFonts w:ascii="Arial" w:hAnsi="Arial" w:cs="Arial"/>
          <w:color w:val="000000"/>
          <w:sz w:val="24"/>
        </w:rPr>
        <w:tab/>
        <w:t xml:space="preserve">The Contractor shall indemnify the </w:t>
      </w:r>
      <w:r w:rsidR="00B7556F">
        <w:rPr>
          <w:rFonts w:ascii="Arial" w:hAnsi="Arial" w:cs="Arial"/>
          <w:color w:val="000000"/>
          <w:sz w:val="24"/>
        </w:rPr>
        <w:t>Authority</w:t>
      </w:r>
      <w:r w:rsidR="00C15D9D" w:rsidRPr="00F2194B">
        <w:rPr>
          <w:rFonts w:ascii="Arial" w:hAnsi="Arial" w:cs="Arial"/>
          <w:color w:val="000000"/>
          <w:sz w:val="24"/>
        </w:rPr>
        <w:t xml:space="preserve"> on a continuing basis against any liability, including any interest, penalties or costs incurred, which is levied, demanded or assessed on the </w:t>
      </w:r>
      <w:r w:rsidR="00B7556F">
        <w:rPr>
          <w:rFonts w:ascii="Arial" w:hAnsi="Arial" w:cs="Arial"/>
          <w:color w:val="000000"/>
          <w:sz w:val="24"/>
        </w:rPr>
        <w:t>Authority</w:t>
      </w:r>
      <w:r w:rsidR="00C15D9D" w:rsidRPr="00F2194B">
        <w:rPr>
          <w:rFonts w:ascii="Arial" w:hAnsi="Arial" w:cs="Arial"/>
          <w:color w:val="000000"/>
          <w:sz w:val="24"/>
        </w:rPr>
        <w:t xml:space="preserve"> at any time in respect of the Contractor’s failure to account for or to pay any VAT relating to payments made to the Contractor under this Contract.  Any a</w:t>
      </w:r>
      <w:r w:rsidR="00C34D30">
        <w:rPr>
          <w:rFonts w:ascii="Arial" w:hAnsi="Arial" w:cs="Arial"/>
          <w:color w:val="000000"/>
          <w:sz w:val="24"/>
        </w:rPr>
        <w:t>mounts due under this clause 9.3</w:t>
      </w:r>
      <w:r w:rsidR="00C15D9D" w:rsidRPr="00F2194B">
        <w:rPr>
          <w:rFonts w:ascii="Arial" w:hAnsi="Arial" w:cs="Arial"/>
          <w:color w:val="000000"/>
          <w:sz w:val="24"/>
        </w:rPr>
        <w:t xml:space="preserve"> shall be paid by the Contractor to the </w:t>
      </w:r>
      <w:r w:rsidR="00B7556F">
        <w:rPr>
          <w:rFonts w:ascii="Arial" w:hAnsi="Arial" w:cs="Arial"/>
          <w:color w:val="000000"/>
          <w:sz w:val="24"/>
        </w:rPr>
        <w:t>Authority</w:t>
      </w:r>
      <w:r w:rsidR="00C15D9D" w:rsidRPr="00F2194B">
        <w:rPr>
          <w:rFonts w:ascii="Arial" w:hAnsi="Arial" w:cs="Arial"/>
          <w:color w:val="000000"/>
          <w:sz w:val="24"/>
        </w:rPr>
        <w:t xml:space="preserve"> not less than 5 Working Days before the date upon which the tax or other liability is payable by the </w:t>
      </w:r>
      <w:r w:rsidR="00B7556F">
        <w:rPr>
          <w:rFonts w:ascii="Arial" w:hAnsi="Arial" w:cs="Arial"/>
          <w:color w:val="000000"/>
          <w:sz w:val="24"/>
        </w:rPr>
        <w:t>Authority</w:t>
      </w:r>
      <w:r w:rsidR="00C15D9D" w:rsidRPr="00F2194B">
        <w:rPr>
          <w:rFonts w:ascii="Arial" w:hAnsi="Arial" w:cs="Arial"/>
          <w:color w:val="000000"/>
          <w:sz w:val="24"/>
        </w:rPr>
        <w:t>.</w:t>
      </w:r>
    </w:p>
    <w:p w14:paraId="45BF747A" w14:textId="77777777" w:rsidR="00C15D9D" w:rsidRPr="00F2194B" w:rsidRDefault="00C15D9D" w:rsidP="00C15D9D">
      <w:pPr>
        <w:pStyle w:val="CharChar1Char"/>
        <w:suppressAutoHyphens/>
        <w:spacing w:after="0" w:line="240" w:lineRule="auto"/>
        <w:ind w:left="720" w:hanging="720"/>
        <w:rPr>
          <w:rFonts w:ascii="Arial" w:hAnsi="Arial" w:cs="Arial"/>
          <w:color w:val="000000"/>
          <w:sz w:val="24"/>
        </w:rPr>
      </w:pPr>
    </w:p>
    <w:p w14:paraId="5CE4457C" w14:textId="1ADDF100" w:rsidR="00C15D9D" w:rsidRPr="00F2194B" w:rsidRDefault="000B49C6" w:rsidP="00C15D9D">
      <w:pPr>
        <w:tabs>
          <w:tab w:val="left" w:pos="0"/>
        </w:tabs>
        <w:suppressAutoHyphens/>
        <w:ind w:left="720" w:hanging="720"/>
        <w:jc w:val="both"/>
        <w:rPr>
          <w:rFonts w:ascii="Arial" w:hAnsi="Arial" w:cs="Arial"/>
        </w:rPr>
      </w:pPr>
      <w:r>
        <w:rPr>
          <w:rFonts w:ascii="Arial" w:hAnsi="Arial" w:cs="Arial"/>
        </w:rPr>
        <w:t>9</w:t>
      </w:r>
      <w:r w:rsidR="00F054CF">
        <w:rPr>
          <w:rFonts w:ascii="Arial" w:hAnsi="Arial" w:cs="Arial"/>
        </w:rPr>
        <w:t>.4</w:t>
      </w:r>
      <w:r w:rsidR="00C15D9D" w:rsidRPr="00F2194B">
        <w:rPr>
          <w:rFonts w:ascii="Arial" w:hAnsi="Arial" w:cs="Arial"/>
        </w:rPr>
        <w:tab/>
        <w:t xml:space="preserve">The Contractor shall make any payments due to the </w:t>
      </w:r>
      <w:r w:rsidR="00B7556F">
        <w:rPr>
          <w:rFonts w:ascii="Arial" w:hAnsi="Arial" w:cs="Arial"/>
        </w:rPr>
        <w:t>Authority</w:t>
      </w:r>
      <w:r w:rsidR="00C15D9D" w:rsidRPr="00F2194B">
        <w:rPr>
          <w:rFonts w:ascii="Arial" w:hAnsi="Arial" w:cs="Arial"/>
        </w:rPr>
        <w:t xml:space="preserve"> (whether overpayments made by the Contractor or otherwise) without any deduction whether by way of set-off, counterclaim, discount, abatement or otherwise unless the Contractor has a valid court order requiring an amount equal to such deduction to be paid by the </w:t>
      </w:r>
      <w:r w:rsidR="00B7556F">
        <w:rPr>
          <w:rFonts w:ascii="Arial" w:hAnsi="Arial" w:cs="Arial"/>
        </w:rPr>
        <w:t>Authority</w:t>
      </w:r>
      <w:r w:rsidR="00C15D9D" w:rsidRPr="00F2194B">
        <w:rPr>
          <w:rFonts w:ascii="Arial" w:hAnsi="Arial" w:cs="Arial"/>
        </w:rPr>
        <w:t xml:space="preserve"> to the Contractor. </w:t>
      </w:r>
    </w:p>
    <w:p w14:paraId="3C4A85BB" w14:textId="77777777" w:rsidR="00C15D9D" w:rsidRDefault="00C15D9D" w:rsidP="00C15D9D">
      <w:pPr>
        <w:tabs>
          <w:tab w:val="left" w:pos="0"/>
        </w:tabs>
        <w:suppressAutoHyphens/>
        <w:ind w:left="720" w:hanging="720"/>
        <w:jc w:val="both"/>
        <w:rPr>
          <w:rFonts w:ascii="Arial" w:hAnsi="Arial" w:cs="Arial"/>
        </w:rPr>
      </w:pPr>
    </w:p>
    <w:p w14:paraId="11F92F0D" w14:textId="4F7353E2" w:rsidR="00E76770" w:rsidRPr="00F2194B" w:rsidRDefault="003B4A6D" w:rsidP="00C15D9D">
      <w:pPr>
        <w:tabs>
          <w:tab w:val="left" w:pos="0"/>
        </w:tabs>
        <w:suppressAutoHyphens/>
        <w:ind w:left="720" w:hanging="720"/>
        <w:jc w:val="both"/>
        <w:rPr>
          <w:rFonts w:ascii="Arial" w:hAnsi="Arial" w:cs="Arial"/>
        </w:rPr>
      </w:pPr>
      <w:r>
        <w:rPr>
          <w:rFonts w:ascii="Arial" w:hAnsi="Arial" w:cs="Arial"/>
        </w:rPr>
        <w:t>8</w:t>
      </w:r>
      <w:r w:rsidR="000B49C6">
        <w:rPr>
          <w:rFonts w:ascii="Arial" w:hAnsi="Arial" w:cs="Arial"/>
        </w:rPr>
        <w:t>9</w:t>
      </w:r>
      <w:r w:rsidR="00E76770">
        <w:rPr>
          <w:rFonts w:ascii="Arial" w:hAnsi="Arial" w:cs="Arial"/>
        </w:rPr>
        <w:t>5</w:t>
      </w:r>
      <w:r w:rsidR="00E76770">
        <w:rPr>
          <w:rFonts w:ascii="Arial" w:hAnsi="Arial" w:cs="Arial"/>
        </w:rPr>
        <w:tab/>
        <w:t>The Contractor hereby accepts the terms of the Self-Billing Agreement at Schedule 10.</w:t>
      </w:r>
    </w:p>
    <w:p w14:paraId="1F8ED094" w14:textId="77777777" w:rsidR="00C15D9D" w:rsidRPr="00F2194B" w:rsidRDefault="00C15D9D" w:rsidP="00420922">
      <w:pPr>
        <w:autoSpaceDE w:val="0"/>
        <w:autoSpaceDN w:val="0"/>
        <w:adjustRightInd w:val="0"/>
        <w:ind w:left="720" w:hanging="720"/>
        <w:rPr>
          <w:rFonts w:ascii="Arial" w:hAnsi="Arial" w:cs="Arial"/>
        </w:rPr>
      </w:pPr>
    </w:p>
    <w:p w14:paraId="44E482D9" w14:textId="1665D880" w:rsidR="00B01783" w:rsidRPr="00F2194B" w:rsidRDefault="000B49C6" w:rsidP="00B01783">
      <w:pPr>
        <w:rPr>
          <w:rFonts w:ascii="Arial" w:hAnsi="Arial" w:cs="Arial"/>
          <w:b/>
        </w:rPr>
      </w:pPr>
      <w:r>
        <w:rPr>
          <w:rFonts w:ascii="Arial" w:hAnsi="Arial" w:cs="Arial"/>
          <w:b/>
        </w:rPr>
        <w:t>10</w:t>
      </w:r>
      <w:r w:rsidR="00B01783" w:rsidRPr="00F2194B">
        <w:rPr>
          <w:rFonts w:ascii="Arial" w:hAnsi="Arial" w:cs="Arial"/>
          <w:b/>
        </w:rPr>
        <w:t>.</w:t>
      </w:r>
      <w:r w:rsidR="00344944" w:rsidRPr="00F2194B">
        <w:rPr>
          <w:rFonts w:ascii="Arial" w:hAnsi="Arial" w:cs="Arial"/>
          <w:b/>
        </w:rPr>
        <w:t>0</w:t>
      </w:r>
      <w:r w:rsidR="00B01783" w:rsidRPr="00F2194B">
        <w:rPr>
          <w:rFonts w:ascii="Arial" w:hAnsi="Arial" w:cs="Arial"/>
          <w:b/>
        </w:rPr>
        <w:tab/>
        <w:t>Mistakes in Information</w:t>
      </w:r>
    </w:p>
    <w:p w14:paraId="0D7CAACF" w14:textId="77777777" w:rsidR="00B01783" w:rsidRPr="00F2194B" w:rsidRDefault="00B01783" w:rsidP="00B01783">
      <w:pPr>
        <w:rPr>
          <w:rFonts w:ascii="Arial" w:hAnsi="Arial" w:cs="Arial"/>
        </w:rPr>
      </w:pPr>
    </w:p>
    <w:p w14:paraId="02B170DD" w14:textId="5C2F6058" w:rsidR="00B01783" w:rsidRPr="00F2194B" w:rsidRDefault="000B49C6" w:rsidP="00B01783">
      <w:pPr>
        <w:ind w:left="720" w:hanging="720"/>
        <w:rPr>
          <w:rFonts w:ascii="Arial" w:hAnsi="Arial" w:cs="Arial"/>
        </w:rPr>
      </w:pPr>
      <w:r>
        <w:rPr>
          <w:rFonts w:ascii="Arial" w:hAnsi="Arial" w:cs="Arial"/>
        </w:rPr>
        <w:t>10</w:t>
      </w:r>
      <w:r w:rsidR="00B01783" w:rsidRPr="00F2194B">
        <w:rPr>
          <w:rFonts w:ascii="Arial" w:hAnsi="Arial" w:cs="Arial"/>
        </w:rPr>
        <w:t>.1</w:t>
      </w:r>
      <w:r w:rsidR="00B01783" w:rsidRPr="00F2194B">
        <w:rPr>
          <w:rFonts w:ascii="Arial" w:hAnsi="Arial" w:cs="Arial"/>
        </w:rPr>
        <w:tab/>
        <w:t xml:space="preserve">The Contractor shall be responsible for the accuracy of all documentation and information supplied to the </w:t>
      </w:r>
      <w:r w:rsidR="00B7556F">
        <w:rPr>
          <w:rFonts w:ascii="Arial" w:hAnsi="Arial" w:cs="Arial"/>
        </w:rPr>
        <w:t>Authority</w:t>
      </w:r>
      <w:r w:rsidR="00B01783" w:rsidRPr="00F2194B">
        <w:rPr>
          <w:rFonts w:ascii="Arial" w:hAnsi="Arial" w:cs="Arial"/>
        </w:rPr>
        <w:t xml:space="preserve"> by the Contractor in connection with the supply of the </w:t>
      </w:r>
      <w:r w:rsidR="00556C94" w:rsidRPr="00F2194B">
        <w:rPr>
          <w:rFonts w:ascii="Arial" w:hAnsi="Arial" w:cs="Arial"/>
        </w:rPr>
        <w:t>Services</w:t>
      </w:r>
      <w:r w:rsidR="00B01783" w:rsidRPr="00F2194B">
        <w:rPr>
          <w:rFonts w:ascii="Arial" w:hAnsi="Arial" w:cs="Arial"/>
        </w:rPr>
        <w:t xml:space="preserve"> and shall pay the </w:t>
      </w:r>
      <w:r w:rsidR="00B7556F">
        <w:rPr>
          <w:rFonts w:ascii="Arial" w:hAnsi="Arial" w:cs="Arial"/>
        </w:rPr>
        <w:t>Authority</w:t>
      </w:r>
      <w:r w:rsidR="00B01783" w:rsidRPr="00F2194B">
        <w:rPr>
          <w:rFonts w:ascii="Arial" w:hAnsi="Arial" w:cs="Arial"/>
        </w:rPr>
        <w:t xml:space="preserve"> any extra costs occasioned by any discrepancies, errors or omissions therein.</w:t>
      </w:r>
    </w:p>
    <w:p w14:paraId="6C438175" w14:textId="77777777" w:rsidR="00B01783" w:rsidRDefault="00B01783" w:rsidP="00B01783">
      <w:pPr>
        <w:ind w:left="567" w:hanging="567"/>
        <w:rPr>
          <w:rFonts w:ascii="Arial" w:hAnsi="Arial" w:cs="Arial"/>
        </w:rPr>
      </w:pPr>
    </w:p>
    <w:p w14:paraId="74CA6807" w14:textId="77777777" w:rsidR="0062224C" w:rsidRDefault="0062224C" w:rsidP="00B01783">
      <w:pPr>
        <w:ind w:left="567" w:hanging="567"/>
        <w:rPr>
          <w:rFonts w:ascii="Arial" w:hAnsi="Arial" w:cs="Arial"/>
        </w:rPr>
      </w:pPr>
    </w:p>
    <w:p w14:paraId="1405D57F" w14:textId="77777777" w:rsidR="0062224C" w:rsidRPr="00F2194B" w:rsidRDefault="0062224C" w:rsidP="00B01783">
      <w:pPr>
        <w:ind w:left="567" w:hanging="567"/>
        <w:rPr>
          <w:rFonts w:ascii="Arial" w:hAnsi="Arial" w:cs="Arial"/>
        </w:rPr>
      </w:pPr>
    </w:p>
    <w:p w14:paraId="3EDC33D7" w14:textId="208FF280" w:rsidR="00683631" w:rsidRPr="00F2194B" w:rsidRDefault="00683631" w:rsidP="00683631">
      <w:pPr>
        <w:rPr>
          <w:rFonts w:ascii="Arial" w:hAnsi="Arial" w:cs="Arial"/>
          <w:b/>
        </w:rPr>
      </w:pPr>
      <w:r w:rsidRPr="00F2194B">
        <w:rPr>
          <w:rFonts w:ascii="Arial" w:hAnsi="Arial" w:cs="Arial"/>
          <w:b/>
        </w:rPr>
        <w:t>1</w:t>
      </w:r>
      <w:r w:rsidR="000B49C6">
        <w:rPr>
          <w:rFonts w:ascii="Arial" w:hAnsi="Arial" w:cs="Arial"/>
          <w:b/>
        </w:rPr>
        <w:t>1</w:t>
      </w:r>
      <w:r w:rsidRPr="00F2194B">
        <w:rPr>
          <w:rFonts w:ascii="Arial" w:hAnsi="Arial" w:cs="Arial"/>
          <w:b/>
        </w:rPr>
        <w:t>.</w:t>
      </w:r>
      <w:r w:rsidR="00344944" w:rsidRPr="00F2194B">
        <w:rPr>
          <w:rFonts w:ascii="Arial" w:hAnsi="Arial" w:cs="Arial"/>
          <w:b/>
        </w:rPr>
        <w:t>0</w:t>
      </w:r>
      <w:r w:rsidRPr="00F2194B">
        <w:rPr>
          <w:rFonts w:ascii="Arial" w:hAnsi="Arial" w:cs="Arial"/>
          <w:b/>
        </w:rPr>
        <w:tab/>
        <w:t>Conflicts of Interest</w:t>
      </w:r>
    </w:p>
    <w:p w14:paraId="20BD9C9E" w14:textId="77777777" w:rsidR="00683631" w:rsidRPr="00F2194B" w:rsidRDefault="00683631" w:rsidP="00683631">
      <w:pPr>
        <w:rPr>
          <w:rFonts w:ascii="Arial" w:hAnsi="Arial" w:cs="Arial"/>
        </w:rPr>
      </w:pPr>
    </w:p>
    <w:p w14:paraId="252E2740" w14:textId="4D56ECDE" w:rsidR="00683631" w:rsidRPr="00F2194B" w:rsidRDefault="002079BE" w:rsidP="002079BE">
      <w:pPr>
        <w:ind w:left="720" w:hanging="720"/>
        <w:rPr>
          <w:rFonts w:ascii="Arial" w:hAnsi="Arial" w:cs="Arial"/>
        </w:rPr>
      </w:pPr>
      <w:r w:rsidRPr="00F2194B">
        <w:rPr>
          <w:rFonts w:ascii="Arial" w:hAnsi="Arial" w:cs="Arial"/>
        </w:rPr>
        <w:t>1</w:t>
      </w:r>
      <w:r w:rsidR="000B49C6">
        <w:rPr>
          <w:rFonts w:ascii="Arial" w:hAnsi="Arial" w:cs="Arial"/>
        </w:rPr>
        <w:t>1</w:t>
      </w:r>
      <w:r w:rsidRPr="00F2194B">
        <w:rPr>
          <w:rFonts w:ascii="Arial" w:hAnsi="Arial" w:cs="Arial"/>
        </w:rPr>
        <w:t>.1</w:t>
      </w:r>
      <w:r w:rsidRPr="00F2194B">
        <w:rPr>
          <w:rFonts w:ascii="Arial" w:hAnsi="Arial" w:cs="Arial"/>
        </w:rPr>
        <w:tab/>
      </w:r>
      <w:r w:rsidR="00683631" w:rsidRPr="00F2194B">
        <w:rPr>
          <w:rFonts w:ascii="Arial" w:hAnsi="Arial" w:cs="Arial"/>
        </w:rPr>
        <w:t xml:space="preserve">The Contractor shall take appropriate steps to ensure that neither the Contractor nor any staff is placed in a position where, in the reasonable opinion of the </w:t>
      </w:r>
      <w:r w:rsidR="00B7556F">
        <w:rPr>
          <w:rFonts w:ascii="Arial" w:hAnsi="Arial" w:cs="Arial"/>
        </w:rPr>
        <w:t>Authority</w:t>
      </w:r>
      <w:r w:rsidR="00683631" w:rsidRPr="00F2194B">
        <w:rPr>
          <w:rFonts w:ascii="Arial" w:hAnsi="Arial" w:cs="Arial"/>
        </w:rPr>
        <w:t xml:space="preserve">, there is or may be an actual conflict, or a potential conflict, between the pecuniary or personal interests of the Contractor and the duties owed to the </w:t>
      </w:r>
      <w:r w:rsidR="00B7556F">
        <w:rPr>
          <w:rFonts w:ascii="Arial" w:hAnsi="Arial" w:cs="Arial"/>
        </w:rPr>
        <w:t>Authority</w:t>
      </w:r>
      <w:r w:rsidR="00683631" w:rsidRPr="00F2194B">
        <w:rPr>
          <w:rFonts w:ascii="Arial" w:hAnsi="Arial" w:cs="Arial"/>
        </w:rPr>
        <w:t xml:space="preserve"> under the provisions of the Contract. The Contractor will disclose to the </w:t>
      </w:r>
      <w:r w:rsidR="00B7556F">
        <w:rPr>
          <w:rFonts w:ascii="Arial" w:hAnsi="Arial" w:cs="Arial"/>
        </w:rPr>
        <w:t>Authority</w:t>
      </w:r>
      <w:r w:rsidR="00683631" w:rsidRPr="00F2194B">
        <w:rPr>
          <w:rFonts w:ascii="Arial" w:hAnsi="Arial" w:cs="Arial"/>
        </w:rPr>
        <w:t xml:space="preserve"> full particulars of any such conflict of interest which may arise.</w:t>
      </w:r>
    </w:p>
    <w:p w14:paraId="76A49185" w14:textId="77777777" w:rsidR="00C15D9D" w:rsidRPr="00F2194B" w:rsidRDefault="00C15D9D" w:rsidP="002079BE">
      <w:pPr>
        <w:ind w:left="720" w:hanging="720"/>
        <w:rPr>
          <w:rFonts w:ascii="Arial" w:hAnsi="Arial" w:cs="Arial"/>
        </w:rPr>
      </w:pPr>
    </w:p>
    <w:p w14:paraId="226FA244" w14:textId="1AC9EEB8" w:rsidR="003302B2" w:rsidRPr="003A7B5B" w:rsidRDefault="00C15D9D" w:rsidP="003A7B5B">
      <w:pPr>
        <w:pStyle w:val="BodyTextIndent3"/>
        <w:spacing w:after="0"/>
        <w:ind w:left="709" w:hanging="720"/>
        <w:rPr>
          <w:rFonts w:ascii="Arial" w:hAnsi="Arial"/>
          <w:sz w:val="24"/>
          <w:szCs w:val="24"/>
        </w:rPr>
      </w:pPr>
      <w:r w:rsidRPr="00F2194B">
        <w:rPr>
          <w:rFonts w:ascii="Arial" w:hAnsi="Arial"/>
          <w:sz w:val="24"/>
          <w:szCs w:val="24"/>
        </w:rPr>
        <w:t>1</w:t>
      </w:r>
      <w:r w:rsidR="000B49C6">
        <w:rPr>
          <w:rFonts w:ascii="Arial" w:hAnsi="Arial"/>
          <w:sz w:val="24"/>
          <w:szCs w:val="24"/>
        </w:rPr>
        <w:t>1</w:t>
      </w:r>
      <w:r w:rsidRPr="00F2194B">
        <w:rPr>
          <w:rFonts w:ascii="Arial" w:hAnsi="Arial"/>
          <w:sz w:val="24"/>
          <w:szCs w:val="24"/>
        </w:rPr>
        <w:t>.2</w:t>
      </w:r>
      <w:r w:rsidRPr="00F2194B">
        <w:rPr>
          <w:rFonts w:ascii="Arial" w:hAnsi="Arial"/>
          <w:sz w:val="24"/>
          <w:szCs w:val="24"/>
        </w:rPr>
        <w:tab/>
        <w:t xml:space="preserve">The </w:t>
      </w:r>
      <w:r w:rsidR="00B7556F">
        <w:rPr>
          <w:rFonts w:ascii="Arial" w:hAnsi="Arial"/>
          <w:sz w:val="24"/>
          <w:szCs w:val="24"/>
        </w:rPr>
        <w:t>Authority</w:t>
      </w:r>
      <w:r w:rsidRPr="00F2194B">
        <w:rPr>
          <w:rFonts w:ascii="Arial" w:hAnsi="Arial"/>
          <w:sz w:val="24"/>
          <w:szCs w:val="24"/>
        </w:rPr>
        <w:t xml:space="preserve"> reserves the right to terminate this Contract immediately by notice in writing and/or to take such other steps it deems necessary where, in the reasonable opinion of the </w:t>
      </w:r>
      <w:r w:rsidR="00B7556F">
        <w:rPr>
          <w:rFonts w:ascii="Arial" w:hAnsi="Arial"/>
          <w:sz w:val="24"/>
          <w:szCs w:val="24"/>
        </w:rPr>
        <w:t>Authority</w:t>
      </w:r>
      <w:r w:rsidRPr="00F2194B">
        <w:rPr>
          <w:rFonts w:ascii="Arial" w:hAnsi="Arial"/>
          <w:sz w:val="24"/>
          <w:szCs w:val="24"/>
        </w:rPr>
        <w:t xml:space="preserve">, there is or may be an actual conflict, or a potential conflict, between the pecuniary or personal interests of the Contractor and the duties owed to the </w:t>
      </w:r>
      <w:r w:rsidR="00B7556F">
        <w:rPr>
          <w:rFonts w:ascii="Arial" w:hAnsi="Arial"/>
          <w:sz w:val="24"/>
          <w:szCs w:val="24"/>
        </w:rPr>
        <w:t>Authority</w:t>
      </w:r>
      <w:r w:rsidRPr="00F2194B">
        <w:rPr>
          <w:rFonts w:ascii="Arial" w:hAnsi="Arial"/>
          <w:sz w:val="24"/>
          <w:szCs w:val="24"/>
        </w:rPr>
        <w:t xml:space="preserve"> under the provisions of this Contract.  The actions of the </w:t>
      </w:r>
      <w:r w:rsidR="00B7556F">
        <w:rPr>
          <w:rFonts w:ascii="Arial" w:hAnsi="Arial"/>
          <w:sz w:val="24"/>
          <w:szCs w:val="24"/>
        </w:rPr>
        <w:t>Authority</w:t>
      </w:r>
      <w:r w:rsidRPr="00F2194B">
        <w:rPr>
          <w:rFonts w:ascii="Arial" w:hAnsi="Arial"/>
          <w:sz w:val="24"/>
          <w:szCs w:val="24"/>
        </w:rPr>
        <w:t xml:space="preserve"> pursuant to this clause shall not prejudice or affect any right of action or remedy which shall have accrued or shall thereafter accrue to the </w:t>
      </w:r>
      <w:r w:rsidR="00B7556F">
        <w:rPr>
          <w:rFonts w:ascii="Arial" w:hAnsi="Arial"/>
          <w:sz w:val="24"/>
          <w:szCs w:val="24"/>
        </w:rPr>
        <w:t>Authority</w:t>
      </w:r>
      <w:r w:rsidRPr="00F2194B">
        <w:rPr>
          <w:rFonts w:ascii="Arial" w:hAnsi="Arial"/>
          <w:sz w:val="24"/>
          <w:szCs w:val="24"/>
        </w:rPr>
        <w:t>.</w:t>
      </w:r>
    </w:p>
    <w:p w14:paraId="2FB0C36D" w14:textId="77777777" w:rsidR="003302B2" w:rsidRPr="00F2194B" w:rsidRDefault="003302B2" w:rsidP="00156656">
      <w:pPr>
        <w:rPr>
          <w:rFonts w:ascii="Arial" w:hAnsi="Arial" w:cs="Arial"/>
        </w:rPr>
      </w:pPr>
    </w:p>
    <w:p w14:paraId="2B45F355" w14:textId="4FD7DC2A" w:rsidR="00683631" w:rsidRPr="00F2194B" w:rsidRDefault="00683631" w:rsidP="00156656">
      <w:pPr>
        <w:rPr>
          <w:rFonts w:ascii="Arial" w:hAnsi="Arial" w:cs="Arial"/>
          <w:b/>
        </w:rPr>
      </w:pPr>
      <w:r w:rsidRPr="00F2194B">
        <w:rPr>
          <w:rFonts w:ascii="Arial" w:hAnsi="Arial" w:cs="Arial"/>
          <w:b/>
        </w:rPr>
        <w:t>1</w:t>
      </w:r>
      <w:r w:rsidR="000B49C6">
        <w:rPr>
          <w:rFonts w:ascii="Arial" w:hAnsi="Arial" w:cs="Arial"/>
          <w:b/>
        </w:rPr>
        <w:t>2</w:t>
      </w:r>
      <w:r w:rsidRPr="00F2194B">
        <w:rPr>
          <w:rFonts w:ascii="Arial" w:hAnsi="Arial" w:cs="Arial"/>
          <w:b/>
        </w:rPr>
        <w:t>.</w:t>
      </w:r>
      <w:r w:rsidR="00344944" w:rsidRPr="00F2194B">
        <w:rPr>
          <w:rFonts w:ascii="Arial" w:hAnsi="Arial" w:cs="Arial"/>
          <w:b/>
        </w:rPr>
        <w:t>0</w:t>
      </w:r>
      <w:r w:rsidRPr="00F2194B">
        <w:rPr>
          <w:rFonts w:ascii="Arial" w:hAnsi="Arial" w:cs="Arial"/>
          <w:b/>
        </w:rPr>
        <w:tab/>
        <w:t>Recovery of Sums Due</w:t>
      </w:r>
    </w:p>
    <w:p w14:paraId="3594C957" w14:textId="77777777" w:rsidR="00683631" w:rsidRPr="00F2194B" w:rsidRDefault="00683631" w:rsidP="00683631">
      <w:pPr>
        <w:rPr>
          <w:rFonts w:ascii="Arial" w:hAnsi="Arial" w:cs="Arial"/>
        </w:rPr>
      </w:pPr>
    </w:p>
    <w:p w14:paraId="27FCD0B2" w14:textId="4C7D68A9" w:rsidR="00683631" w:rsidRPr="00F2194B" w:rsidRDefault="002079BE" w:rsidP="00CF6F9F">
      <w:pPr>
        <w:rPr>
          <w:rFonts w:ascii="Arial" w:hAnsi="Arial" w:cs="Arial"/>
        </w:rPr>
      </w:pPr>
      <w:r w:rsidRPr="00F2194B">
        <w:rPr>
          <w:rFonts w:ascii="Arial" w:hAnsi="Arial" w:cs="Arial"/>
        </w:rPr>
        <w:t>1</w:t>
      </w:r>
      <w:r w:rsidR="000B49C6">
        <w:rPr>
          <w:rFonts w:ascii="Arial" w:hAnsi="Arial" w:cs="Arial"/>
        </w:rPr>
        <w:t>2</w:t>
      </w:r>
      <w:r w:rsidRPr="00F2194B">
        <w:rPr>
          <w:rFonts w:ascii="Arial" w:hAnsi="Arial" w:cs="Arial"/>
        </w:rPr>
        <w:t>.1</w:t>
      </w:r>
      <w:r w:rsidRPr="00F2194B">
        <w:rPr>
          <w:rFonts w:ascii="Arial" w:hAnsi="Arial" w:cs="Arial"/>
        </w:rPr>
        <w:tab/>
      </w:r>
      <w:r w:rsidR="00683631" w:rsidRPr="00F2194B">
        <w:rPr>
          <w:rFonts w:ascii="Arial" w:hAnsi="Arial" w:cs="Arial"/>
        </w:rPr>
        <w:t xml:space="preserve">Wherever under this Contract any sum of money is recoverable from or payable by the Contractor (including any sum which the Contractor is liable to pay to the </w:t>
      </w:r>
      <w:r w:rsidR="00B7556F">
        <w:rPr>
          <w:rFonts w:ascii="Arial" w:hAnsi="Arial" w:cs="Arial"/>
        </w:rPr>
        <w:t>Authority</w:t>
      </w:r>
      <w:r w:rsidR="00683631" w:rsidRPr="00F2194B">
        <w:rPr>
          <w:rFonts w:ascii="Arial" w:hAnsi="Arial" w:cs="Arial"/>
        </w:rPr>
        <w:t xml:space="preserve"> in respect of any breach of this Contract), that sum may be deducted unilaterally by the </w:t>
      </w:r>
      <w:r w:rsidR="00B7556F">
        <w:rPr>
          <w:rFonts w:ascii="Arial" w:hAnsi="Arial" w:cs="Arial"/>
        </w:rPr>
        <w:t>Authority</w:t>
      </w:r>
      <w:r w:rsidR="00683631" w:rsidRPr="00F2194B">
        <w:rPr>
          <w:rFonts w:ascii="Arial" w:hAnsi="Arial" w:cs="Arial"/>
        </w:rPr>
        <w:t xml:space="preserve"> from any sum then due, or which at any later time may become due, to the Contractor under this </w:t>
      </w:r>
      <w:r w:rsidR="00D4311C" w:rsidRPr="00F2194B">
        <w:rPr>
          <w:rFonts w:ascii="Arial" w:hAnsi="Arial" w:cs="Arial"/>
        </w:rPr>
        <w:t>Contract.</w:t>
      </w:r>
      <w:r w:rsidR="002F4480" w:rsidRPr="002F4480">
        <w:rPr>
          <w:rFonts w:ascii="Arial" w:hAnsi="Arial" w:cs="Arial"/>
          <w:color w:val="C00000"/>
        </w:rPr>
        <w:t xml:space="preserve"> </w:t>
      </w:r>
      <w:r w:rsidR="002F4480" w:rsidRPr="00D4311C">
        <w:rPr>
          <w:rFonts w:ascii="Arial" w:hAnsi="Arial" w:cs="Arial"/>
        </w:rPr>
        <w:t>The</w:t>
      </w:r>
      <w:r w:rsidR="00683631" w:rsidRPr="00D4311C">
        <w:rPr>
          <w:rFonts w:ascii="Arial" w:hAnsi="Arial" w:cs="Arial"/>
        </w:rPr>
        <w:t xml:space="preserve"> </w:t>
      </w:r>
      <w:r w:rsidR="00683631" w:rsidRPr="00F2194B">
        <w:rPr>
          <w:rFonts w:ascii="Arial" w:hAnsi="Arial" w:cs="Arial"/>
        </w:rPr>
        <w:t xml:space="preserve">Contractor will not be entitled to assert any credit, set-off or counterclaim against the </w:t>
      </w:r>
      <w:r w:rsidR="00B7556F">
        <w:rPr>
          <w:rFonts w:ascii="Arial" w:hAnsi="Arial" w:cs="Arial"/>
        </w:rPr>
        <w:t>Authority</w:t>
      </w:r>
      <w:r w:rsidR="00683631" w:rsidRPr="00F2194B">
        <w:rPr>
          <w:rFonts w:ascii="Arial" w:hAnsi="Arial" w:cs="Arial"/>
        </w:rPr>
        <w:t xml:space="preserve"> in order to justify withholding payment of any such amount in whole or in part.</w:t>
      </w:r>
    </w:p>
    <w:p w14:paraId="28DEF815" w14:textId="77777777" w:rsidR="00C15D9D" w:rsidRPr="00F2194B" w:rsidRDefault="00C15D9D" w:rsidP="002079BE">
      <w:pPr>
        <w:ind w:left="720" w:hanging="720"/>
        <w:rPr>
          <w:rFonts w:ascii="Arial" w:hAnsi="Arial" w:cs="Arial"/>
        </w:rPr>
      </w:pPr>
    </w:p>
    <w:p w14:paraId="0CE0190B" w14:textId="7A53BEC9" w:rsidR="00C15D9D" w:rsidRPr="00F2194B" w:rsidRDefault="00C15D9D" w:rsidP="00C15D9D">
      <w:pPr>
        <w:suppressAutoHyphens/>
        <w:ind w:left="720" w:hanging="720"/>
        <w:rPr>
          <w:rFonts w:ascii="Arial" w:hAnsi="Arial"/>
        </w:rPr>
      </w:pPr>
      <w:r w:rsidRPr="00F2194B">
        <w:rPr>
          <w:rFonts w:ascii="Arial" w:hAnsi="Arial"/>
        </w:rPr>
        <w:t>1</w:t>
      </w:r>
      <w:r w:rsidR="000B49C6">
        <w:rPr>
          <w:rFonts w:ascii="Arial" w:hAnsi="Arial"/>
        </w:rPr>
        <w:t>2</w:t>
      </w:r>
      <w:r w:rsidRPr="00F2194B">
        <w:rPr>
          <w:rFonts w:ascii="Arial" w:hAnsi="Arial"/>
        </w:rPr>
        <w:t xml:space="preserve">.2 </w:t>
      </w:r>
      <w:r w:rsidRPr="00F2194B">
        <w:rPr>
          <w:rFonts w:ascii="Arial" w:hAnsi="Arial"/>
        </w:rPr>
        <w:tab/>
        <w:t xml:space="preserve">Any overpayment by either Party, whether of the Contract Price or of VAT or otherwise, shall be a sum of money recoverable by the Party who made the overpayment from the Party in receipt of the overpayment. </w:t>
      </w:r>
    </w:p>
    <w:p w14:paraId="0C2D858E" w14:textId="77777777" w:rsidR="00C15D9D" w:rsidRPr="00F2194B" w:rsidRDefault="00C15D9D" w:rsidP="00C15D9D">
      <w:pPr>
        <w:suppressAutoHyphens/>
        <w:ind w:left="720" w:hanging="720"/>
        <w:rPr>
          <w:rFonts w:ascii="Arial" w:hAnsi="Arial"/>
        </w:rPr>
      </w:pPr>
    </w:p>
    <w:p w14:paraId="496941CC" w14:textId="79CB1F60" w:rsidR="00C15D9D" w:rsidRPr="00F2194B" w:rsidRDefault="00C15D9D" w:rsidP="00C15D9D">
      <w:pPr>
        <w:suppressAutoHyphens/>
        <w:ind w:left="720" w:hanging="720"/>
        <w:rPr>
          <w:rFonts w:ascii="Arial" w:hAnsi="Arial"/>
        </w:rPr>
      </w:pPr>
      <w:r w:rsidRPr="00F2194B">
        <w:rPr>
          <w:rFonts w:ascii="Arial" w:hAnsi="Arial"/>
        </w:rPr>
        <w:t>1</w:t>
      </w:r>
      <w:r w:rsidR="000B49C6">
        <w:rPr>
          <w:rFonts w:ascii="Arial" w:hAnsi="Arial"/>
        </w:rPr>
        <w:t>2</w:t>
      </w:r>
      <w:r w:rsidRPr="00F2194B">
        <w:rPr>
          <w:rFonts w:ascii="Arial" w:hAnsi="Arial"/>
        </w:rPr>
        <w:t>.3</w:t>
      </w:r>
      <w:r w:rsidRPr="00F2194B">
        <w:rPr>
          <w:rFonts w:ascii="Arial" w:hAnsi="Arial"/>
        </w:rPr>
        <w:tab/>
        <w:t xml:space="preserve">The Contractor shall make all payments due to the </w:t>
      </w:r>
      <w:r w:rsidR="00B7556F">
        <w:rPr>
          <w:rFonts w:ascii="Arial" w:hAnsi="Arial"/>
        </w:rPr>
        <w:t>Authority</w:t>
      </w:r>
      <w:r w:rsidRPr="00F2194B">
        <w:rPr>
          <w:rFonts w:ascii="Arial" w:hAnsi="Arial"/>
        </w:rPr>
        <w:t xml:space="preserve"> without any deduction whether by way of set-off, counterclaim, discount, abatement or otherwise unless the Contractor has a valid court order requiring an amount equal to such deduction to be paid by the </w:t>
      </w:r>
      <w:r w:rsidR="00B7556F">
        <w:rPr>
          <w:rFonts w:ascii="Arial" w:hAnsi="Arial"/>
        </w:rPr>
        <w:t>Authority</w:t>
      </w:r>
      <w:r w:rsidRPr="00F2194B">
        <w:rPr>
          <w:rFonts w:ascii="Arial" w:hAnsi="Arial"/>
        </w:rPr>
        <w:t xml:space="preserve"> to the Contractor.</w:t>
      </w:r>
    </w:p>
    <w:p w14:paraId="660E0533" w14:textId="77777777" w:rsidR="00C15D9D" w:rsidRPr="00F2194B" w:rsidRDefault="00C15D9D" w:rsidP="00C15D9D">
      <w:pPr>
        <w:suppressAutoHyphens/>
        <w:ind w:left="720" w:hanging="720"/>
        <w:rPr>
          <w:rFonts w:ascii="Arial" w:hAnsi="Arial"/>
        </w:rPr>
      </w:pPr>
    </w:p>
    <w:p w14:paraId="42EA6A6A" w14:textId="007F978C" w:rsidR="00C15D9D" w:rsidRPr="00F2194B" w:rsidRDefault="00C15D9D" w:rsidP="00C15D9D">
      <w:pPr>
        <w:suppressAutoHyphens/>
        <w:ind w:left="720" w:hanging="720"/>
        <w:rPr>
          <w:rFonts w:ascii="Arial" w:hAnsi="Arial"/>
        </w:rPr>
      </w:pPr>
      <w:r w:rsidRPr="00F2194B">
        <w:rPr>
          <w:rFonts w:ascii="Arial" w:hAnsi="Arial"/>
        </w:rPr>
        <w:t>1</w:t>
      </w:r>
      <w:r w:rsidR="000B49C6">
        <w:rPr>
          <w:rFonts w:ascii="Arial" w:hAnsi="Arial"/>
        </w:rPr>
        <w:t>2</w:t>
      </w:r>
      <w:r w:rsidRPr="00F2194B">
        <w:rPr>
          <w:rFonts w:ascii="Arial" w:hAnsi="Arial"/>
        </w:rPr>
        <w:t>.4</w:t>
      </w:r>
      <w:r w:rsidRPr="00F2194B">
        <w:rPr>
          <w:rFonts w:ascii="Arial" w:hAnsi="Arial"/>
        </w:rPr>
        <w:tab/>
        <w:t>All payments due shall be mad</w:t>
      </w:r>
      <w:r w:rsidR="001139B4">
        <w:rPr>
          <w:rFonts w:ascii="Arial" w:hAnsi="Arial"/>
        </w:rPr>
        <w:t>e within 30 days</w:t>
      </w:r>
      <w:r w:rsidRPr="00F2194B">
        <w:rPr>
          <w:rFonts w:ascii="Arial" w:hAnsi="Arial"/>
        </w:rPr>
        <w:t xml:space="preserve"> unless otherwise specified in this Contract, in cleared funds, to such bank or building society account as the recipient Party may from time to time direct.</w:t>
      </w:r>
    </w:p>
    <w:p w14:paraId="36014C22" w14:textId="77777777" w:rsidR="00714C67" w:rsidRDefault="00714C67" w:rsidP="00683631">
      <w:pPr>
        <w:ind w:left="720"/>
        <w:rPr>
          <w:rFonts w:ascii="Arial" w:hAnsi="Arial" w:cs="Arial"/>
        </w:rPr>
      </w:pPr>
    </w:p>
    <w:p w14:paraId="6AD29635" w14:textId="77777777" w:rsidR="00543FFD" w:rsidRDefault="00543FFD" w:rsidP="00683631">
      <w:pPr>
        <w:ind w:left="720"/>
        <w:rPr>
          <w:rFonts w:ascii="Arial" w:hAnsi="Arial" w:cs="Arial"/>
        </w:rPr>
      </w:pPr>
    </w:p>
    <w:p w14:paraId="2BD951A3" w14:textId="77777777" w:rsidR="00002EEE" w:rsidRDefault="00002EEE" w:rsidP="00683631">
      <w:pPr>
        <w:ind w:left="720"/>
        <w:rPr>
          <w:rFonts w:ascii="Arial" w:hAnsi="Arial" w:cs="Arial"/>
        </w:rPr>
      </w:pPr>
    </w:p>
    <w:p w14:paraId="4B1DA0B9" w14:textId="77777777" w:rsidR="00002EEE" w:rsidRDefault="00002EEE" w:rsidP="00683631">
      <w:pPr>
        <w:ind w:left="720"/>
        <w:rPr>
          <w:rFonts w:ascii="Arial" w:hAnsi="Arial" w:cs="Arial"/>
        </w:rPr>
      </w:pPr>
    </w:p>
    <w:p w14:paraId="4AABB020" w14:textId="77777777" w:rsidR="00002EEE" w:rsidRPr="00F2194B" w:rsidRDefault="00002EEE" w:rsidP="00683631">
      <w:pPr>
        <w:ind w:left="720"/>
        <w:rPr>
          <w:rFonts w:ascii="Arial" w:hAnsi="Arial" w:cs="Arial"/>
        </w:rPr>
      </w:pPr>
    </w:p>
    <w:p w14:paraId="37908A13" w14:textId="39E5781A" w:rsidR="00714C67" w:rsidRPr="009F2D8C" w:rsidRDefault="00714C67" w:rsidP="00714C67">
      <w:pPr>
        <w:rPr>
          <w:rFonts w:ascii="Arial" w:hAnsi="Arial" w:cs="Arial"/>
          <w:b/>
        </w:rPr>
      </w:pPr>
      <w:r w:rsidRPr="009F2D8C">
        <w:rPr>
          <w:rFonts w:ascii="Arial" w:hAnsi="Arial" w:cs="Arial"/>
          <w:b/>
        </w:rPr>
        <w:t>1</w:t>
      </w:r>
      <w:r w:rsidR="000B49C6">
        <w:rPr>
          <w:rFonts w:ascii="Arial" w:hAnsi="Arial" w:cs="Arial"/>
          <w:b/>
        </w:rPr>
        <w:t>3</w:t>
      </w:r>
      <w:r w:rsidRPr="009F2D8C">
        <w:rPr>
          <w:rFonts w:ascii="Arial" w:hAnsi="Arial" w:cs="Arial"/>
          <w:b/>
        </w:rPr>
        <w:t>.</w:t>
      </w:r>
      <w:r w:rsidR="00344944" w:rsidRPr="009F2D8C">
        <w:rPr>
          <w:rFonts w:ascii="Arial" w:hAnsi="Arial" w:cs="Arial"/>
          <w:b/>
        </w:rPr>
        <w:t>0</w:t>
      </w:r>
      <w:r w:rsidRPr="009F2D8C">
        <w:rPr>
          <w:rFonts w:ascii="Arial" w:hAnsi="Arial" w:cs="Arial"/>
          <w:b/>
        </w:rPr>
        <w:tab/>
        <w:t>Property</w:t>
      </w:r>
    </w:p>
    <w:p w14:paraId="3F0DDB8F" w14:textId="77777777" w:rsidR="00714C67" w:rsidRPr="00F2194B" w:rsidRDefault="00714C67" w:rsidP="00215E9E">
      <w:pPr>
        <w:rPr>
          <w:rFonts w:ascii="Arial" w:hAnsi="Arial" w:cs="Arial"/>
        </w:rPr>
      </w:pPr>
    </w:p>
    <w:p w14:paraId="11ACE2EE" w14:textId="333D57A9" w:rsidR="00714C67" w:rsidRPr="00F2194B" w:rsidRDefault="00714C67" w:rsidP="00714C67">
      <w:pPr>
        <w:ind w:left="720" w:hanging="720"/>
        <w:rPr>
          <w:rFonts w:ascii="Arial" w:hAnsi="Arial" w:cs="Arial"/>
        </w:rPr>
      </w:pPr>
      <w:r w:rsidRPr="00F2194B">
        <w:rPr>
          <w:rFonts w:ascii="Arial" w:hAnsi="Arial" w:cs="Arial"/>
        </w:rPr>
        <w:t>1</w:t>
      </w:r>
      <w:r w:rsidR="000B49C6">
        <w:rPr>
          <w:rFonts w:ascii="Arial" w:hAnsi="Arial" w:cs="Arial"/>
        </w:rPr>
        <w:t>3</w:t>
      </w:r>
      <w:r w:rsidR="00D43B69">
        <w:rPr>
          <w:rFonts w:ascii="Arial" w:hAnsi="Arial" w:cs="Arial"/>
        </w:rPr>
        <w:t>.1</w:t>
      </w:r>
      <w:r w:rsidR="00524C51">
        <w:rPr>
          <w:rFonts w:ascii="Arial" w:hAnsi="Arial" w:cs="Arial"/>
        </w:rPr>
        <w:tab/>
        <w:t>Any P</w:t>
      </w:r>
      <w:r w:rsidR="00215E9E">
        <w:rPr>
          <w:rFonts w:ascii="Arial" w:hAnsi="Arial" w:cs="Arial"/>
        </w:rPr>
        <w:t xml:space="preserve">roperty </w:t>
      </w:r>
      <w:r w:rsidRPr="00F2194B">
        <w:rPr>
          <w:rFonts w:ascii="Arial" w:hAnsi="Arial" w:cs="Arial"/>
        </w:rPr>
        <w:t xml:space="preserve">will remain property of the </w:t>
      </w:r>
      <w:r w:rsidR="00B7556F">
        <w:rPr>
          <w:rFonts w:ascii="Arial" w:hAnsi="Arial" w:cs="Arial"/>
        </w:rPr>
        <w:t>Authority</w:t>
      </w:r>
      <w:r w:rsidR="00A82264">
        <w:rPr>
          <w:rFonts w:ascii="Arial" w:hAnsi="Arial" w:cs="Arial"/>
        </w:rPr>
        <w:t>,</w:t>
      </w:r>
      <w:r w:rsidRPr="00F2194B">
        <w:rPr>
          <w:rFonts w:ascii="Arial" w:hAnsi="Arial" w:cs="Arial"/>
        </w:rPr>
        <w:t xml:space="preserve"> will only be used for the purpose of carrying out this Contract, and will be returned promptly to the </w:t>
      </w:r>
      <w:r w:rsidR="00B7556F">
        <w:rPr>
          <w:rFonts w:ascii="Arial" w:hAnsi="Arial" w:cs="Arial"/>
        </w:rPr>
        <w:t>Authority</w:t>
      </w:r>
      <w:r w:rsidRPr="00F2194B">
        <w:rPr>
          <w:rFonts w:ascii="Arial" w:hAnsi="Arial" w:cs="Arial"/>
        </w:rPr>
        <w:t xml:space="preserve"> on expiry or termination of this Contract.</w:t>
      </w:r>
    </w:p>
    <w:p w14:paraId="308A801B" w14:textId="77777777" w:rsidR="00714C67" w:rsidRPr="00F2194B" w:rsidRDefault="00714C67" w:rsidP="00714C67">
      <w:pPr>
        <w:ind w:left="720" w:hanging="720"/>
        <w:rPr>
          <w:rFonts w:ascii="Arial" w:hAnsi="Arial" w:cs="Arial"/>
        </w:rPr>
      </w:pPr>
    </w:p>
    <w:p w14:paraId="4C6155C3" w14:textId="5358C802" w:rsidR="00C15D9D" w:rsidRDefault="00714C67" w:rsidP="00714C67">
      <w:pPr>
        <w:ind w:left="720" w:hanging="720"/>
        <w:rPr>
          <w:rFonts w:ascii="Arial" w:hAnsi="Arial" w:cs="Arial"/>
        </w:rPr>
      </w:pPr>
      <w:r w:rsidRPr="00F2194B">
        <w:rPr>
          <w:rFonts w:ascii="Arial" w:hAnsi="Arial" w:cs="Arial"/>
        </w:rPr>
        <w:t>1</w:t>
      </w:r>
      <w:r w:rsidR="000B49C6">
        <w:rPr>
          <w:rFonts w:ascii="Arial" w:hAnsi="Arial" w:cs="Arial"/>
        </w:rPr>
        <w:t>3</w:t>
      </w:r>
      <w:r w:rsidR="00D43B69">
        <w:rPr>
          <w:rFonts w:ascii="Arial" w:hAnsi="Arial" w:cs="Arial"/>
        </w:rPr>
        <w:t>.2</w:t>
      </w:r>
      <w:r w:rsidRPr="00F2194B">
        <w:rPr>
          <w:rFonts w:ascii="Arial" w:hAnsi="Arial" w:cs="Arial"/>
        </w:rPr>
        <w:tab/>
        <w:t xml:space="preserve">The Contractor will reimburse the </w:t>
      </w:r>
      <w:r w:rsidR="00B7556F">
        <w:rPr>
          <w:rFonts w:ascii="Arial" w:hAnsi="Arial" w:cs="Arial"/>
        </w:rPr>
        <w:t>Authority</w:t>
      </w:r>
      <w:r w:rsidR="00524C51">
        <w:rPr>
          <w:rFonts w:ascii="Arial" w:hAnsi="Arial" w:cs="Arial"/>
        </w:rPr>
        <w:t xml:space="preserve"> for any loss or damage to P</w:t>
      </w:r>
      <w:r w:rsidR="00215E9E">
        <w:rPr>
          <w:rFonts w:ascii="Arial" w:hAnsi="Arial" w:cs="Arial"/>
        </w:rPr>
        <w:t xml:space="preserve">roperty </w:t>
      </w:r>
      <w:r w:rsidRPr="00F2194B">
        <w:rPr>
          <w:rFonts w:ascii="Arial" w:hAnsi="Arial" w:cs="Arial"/>
        </w:rPr>
        <w:t xml:space="preserve">(other than deterioration resulting from normal and proper use) caused by any Staff. </w:t>
      </w:r>
    </w:p>
    <w:p w14:paraId="4D23FE65" w14:textId="77777777" w:rsidR="00215E9E" w:rsidRPr="00F2194B" w:rsidRDefault="00215E9E" w:rsidP="00714C67">
      <w:pPr>
        <w:ind w:left="720" w:hanging="720"/>
        <w:rPr>
          <w:rFonts w:ascii="Arial" w:hAnsi="Arial" w:cs="Arial"/>
        </w:rPr>
      </w:pPr>
    </w:p>
    <w:p w14:paraId="78E33963" w14:textId="0FFDD7DC"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.3</w:t>
      </w:r>
      <w:r w:rsidR="00C15D9D" w:rsidRPr="00F2194B">
        <w:rPr>
          <w:rFonts w:ascii="Arial" w:hAnsi="Arial"/>
        </w:rPr>
        <w:tab/>
        <w:t xml:space="preserve">Where the </w:t>
      </w:r>
      <w:r w:rsidR="00B7556F">
        <w:rPr>
          <w:rFonts w:ascii="Arial" w:hAnsi="Arial"/>
        </w:rPr>
        <w:t>Authority</w:t>
      </w:r>
      <w:r w:rsidR="00C15D9D" w:rsidRPr="00F2194B">
        <w:rPr>
          <w:rFonts w:ascii="Arial" w:hAnsi="Arial"/>
        </w:rPr>
        <w:t xml:space="preserve"> issues Property free of charge to the Contractor such Property shall be and remain the property of the </w:t>
      </w:r>
      <w:r w:rsidR="00B7556F">
        <w:rPr>
          <w:rFonts w:ascii="Arial" w:hAnsi="Arial"/>
        </w:rPr>
        <w:t>Authority</w:t>
      </w:r>
      <w:r w:rsidR="00C15D9D" w:rsidRPr="00F2194B">
        <w:rPr>
          <w:rFonts w:ascii="Arial" w:hAnsi="Arial"/>
        </w:rPr>
        <w:t xml:space="preserve"> and the Contractor irrevocably licences the </w:t>
      </w:r>
      <w:r w:rsidR="00B7556F">
        <w:rPr>
          <w:rFonts w:ascii="Arial" w:hAnsi="Arial"/>
        </w:rPr>
        <w:t>Authority</w:t>
      </w:r>
      <w:r w:rsidR="00C15D9D" w:rsidRPr="00F2194B">
        <w:rPr>
          <w:rFonts w:ascii="Arial" w:hAnsi="Arial"/>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B7556F">
        <w:rPr>
          <w:rFonts w:ascii="Arial" w:hAnsi="Arial"/>
        </w:rPr>
        <w:t>Authority</w:t>
      </w:r>
      <w:r w:rsidR="00C15D9D" w:rsidRPr="00F2194B">
        <w:rPr>
          <w:rFonts w:ascii="Arial" w:hAnsi="Arial"/>
        </w:rPr>
        <w:t xml:space="preserve">.  The Contractor shall take all reasonable steps to ensure that the title of the </w:t>
      </w:r>
      <w:r w:rsidR="00B7556F">
        <w:rPr>
          <w:rFonts w:ascii="Arial" w:hAnsi="Arial"/>
        </w:rPr>
        <w:t>Authority</w:t>
      </w:r>
      <w:r w:rsidR="00C15D9D" w:rsidRPr="00F2194B">
        <w:rPr>
          <w:rFonts w:ascii="Arial" w:hAnsi="Arial"/>
        </w:rPr>
        <w:t xml:space="preserve"> to the Property and the exclusion of any such lien or other interest are brought to the notice of all other appropriate persons and shall, at the </w:t>
      </w:r>
      <w:r w:rsidR="00B7556F">
        <w:rPr>
          <w:rFonts w:ascii="Arial" w:hAnsi="Arial"/>
        </w:rPr>
        <w:t>Authority</w:t>
      </w:r>
      <w:r w:rsidR="00C15D9D" w:rsidRPr="00F2194B">
        <w:rPr>
          <w:rFonts w:ascii="Arial" w:hAnsi="Arial"/>
        </w:rPr>
        <w:t xml:space="preserve">’s request, store the Property separately and ensure that it is clearly identifiable as belonging to the </w:t>
      </w:r>
      <w:r w:rsidR="00B7556F">
        <w:rPr>
          <w:rFonts w:ascii="Arial" w:hAnsi="Arial"/>
        </w:rPr>
        <w:t>Authority</w:t>
      </w:r>
      <w:r w:rsidR="00C15D9D" w:rsidRPr="00F2194B">
        <w:rPr>
          <w:rFonts w:ascii="Arial" w:hAnsi="Arial"/>
        </w:rPr>
        <w:t>.</w:t>
      </w:r>
    </w:p>
    <w:p w14:paraId="401D7CDB" w14:textId="77777777" w:rsidR="00C15D9D" w:rsidRPr="00F2194B" w:rsidRDefault="00C15D9D" w:rsidP="00C15D9D">
      <w:pPr>
        <w:suppressAutoHyphens/>
        <w:ind w:left="720" w:hanging="720"/>
        <w:rPr>
          <w:rFonts w:ascii="Arial" w:hAnsi="Arial"/>
          <w:bCs/>
          <w:iCs/>
        </w:rPr>
      </w:pPr>
    </w:p>
    <w:p w14:paraId="464BBAFE" w14:textId="184ED250"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.4</w:t>
      </w:r>
      <w:r w:rsidR="00C15D9D" w:rsidRPr="00F2194B">
        <w:rPr>
          <w:rFonts w:ascii="Arial" w:hAnsi="Arial"/>
        </w:rPr>
        <w:tab/>
      </w:r>
      <w:r w:rsidR="00524C51">
        <w:rPr>
          <w:rFonts w:ascii="Arial" w:hAnsi="Arial"/>
        </w:rPr>
        <w:t>P</w:t>
      </w:r>
      <w:r w:rsidR="00C15D9D" w:rsidRPr="00F2194B">
        <w:rPr>
          <w:rFonts w:ascii="Arial" w:hAnsi="Arial"/>
        </w:rPr>
        <w:t xml:space="preserve">roperty shall be deemed to be in good condition when received by or on behalf of the Contractor unless the Contractor notifies the </w:t>
      </w:r>
      <w:r w:rsidR="00B7556F">
        <w:rPr>
          <w:rFonts w:ascii="Arial" w:hAnsi="Arial"/>
        </w:rPr>
        <w:t>Authority</w:t>
      </w:r>
      <w:r w:rsidR="00C15D9D" w:rsidRPr="00F2194B">
        <w:rPr>
          <w:rFonts w:ascii="Arial" w:hAnsi="Arial"/>
        </w:rPr>
        <w:t xml:space="preserve"> otherwise within 5 Working Days of receipt.</w:t>
      </w:r>
    </w:p>
    <w:p w14:paraId="62518F84" w14:textId="77777777" w:rsidR="00C15D9D" w:rsidRPr="00F2194B" w:rsidRDefault="00C15D9D" w:rsidP="00C15D9D">
      <w:pPr>
        <w:suppressAutoHyphens/>
        <w:ind w:left="720" w:hanging="720"/>
        <w:rPr>
          <w:rFonts w:ascii="Arial" w:hAnsi="Arial"/>
          <w:bCs/>
          <w:iCs/>
        </w:rPr>
      </w:pPr>
    </w:p>
    <w:p w14:paraId="6DFBB4B6" w14:textId="22E7142A"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.5</w:t>
      </w:r>
      <w:r w:rsidR="00C15D9D" w:rsidRPr="00F2194B">
        <w:rPr>
          <w:rFonts w:ascii="Arial" w:hAnsi="Arial"/>
        </w:rPr>
        <w:tab/>
        <w:t>The Contractor shall maintain Property in good order and condition (excluding fair wear and tear</w:t>
      </w:r>
      <w:r w:rsidR="00094A42" w:rsidRPr="00F2194B">
        <w:rPr>
          <w:rFonts w:ascii="Arial" w:hAnsi="Arial"/>
        </w:rPr>
        <w:t>) and</w:t>
      </w:r>
      <w:r w:rsidR="00C15D9D" w:rsidRPr="00F2194B">
        <w:rPr>
          <w:rFonts w:ascii="Arial" w:hAnsi="Arial"/>
        </w:rPr>
        <w:t xml:space="preserve"> shall use the Property solely in connection with this Contract and for no other purpose without prior Approval.</w:t>
      </w:r>
    </w:p>
    <w:p w14:paraId="6C508A53" w14:textId="77777777" w:rsidR="00C15D9D" w:rsidRPr="00F2194B" w:rsidRDefault="00C15D9D" w:rsidP="00C15D9D">
      <w:pPr>
        <w:suppressAutoHyphens/>
        <w:ind w:left="720" w:hanging="720"/>
        <w:rPr>
          <w:rFonts w:ascii="Arial" w:hAnsi="Arial"/>
        </w:rPr>
      </w:pPr>
    </w:p>
    <w:p w14:paraId="68D774AE" w14:textId="15FD6594"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.6</w:t>
      </w:r>
      <w:r w:rsidR="00C15D9D" w:rsidRPr="00F2194B">
        <w:rPr>
          <w:rFonts w:ascii="Arial" w:hAnsi="Arial"/>
        </w:rPr>
        <w:tab/>
        <w:t xml:space="preserve">The Contractor shall ensure the security of all </w:t>
      </w:r>
      <w:r w:rsidR="00524C51">
        <w:rPr>
          <w:rFonts w:ascii="Arial" w:hAnsi="Arial"/>
        </w:rPr>
        <w:t>P</w:t>
      </w:r>
      <w:r w:rsidR="00C15D9D" w:rsidRPr="00F2194B">
        <w:rPr>
          <w:rFonts w:ascii="Arial" w:hAnsi="Arial"/>
        </w:rPr>
        <w:t xml:space="preserve">roperty whilst </w:t>
      </w:r>
      <w:r>
        <w:rPr>
          <w:rFonts w:ascii="Arial" w:hAnsi="Arial"/>
        </w:rPr>
        <w:t>in its possession, either on their</w:t>
      </w:r>
      <w:r w:rsidR="00C15D9D" w:rsidRPr="00F2194B">
        <w:rPr>
          <w:rFonts w:ascii="Arial" w:hAnsi="Arial"/>
        </w:rPr>
        <w:t xml:space="preserve"> Premises or elsewhere during the supply of the Services, in accordance with the </w:t>
      </w:r>
      <w:r w:rsidR="00B7556F">
        <w:rPr>
          <w:rFonts w:ascii="Arial" w:hAnsi="Arial"/>
        </w:rPr>
        <w:t>Authority</w:t>
      </w:r>
      <w:r w:rsidR="00C15D9D" w:rsidRPr="00F2194B">
        <w:rPr>
          <w:rFonts w:ascii="Arial" w:hAnsi="Arial"/>
        </w:rPr>
        <w:t>’s reasonable security requirements as required from time to time.</w:t>
      </w:r>
    </w:p>
    <w:p w14:paraId="2CA43205" w14:textId="77777777" w:rsidR="00C15D9D" w:rsidRPr="00F2194B" w:rsidRDefault="00C15D9D" w:rsidP="00C15D9D">
      <w:pPr>
        <w:suppressAutoHyphens/>
        <w:ind w:left="720" w:hanging="720"/>
        <w:rPr>
          <w:rFonts w:ascii="Arial" w:hAnsi="Arial"/>
          <w:bCs/>
          <w:iCs/>
        </w:rPr>
      </w:pPr>
    </w:p>
    <w:p w14:paraId="321FB87E" w14:textId="352E9BD5"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.7</w:t>
      </w:r>
      <w:r w:rsidR="00C15D9D" w:rsidRPr="00F2194B">
        <w:rPr>
          <w:rFonts w:ascii="Arial" w:hAnsi="Arial"/>
        </w:rPr>
        <w:tab/>
        <w:t xml:space="preserve">The Contractor shall be liable for all loss of, or damage </w:t>
      </w:r>
      <w:r w:rsidR="00E76770" w:rsidRPr="00F2194B">
        <w:rPr>
          <w:rFonts w:ascii="Arial" w:hAnsi="Arial"/>
        </w:rPr>
        <w:t>to Property</w:t>
      </w:r>
      <w:r w:rsidR="00C15D9D" w:rsidRPr="00F2194B">
        <w:rPr>
          <w:rFonts w:ascii="Arial" w:hAnsi="Arial"/>
        </w:rPr>
        <w:t xml:space="preserve"> (excluding fair wear and tear)</w:t>
      </w:r>
      <w:r w:rsidR="00E76770">
        <w:rPr>
          <w:rFonts w:ascii="Arial" w:hAnsi="Arial"/>
        </w:rPr>
        <w:t xml:space="preserve"> </w:t>
      </w:r>
      <w:r w:rsidR="00C15D9D" w:rsidRPr="00F2194B">
        <w:rPr>
          <w:rFonts w:ascii="Arial" w:hAnsi="Arial"/>
        </w:rPr>
        <w:t xml:space="preserve">unless such loss or damage was caused by the </w:t>
      </w:r>
      <w:r w:rsidR="00B7556F">
        <w:rPr>
          <w:rFonts w:ascii="Arial" w:hAnsi="Arial"/>
        </w:rPr>
        <w:t>Authority</w:t>
      </w:r>
      <w:r w:rsidR="00C15D9D" w:rsidRPr="00F2194B">
        <w:rPr>
          <w:rFonts w:ascii="Arial" w:hAnsi="Arial"/>
        </w:rPr>
        <w:t xml:space="preserve">’s Default.  The Contractor shall inform the </w:t>
      </w:r>
      <w:r w:rsidR="00B7556F">
        <w:rPr>
          <w:rFonts w:ascii="Arial" w:hAnsi="Arial"/>
        </w:rPr>
        <w:t>Authority</w:t>
      </w:r>
      <w:r w:rsidR="00C15D9D" w:rsidRPr="00F2194B">
        <w:rPr>
          <w:rFonts w:ascii="Arial" w:hAnsi="Arial"/>
        </w:rPr>
        <w:t xml:space="preserve"> </w:t>
      </w:r>
      <w:r w:rsidR="00C15D9D" w:rsidRPr="00F2194B">
        <w:rPr>
          <w:rFonts w:ascii="Arial" w:hAnsi="Arial"/>
        </w:rPr>
        <w:lastRenderedPageBreak/>
        <w:t>within 2 Working Days of becoming aware of any defects appearing in, or losses or damage occurring to, the Property.</w:t>
      </w:r>
    </w:p>
    <w:p w14:paraId="05F588FA" w14:textId="77777777" w:rsidR="00C15D9D" w:rsidRPr="00F2194B" w:rsidRDefault="00C15D9D" w:rsidP="00C15D9D">
      <w:pPr>
        <w:suppressAutoHyphens/>
        <w:ind w:left="720" w:hanging="720"/>
        <w:rPr>
          <w:rFonts w:ascii="Arial" w:hAnsi="Arial"/>
          <w:color w:val="FF0000"/>
        </w:rPr>
      </w:pPr>
    </w:p>
    <w:p w14:paraId="37949212" w14:textId="581D15A4"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.8</w:t>
      </w:r>
      <w:r w:rsidR="00C15D9D" w:rsidRPr="00F2194B">
        <w:rPr>
          <w:rFonts w:ascii="Arial" w:hAnsi="Arial"/>
        </w:rPr>
        <w:tab/>
        <w:t xml:space="preserve">The Contractor shall use </w:t>
      </w:r>
      <w:r w:rsidR="00524C51">
        <w:rPr>
          <w:rFonts w:ascii="Arial" w:hAnsi="Arial"/>
        </w:rPr>
        <w:t>P</w:t>
      </w:r>
      <w:r w:rsidR="00C15D9D" w:rsidRPr="00F2194B">
        <w:rPr>
          <w:rFonts w:ascii="Arial" w:hAnsi="Arial"/>
        </w:rPr>
        <w:t>roperty solely in connection with the performance of the Contract.</w:t>
      </w:r>
    </w:p>
    <w:p w14:paraId="59B49FAB" w14:textId="77777777" w:rsidR="00C15D9D" w:rsidRPr="00F2194B" w:rsidRDefault="00C15D9D" w:rsidP="00C15D9D">
      <w:pPr>
        <w:suppressAutoHyphens/>
        <w:ind w:left="720" w:hanging="720"/>
        <w:rPr>
          <w:rFonts w:ascii="Arial" w:hAnsi="Arial"/>
        </w:rPr>
      </w:pPr>
    </w:p>
    <w:p w14:paraId="015E48E1" w14:textId="6ED4178E" w:rsidR="00C15D9D" w:rsidRPr="00F2194B" w:rsidRDefault="00D43B69" w:rsidP="00C15D9D">
      <w:pPr>
        <w:suppressAutoHyphens/>
        <w:ind w:left="720" w:hanging="720"/>
        <w:rPr>
          <w:rFonts w:ascii="Arial" w:hAnsi="Arial"/>
        </w:rPr>
      </w:pPr>
      <w:r>
        <w:rPr>
          <w:rFonts w:ascii="Arial" w:hAnsi="Arial"/>
        </w:rPr>
        <w:t>1</w:t>
      </w:r>
      <w:r w:rsidR="000B49C6">
        <w:rPr>
          <w:rFonts w:ascii="Arial" w:hAnsi="Arial"/>
        </w:rPr>
        <w:t>3</w:t>
      </w:r>
      <w:r>
        <w:rPr>
          <w:rFonts w:ascii="Arial" w:hAnsi="Arial"/>
        </w:rPr>
        <w:t>.9</w:t>
      </w:r>
      <w:r w:rsidR="00C15D9D" w:rsidRPr="00F2194B">
        <w:rPr>
          <w:rFonts w:ascii="Arial" w:hAnsi="Arial"/>
        </w:rPr>
        <w:tab/>
        <w:t xml:space="preserve">The Contractor shall notify the Contract Manager of any surplus </w:t>
      </w:r>
      <w:r w:rsidR="00524C51">
        <w:rPr>
          <w:rFonts w:ascii="Arial" w:hAnsi="Arial"/>
        </w:rPr>
        <w:t>P</w:t>
      </w:r>
      <w:r w:rsidR="00C15D9D" w:rsidRPr="00F2194B">
        <w:rPr>
          <w:rFonts w:ascii="Arial" w:hAnsi="Arial"/>
        </w:rPr>
        <w:t xml:space="preserve">roperty belonging to the </w:t>
      </w:r>
      <w:r w:rsidR="00B7556F">
        <w:rPr>
          <w:rFonts w:ascii="Arial" w:hAnsi="Arial"/>
        </w:rPr>
        <w:t>Authority</w:t>
      </w:r>
      <w:r w:rsidR="00C15D9D" w:rsidRPr="00F2194B">
        <w:rPr>
          <w:rFonts w:ascii="Arial" w:hAnsi="Arial"/>
        </w:rPr>
        <w:t xml:space="preserve"> remaining at the end of the Contract Period and shall dispose of it as the </w:t>
      </w:r>
      <w:r w:rsidR="00B7556F">
        <w:rPr>
          <w:rFonts w:ascii="Arial" w:hAnsi="Arial"/>
        </w:rPr>
        <w:t>Authority</w:t>
      </w:r>
      <w:r w:rsidR="00C15D9D" w:rsidRPr="00F2194B">
        <w:rPr>
          <w:rFonts w:ascii="Arial" w:hAnsi="Arial"/>
        </w:rPr>
        <w:t xml:space="preserve"> may direct. Without prejudice to any other rights of the </w:t>
      </w:r>
      <w:r w:rsidR="00B7556F">
        <w:rPr>
          <w:rFonts w:ascii="Arial" w:hAnsi="Arial"/>
        </w:rPr>
        <w:t>Authority</w:t>
      </w:r>
      <w:r w:rsidR="00C15D9D" w:rsidRPr="00F2194B">
        <w:rPr>
          <w:rFonts w:ascii="Arial" w:hAnsi="Arial"/>
        </w:rPr>
        <w:t xml:space="preserve">, the Contractor shall deliver to the </w:t>
      </w:r>
      <w:r w:rsidR="00B7556F">
        <w:rPr>
          <w:rFonts w:ascii="Arial" w:hAnsi="Arial"/>
        </w:rPr>
        <w:t>Authority</w:t>
      </w:r>
      <w:r w:rsidR="00C15D9D" w:rsidRPr="00F2194B">
        <w:rPr>
          <w:rFonts w:ascii="Arial" w:hAnsi="Arial"/>
        </w:rPr>
        <w:t xml:space="preserve"> any of the </w:t>
      </w:r>
      <w:r w:rsidR="00B7556F">
        <w:rPr>
          <w:rFonts w:ascii="Arial" w:hAnsi="Arial"/>
        </w:rPr>
        <w:t>Authority</w:t>
      </w:r>
      <w:r w:rsidR="00C15D9D" w:rsidRPr="00F2194B">
        <w:rPr>
          <w:rFonts w:ascii="Arial" w:hAnsi="Arial"/>
        </w:rPr>
        <w:t xml:space="preserve">’s </w:t>
      </w:r>
      <w:r>
        <w:rPr>
          <w:rFonts w:ascii="Arial" w:hAnsi="Arial"/>
        </w:rPr>
        <w:t>equipment or p</w:t>
      </w:r>
      <w:r w:rsidR="00C15D9D" w:rsidRPr="00F2194B">
        <w:rPr>
          <w:rFonts w:ascii="Arial" w:hAnsi="Arial"/>
        </w:rPr>
        <w:t xml:space="preserve">roperty (whether processed or not) on demand by the </w:t>
      </w:r>
      <w:r w:rsidR="00B7556F">
        <w:rPr>
          <w:rFonts w:ascii="Arial" w:hAnsi="Arial"/>
        </w:rPr>
        <w:t>Authority</w:t>
      </w:r>
      <w:r w:rsidR="00C15D9D" w:rsidRPr="00F2194B">
        <w:rPr>
          <w:rFonts w:ascii="Arial" w:hAnsi="Arial"/>
        </w:rPr>
        <w:t>.</w:t>
      </w:r>
    </w:p>
    <w:p w14:paraId="191E867B" w14:textId="77777777" w:rsidR="00C15D9D" w:rsidRPr="00F2194B" w:rsidRDefault="00C15D9D" w:rsidP="00C15D9D">
      <w:pPr>
        <w:suppressAutoHyphens/>
        <w:ind w:left="720" w:hanging="720"/>
        <w:rPr>
          <w:rFonts w:ascii="Arial" w:hAnsi="Arial"/>
        </w:rPr>
      </w:pPr>
    </w:p>
    <w:p w14:paraId="4319CCA4" w14:textId="5998A0C4" w:rsidR="00714C67" w:rsidRPr="00F2194B" w:rsidRDefault="00714C67" w:rsidP="00714C67">
      <w:pPr>
        <w:rPr>
          <w:rFonts w:ascii="Arial" w:hAnsi="Arial" w:cs="Arial"/>
          <w:b/>
        </w:rPr>
      </w:pPr>
      <w:r w:rsidRPr="00F2194B">
        <w:rPr>
          <w:rFonts w:ascii="Arial" w:hAnsi="Arial" w:cs="Arial"/>
          <w:b/>
        </w:rPr>
        <w:t>1</w:t>
      </w:r>
      <w:r w:rsidR="000B49C6">
        <w:rPr>
          <w:rFonts w:ascii="Arial" w:hAnsi="Arial" w:cs="Arial"/>
          <w:b/>
        </w:rPr>
        <w:t>4</w:t>
      </w:r>
      <w:r w:rsidRPr="00F2194B">
        <w:rPr>
          <w:rFonts w:ascii="Arial" w:hAnsi="Arial" w:cs="Arial"/>
          <w:b/>
        </w:rPr>
        <w:t>.</w:t>
      </w:r>
      <w:r w:rsidR="00344944" w:rsidRPr="00F2194B">
        <w:rPr>
          <w:rFonts w:ascii="Arial" w:hAnsi="Arial" w:cs="Arial"/>
          <w:b/>
        </w:rPr>
        <w:t>0</w:t>
      </w:r>
      <w:r w:rsidRPr="00F2194B">
        <w:rPr>
          <w:rFonts w:ascii="Arial" w:hAnsi="Arial" w:cs="Arial"/>
          <w:b/>
        </w:rPr>
        <w:tab/>
        <w:t>Key Personnel</w:t>
      </w:r>
    </w:p>
    <w:p w14:paraId="4FCC7825" w14:textId="77777777" w:rsidR="00714C67" w:rsidRPr="00F2194B" w:rsidRDefault="00714C67" w:rsidP="00714C67">
      <w:pPr>
        <w:rPr>
          <w:rFonts w:ascii="Arial" w:hAnsi="Arial" w:cs="Arial"/>
        </w:rPr>
      </w:pPr>
    </w:p>
    <w:p w14:paraId="722A0D63" w14:textId="4F5C548C" w:rsidR="00714C67" w:rsidRPr="00F2194B" w:rsidRDefault="00714C67" w:rsidP="00714C67">
      <w:pPr>
        <w:ind w:left="720" w:hanging="720"/>
        <w:rPr>
          <w:rFonts w:ascii="Arial" w:hAnsi="Arial" w:cs="Arial"/>
        </w:rPr>
      </w:pPr>
      <w:r w:rsidRPr="00F2194B">
        <w:rPr>
          <w:rFonts w:ascii="Arial" w:hAnsi="Arial" w:cs="Arial"/>
        </w:rPr>
        <w:t>1</w:t>
      </w:r>
      <w:r w:rsidR="000B49C6">
        <w:rPr>
          <w:rFonts w:ascii="Arial" w:hAnsi="Arial" w:cs="Arial"/>
        </w:rPr>
        <w:t>4</w:t>
      </w:r>
      <w:r w:rsidRPr="00F2194B">
        <w:rPr>
          <w:rFonts w:ascii="Arial" w:hAnsi="Arial" w:cs="Arial"/>
        </w:rPr>
        <w:t>.1</w:t>
      </w:r>
      <w:r w:rsidRPr="00F2194B">
        <w:rPr>
          <w:rFonts w:ascii="Arial" w:hAnsi="Arial" w:cs="Arial"/>
        </w:rPr>
        <w:tab/>
        <w:t xml:space="preserve">Any Key Personnel will not be released from supplying the Services without the </w:t>
      </w:r>
      <w:r w:rsidR="00E944E5" w:rsidRPr="00F2194B">
        <w:rPr>
          <w:rFonts w:ascii="Arial" w:hAnsi="Arial" w:cs="Arial"/>
        </w:rPr>
        <w:t>agreement</w:t>
      </w:r>
      <w:r w:rsidRPr="00F2194B">
        <w:rPr>
          <w:rFonts w:ascii="Arial" w:hAnsi="Arial" w:cs="Arial"/>
        </w:rPr>
        <w:t xml:space="preserve"> of the </w:t>
      </w:r>
      <w:r w:rsidR="00B7556F">
        <w:rPr>
          <w:rFonts w:ascii="Arial" w:hAnsi="Arial" w:cs="Arial"/>
        </w:rPr>
        <w:t>Authority</w:t>
      </w:r>
      <w:r w:rsidRPr="00F2194B">
        <w:rPr>
          <w:rFonts w:ascii="Arial" w:hAnsi="Arial" w:cs="Arial"/>
        </w:rPr>
        <w:t>, except by reason of long-term sickness, maternity leave, paternity leave, termination of employment or other extenuating circumstances.</w:t>
      </w:r>
    </w:p>
    <w:p w14:paraId="52508906" w14:textId="77777777" w:rsidR="00714C67" w:rsidRPr="00F2194B" w:rsidRDefault="00714C67" w:rsidP="00714C67">
      <w:pPr>
        <w:ind w:left="720" w:hanging="720"/>
        <w:rPr>
          <w:rFonts w:ascii="Arial" w:hAnsi="Arial" w:cs="Arial"/>
        </w:rPr>
      </w:pPr>
    </w:p>
    <w:p w14:paraId="76A580F8" w14:textId="2424546E" w:rsidR="00714C67" w:rsidRPr="00F2194B" w:rsidRDefault="00714C67" w:rsidP="00714C67">
      <w:pPr>
        <w:ind w:left="720" w:hanging="720"/>
        <w:rPr>
          <w:rFonts w:ascii="Arial" w:hAnsi="Arial" w:cs="Arial"/>
        </w:rPr>
      </w:pPr>
      <w:r w:rsidRPr="00F2194B">
        <w:rPr>
          <w:rFonts w:ascii="Arial" w:hAnsi="Arial" w:cs="Arial"/>
        </w:rPr>
        <w:t>1</w:t>
      </w:r>
      <w:r w:rsidR="000B49C6">
        <w:rPr>
          <w:rFonts w:ascii="Arial" w:hAnsi="Arial" w:cs="Arial"/>
        </w:rPr>
        <w:t>4</w:t>
      </w:r>
      <w:r w:rsidRPr="00F2194B">
        <w:rPr>
          <w:rFonts w:ascii="Arial" w:hAnsi="Arial" w:cs="Arial"/>
        </w:rPr>
        <w:t>.2</w:t>
      </w:r>
      <w:r w:rsidRPr="00F2194B">
        <w:rPr>
          <w:rFonts w:ascii="Arial" w:hAnsi="Arial" w:cs="Arial"/>
        </w:rPr>
        <w:tab/>
        <w:t xml:space="preserve">Any replacements to the Key Personnel will be </w:t>
      </w:r>
      <w:r w:rsidR="00E76770">
        <w:rPr>
          <w:rFonts w:ascii="Arial" w:hAnsi="Arial" w:cs="Arial"/>
        </w:rPr>
        <w:t>dealt with by way of a Change Control Note as detailed in Schedule 3.</w:t>
      </w:r>
      <w:r w:rsidRPr="00F2194B">
        <w:rPr>
          <w:rFonts w:ascii="Arial" w:hAnsi="Arial" w:cs="Arial"/>
        </w:rPr>
        <w:t xml:space="preserve"> Such replacements will be of at least equal status or of equivalent experience and skills to the Key Personnel being replaced and be suitable for the responsibilities of that person in relation to the Services.</w:t>
      </w:r>
    </w:p>
    <w:p w14:paraId="4651A979" w14:textId="77777777" w:rsidR="00C15D9D" w:rsidRPr="00F2194B" w:rsidRDefault="00C15D9D" w:rsidP="00714C67">
      <w:pPr>
        <w:ind w:left="720" w:hanging="720"/>
        <w:rPr>
          <w:rFonts w:ascii="Arial" w:hAnsi="Arial" w:cs="Arial"/>
        </w:rPr>
      </w:pPr>
    </w:p>
    <w:p w14:paraId="45DF58B4" w14:textId="77EB65A5" w:rsidR="00C15D9D" w:rsidRPr="00F2194B" w:rsidRDefault="00C15D9D" w:rsidP="00C15D9D">
      <w:pPr>
        <w:ind w:left="720" w:hanging="720"/>
        <w:rPr>
          <w:rFonts w:ascii="Arial" w:hAnsi="Arial"/>
        </w:rPr>
      </w:pPr>
      <w:r w:rsidRPr="00F2194B">
        <w:rPr>
          <w:rFonts w:ascii="Arial" w:hAnsi="Arial"/>
        </w:rPr>
        <w:t>1</w:t>
      </w:r>
      <w:r w:rsidR="000B49C6">
        <w:rPr>
          <w:rFonts w:ascii="Arial" w:hAnsi="Arial"/>
        </w:rPr>
        <w:t>4</w:t>
      </w:r>
      <w:r w:rsidRPr="00F2194B">
        <w:rPr>
          <w:rFonts w:ascii="Arial" w:hAnsi="Arial"/>
        </w:rPr>
        <w:t>.3</w:t>
      </w:r>
      <w:r w:rsidRPr="00F2194B">
        <w:rPr>
          <w:rFonts w:ascii="Arial" w:hAnsi="Arial"/>
        </w:rPr>
        <w:tab/>
      </w:r>
      <w:r w:rsidRPr="00F2194B">
        <w:rPr>
          <w:rFonts w:ascii="Arial" w:hAnsi="Arial" w:cs="Arial"/>
        </w:rPr>
        <w:t xml:space="preserve">In the event that the Contractor is unable to provide replacement staff, acceptable to the </w:t>
      </w:r>
      <w:r w:rsidR="00B7556F">
        <w:rPr>
          <w:rFonts w:ascii="Arial" w:hAnsi="Arial" w:cs="Arial"/>
        </w:rPr>
        <w:t>Authority</w:t>
      </w:r>
      <w:r w:rsidRPr="00F2194B">
        <w:rPr>
          <w:rFonts w:ascii="Arial" w:hAnsi="Arial" w:cs="Arial"/>
        </w:rPr>
        <w:t xml:space="preserve">’s representative, within reasonable time, then the </w:t>
      </w:r>
      <w:r w:rsidR="00B7556F">
        <w:rPr>
          <w:rFonts w:ascii="Arial" w:hAnsi="Arial" w:cs="Arial"/>
        </w:rPr>
        <w:t>Authority</w:t>
      </w:r>
      <w:r w:rsidRPr="00F2194B">
        <w:rPr>
          <w:rFonts w:ascii="Arial" w:hAnsi="Arial" w:cs="Arial"/>
        </w:rPr>
        <w:t xml:space="preserve"> reserves the right to obtain replacement staff from other sources and pass any additional cost on to the Contractor. The </w:t>
      </w:r>
      <w:r w:rsidR="00B7556F">
        <w:rPr>
          <w:rFonts w:ascii="Arial" w:hAnsi="Arial" w:cs="Arial"/>
        </w:rPr>
        <w:t>Authority</w:t>
      </w:r>
      <w:r w:rsidRPr="00F2194B">
        <w:rPr>
          <w:rFonts w:ascii="Arial" w:hAnsi="Arial" w:cs="Arial"/>
        </w:rPr>
        <w:t xml:space="preserve"> reserves the right to terminate this Contract where the failure to provide a replacement has a detrimental effect to the timely provision of the Services in accordance with clause 2</w:t>
      </w:r>
      <w:r w:rsidR="00A86715">
        <w:rPr>
          <w:rFonts w:ascii="Arial" w:hAnsi="Arial" w:cs="Arial"/>
        </w:rPr>
        <w:t>1</w:t>
      </w:r>
      <w:r w:rsidRPr="00F2194B">
        <w:rPr>
          <w:rFonts w:ascii="Arial" w:hAnsi="Arial" w:cs="Arial"/>
        </w:rPr>
        <w:t xml:space="preserve"> (Termination of Contract).</w:t>
      </w:r>
      <w:r w:rsidRPr="00F2194B">
        <w:t xml:space="preserve"> </w:t>
      </w:r>
    </w:p>
    <w:p w14:paraId="245AD1C0" w14:textId="77777777" w:rsidR="00C15D9D" w:rsidRPr="00F2194B" w:rsidRDefault="00C15D9D" w:rsidP="00C15D9D">
      <w:pPr>
        <w:ind w:left="720" w:hanging="720"/>
        <w:rPr>
          <w:rFonts w:ascii="Arial" w:hAnsi="Arial"/>
        </w:rPr>
      </w:pPr>
    </w:p>
    <w:p w14:paraId="4B2D7CDB" w14:textId="2AB9C4A7" w:rsidR="00C15D9D" w:rsidRPr="00F2194B" w:rsidRDefault="00C15D9D" w:rsidP="00C15D9D">
      <w:pPr>
        <w:ind w:left="720" w:hanging="720"/>
        <w:rPr>
          <w:rFonts w:ascii="Arial" w:hAnsi="Arial"/>
        </w:rPr>
      </w:pPr>
      <w:r w:rsidRPr="00F2194B">
        <w:rPr>
          <w:rFonts w:ascii="Arial" w:hAnsi="Arial"/>
        </w:rPr>
        <w:t>1</w:t>
      </w:r>
      <w:r w:rsidR="000B49C6">
        <w:rPr>
          <w:rFonts w:ascii="Arial" w:hAnsi="Arial"/>
        </w:rPr>
        <w:t>4</w:t>
      </w:r>
      <w:r w:rsidRPr="00F2194B">
        <w:rPr>
          <w:rFonts w:ascii="Arial" w:hAnsi="Arial"/>
        </w:rPr>
        <w:t>.4</w:t>
      </w:r>
      <w:r w:rsidRPr="00F2194B">
        <w:rPr>
          <w:rFonts w:ascii="Arial" w:hAnsi="Arial"/>
        </w:rPr>
        <w:tab/>
        <w:t xml:space="preserve">The </w:t>
      </w:r>
      <w:r w:rsidR="00B7556F">
        <w:rPr>
          <w:rFonts w:ascii="Arial" w:hAnsi="Arial"/>
        </w:rPr>
        <w:t>Authority</w:t>
      </w:r>
      <w:r w:rsidRPr="00F2194B">
        <w:rPr>
          <w:rFonts w:ascii="Arial" w:hAnsi="Arial"/>
        </w:rPr>
        <w:t xml:space="preserve"> shall not unreasonably withhold its </w:t>
      </w:r>
      <w:r w:rsidR="003A7B5B">
        <w:rPr>
          <w:rFonts w:ascii="Arial" w:hAnsi="Arial"/>
        </w:rPr>
        <w:t>Approval/</w:t>
      </w:r>
      <w:r w:rsidRPr="00F2194B">
        <w:rPr>
          <w:rFonts w:ascii="Arial" w:hAnsi="Arial"/>
        </w:rPr>
        <w:t xml:space="preserve">agreement under clauses 14.2 or 14.3.  Such </w:t>
      </w:r>
      <w:r w:rsidR="003A7B5B">
        <w:rPr>
          <w:rFonts w:ascii="Arial" w:hAnsi="Arial"/>
        </w:rPr>
        <w:t>Approval/</w:t>
      </w:r>
      <w:r w:rsidRPr="00F2194B">
        <w:rPr>
          <w:rFonts w:ascii="Arial" w:hAnsi="Arial"/>
        </w:rPr>
        <w:t>agreement shall be conditional on appropriate arrangements being made by the Contractor to minimise any adverse impact on this Contract which could be caused by a change in Key Personnel.</w:t>
      </w:r>
    </w:p>
    <w:p w14:paraId="2B1BA9B0" w14:textId="77777777" w:rsidR="00F42C85" w:rsidRPr="00F2194B" w:rsidRDefault="00F42C85" w:rsidP="00F42C85">
      <w:pPr>
        <w:rPr>
          <w:rFonts w:ascii="Arial" w:hAnsi="Arial" w:cs="Arial"/>
        </w:rPr>
      </w:pPr>
    </w:p>
    <w:p w14:paraId="23C227F8" w14:textId="77777777" w:rsidR="00F42C85" w:rsidRPr="00F2194B" w:rsidRDefault="00F42C85" w:rsidP="00F42C85">
      <w:pPr>
        <w:rPr>
          <w:rFonts w:ascii="Arial" w:hAnsi="Arial" w:cs="Arial"/>
        </w:rPr>
      </w:pPr>
    </w:p>
    <w:p w14:paraId="6A842B7C" w14:textId="77777777" w:rsidR="004B445E" w:rsidRPr="00F2194B" w:rsidRDefault="004B445E" w:rsidP="00F42C85">
      <w:pPr>
        <w:ind w:left="720" w:hanging="720"/>
        <w:rPr>
          <w:rFonts w:ascii="Arial" w:hAnsi="Arial" w:cs="Arial"/>
        </w:rPr>
      </w:pPr>
    </w:p>
    <w:p w14:paraId="6B851E71" w14:textId="22CF7202" w:rsidR="006D04C0" w:rsidRPr="00F2194B" w:rsidRDefault="00083335" w:rsidP="00083335">
      <w:pPr>
        <w:ind w:left="720" w:hanging="720"/>
        <w:rPr>
          <w:rFonts w:ascii="Arial" w:hAnsi="Arial" w:cs="Arial"/>
          <w:b/>
        </w:rPr>
      </w:pPr>
      <w:r w:rsidRPr="00F2194B">
        <w:rPr>
          <w:rFonts w:ascii="Arial" w:hAnsi="Arial" w:cs="Arial"/>
          <w:b/>
        </w:rPr>
        <w:t>1</w:t>
      </w:r>
      <w:r w:rsidR="00094A42">
        <w:rPr>
          <w:rFonts w:ascii="Arial" w:hAnsi="Arial" w:cs="Arial"/>
          <w:b/>
        </w:rPr>
        <w:t>5</w:t>
      </w:r>
      <w:r w:rsidRPr="00F2194B">
        <w:rPr>
          <w:rFonts w:ascii="Arial" w:hAnsi="Arial" w:cs="Arial"/>
          <w:b/>
        </w:rPr>
        <w:t>.</w:t>
      </w:r>
      <w:r w:rsidR="00344944" w:rsidRPr="00F2194B">
        <w:rPr>
          <w:rFonts w:ascii="Arial" w:hAnsi="Arial" w:cs="Arial"/>
          <w:b/>
        </w:rPr>
        <w:t>0</w:t>
      </w:r>
      <w:r w:rsidRPr="00F2194B">
        <w:rPr>
          <w:rFonts w:ascii="Arial" w:hAnsi="Arial" w:cs="Arial"/>
          <w:b/>
        </w:rPr>
        <w:tab/>
      </w:r>
      <w:r w:rsidR="006D04C0" w:rsidRPr="00F2194B">
        <w:rPr>
          <w:rFonts w:ascii="Arial" w:hAnsi="Arial" w:cs="Arial"/>
          <w:b/>
        </w:rPr>
        <w:t>TUPE</w:t>
      </w:r>
      <w:r w:rsidR="00526137" w:rsidRPr="00F2194B">
        <w:rPr>
          <w:rFonts w:ascii="Arial" w:hAnsi="Arial" w:cs="Arial"/>
          <w:b/>
        </w:rPr>
        <w:t xml:space="preserve">  </w:t>
      </w:r>
    </w:p>
    <w:p w14:paraId="6CEDD28E" w14:textId="77777777" w:rsidR="006D04C0" w:rsidRPr="00F2194B" w:rsidRDefault="006D04C0" w:rsidP="006D04C0">
      <w:pPr>
        <w:ind w:left="720"/>
        <w:rPr>
          <w:rFonts w:ascii="Arial" w:hAnsi="Arial" w:cs="Arial"/>
          <w:b/>
        </w:rPr>
      </w:pPr>
    </w:p>
    <w:p w14:paraId="7AB37503" w14:textId="4527C008" w:rsidR="009418C5" w:rsidRPr="00F2194B" w:rsidRDefault="002079BE" w:rsidP="002079BE">
      <w:pPr>
        <w:ind w:left="720" w:hanging="720"/>
        <w:rPr>
          <w:rFonts w:ascii="Arial" w:hAnsi="Arial"/>
        </w:rPr>
      </w:pPr>
      <w:r w:rsidRPr="00F2194B">
        <w:rPr>
          <w:rFonts w:ascii="Arial" w:hAnsi="Arial"/>
        </w:rPr>
        <w:t>1</w:t>
      </w:r>
      <w:r w:rsidR="00094A42">
        <w:rPr>
          <w:rFonts w:ascii="Arial" w:hAnsi="Arial"/>
        </w:rPr>
        <w:t>5.</w:t>
      </w:r>
      <w:r w:rsidRPr="00F2194B">
        <w:rPr>
          <w:rFonts w:ascii="Arial" w:hAnsi="Arial"/>
        </w:rPr>
        <w:t>1</w:t>
      </w:r>
      <w:r w:rsidRPr="00F2194B">
        <w:rPr>
          <w:rFonts w:ascii="Arial" w:hAnsi="Arial"/>
        </w:rPr>
        <w:tab/>
      </w:r>
      <w:r w:rsidR="009418C5" w:rsidRPr="00F2194B">
        <w:rPr>
          <w:rFonts w:ascii="Arial" w:hAnsi="Arial"/>
        </w:rPr>
        <w:t>Both Parties shall comply with their obligations under the Transfer of Undertakings (Protection of Employment) Regulations 2006 and the Service Provision Change (Protection of Employment) Regulations (Northern Ireland) 2006</w:t>
      </w:r>
      <w:r w:rsidR="00646DF1" w:rsidRPr="00F2194B">
        <w:rPr>
          <w:rFonts w:ascii="Arial" w:hAnsi="Arial"/>
        </w:rPr>
        <w:t xml:space="preserve"> (TUPE)</w:t>
      </w:r>
      <w:r w:rsidR="009418C5" w:rsidRPr="00F2194B">
        <w:rPr>
          <w:rFonts w:ascii="Arial" w:hAnsi="Arial"/>
        </w:rPr>
        <w:t xml:space="preserve"> if any. </w:t>
      </w:r>
    </w:p>
    <w:p w14:paraId="519CF5CA" w14:textId="77777777" w:rsidR="006D3E67" w:rsidRPr="00F2194B" w:rsidRDefault="006D3E67" w:rsidP="002079BE">
      <w:pPr>
        <w:ind w:left="720" w:hanging="720"/>
        <w:rPr>
          <w:rFonts w:ascii="Arial" w:hAnsi="Arial"/>
        </w:rPr>
      </w:pPr>
    </w:p>
    <w:p w14:paraId="0D8E3069" w14:textId="6BB39987" w:rsidR="00646DF1" w:rsidRPr="00F2194B" w:rsidRDefault="00646DF1" w:rsidP="00526137">
      <w:pPr>
        <w:rPr>
          <w:rFonts w:ascii="Arial" w:hAnsi="Arial"/>
          <w:u w:val="single"/>
        </w:rPr>
      </w:pPr>
      <w:r w:rsidRPr="00F2194B">
        <w:rPr>
          <w:rFonts w:ascii="Arial" w:hAnsi="Arial"/>
        </w:rPr>
        <w:lastRenderedPageBreak/>
        <w:t>1</w:t>
      </w:r>
      <w:r w:rsidR="00094A42">
        <w:rPr>
          <w:rFonts w:ascii="Arial" w:hAnsi="Arial"/>
        </w:rPr>
        <w:t>5</w:t>
      </w:r>
      <w:r w:rsidRPr="00F2194B">
        <w:rPr>
          <w:rFonts w:ascii="Arial" w:hAnsi="Arial"/>
        </w:rPr>
        <w:t>.2</w:t>
      </w:r>
      <w:r w:rsidRPr="00F2194B">
        <w:rPr>
          <w:rFonts w:ascii="Arial" w:hAnsi="Arial"/>
        </w:rPr>
        <w:tab/>
      </w:r>
      <w:r w:rsidRPr="00F2194B">
        <w:rPr>
          <w:rFonts w:ascii="Arial" w:hAnsi="Arial"/>
          <w:u w:val="single"/>
        </w:rPr>
        <w:t>Contractor’s Responsibilities</w:t>
      </w:r>
    </w:p>
    <w:p w14:paraId="22E3E072" w14:textId="77777777" w:rsidR="00646DF1" w:rsidRPr="00F2194B" w:rsidRDefault="00646DF1" w:rsidP="002079BE">
      <w:pPr>
        <w:ind w:left="720" w:hanging="720"/>
        <w:rPr>
          <w:rFonts w:ascii="Arial" w:hAnsi="Arial" w:cs="Arial"/>
          <w:b/>
          <w:u w:val="single"/>
        </w:rPr>
      </w:pPr>
    </w:p>
    <w:p w14:paraId="1B264703" w14:textId="328CC1F3" w:rsidR="00646DF1" w:rsidRPr="00F2194B" w:rsidRDefault="00646DF1" w:rsidP="002079BE">
      <w:pPr>
        <w:ind w:left="720" w:hanging="720"/>
        <w:rPr>
          <w:rFonts w:ascii="Arial" w:hAnsi="Arial" w:cs="Arial"/>
        </w:rPr>
      </w:pPr>
      <w:r w:rsidRPr="00F2194B">
        <w:rPr>
          <w:rFonts w:ascii="Arial" w:hAnsi="Arial" w:cs="Arial"/>
        </w:rPr>
        <w:t>1</w:t>
      </w:r>
      <w:r w:rsidR="00094A42">
        <w:rPr>
          <w:rFonts w:ascii="Arial" w:hAnsi="Arial" w:cs="Arial"/>
        </w:rPr>
        <w:t>5</w:t>
      </w:r>
      <w:r w:rsidRPr="00F2194B">
        <w:rPr>
          <w:rFonts w:ascii="Arial" w:hAnsi="Arial" w:cs="Arial"/>
        </w:rPr>
        <w:t>.2.1</w:t>
      </w:r>
      <w:r w:rsidRPr="00F2194B">
        <w:rPr>
          <w:rFonts w:ascii="Arial" w:hAnsi="Arial" w:cs="Arial"/>
        </w:rPr>
        <w:tab/>
        <w:t xml:space="preserve">Not later than twelve months prior to the end of the Contract Period, the Contractor shall fully and accurately disclose to the </w:t>
      </w:r>
      <w:r w:rsidR="00B7556F">
        <w:rPr>
          <w:rFonts w:ascii="Arial" w:hAnsi="Arial" w:cs="Arial"/>
        </w:rPr>
        <w:t>Authority</w:t>
      </w:r>
      <w:r w:rsidRPr="00F2194B">
        <w:rPr>
          <w:rFonts w:ascii="Arial" w:hAnsi="Arial" w:cs="Arial"/>
        </w:rPr>
        <w:t xml:space="preserve"> all information that the </w:t>
      </w:r>
      <w:r w:rsidR="00B7556F">
        <w:rPr>
          <w:rFonts w:ascii="Arial" w:hAnsi="Arial" w:cs="Arial"/>
        </w:rPr>
        <w:t>Authority</w:t>
      </w:r>
      <w:r w:rsidRPr="00F2194B">
        <w:rPr>
          <w:rFonts w:ascii="Arial" w:hAnsi="Arial" w:cs="Arial"/>
        </w:rPr>
        <w:t xml:space="preserve"> may reasonably request in relation to the Contractor’s staff including the following:</w:t>
      </w:r>
    </w:p>
    <w:p w14:paraId="267F1083" w14:textId="77777777" w:rsidR="00646DF1" w:rsidRPr="00F2194B" w:rsidRDefault="00646DF1" w:rsidP="002079BE">
      <w:pPr>
        <w:ind w:left="720" w:hanging="720"/>
        <w:rPr>
          <w:rFonts w:ascii="Arial" w:hAnsi="Arial" w:cs="Arial"/>
        </w:rPr>
      </w:pPr>
    </w:p>
    <w:p w14:paraId="73A943EF" w14:textId="77777777" w:rsidR="00646DF1" w:rsidRPr="00F2194B" w:rsidRDefault="00646DF1" w:rsidP="00385362">
      <w:pPr>
        <w:numPr>
          <w:ilvl w:val="0"/>
          <w:numId w:val="37"/>
        </w:numPr>
        <w:rPr>
          <w:rFonts w:ascii="Arial" w:hAnsi="Arial" w:cs="Arial"/>
        </w:rPr>
      </w:pPr>
      <w:r w:rsidRPr="00F2194B">
        <w:rPr>
          <w:rFonts w:ascii="Arial" w:hAnsi="Arial" w:cs="Arial"/>
        </w:rPr>
        <w:t>the total number of Staff assigned to providing the services;</w:t>
      </w:r>
    </w:p>
    <w:p w14:paraId="3FA01991" w14:textId="77777777" w:rsidR="00646DF1" w:rsidRPr="00F2194B" w:rsidRDefault="00646DF1" w:rsidP="00385362">
      <w:pPr>
        <w:numPr>
          <w:ilvl w:val="0"/>
          <w:numId w:val="37"/>
        </w:numPr>
        <w:rPr>
          <w:rFonts w:ascii="Arial" w:hAnsi="Arial" w:cs="Arial"/>
        </w:rPr>
      </w:pPr>
      <w:r w:rsidRPr="00F2194B">
        <w:rPr>
          <w:rFonts w:ascii="Arial" w:hAnsi="Arial" w:cs="Arial"/>
        </w:rPr>
        <w:t>the salary or other remuneration, future pay settlements and redundancy and pensions entitlements of the Staff referred to in clause 16.2.1(i);</w:t>
      </w:r>
    </w:p>
    <w:p w14:paraId="7C019F52" w14:textId="77777777" w:rsidR="00646DF1" w:rsidRPr="00F2194B" w:rsidRDefault="00646DF1" w:rsidP="00385362">
      <w:pPr>
        <w:numPr>
          <w:ilvl w:val="0"/>
          <w:numId w:val="37"/>
        </w:numPr>
        <w:rPr>
          <w:rFonts w:ascii="Arial" w:hAnsi="Arial" w:cs="Arial"/>
        </w:rPr>
      </w:pPr>
      <w:r w:rsidRPr="00F2194B">
        <w:rPr>
          <w:rFonts w:ascii="Arial" w:hAnsi="Arial" w:cs="Arial"/>
        </w:rPr>
        <w:t xml:space="preserve">the </w:t>
      </w:r>
      <w:r w:rsidR="0020385F" w:rsidRPr="00F2194B">
        <w:rPr>
          <w:rFonts w:ascii="Arial" w:hAnsi="Arial" w:cs="Arial"/>
        </w:rPr>
        <w:t>c</w:t>
      </w:r>
      <w:r w:rsidRPr="00F2194B">
        <w:rPr>
          <w:rFonts w:ascii="Arial" w:hAnsi="Arial" w:cs="Arial"/>
        </w:rPr>
        <w:t>onditions</w:t>
      </w:r>
      <w:r w:rsidR="0020385F" w:rsidRPr="00F2194B">
        <w:rPr>
          <w:rFonts w:ascii="Arial" w:hAnsi="Arial" w:cs="Arial"/>
        </w:rPr>
        <w:t xml:space="preserve"> of contract</w:t>
      </w:r>
      <w:r w:rsidRPr="00F2194B">
        <w:rPr>
          <w:rFonts w:ascii="Arial" w:hAnsi="Arial" w:cs="Arial"/>
        </w:rPr>
        <w:t xml:space="preserve"> of employment/engagement of the Staff referred to in clause 16.2.1(i) and their job titles;</w:t>
      </w:r>
    </w:p>
    <w:p w14:paraId="654A1036" w14:textId="77777777" w:rsidR="00646DF1" w:rsidRPr="00F2194B" w:rsidRDefault="00646DF1" w:rsidP="00385362">
      <w:pPr>
        <w:numPr>
          <w:ilvl w:val="0"/>
          <w:numId w:val="37"/>
        </w:numPr>
        <w:rPr>
          <w:rFonts w:ascii="Arial" w:hAnsi="Arial" w:cs="Arial"/>
        </w:rPr>
      </w:pPr>
      <w:r w:rsidRPr="00F2194B">
        <w:rPr>
          <w:rFonts w:ascii="Arial" w:hAnsi="Arial" w:cs="Arial"/>
        </w:rPr>
        <w:t>details of any current disciplinary or grievance proceedings ongoing or likely to arise and details of any claims current or threatened; and</w:t>
      </w:r>
    </w:p>
    <w:p w14:paraId="655CD888" w14:textId="77777777" w:rsidR="00646DF1" w:rsidRPr="00F2194B" w:rsidRDefault="00646DF1" w:rsidP="00385362">
      <w:pPr>
        <w:numPr>
          <w:ilvl w:val="0"/>
          <w:numId w:val="37"/>
        </w:numPr>
        <w:rPr>
          <w:rFonts w:ascii="Arial" w:hAnsi="Arial" w:cs="Arial"/>
        </w:rPr>
      </w:pPr>
      <w:r w:rsidRPr="00F2194B">
        <w:rPr>
          <w:rFonts w:ascii="Arial" w:hAnsi="Arial" w:cs="Arial"/>
        </w:rPr>
        <w:t>details of all collective agreements with a brief summary of the current state of negotiations with trade unions and of any current industrial disputes and claims for recognition by any trade union.</w:t>
      </w:r>
    </w:p>
    <w:p w14:paraId="35EBCF58" w14:textId="77777777" w:rsidR="00646DF1" w:rsidRPr="00F2194B" w:rsidRDefault="00646DF1" w:rsidP="00646DF1">
      <w:pPr>
        <w:rPr>
          <w:rFonts w:ascii="Arial" w:hAnsi="Arial" w:cs="Arial"/>
        </w:rPr>
      </w:pPr>
    </w:p>
    <w:p w14:paraId="327E3910" w14:textId="1CA76633" w:rsidR="00646DF1" w:rsidRPr="00F2194B" w:rsidRDefault="00646DF1" w:rsidP="00646DF1">
      <w:pPr>
        <w:ind w:left="720"/>
        <w:rPr>
          <w:rFonts w:ascii="Arial" w:hAnsi="Arial" w:cs="Arial"/>
        </w:rPr>
      </w:pPr>
      <w:r w:rsidRPr="00F2194B">
        <w:rPr>
          <w:rFonts w:ascii="Arial" w:hAnsi="Arial" w:cs="Arial"/>
        </w:rPr>
        <w:t>If the Contractor becomes aware that the information it provided pursuant to clause 1</w:t>
      </w:r>
      <w:r w:rsidR="00A86715">
        <w:rPr>
          <w:rFonts w:ascii="Arial" w:hAnsi="Arial" w:cs="Arial"/>
        </w:rPr>
        <w:t>5</w:t>
      </w:r>
      <w:r w:rsidRPr="00F2194B">
        <w:rPr>
          <w:rFonts w:ascii="Arial" w:hAnsi="Arial" w:cs="Arial"/>
        </w:rPr>
        <w:t xml:space="preserve">.2.1 has become untrue, inaccurate or misleading, it shall notify the </w:t>
      </w:r>
      <w:r w:rsidR="00B7556F">
        <w:rPr>
          <w:rFonts w:ascii="Arial" w:hAnsi="Arial" w:cs="Arial"/>
        </w:rPr>
        <w:t>Authority</w:t>
      </w:r>
      <w:r w:rsidRPr="00F2194B">
        <w:rPr>
          <w:rFonts w:ascii="Arial" w:hAnsi="Arial" w:cs="Arial"/>
        </w:rPr>
        <w:t xml:space="preserve"> and provide the </w:t>
      </w:r>
      <w:r w:rsidR="00B7556F">
        <w:rPr>
          <w:rFonts w:ascii="Arial" w:hAnsi="Arial" w:cs="Arial"/>
        </w:rPr>
        <w:t>Authority</w:t>
      </w:r>
      <w:r w:rsidRPr="00F2194B">
        <w:rPr>
          <w:rFonts w:ascii="Arial" w:hAnsi="Arial" w:cs="Arial"/>
        </w:rPr>
        <w:t xml:space="preserve"> with up to date information. </w:t>
      </w:r>
    </w:p>
    <w:p w14:paraId="2F5FE957" w14:textId="77777777" w:rsidR="00646DF1" w:rsidRPr="00F2194B" w:rsidRDefault="00646DF1" w:rsidP="00646DF1">
      <w:pPr>
        <w:ind w:left="720"/>
        <w:rPr>
          <w:rFonts w:ascii="Arial" w:hAnsi="Arial" w:cs="Arial"/>
        </w:rPr>
      </w:pPr>
    </w:p>
    <w:p w14:paraId="0D876FDF" w14:textId="5D0884B9" w:rsidR="00631BEE" w:rsidRPr="00F2194B" w:rsidRDefault="00646DF1" w:rsidP="00631BEE">
      <w:pPr>
        <w:ind w:left="709" w:hanging="709"/>
        <w:jc w:val="both"/>
        <w:rPr>
          <w:rFonts w:ascii="Arial" w:hAnsi="Arial"/>
        </w:rPr>
      </w:pPr>
      <w:r w:rsidRPr="00F2194B">
        <w:rPr>
          <w:rFonts w:ascii="Arial" w:hAnsi="Arial" w:cs="Arial"/>
        </w:rPr>
        <w:t>1</w:t>
      </w:r>
      <w:r w:rsidR="00094A42">
        <w:rPr>
          <w:rFonts w:ascii="Arial" w:hAnsi="Arial" w:cs="Arial"/>
        </w:rPr>
        <w:t>5</w:t>
      </w:r>
      <w:r w:rsidRPr="00F2194B">
        <w:rPr>
          <w:rFonts w:ascii="Arial" w:hAnsi="Arial" w:cs="Arial"/>
        </w:rPr>
        <w:t>.2.2</w:t>
      </w:r>
      <w:r w:rsidRPr="00F2194B">
        <w:rPr>
          <w:rFonts w:ascii="Arial" w:hAnsi="Arial" w:cs="Arial"/>
        </w:rPr>
        <w:tab/>
      </w:r>
      <w:r w:rsidR="00631BEE" w:rsidRPr="00F2194B">
        <w:rPr>
          <w:rFonts w:ascii="Arial" w:hAnsi="Arial"/>
        </w:rPr>
        <w:t xml:space="preserve">At intervals to be stipulated by the </w:t>
      </w:r>
      <w:r w:rsidR="00B7556F">
        <w:rPr>
          <w:rFonts w:ascii="Arial" w:hAnsi="Arial"/>
        </w:rPr>
        <w:t>Authority</w:t>
      </w:r>
      <w:r w:rsidR="00631BEE" w:rsidRPr="00F2194B">
        <w:rPr>
          <w:rFonts w:ascii="Arial" w:hAnsi="Arial"/>
        </w:rPr>
        <w:t xml:space="preserve"> (which shall not be more frequent than every thirty days) and immediately prior to the end of the Contract Period the Contractor shall deliver to the </w:t>
      </w:r>
      <w:r w:rsidR="00B7556F">
        <w:rPr>
          <w:rFonts w:ascii="Arial" w:hAnsi="Arial"/>
        </w:rPr>
        <w:t>Authority</w:t>
      </w:r>
      <w:r w:rsidR="00631BEE" w:rsidRPr="00F2194B">
        <w:rPr>
          <w:rFonts w:ascii="Arial" w:hAnsi="Arial"/>
        </w:rPr>
        <w:t xml:space="preserve"> a complete update of all such information which shall be disclosable pursuant to clause </w:t>
      </w:r>
      <w:r w:rsidR="00D83A45" w:rsidRPr="00F2194B">
        <w:rPr>
          <w:rFonts w:ascii="Arial" w:hAnsi="Arial"/>
        </w:rPr>
        <w:t>1</w:t>
      </w:r>
      <w:r w:rsidR="00A86715">
        <w:rPr>
          <w:rFonts w:ascii="Arial" w:hAnsi="Arial"/>
        </w:rPr>
        <w:t>5</w:t>
      </w:r>
      <w:r w:rsidR="00D83A45" w:rsidRPr="00F2194B">
        <w:rPr>
          <w:rFonts w:ascii="Arial" w:hAnsi="Arial"/>
        </w:rPr>
        <w:t>.2.1</w:t>
      </w:r>
      <w:r w:rsidR="00631BEE" w:rsidRPr="00F2194B">
        <w:rPr>
          <w:rFonts w:ascii="Arial" w:hAnsi="Arial"/>
        </w:rPr>
        <w:t xml:space="preserve">. </w:t>
      </w:r>
    </w:p>
    <w:p w14:paraId="1FDB7982" w14:textId="77777777" w:rsidR="00631BEE" w:rsidRPr="00F2194B" w:rsidRDefault="00631BEE" w:rsidP="00631BEE">
      <w:pPr>
        <w:ind w:left="993" w:hanging="993"/>
        <w:jc w:val="both"/>
        <w:rPr>
          <w:rFonts w:ascii="Arial" w:hAnsi="Arial"/>
        </w:rPr>
      </w:pPr>
    </w:p>
    <w:p w14:paraId="41D12C3F" w14:textId="1E1374C2" w:rsidR="00631BEE" w:rsidRPr="00F2194B" w:rsidRDefault="00631BEE" w:rsidP="00631BEE">
      <w:pPr>
        <w:ind w:left="709" w:hanging="709"/>
        <w:jc w:val="both"/>
        <w:rPr>
          <w:rFonts w:ascii="Arial" w:hAnsi="Arial"/>
        </w:rPr>
      </w:pPr>
      <w:r w:rsidRPr="00F2194B">
        <w:rPr>
          <w:rFonts w:ascii="Arial" w:hAnsi="Arial"/>
        </w:rPr>
        <w:t>1</w:t>
      </w:r>
      <w:r w:rsidR="00094A42">
        <w:rPr>
          <w:rFonts w:ascii="Arial" w:hAnsi="Arial"/>
        </w:rPr>
        <w:t>5</w:t>
      </w:r>
      <w:r w:rsidRPr="00F2194B">
        <w:rPr>
          <w:rFonts w:ascii="Arial" w:hAnsi="Arial"/>
        </w:rPr>
        <w:t>.</w:t>
      </w:r>
      <w:r w:rsidR="00D83A45" w:rsidRPr="00F2194B">
        <w:rPr>
          <w:rFonts w:ascii="Arial" w:hAnsi="Arial"/>
        </w:rPr>
        <w:t>2.3</w:t>
      </w:r>
      <w:r w:rsidRPr="00F2194B">
        <w:rPr>
          <w:rFonts w:ascii="Arial" w:hAnsi="Arial"/>
        </w:rPr>
        <w:tab/>
        <w:t>At the time of providing the information disclosed pursuant to clauses 1</w:t>
      </w:r>
      <w:r w:rsidR="00A86715">
        <w:rPr>
          <w:rFonts w:ascii="Arial" w:hAnsi="Arial"/>
        </w:rPr>
        <w:t>5</w:t>
      </w:r>
      <w:r w:rsidRPr="00F2194B">
        <w:rPr>
          <w:rFonts w:ascii="Arial" w:hAnsi="Arial"/>
        </w:rPr>
        <w:t>.</w:t>
      </w:r>
      <w:r w:rsidR="00D83A45" w:rsidRPr="00F2194B">
        <w:rPr>
          <w:rFonts w:ascii="Arial" w:hAnsi="Arial"/>
        </w:rPr>
        <w:t>2.1</w:t>
      </w:r>
      <w:r w:rsidRPr="00F2194B">
        <w:rPr>
          <w:rFonts w:ascii="Arial" w:hAnsi="Arial"/>
        </w:rPr>
        <w:t xml:space="preserve"> and </w:t>
      </w:r>
      <w:r w:rsidR="00D83A45" w:rsidRPr="00F2194B">
        <w:rPr>
          <w:rFonts w:ascii="Arial" w:hAnsi="Arial"/>
        </w:rPr>
        <w:t>1</w:t>
      </w:r>
      <w:r w:rsidR="00A86715">
        <w:rPr>
          <w:rFonts w:ascii="Arial" w:hAnsi="Arial"/>
        </w:rPr>
        <w:t>5</w:t>
      </w:r>
      <w:r w:rsidR="00D83A45" w:rsidRPr="00F2194B">
        <w:rPr>
          <w:rFonts w:ascii="Arial" w:hAnsi="Arial"/>
        </w:rPr>
        <w:t>.2.2</w:t>
      </w:r>
      <w:r w:rsidRPr="00F2194B">
        <w:rPr>
          <w:rFonts w:ascii="Arial" w:hAnsi="Arial"/>
        </w:rPr>
        <w:t xml:space="preserve">, the Contractor shall warrant the completeness and accuracy of all such </w:t>
      </w:r>
      <w:r w:rsidR="00A86715" w:rsidRPr="00F2194B">
        <w:rPr>
          <w:rFonts w:ascii="Arial" w:hAnsi="Arial"/>
        </w:rPr>
        <w:t>information,</w:t>
      </w:r>
      <w:r w:rsidRPr="00F2194B">
        <w:rPr>
          <w:rFonts w:ascii="Arial" w:hAnsi="Arial"/>
        </w:rPr>
        <w:t xml:space="preserve"> and the </w:t>
      </w:r>
      <w:r w:rsidR="00B7556F">
        <w:rPr>
          <w:rFonts w:ascii="Arial" w:hAnsi="Arial"/>
        </w:rPr>
        <w:t>Authority</w:t>
      </w:r>
      <w:r w:rsidRPr="00F2194B">
        <w:rPr>
          <w:rFonts w:ascii="Arial" w:hAnsi="Arial"/>
        </w:rPr>
        <w:t xml:space="preserve"> may assign the benefit of this warranty to any Replacement Contractor.</w:t>
      </w:r>
    </w:p>
    <w:p w14:paraId="109B3353" w14:textId="77777777" w:rsidR="00631BEE" w:rsidRPr="00F2194B" w:rsidRDefault="00631BEE" w:rsidP="00631BEE">
      <w:pPr>
        <w:tabs>
          <w:tab w:val="left" w:pos="561"/>
        </w:tabs>
        <w:ind w:left="993" w:hanging="993"/>
        <w:rPr>
          <w:rFonts w:ascii="Arial" w:hAnsi="Arial" w:cs="Arial"/>
        </w:rPr>
      </w:pPr>
    </w:p>
    <w:p w14:paraId="2D0CA0BD" w14:textId="32804792" w:rsidR="00631BEE" w:rsidRPr="00F2194B" w:rsidRDefault="00631BEE" w:rsidP="00631BEE">
      <w:pPr>
        <w:ind w:left="709" w:hanging="709"/>
        <w:jc w:val="both"/>
        <w:rPr>
          <w:rFonts w:ascii="Arial" w:hAnsi="Arial"/>
        </w:rPr>
      </w:pPr>
      <w:r w:rsidRPr="00F2194B">
        <w:rPr>
          <w:rFonts w:ascii="Arial" w:hAnsi="Arial"/>
        </w:rPr>
        <w:t>1</w:t>
      </w:r>
      <w:r w:rsidR="00094A42">
        <w:rPr>
          <w:rFonts w:ascii="Arial" w:hAnsi="Arial"/>
        </w:rPr>
        <w:t>5</w:t>
      </w:r>
      <w:r w:rsidRPr="00F2194B">
        <w:rPr>
          <w:rFonts w:ascii="Arial" w:hAnsi="Arial"/>
        </w:rPr>
        <w:t>.</w:t>
      </w:r>
      <w:r w:rsidR="00D83A45" w:rsidRPr="00F2194B">
        <w:rPr>
          <w:rFonts w:ascii="Arial" w:hAnsi="Arial"/>
        </w:rPr>
        <w:t>2.4</w:t>
      </w:r>
      <w:r w:rsidRPr="00F2194B">
        <w:rPr>
          <w:rFonts w:ascii="Arial" w:hAnsi="Arial"/>
        </w:rPr>
        <w:tab/>
        <w:t xml:space="preserve">The </w:t>
      </w:r>
      <w:r w:rsidR="00B7556F">
        <w:rPr>
          <w:rFonts w:ascii="Arial" w:hAnsi="Arial"/>
        </w:rPr>
        <w:t>Authority</w:t>
      </w:r>
      <w:r w:rsidRPr="00F2194B">
        <w:rPr>
          <w:rFonts w:ascii="Arial" w:hAnsi="Arial"/>
        </w:rPr>
        <w:t xml:space="preserve"> may use the information it receives from the Contractor pursuant to clause </w:t>
      </w:r>
      <w:r w:rsidR="00D83A45" w:rsidRPr="00F2194B">
        <w:rPr>
          <w:rFonts w:ascii="Arial" w:hAnsi="Arial"/>
        </w:rPr>
        <w:t>1</w:t>
      </w:r>
      <w:r w:rsidR="00A86715">
        <w:rPr>
          <w:rFonts w:ascii="Arial" w:hAnsi="Arial"/>
        </w:rPr>
        <w:t>5</w:t>
      </w:r>
      <w:r w:rsidR="00D83A45" w:rsidRPr="00F2194B">
        <w:rPr>
          <w:rFonts w:ascii="Arial" w:hAnsi="Arial"/>
        </w:rPr>
        <w:t>.2.1</w:t>
      </w:r>
      <w:r w:rsidRPr="00F2194B">
        <w:rPr>
          <w:rFonts w:ascii="Arial" w:hAnsi="Arial"/>
        </w:rPr>
        <w:t xml:space="preserve"> and </w:t>
      </w:r>
      <w:r w:rsidR="00D83A45" w:rsidRPr="00F2194B">
        <w:rPr>
          <w:rFonts w:ascii="Arial" w:hAnsi="Arial"/>
        </w:rPr>
        <w:t>1</w:t>
      </w:r>
      <w:r w:rsidR="00A86715">
        <w:rPr>
          <w:rFonts w:ascii="Arial" w:hAnsi="Arial"/>
        </w:rPr>
        <w:t>5</w:t>
      </w:r>
      <w:r w:rsidR="00D83A45" w:rsidRPr="00F2194B">
        <w:rPr>
          <w:rFonts w:ascii="Arial" w:hAnsi="Arial"/>
        </w:rPr>
        <w:t>.2.2</w:t>
      </w:r>
      <w:r w:rsidRPr="00F2194B">
        <w:rPr>
          <w:rFonts w:ascii="Arial" w:hAnsi="Arial"/>
        </w:rPr>
        <w:t xml:space="preserve"> for the purposes of TUPE and/or any retendering process in order to ensure an effective handover of all work in progress at the end of the Contact Period.  The Contractor shall provide the Replacement Contractor with such assistance as it shall reasonably request.</w:t>
      </w:r>
    </w:p>
    <w:p w14:paraId="587F453B" w14:textId="77777777" w:rsidR="00631BEE" w:rsidRPr="00F2194B" w:rsidRDefault="00631BEE" w:rsidP="00631BEE">
      <w:pPr>
        <w:jc w:val="both"/>
        <w:rPr>
          <w:rFonts w:ascii="Arial" w:hAnsi="Arial"/>
        </w:rPr>
      </w:pPr>
    </w:p>
    <w:p w14:paraId="258FC8B8" w14:textId="5AC032A5" w:rsidR="00631BEE" w:rsidRPr="00F2194B" w:rsidRDefault="00631BEE" w:rsidP="00631BEE">
      <w:pPr>
        <w:ind w:left="709" w:hanging="709"/>
        <w:jc w:val="both"/>
        <w:rPr>
          <w:rFonts w:ascii="Arial" w:hAnsi="Arial"/>
        </w:rPr>
      </w:pPr>
      <w:r w:rsidRPr="00F2194B">
        <w:rPr>
          <w:rFonts w:ascii="Arial" w:hAnsi="Arial"/>
        </w:rPr>
        <w:t>1</w:t>
      </w:r>
      <w:r w:rsidR="00094A42">
        <w:rPr>
          <w:rFonts w:ascii="Arial" w:hAnsi="Arial"/>
        </w:rPr>
        <w:t>5</w:t>
      </w:r>
      <w:r w:rsidRPr="00F2194B">
        <w:rPr>
          <w:rFonts w:ascii="Arial" w:hAnsi="Arial"/>
        </w:rPr>
        <w:t>.</w:t>
      </w:r>
      <w:r w:rsidR="00D83A45" w:rsidRPr="00F2194B">
        <w:rPr>
          <w:rFonts w:ascii="Arial" w:hAnsi="Arial"/>
        </w:rPr>
        <w:t>2.5</w:t>
      </w:r>
      <w:r w:rsidRPr="00F2194B">
        <w:rPr>
          <w:rFonts w:ascii="Arial" w:hAnsi="Arial"/>
        </w:rPr>
        <w:tab/>
        <w:t xml:space="preserve">The Contractor shall indemnify and keep indemnified the </w:t>
      </w:r>
      <w:r w:rsidR="00B7556F">
        <w:rPr>
          <w:rFonts w:ascii="Arial" w:hAnsi="Arial"/>
        </w:rPr>
        <w:t>Authority</w:t>
      </w:r>
      <w:r w:rsidRPr="00F2194B">
        <w:rPr>
          <w:rFonts w:ascii="Arial" w:hAnsi="Arial"/>
        </w:rPr>
        <w:t xml:space="preserve"> and any Replacement Contractor</w:t>
      </w:r>
      <w:r w:rsidR="00D83A45" w:rsidRPr="00F2194B">
        <w:rPr>
          <w:rFonts w:ascii="Arial" w:hAnsi="Arial"/>
        </w:rPr>
        <w:t xml:space="preserve"> against any</w:t>
      </w:r>
      <w:r w:rsidRPr="00F2194B">
        <w:rPr>
          <w:rFonts w:ascii="Arial" w:hAnsi="Arial"/>
        </w:rPr>
        <w:t xml:space="preserve"> liabilities which the </w:t>
      </w:r>
      <w:r w:rsidR="00B7556F">
        <w:rPr>
          <w:rFonts w:ascii="Arial" w:hAnsi="Arial"/>
        </w:rPr>
        <w:t>Authority</w:t>
      </w:r>
      <w:r w:rsidRPr="00F2194B">
        <w:rPr>
          <w:rFonts w:ascii="Arial" w:hAnsi="Arial"/>
        </w:rPr>
        <w:t xml:space="preserve"> or any Replacement Contractor may suffer or incur as a result of or in connection with:</w:t>
      </w:r>
    </w:p>
    <w:p w14:paraId="1813FDFB" w14:textId="77777777" w:rsidR="00631BEE" w:rsidRPr="00F2194B" w:rsidRDefault="00631BEE" w:rsidP="00631BEE">
      <w:pPr>
        <w:ind w:left="993" w:hanging="993"/>
        <w:jc w:val="both"/>
        <w:rPr>
          <w:rFonts w:ascii="Arial" w:hAnsi="Arial"/>
        </w:rPr>
      </w:pPr>
    </w:p>
    <w:p w14:paraId="5203566E" w14:textId="7E468DAB" w:rsidR="00631BEE" w:rsidRPr="00F2194B" w:rsidRDefault="00631BEE" w:rsidP="00631BEE">
      <w:pPr>
        <w:ind w:left="1134" w:hanging="425"/>
        <w:jc w:val="both"/>
        <w:rPr>
          <w:rFonts w:ascii="Arial" w:hAnsi="Arial"/>
        </w:rPr>
      </w:pPr>
      <w:r w:rsidRPr="00F2194B">
        <w:rPr>
          <w:rFonts w:ascii="Arial" w:hAnsi="Arial"/>
        </w:rPr>
        <w:t>i.</w:t>
      </w:r>
      <w:r w:rsidRPr="00F2194B">
        <w:rPr>
          <w:rFonts w:ascii="Arial" w:hAnsi="Arial"/>
        </w:rPr>
        <w:tab/>
        <w:t>the provision of information pursuant to clause 1</w:t>
      </w:r>
      <w:r w:rsidR="00A86715">
        <w:rPr>
          <w:rFonts w:ascii="Arial" w:hAnsi="Arial"/>
        </w:rPr>
        <w:t>5</w:t>
      </w:r>
      <w:r w:rsidRPr="00F2194B">
        <w:rPr>
          <w:rFonts w:ascii="Arial" w:hAnsi="Arial"/>
        </w:rPr>
        <w:t>.</w:t>
      </w:r>
      <w:r w:rsidR="001B67C2" w:rsidRPr="00F2194B">
        <w:rPr>
          <w:rFonts w:ascii="Arial" w:hAnsi="Arial"/>
        </w:rPr>
        <w:t>2.2 and 1</w:t>
      </w:r>
      <w:r w:rsidR="00A86715">
        <w:rPr>
          <w:rFonts w:ascii="Arial" w:hAnsi="Arial"/>
        </w:rPr>
        <w:t>5</w:t>
      </w:r>
      <w:r w:rsidR="001B67C2" w:rsidRPr="00F2194B">
        <w:rPr>
          <w:rFonts w:ascii="Arial" w:hAnsi="Arial"/>
        </w:rPr>
        <w:t>6.2</w:t>
      </w:r>
      <w:r w:rsidR="00D83A45" w:rsidRPr="00F2194B">
        <w:rPr>
          <w:rFonts w:ascii="Arial" w:hAnsi="Arial"/>
        </w:rPr>
        <w:t>.3</w:t>
      </w:r>
      <w:r w:rsidRPr="00F2194B">
        <w:rPr>
          <w:rFonts w:ascii="Arial" w:hAnsi="Arial"/>
        </w:rPr>
        <w:t>; and</w:t>
      </w:r>
    </w:p>
    <w:p w14:paraId="6517A867" w14:textId="77777777" w:rsidR="00631BEE" w:rsidRPr="00F2194B" w:rsidRDefault="00631BEE" w:rsidP="00631BEE">
      <w:pPr>
        <w:ind w:left="1134" w:hanging="425"/>
        <w:jc w:val="both"/>
        <w:rPr>
          <w:rFonts w:ascii="Arial" w:hAnsi="Arial"/>
        </w:rPr>
      </w:pPr>
    </w:p>
    <w:p w14:paraId="57A46D94" w14:textId="77777777" w:rsidR="00631BEE" w:rsidRPr="00F2194B" w:rsidRDefault="00631BEE" w:rsidP="00631BEE">
      <w:pPr>
        <w:ind w:left="1134" w:hanging="425"/>
        <w:jc w:val="both"/>
        <w:rPr>
          <w:rFonts w:ascii="Arial" w:hAnsi="Arial"/>
        </w:rPr>
      </w:pPr>
      <w:r w:rsidRPr="00F2194B">
        <w:rPr>
          <w:rFonts w:ascii="Arial" w:hAnsi="Arial"/>
        </w:rPr>
        <w:t>ii.</w:t>
      </w:r>
      <w:r w:rsidRPr="00F2194B">
        <w:rPr>
          <w:rFonts w:ascii="Arial" w:hAnsi="Arial"/>
        </w:rPr>
        <w:tab/>
        <w:t xml:space="preserve">any claim or demand by any </w:t>
      </w:r>
      <w:r w:rsidR="00D83A45" w:rsidRPr="00F2194B">
        <w:rPr>
          <w:rFonts w:ascii="Arial" w:hAnsi="Arial"/>
        </w:rPr>
        <w:t xml:space="preserve">of the Staff or a trade union </w:t>
      </w:r>
      <w:r w:rsidRPr="00F2194B">
        <w:rPr>
          <w:rFonts w:ascii="Arial" w:hAnsi="Arial"/>
        </w:rPr>
        <w:t xml:space="preserve">arising directly or indirectly from any act, fault or omission of the Contractor on or before the end of the </w:t>
      </w:r>
      <w:r w:rsidR="00D83A45" w:rsidRPr="00F2194B">
        <w:rPr>
          <w:rFonts w:ascii="Arial" w:hAnsi="Arial"/>
        </w:rPr>
        <w:t>Contract Period.</w:t>
      </w:r>
    </w:p>
    <w:p w14:paraId="5A0CB1C3" w14:textId="77777777" w:rsidR="00631BEE" w:rsidRPr="00F2194B" w:rsidRDefault="00631BEE" w:rsidP="00631BEE">
      <w:pPr>
        <w:ind w:left="1134" w:hanging="425"/>
        <w:jc w:val="both"/>
        <w:rPr>
          <w:rFonts w:ascii="Arial" w:hAnsi="Arial"/>
        </w:rPr>
      </w:pPr>
    </w:p>
    <w:p w14:paraId="340C6E5E" w14:textId="0026AB50" w:rsidR="00631BEE" w:rsidRPr="00F2194B" w:rsidRDefault="00631BEE" w:rsidP="00631BEE">
      <w:pPr>
        <w:ind w:left="709" w:hanging="709"/>
        <w:jc w:val="both"/>
        <w:rPr>
          <w:rFonts w:ascii="Arial" w:hAnsi="Arial"/>
        </w:rPr>
      </w:pPr>
      <w:r w:rsidRPr="00F2194B">
        <w:rPr>
          <w:rFonts w:ascii="Arial" w:hAnsi="Arial" w:cs="Arial"/>
        </w:rPr>
        <w:t>1</w:t>
      </w:r>
      <w:r w:rsidR="00094A42">
        <w:rPr>
          <w:rFonts w:ascii="Arial" w:hAnsi="Arial" w:cs="Arial"/>
        </w:rPr>
        <w:t>5</w:t>
      </w:r>
      <w:r w:rsidRPr="00F2194B">
        <w:rPr>
          <w:rFonts w:ascii="Arial" w:hAnsi="Arial" w:cs="Arial"/>
        </w:rPr>
        <w:t>.</w:t>
      </w:r>
      <w:r w:rsidR="00D83A45" w:rsidRPr="00F2194B">
        <w:rPr>
          <w:rFonts w:ascii="Arial" w:hAnsi="Arial" w:cs="Arial"/>
        </w:rPr>
        <w:t>2.6</w:t>
      </w:r>
      <w:r w:rsidRPr="00F2194B">
        <w:rPr>
          <w:rFonts w:ascii="Arial" w:hAnsi="Arial" w:cs="Arial"/>
        </w:rPr>
        <w:tab/>
      </w:r>
      <w:r w:rsidRPr="00F2194B">
        <w:rPr>
          <w:rFonts w:ascii="Arial" w:hAnsi="Arial"/>
        </w:rPr>
        <w:t xml:space="preserve">The Contractor undertakes to the </w:t>
      </w:r>
      <w:r w:rsidR="00B7556F">
        <w:rPr>
          <w:rFonts w:ascii="Arial" w:hAnsi="Arial"/>
        </w:rPr>
        <w:t>Authority</w:t>
      </w:r>
      <w:r w:rsidRPr="00F2194B">
        <w:rPr>
          <w:rFonts w:ascii="Arial" w:hAnsi="Arial"/>
        </w:rPr>
        <w:t xml:space="preserve"> that, during the twelve months prior to the end of the Contract Period the Contractor shall not without the prior consent of the </w:t>
      </w:r>
      <w:r w:rsidR="00B7556F">
        <w:rPr>
          <w:rFonts w:ascii="Arial" w:hAnsi="Arial"/>
        </w:rPr>
        <w:t>Authority</w:t>
      </w:r>
      <w:r w:rsidRPr="00F2194B">
        <w:rPr>
          <w:rFonts w:ascii="Arial" w:hAnsi="Arial"/>
        </w:rPr>
        <w:t xml:space="preserve"> (such consent not to be unreasonably withheld or delayed):</w:t>
      </w:r>
    </w:p>
    <w:p w14:paraId="5BF2CE89" w14:textId="77777777" w:rsidR="00631BEE" w:rsidRPr="00F2194B" w:rsidRDefault="00631BEE" w:rsidP="00631BEE">
      <w:pPr>
        <w:tabs>
          <w:tab w:val="left" w:pos="561"/>
        </w:tabs>
        <w:ind w:left="993" w:hanging="1135"/>
        <w:jc w:val="both"/>
        <w:rPr>
          <w:rFonts w:ascii="Arial" w:hAnsi="Arial" w:cs="Arial"/>
        </w:rPr>
      </w:pPr>
    </w:p>
    <w:p w14:paraId="0CEA3510" w14:textId="77777777" w:rsidR="00631BEE" w:rsidRPr="00F2194B" w:rsidRDefault="00631BEE" w:rsidP="00631BEE">
      <w:pPr>
        <w:ind w:left="1134" w:hanging="425"/>
        <w:jc w:val="both"/>
        <w:rPr>
          <w:rFonts w:ascii="Arial" w:hAnsi="Arial" w:cs="Arial"/>
        </w:rPr>
      </w:pPr>
      <w:r w:rsidRPr="00F2194B">
        <w:rPr>
          <w:rFonts w:ascii="Arial" w:hAnsi="Arial" w:cs="Arial"/>
        </w:rPr>
        <w:t>i.</w:t>
      </w:r>
      <w:r w:rsidRPr="00F2194B">
        <w:rPr>
          <w:rFonts w:ascii="Arial" w:hAnsi="Arial" w:cs="Arial"/>
        </w:rPr>
        <w:tab/>
        <w:t>amend or vary (or promise to amend or vary) the conditions</w:t>
      </w:r>
      <w:r w:rsidR="0020385F" w:rsidRPr="00F2194B">
        <w:rPr>
          <w:rFonts w:ascii="Arial" w:hAnsi="Arial" w:cs="Arial"/>
        </w:rPr>
        <w:t xml:space="preserve"> of contract</w:t>
      </w:r>
      <w:r w:rsidRPr="00F2194B">
        <w:rPr>
          <w:rFonts w:ascii="Arial" w:hAnsi="Arial" w:cs="Arial"/>
        </w:rPr>
        <w:t xml:space="preserve"> of employment or engagement of any Staff (other that where such amendment or variation has previously been agreed between the Contactor and the Staff in the normal course of business</w:t>
      </w:r>
      <w:r w:rsidR="00D83A45" w:rsidRPr="00F2194B">
        <w:rPr>
          <w:rFonts w:ascii="Arial" w:hAnsi="Arial" w:cs="Arial"/>
        </w:rPr>
        <w:t>;</w:t>
      </w:r>
    </w:p>
    <w:p w14:paraId="100271BE" w14:textId="77777777" w:rsidR="00631BEE" w:rsidRPr="00F2194B" w:rsidRDefault="00631BEE" w:rsidP="00631BEE">
      <w:pPr>
        <w:ind w:left="1134" w:hanging="425"/>
        <w:jc w:val="both"/>
        <w:rPr>
          <w:rFonts w:ascii="Arial" w:hAnsi="Arial" w:cs="Arial"/>
        </w:rPr>
      </w:pPr>
    </w:p>
    <w:p w14:paraId="48D25213" w14:textId="77777777" w:rsidR="00631BEE" w:rsidRPr="00F2194B" w:rsidRDefault="00631BEE" w:rsidP="00631BEE">
      <w:pPr>
        <w:ind w:left="1134" w:hanging="425"/>
        <w:jc w:val="both"/>
        <w:rPr>
          <w:rFonts w:ascii="Arial" w:hAnsi="Arial" w:cs="Arial"/>
        </w:rPr>
      </w:pPr>
      <w:r w:rsidRPr="00F2194B">
        <w:rPr>
          <w:rFonts w:ascii="Arial" w:hAnsi="Arial" w:cs="Arial"/>
        </w:rPr>
        <w:t>ii.</w:t>
      </w:r>
      <w:r w:rsidRPr="00F2194B">
        <w:rPr>
          <w:rFonts w:ascii="Arial" w:hAnsi="Arial" w:cs="Arial"/>
        </w:rPr>
        <w:tab/>
        <w:t>terminate or give notice to terminate the employment or engagement of any Staff (other than for reasons of misconduct</w:t>
      </w:r>
      <w:r w:rsidR="00D83A45" w:rsidRPr="00F2194B">
        <w:rPr>
          <w:rFonts w:ascii="Arial" w:hAnsi="Arial" w:cs="Arial"/>
        </w:rPr>
        <w:t>, qualification or</w:t>
      </w:r>
      <w:r w:rsidRPr="00F2194B">
        <w:rPr>
          <w:rFonts w:ascii="Arial" w:hAnsi="Arial" w:cs="Arial"/>
        </w:rPr>
        <w:t xml:space="preserve"> capability);</w:t>
      </w:r>
    </w:p>
    <w:p w14:paraId="47A38AC1" w14:textId="77777777" w:rsidR="00631BEE" w:rsidRPr="00F2194B" w:rsidRDefault="00631BEE" w:rsidP="00631BEE">
      <w:pPr>
        <w:ind w:left="1134" w:hanging="425"/>
        <w:jc w:val="both"/>
        <w:rPr>
          <w:rFonts w:ascii="Arial" w:hAnsi="Arial" w:cs="Arial"/>
        </w:rPr>
      </w:pPr>
    </w:p>
    <w:p w14:paraId="680EDE82" w14:textId="77777777" w:rsidR="00631BEE" w:rsidRPr="00F2194B" w:rsidRDefault="00631BEE" w:rsidP="00D83A45">
      <w:pPr>
        <w:ind w:left="1134" w:hanging="425"/>
        <w:jc w:val="both"/>
        <w:rPr>
          <w:rFonts w:ascii="Arial" w:hAnsi="Arial" w:cs="Arial"/>
        </w:rPr>
      </w:pPr>
      <w:r w:rsidRPr="00F2194B">
        <w:rPr>
          <w:rFonts w:ascii="Arial" w:hAnsi="Arial" w:cs="Arial"/>
        </w:rPr>
        <w:t>iii.</w:t>
      </w:r>
      <w:r w:rsidRPr="00F2194B">
        <w:rPr>
          <w:rFonts w:ascii="Arial" w:hAnsi="Arial" w:cs="Arial"/>
        </w:rPr>
        <w:tab/>
        <w:t>remove</w:t>
      </w:r>
      <w:r w:rsidR="00D83A45" w:rsidRPr="00F2194B">
        <w:rPr>
          <w:rFonts w:ascii="Arial" w:hAnsi="Arial" w:cs="Arial"/>
        </w:rPr>
        <w:t xml:space="preserve"> </w:t>
      </w:r>
      <w:r w:rsidRPr="00F2194B">
        <w:rPr>
          <w:rFonts w:ascii="Arial" w:hAnsi="Arial" w:cs="Arial"/>
        </w:rPr>
        <w:t xml:space="preserve">or vary the involvement of any of the Staff from or in the provision of the Services </w:t>
      </w:r>
      <w:r w:rsidR="00D83A45" w:rsidRPr="00F2194B">
        <w:rPr>
          <w:rFonts w:ascii="Arial" w:hAnsi="Arial" w:cs="Arial"/>
        </w:rPr>
        <w:t xml:space="preserve">other than </w:t>
      </w:r>
      <w:r w:rsidRPr="00F2194B">
        <w:rPr>
          <w:rFonts w:ascii="Arial" w:hAnsi="Arial" w:cs="Arial"/>
        </w:rPr>
        <w:t>in the</w:t>
      </w:r>
      <w:r w:rsidR="00D83A45" w:rsidRPr="00F2194B">
        <w:rPr>
          <w:rFonts w:ascii="Arial" w:hAnsi="Arial" w:cs="Arial"/>
        </w:rPr>
        <w:t xml:space="preserve"> normal course of business.</w:t>
      </w:r>
    </w:p>
    <w:p w14:paraId="1D7B1D9C" w14:textId="77777777" w:rsidR="00631BEE" w:rsidRPr="00F2194B" w:rsidRDefault="00631BEE" w:rsidP="00631BEE">
      <w:pPr>
        <w:ind w:left="1440" w:hanging="731"/>
        <w:jc w:val="both"/>
        <w:rPr>
          <w:rFonts w:ascii="Arial" w:hAnsi="Arial" w:cs="Arial"/>
        </w:rPr>
      </w:pPr>
    </w:p>
    <w:p w14:paraId="4F4B729D" w14:textId="45A11DD5" w:rsidR="00F42C85" w:rsidRPr="00F2194B" w:rsidRDefault="00F42C85" w:rsidP="00F42C85">
      <w:pPr>
        <w:rPr>
          <w:rFonts w:ascii="Arial" w:hAnsi="Arial" w:cs="Arial"/>
          <w:b/>
        </w:rPr>
      </w:pPr>
      <w:r w:rsidRPr="00F2194B">
        <w:rPr>
          <w:rFonts w:ascii="Arial" w:hAnsi="Arial" w:cs="Arial"/>
          <w:b/>
        </w:rPr>
        <w:t>1</w:t>
      </w:r>
      <w:r w:rsidR="00A12BB3">
        <w:rPr>
          <w:rFonts w:ascii="Arial" w:hAnsi="Arial" w:cs="Arial"/>
          <w:b/>
        </w:rPr>
        <w:t>6</w:t>
      </w:r>
      <w:r w:rsidRPr="00F2194B">
        <w:rPr>
          <w:rFonts w:ascii="Arial" w:hAnsi="Arial" w:cs="Arial"/>
          <w:b/>
        </w:rPr>
        <w:t>.</w:t>
      </w:r>
      <w:r w:rsidR="00344944" w:rsidRPr="00F2194B">
        <w:rPr>
          <w:rFonts w:ascii="Arial" w:hAnsi="Arial" w:cs="Arial"/>
          <w:b/>
        </w:rPr>
        <w:t>0</w:t>
      </w:r>
      <w:r w:rsidRPr="00F2194B">
        <w:rPr>
          <w:rFonts w:ascii="Arial" w:hAnsi="Arial" w:cs="Arial"/>
          <w:b/>
        </w:rPr>
        <w:tab/>
        <w:t>Insurance</w:t>
      </w:r>
    </w:p>
    <w:p w14:paraId="1C78DC69" w14:textId="77777777" w:rsidR="00F42C85" w:rsidRPr="00F2194B" w:rsidRDefault="00F42C85" w:rsidP="00F42C85">
      <w:pPr>
        <w:rPr>
          <w:rFonts w:ascii="Arial" w:hAnsi="Arial" w:cs="Arial"/>
        </w:rPr>
      </w:pPr>
    </w:p>
    <w:p w14:paraId="63AC66C8" w14:textId="5F0F9C91" w:rsidR="000E4935" w:rsidRPr="000E4935" w:rsidRDefault="00556C94" w:rsidP="000E4935">
      <w:pPr>
        <w:ind w:left="720" w:hanging="720"/>
        <w:rPr>
          <w:rFonts w:ascii="Arial" w:hAnsi="Arial" w:cs="Arial"/>
        </w:rPr>
      </w:pPr>
      <w:r w:rsidRPr="00F2194B">
        <w:rPr>
          <w:rFonts w:ascii="Arial" w:hAnsi="Arial" w:cs="Arial"/>
        </w:rPr>
        <w:t>1</w:t>
      </w:r>
      <w:r w:rsidR="00A12BB3">
        <w:rPr>
          <w:rFonts w:ascii="Arial" w:hAnsi="Arial" w:cs="Arial"/>
        </w:rPr>
        <w:t>6</w:t>
      </w:r>
      <w:r w:rsidRPr="00F2194B">
        <w:rPr>
          <w:rFonts w:ascii="Arial" w:hAnsi="Arial" w:cs="Arial"/>
        </w:rPr>
        <w:t>.1</w:t>
      </w:r>
      <w:r w:rsidRPr="00F2194B">
        <w:rPr>
          <w:rFonts w:ascii="Arial" w:hAnsi="Arial" w:cs="Arial"/>
        </w:rPr>
        <w:tab/>
      </w:r>
      <w:r w:rsidR="000E4935" w:rsidRPr="000E4935">
        <w:rPr>
          <w:rFonts w:ascii="Arial" w:hAnsi="Arial" w:cs="Arial"/>
        </w:rPr>
        <w:t>Unless otherwise specifie</w:t>
      </w:r>
      <w:r w:rsidR="00CD4009">
        <w:rPr>
          <w:rFonts w:ascii="Arial" w:hAnsi="Arial" w:cs="Arial"/>
        </w:rPr>
        <w:t>d by the Authority, the Contractor</w:t>
      </w:r>
      <w:r w:rsidR="000E4935" w:rsidRPr="000E4935">
        <w:rPr>
          <w:rFonts w:ascii="Arial" w:hAnsi="Arial" w:cs="Arial"/>
        </w:rPr>
        <w:t xml:space="preserve"> shall, with effect from the Commencement Date take out with a reputable insurance company and maintain for the Contract Period the following policy or policies of insurance:</w:t>
      </w:r>
    </w:p>
    <w:p w14:paraId="67F00129" w14:textId="77777777" w:rsidR="000E4935" w:rsidRPr="000E4935" w:rsidRDefault="000E4935" w:rsidP="000E4935">
      <w:pPr>
        <w:ind w:left="720" w:hanging="720"/>
        <w:rPr>
          <w:rFonts w:ascii="Arial" w:hAnsi="Arial" w:cs="Arial"/>
        </w:rPr>
      </w:pPr>
      <w:r w:rsidRPr="000E4935">
        <w:rPr>
          <w:rFonts w:ascii="Arial" w:hAnsi="Arial" w:cs="Arial"/>
        </w:rPr>
        <w:tab/>
      </w:r>
    </w:p>
    <w:p w14:paraId="7D69816B" w14:textId="77777777" w:rsidR="000E4935" w:rsidRPr="000E4935" w:rsidRDefault="000E4935" w:rsidP="008C748C">
      <w:pPr>
        <w:numPr>
          <w:ilvl w:val="0"/>
          <w:numId w:val="45"/>
        </w:numPr>
        <w:rPr>
          <w:rFonts w:ascii="Arial" w:hAnsi="Arial" w:cs="Arial"/>
        </w:rPr>
      </w:pPr>
      <w:r w:rsidRPr="000E4935">
        <w:rPr>
          <w:rFonts w:ascii="Arial" w:hAnsi="Arial" w:cs="Arial"/>
        </w:rPr>
        <w:t>public liability insurance with a limit of indemnity of not less than</w:t>
      </w:r>
    </w:p>
    <w:p w14:paraId="5396EBEB" w14:textId="77777777" w:rsidR="000E4935" w:rsidRDefault="000E4935" w:rsidP="008C748C">
      <w:pPr>
        <w:ind w:left="1440"/>
        <w:rPr>
          <w:rFonts w:ascii="Arial" w:hAnsi="Arial" w:cs="Arial"/>
        </w:rPr>
      </w:pPr>
      <w:r w:rsidRPr="000E4935">
        <w:rPr>
          <w:rFonts w:ascii="Arial" w:hAnsi="Arial" w:cs="Arial"/>
        </w:rPr>
        <w:t>£5 million per occurrence or series of occurrences arising from a single event;</w:t>
      </w:r>
    </w:p>
    <w:p w14:paraId="5FE56E8F" w14:textId="77777777" w:rsidR="000E4935" w:rsidRPr="000E4935" w:rsidRDefault="000E4935" w:rsidP="000E4935">
      <w:pPr>
        <w:ind w:left="720"/>
        <w:rPr>
          <w:rFonts w:ascii="Arial" w:hAnsi="Arial" w:cs="Arial"/>
        </w:rPr>
      </w:pPr>
    </w:p>
    <w:p w14:paraId="7FCF5C21" w14:textId="77777777" w:rsidR="000E4935" w:rsidRDefault="000E4935" w:rsidP="008C748C">
      <w:pPr>
        <w:numPr>
          <w:ilvl w:val="0"/>
          <w:numId w:val="45"/>
        </w:numPr>
        <w:rPr>
          <w:rFonts w:ascii="Arial" w:hAnsi="Arial" w:cs="Arial"/>
        </w:rPr>
      </w:pPr>
      <w:r w:rsidRPr="000E4935">
        <w:rPr>
          <w:rFonts w:ascii="Arial" w:hAnsi="Arial" w:cs="Arial"/>
        </w:rPr>
        <w:t>employer’s liability insurance with a limit of indemnity of not less than £5 million per occurrence or series of occurrences arising from a single event;</w:t>
      </w:r>
    </w:p>
    <w:p w14:paraId="510E6BAD" w14:textId="77777777" w:rsidR="007567FE" w:rsidRDefault="007567FE">
      <w:pPr>
        <w:ind w:left="1440"/>
        <w:rPr>
          <w:rFonts w:ascii="Arial" w:hAnsi="Arial" w:cs="Arial"/>
        </w:rPr>
      </w:pPr>
    </w:p>
    <w:p w14:paraId="3145B845" w14:textId="77777777" w:rsidR="00BF2977" w:rsidRDefault="00BF2977" w:rsidP="008C748C">
      <w:pPr>
        <w:numPr>
          <w:ilvl w:val="0"/>
          <w:numId w:val="45"/>
        </w:numPr>
        <w:rPr>
          <w:rFonts w:ascii="Arial" w:hAnsi="Arial" w:cs="Arial"/>
        </w:rPr>
      </w:pPr>
      <w:r w:rsidRPr="00AE6011">
        <w:rPr>
          <w:rFonts w:ascii="Arial" w:hAnsi="Arial"/>
        </w:rPr>
        <w:t xml:space="preserve">The Contractor shall effect and maintain appropriate professional indemnity insurance cover during the Contract Period and shall ensure that </w:t>
      </w:r>
      <w:r>
        <w:rPr>
          <w:rFonts w:ascii="Arial" w:hAnsi="Arial"/>
        </w:rPr>
        <w:t xml:space="preserve">Staff </w:t>
      </w:r>
      <w:r w:rsidRPr="00AE6011">
        <w:rPr>
          <w:rFonts w:ascii="Arial" w:hAnsi="Arial"/>
        </w:rPr>
        <w:t>involved in the suppl</w:t>
      </w:r>
      <w:r>
        <w:rPr>
          <w:rFonts w:ascii="Arial" w:hAnsi="Arial"/>
        </w:rPr>
        <w:t xml:space="preserve">y of the Services do the same. </w:t>
      </w:r>
      <w:r w:rsidRPr="00AE6011">
        <w:rPr>
          <w:rFonts w:ascii="Arial" w:hAnsi="Arial"/>
        </w:rPr>
        <w:t xml:space="preserve">To comply with its obligations under this clause and as a minimum, the Contractor shall ensure professional indemnity insurance held by the Contractor involved in the supply of the Services has a limit of indemnity of not less than </w:t>
      </w:r>
      <w:r w:rsidRPr="00CC5F1B">
        <w:rPr>
          <w:rFonts w:ascii="Arial" w:hAnsi="Arial"/>
        </w:rPr>
        <w:t xml:space="preserve">two hundred and fifty thousand pounds £250,000 </w:t>
      </w:r>
      <w:r w:rsidRPr="00AE6011">
        <w:rPr>
          <w:rFonts w:ascii="Arial" w:hAnsi="Arial"/>
        </w:rPr>
        <w:t xml:space="preserve">for each individual claim or such higher limit as the </w:t>
      </w:r>
      <w:r>
        <w:rPr>
          <w:rFonts w:ascii="Arial" w:hAnsi="Arial"/>
        </w:rPr>
        <w:t>Authority</w:t>
      </w:r>
      <w:r w:rsidRPr="00AE6011">
        <w:rPr>
          <w:rFonts w:ascii="Arial" w:hAnsi="Arial"/>
        </w:rPr>
        <w:t xml:space="preserve"> may reasonably require (and as required by law) from time to time.  Such insurance shall be maintained for a minimum of 6 (six) years following the expiration or earlier termination of the Contract.</w:t>
      </w:r>
    </w:p>
    <w:p w14:paraId="5ABB0289" w14:textId="77777777" w:rsidR="000E4935" w:rsidRDefault="000E4935" w:rsidP="009474A4">
      <w:pPr>
        <w:ind w:left="720" w:hanging="720"/>
        <w:rPr>
          <w:rFonts w:ascii="Arial" w:hAnsi="Arial" w:cs="Arial"/>
        </w:rPr>
      </w:pPr>
    </w:p>
    <w:p w14:paraId="535D28F2" w14:textId="77777777" w:rsidR="000E4935" w:rsidRDefault="000E4935" w:rsidP="009474A4">
      <w:pPr>
        <w:ind w:left="720" w:hanging="720"/>
        <w:rPr>
          <w:rFonts w:ascii="Arial" w:hAnsi="Arial" w:cs="Arial"/>
        </w:rPr>
      </w:pPr>
    </w:p>
    <w:p w14:paraId="37F8AA53" w14:textId="2A5468BE" w:rsidR="00556C94" w:rsidRPr="00F2194B" w:rsidRDefault="000E4935" w:rsidP="009474A4">
      <w:pPr>
        <w:ind w:left="720" w:hanging="720"/>
        <w:rPr>
          <w:rFonts w:ascii="Arial" w:hAnsi="Arial" w:cs="Arial"/>
        </w:rPr>
      </w:pPr>
      <w:r>
        <w:rPr>
          <w:rFonts w:ascii="Arial" w:hAnsi="Arial" w:cs="Arial"/>
        </w:rPr>
        <w:t>1</w:t>
      </w:r>
      <w:r w:rsidR="00A12BB3">
        <w:rPr>
          <w:rFonts w:ascii="Arial" w:hAnsi="Arial" w:cs="Arial"/>
        </w:rPr>
        <w:t>6</w:t>
      </w:r>
      <w:r>
        <w:rPr>
          <w:rFonts w:ascii="Arial" w:hAnsi="Arial" w:cs="Arial"/>
        </w:rPr>
        <w:t>.2</w:t>
      </w:r>
      <w:r>
        <w:rPr>
          <w:rFonts w:ascii="Arial" w:hAnsi="Arial" w:cs="Arial"/>
        </w:rPr>
        <w:tab/>
      </w:r>
      <w:r w:rsidR="00556C94" w:rsidRPr="00F2194B">
        <w:rPr>
          <w:rFonts w:ascii="Arial" w:hAnsi="Arial" w:cs="Arial"/>
        </w:rPr>
        <w:t>The Contractor will effect and maintain with a reputable insurance company, a policy or policies of insurance providing an adequate level and duration of cover in respect of all risks which may be incurred by the Contractor in respect of its performance of the Contract including death, personal injury, loss or damage to property or any other loss.</w:t>
      </w:r>
    </w:p>
    <w:p w14:paraId="59AB06E5" w14:textId="77777777" w:rsidR="00556C94" w:rsidRPr="00F2194B" w:rsidRDefault="00556C94" w:rsidP="009474A4">
      <w:pPr>
        <w:ind w:left="720" w:hanging="720"/>
        <w:rPr>
          <w:rFonts w:ascii="Arial" w:hAnsi="Arial" w:cs="Arial"/>
        </w:rPr>
      </w:pPr>
    </w:p>
    <w:p w14:paraId="113469BE" w14:textId="3CDE0AD3" w:rsidR="009474A4" w:rsidRDefault="009474A4" w:rsidP="009474A4">
      <w:pPr>
        <w:ind w:left="720" w:hanging="720"/>
        <w:rPr>
          <w:rFonts w:ascii="Arial" w:hAnsi="Arial"/>
        </w:rPr>
      </w:pPr>
      <w:r w:rsidRPr="00F2194B">
        <w:rPr>
          <w:rFonts w:ascii="Arial" w:hAnsi="Arial" w:cs="Arial"/>
        </w:rPr>
        <w:t>1</w:t>
      </w:r>
      <w:r w:rsidR="00A12BB3">
        <w:rPr>
          <w:rFonts w:ascii="Arial" w:hAnsi="Arial" w:cs="Arial"/>
        </w:rPr>
        <w:t>6</w:t>
      </w:r>
      <w:r w:rsidRPr="00F2194B">
        <w:rPr>
          <w:rFonts w:ascii="Arial" w:hAnsi="Arial" w:cs="Arial"/>
        </w:rPr>
        <w:t>.</w:t>
      </w:r>
      <w:r w:rsidR="002D4CAB">
        <w:rPr>
          <w:rFonts w:ascii="Arial" w:hAnsi="Arial" w:cs="Arial"/>
        </w:rPr>
        <w:t>3</w:t>
      </w:r>
      <w:r w:rsidRPr="00F2194B">
        <w:rPr>
          <w:rFonts w:ascii="Arial" w:hAnsi="Arial" w:cs="Arial"/>
        </w:rPr>
        <w:tab/>
      </w:r>
      <w:r w:rsidRPr="00F2194B">
        <w:rPr>
          <w:rFonts w:ascii="Arial" w:hAnsi="Arial"/>
        </w:rPr>
        <w:t xml:space="preserve">The provisions of any insurance or the amount of cover shall not </w:t>
      </w:r>
      <w:r w:rsidR="007E5EA5" w:rsidRPr="00F2194B">
        <w:rPr>
          <w:rFonts w:ascii="Arial" w:hAnsi="Arial"/>
        </w:rPr>
        <w:t>relieve</w:t>
      </w:r>
      <w:r w:rsidRPr="00F2194B">
        <w:rPr>
          <w:rFonts w:ascii="Arial" w:hAnsi="Arial"/>
        </w:rPr>
        <w:t xml:space="preserve"> the Contractor of any liabilities under the Contract. </w:t>
      </w:r>
    </w:p>
    <w:p w14:paraId="22C95CBE" w14:textId="77777777" w:rsidR="00CD4009" w:rsidRPr="00F2194B" w:rsidRDefault="00CD4009" w:rsidP="009474A4">
      <w:pPr>
        <w:ind w:left="720" w:hanging="720"/>
        <w:rPr>
          <w:rFonts w:ascii="Arial" w:hAnsi="Arial" w:cs="Arial"/>
        </w:rPr>
      </w:pPr>
    </w:p>
    <w:p w14:paraId="21F799C6" w14:textId="416D80D8" w:rsidR="009474A4" w:rsidRPr="00F2194B" w:rsidRDefault="002D4CAB" w:rsidP="009474A4">
      <w:pPr>
        <w:ind w:left="720" w:hanging="720"/>
        <w:rPr>
          <w:rFonts w:ascii="Arial" w:hAnsi="Arial" w:cs="Arial"/>
        </w:rPr>
      </w:pPr>
      <w:r>
        <w:rPr>
          <w:rFonts w:ascii="Arial" w:hAnsi="Arial" w:cs="Arial"/>
        </w:rPr>
        <w:t>1</w:t>
      </w:r>
      <w:r w:rsidR="00A12BB3">
        <w:rPr>
          <w:rFonts w:ascii="Arial" w:hAnsi="Arial" w:cs="Arial"/>
        </w:rPr>
        <w:t>6</w:t>
      </w:r>
      <w:r>
        <w:rPr>
          <w:rFonts w:ascii="Arial" w:hAnsi="Arial" w:cs="Arial"/>
        </w:rPr>
        <w:t>.4</w:t>
      </w:r>
      <w:r w:rsidR="009474A4" w:rsidRPr="00F2194B">
        <w:rPr>
          <w:rFonts w:ascii="Arial" w:hAnsi="Arial" w:cs="Arial"/>
        </w:rPr>
        <w:tab/>
        <w:t xml:space="preserve">The cover referred to above shall be held for the duration of the </w:t>
      </w:r>
      <w:r w:rsidR="00E7790C" w:rsidRPr="00F2194B">
        <w:rPr>
          <w:rFonts w:ascii="Arial" w:hAnsi="Arial" w:cs="Arial"/>
        </w:rPr>
        <w:t>C</w:t>
      </w:r>
      <w:r w:rsidR="009474A4" w:rsidRPr="00F2194B">
        <w:rPr>
          <w:rFonts w:ascii="Arial" w:hAnsi="Arial" w:cs="Arial"/>
        </w:rPr>
        <w:t xml:space="preserve">ontract </w:t>
      </w:r>
      <w:r w:rsidR="00E7790C" w:rsidRPr="00F2194B">
        <w:rPr>
          <w:rFonts w:ascii="Arial" w:hAnsi="Arial" w:cs="Arial"/>
        </w:rPr>
        <w:t>P</w:t>
      </w:r>
      <w:r w:rsidR="009474A4" w:rsidRPr="00F2194B">
        <w:rPr>
          <w:rFonts w:ascii="Arial" w:hAnsi="Arial" w:cs="Arial"/>
        </w:rPr>
        <w:t xml:space="preserve">eriod and </w:t>
      </w:r>
      <w:r w:rsidR="00BF2977">
        <w:rPr>
          <w:rFonts w:ascii="Arial" w:hAnsi="Arial" w:cs="Arial"/>
        </w:rPr>
        <w:t>for an additional six (6) years</w:t>
      </w:r>
      <w:r w:rsidR="009474A4" w:rsidRPr="00F2194B">
        <w:rPr>
          <w:rFonts w:ascii="Arial" w:hAnsi="Arial" w:cs="Arial"/>
        </w:rPr>
        <w:t>.</w:t>
      </w:r>
    </w:p>
    <w:p w14:paraId="32D315F9" w14:textId="77777777" w:rsidR="009474A4" w:rsidRPr="00F2194B" w:rsidRDefault="009474A4" w:rsidP="009474A4">
      <w:pPr>
        <w:ind w:left="720" w:hanging="720"/>
        <w:rPr>
          <w:rFonts w:ascii="Arial" w:hAnsi="Arial" w:cs="Arial"/>
        </w:rPr>
      </w:pPr>
    </w:p>
    <w:p w14:paraId="66FED183" w14:textId="69A28599" w:rsidR="009474A4" w:rsidRPr="00F2194B" w:rsidRDefault="002D4CAB" w:rsidP="009474A4">
      <w:pPr>
        <w:ind w:left="720" w:hanging="720"/>
        <w:rPr>
          <w:rFonts w:ascii="Arial" w:hAnsi="Arial" w:cs="Arial"/>
        </w:rPr>
      </w:pPr>
      <w:r>
        <w:rPr>
          <w:rFonts w:ascii="Arial" w:hAnsi="Arial" w:cs="Arial"/>
        </w:rPr>
        <w:t>1</w:t>
      </w:r>
      <w:r w:rsidR="00A12BB3">
        <w:rPr>
          <w:rFonts w:ascii="Arial" w:hAnsi="Arial" w:cs="Arial"/>
        </w:rPr>
        <w:t>6</w:t>
      </w:r>
      <w:r>
        <w:rPr>
          <w:rFonts w:ascii="Arial" w:hAnsi="Arial" w:cs="Arial"/>
        </w:rPr>
        <w:t>.5</w:t>
      </w:r>
      <w:r w:rsidR="009474A4" w:rsidRPr="00F2194B">
        <w:rPr>
          <w:rFonts w:ascii="Arial" w:hAnsi="Arial" w:cs="Arial"/>
        </w:rPr>
        <w:tab/>
        <w:t xml:space="preserve">The Contractor will give to the </w:t>
      </w:r>
      <w:r w:rsidR="00B7556F">
        <w:rPr>
          <w:rFonts w:ascii="Arial" w:hAnsi="Arial" w:cs="Arial"/>
        </w:rPr>
        <w:t>Authority</w:t>
      </w:r>
      <w:r w:rsidR="009474A4" w:rsidRPr="00F2194B">
        <w:rPr>
          <w:rFonts w:ascii="Arial" w:hAnsi="Arial" w:cs="Arial"/>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8B8898C" w14:textId="77777777" w:rsidR="0052233F" w:rsidRPr="00F2194B" w:rsidRDefault="0052233F" w:rsidP="009474A4">
      <w:pPr>
        <w:ind w:left="720" w:hanging="720"/>
        <w:rPr>
          <w:rFonts w:ascii="Arial" w:hAnsi="Arial" w:cs="Arial"/>
        </w:rPr>
      </w:pPr>
    </w:p>
    <w:p w14:paraId="3A819C79" w14:textId="72C4671D" w:rsidR="0052233F" w:rsidRPr="00F2194B" w:rsidRDefault="0052233F" w:rsidP="009474A4">
      <w:pPr>
        <w:ind w:left="720" w:hanging="720"/>
        <w:rPr>
          <w:rFonts w:ascii="Arial" w:hAnsi="Arial" w:cs="Arial"/>
          <w:b/>
          <w:color w:val="FF0000"/>
        </w:rPr>
      </w:pPr>
      <w:r w:rsidRPr="00F2194B">
        <w:rPr>
          <w:rFonts w:ascii="Arial" w:hAnsi="Arial" w:cs="Arial"/>
          <w:b/>
        </w:rPr>
        <w:t>1</w:t>
      </w:r>
      <w:r w:rsidR="00A12BB3">
        <w:rPr>
          <w:rFonts w:ascii="Arial" w:hAnsi="Arial" w:cs="Arial"/>
          <w:b/>
        </w:rPr>
        <w:t>7</w:t>
      </w:r>
      <w:r w:rsidRPr="00F2194B">
        <w:rPr>
          <w:rFonts w:ascii="Arial" w:hAnsi="Arial" w:cs="Arial"/>
          <w:b/>
        </w:rPr>
        <w:t>.</w:t>
      </w:r>
      <w:r w:rsidR="00344944" w:rsidRPr="00F2194B">
        <w:rPr>
          <w:rFonts w:ascii="Arial" w:hAnsi="Arial" w:cs="Arial"/>
          <w:b/>
        </w:rPr>
        <w:t>0</w:t>
      </w:r>
      <w:r w:rsidRPr="00F2194B">
        <w:rPr>
          <w:rFonts w:ascii="Arial" w:hAnsi="Arial" w:cs="Arial"/>
          <w:b/>
        </w:rPr>
        <w:tab/>
        <w:t>Indemnity</w:t>
      </w:r>
    </w:p>
    <w:p w14:paraId="195C94EB" w14:textId="77777777" w:rsidR="0052233F" w:rsidRPr="00F2194B" w:rsidRDefault="0052233F" w:rsidP="009474A4">
      <w:pPr>
        <w:ind w:left="720" w:hanging="720"/>
        <w:rPr>
          <w:rFonts w:ascii="Arial" w:hAnsi="Arial" w:cs="Arial"/>
        </w:rPr>
      </w:pPr>
    </w:p>
    <w:p w14:paraId="0FC9AF60" w14:textId="76A6B3EC" w:rsidR="0052233F" w:rsidRPr="00F2194B" w:rsidRDefault="0052233F" w:rsidP="009474A4">
      <w:pPr>
        <w:ind w:left="720" w:hanging="720"/>
        <w:rPr>
          <w:rFonts w:ascii="Arial" w:hAnsi="Arial" w:cs="Arial"/>
        </w:rPr>
      </w:pPr>
      <w:r w:rsidRPr="00F2194B">
        <w:rPr>
          <w:rFonts w:ascii="Arial" w:hAnsi="Arial" w:cs="Arial"/>
        </w:rPr>
        <w:t>1</w:t>
      </w:r>
      <w:r w:rsidR="00A12BB3">
        <w:rPr>
          <w:rFonts w:ascii="Arial" w:hAnsi="Arial" w:cs="Arial"/>
        </w:rPr>
        <w:t>7</w:t>
      </w:r>
      <w:r w:rsidRPr="00F2194B">
        <w:rPr>
          <w:rFonts w:ascii="Arial" w:hAnsi="Arial" w:cs="Arial"/>
        </w:rPr>
        <w:t>.1</w:t>
      </w:r>
      <w:r w:rsidRPr="00F2194B">
        <w:rPr>
          <w:rFonts w:ascii="Arial" w:hAnsi="Arial" w:cs="Arial"/>
        </w:rPr>
        <w:tab/>
        <w:t>Neither Party excludes or limits liability to the other Party for</w:t>
      </w:r>
      <w:r w:rsidR="00CD36C7" w:rsidRPr="00F2194B">
        <w:rPr>
          <w:rFonts w:ascii="Arial" w:hAnsi="Arial" w:cs="Arial"/>
        </w:rPr>
        <w:t>:</w:t>
      </w:r>
    </w:p>
    <w:p w14:paraId="4759AB99" w14:textId="77777777" w:rsidR="00CD36C7" w:rsidRPr="00F2194B" w:rsidRDefault="00CD36C7" w:rsidP="009474A4">
      <w:pPr>
        <w:ind w:left="720" w:hanging="720"/>
        <w:rPr>
          <w:rFonts w:ascii="Arial" w:hAnsi="Arial" w:cs="Arial"/>
        </w:rPr>
      </w:pPr>
    </w:p>
    <w:p w14:paraId="5618EF7D" w14:textId="77777777" w:rsidR="00CD36C7" w:rsidRPr="00F2194B" w:rsidRDefault="00CD36C7" w:rsidP="00425AA9">
      <w:pPr>
        <w:numPr>
          <w:ilvl w:val="0"/>
          <w:numId w:val="41"/>
        </w:numPr>
        <w:tabs>
          <w:tab w:val="clear" w:pos="851"/>
          <w:tab w:val="left" w:pos="1134"/>
        </w:tabs>
        <w:ind w:left="1134" w:hanging="425"/>
        <w:rPr>
          <w:rFonts w:ascii="Arial" w:hAnsi="Arial" w:cs="Arial"/>
        </w:rPr>
      </w:pPr>
      <w:r w:rsidRPr="00F2194B">
        <w:rPr>
          <w:rFonts w:ascii="Arial" w:hAnsi="Arial" w:cs="Arial"/>
        </w:rPr>
        <w:t>Death or personal injury caused by its negligence; or</w:t>
      </w:r>
    </w:p>
    <w:p w14:paraId="15A85F43" w14:textId="77777777" w:rsidR="00CD36C7" w:rsidRPr="00F2194B" w:rsidRDefault="00CD36C7" w:rsidP="00425AA9">
      <w:pPr>
        <w:numPr>
          <w:ilvl w:val="0"/>
          <w:numId w:val="41"/>
        </w:numPr>
        <w:tabs>
          <w:tab w:val="clear" w:pos="851"/>
          <w:tab w:val="left" w:pos="1134"/>
        </w:tabs>
        <w:ind w:left="1134" w:hanging="425"/>
        <w:rPr>
          <w:rFonts w:ascii="Arial" w:hAnsi="Arial" w:cs="Arial"/>
        </w:rPr>
      </w:pPr>
      <w:r w:rsidRPr="00F2194B">
        <w:rPr>
          <w:rFonts w:ascii="Arial" w:hAnsi="Arial" w:cs="Arial"/>
        </w:rPr>
        <w:t>Fraud; or</w:t>
      </w:r>
    </w:p>
    <w:p w14:paraId="775B4070" w14:textId="77777777" w:rsidR="00CD36C7" w:rsidRPr="00F2194B" w:rsidRDefault="00CD36C7" w:rsidP="00425AA9">
      <w:pPr>
        <w:numPr>
          <w:ilvl w:val="0"/>
          <w:numId w:val="41"/>
        </w:numPr>
        <w:tabs>
          <w:tab w:val="clear" w:pos="851"/>
          <w:tab w:val="left" w:pos="1134"/>
        </w:tabs>
        <w:ind w:left="1134" w:hanging="425"/>
        <w:rPr>
          <w:rFonts w:ascii="Arial" w:hAnsi="Arial" w:cs="Arial"/>
        </w:rPr>
      </w:pPr>
      <w:r w:rsidRPr="00F2194B">
        <w:rPr>
          <w:rFonts w:ascii="Arial" w:hAnsi="Arial" w:cs="Arial"/>
        </w:rPr>
        <w:t>Fraudulent misrepresentation; or</w:t>
      </w:r>
    </w:p>
    <w:p w14:paraId="02C40440" w14:textId="77777777" w:rsidR="00CD36C7" w:rsidRPr="00F2194B" w:rsidRDefault="004002AE" w:rsidP="00425AA9">
      <w:pPr>
        <w:numPr>
          <w:ilvl w:val="0"/>
          <w:numId w:val="41"/>
        </w:numPr>
        <w:tabs>
          <w:tab w:val="clear" w:pos="851"/>
          <w:tab w:val="left" w:pos="1134"/>
        </w:tabs>
        <w:ind w:left="1134" w:hanging="425"/>
        <w:rPr>
          <w:rFonts w:ascii="Arial" w:hAnsi="Arial" w:cs="Arial"/>
        </w:rPr>
      </w:pPr>
      <w:r w:rsidRPr="00F2194B">
        <w:rPr>
          <w:rFonts w:ascii="Arial" w:hAnsi="Arial" w:cs="Arial"/>
        </w:rPr>
        <w:t>A</w:t>
      </w:r>
      <w:r w:rsidR="00CD36C7" w:rsidRPr="00F2194B">
        <w:rPr>
          <w:rFonts w:ascii="Arial" w:hAnsi="Arial" w:cs="Arial"/>
        </w:rPr>
        <w:t>ny breach of any obligations implied by Section 2 of the Supply of Goods and Services Act 1982.</w:t>
      </w:r>
    </w:p>
    <w:p w14:paraId="34E3AC98" w14:textId="77777777" w:rsidR="00CD36C7" w:rsidRPr="00F2194B" w:rsidRDefault="00CD36C7" w:rsidP="00CD36C7">
      <w:pPr>
        <w:rPr>
          <w:rFonts w:ascii="Arial" w:hAnsi="Arial" w:cs="Arial"/>
        </w:rPr>
      </w:pPr>
    </w:p>
    <w:p w14:paraId="1D61168B" w14:textId="0B197DC1" w:rsidR="00CD36C7" w:rsidRPr="00F2194B" w:rsidRDefault="00CD36C7" w:rsidP="00CD36C7">
      <w:pPr>
        <w:ind w:left="709" w:hanging="709"/>
        <w:rPr>
          <w:rFonts w:ascii="Arial" w:hAnsi="Arial" w:cs="Arial"/>
        </w:rPr>
      </w:pPr>
      <w:r w:rsidRPr="00F2194B">
        <w:rPr>
          <w:rFonts w:ascii="Arial" w:hAnsi="Arial" w:cs="Arial"/>
        </w:rPr>
        <w:t>1</w:t>
      </w:r>
      <w:r w:rsidR="00A12BB3">
        <w:rPr>
          <w:rFonts w:ascii="Arial" w:hAnsi="Arial" w:cs="Arial"/>
        </w:rPr>
        <w:t>7</w:t>
      </w:r>
      <w:r w:rsidRPr="00F2194B">
        <w:rPr>
          <w:rFonts w:ascii="Arial" w:hAnsi="Arial" w:cs="Arial"/>
        </w:rPr>
        <w:t>.2</w:t>
      </w:r>
      <w:r w:rsidRPr="00F2194B">
        <w:rPr>
          <w:rFonts w:ascii="Arial" w:hAnsi="Arial" w:cs="Arial"/>
        </w:rPr>
        <w:tab/>
        <w:t xml:space="preserve">Subject to </w:t>
      </w:r>
      <w:r w:rsidR="00AF6E38" w:rsidRPr="00F2194B">
        <w:rPr>
          <w:rFonts w:ascii="Arial" w:hAnsi="Arial" w:cs="Arial"/>
        </w:rPr>
        <w:t>c</w:t>
      </w:r>
      <w:r w:rsidRPr="00F2194B">
        <w:rPr>
          <w:rFonts w:ascii="Arial" w:hAnsi="Arial" w:cs="Arial"/>
        </w:rPr>
        <w:t xml:space="preserve">lause </w:t>
      </w:r>
      <w:r w:rsidR="0045420D" w:rsidRPr="00F2194B">
        <w:rPr>
          <w:rFonts w:ascii="Arial" w:hAnsi="Arial" w:cs="Arial"/>
        </w:rPr>
        <w:t>1</w:t>
      </w:r>
      <w:r w:rsidR="00F37BE8">
        <w:rPr>
          <w:rFonts w:ascii="Arial" w:hAnsi="Arial" w:cs="Arial"/>
        </w:rPr>
        <w:t>7</w:t>
      </w:r>
      <w:r w:rsidR="0045420D" w:rsidRPr="00F2194B">
        <w:rPr>
          <w:rFonts w:ascii="Arial" w:hAnsi="Arial" w:cs="Arial"/>
        </w:rPr>
        <w:t>.3</w:t>
      </w:r>
      <w:r w:rsidRPr="00F2194B">
        <w:rPr>
          <w:rFonts w:ascii="Arial" w:hAnsi="Arial" w:cs="Arial"/>
        </w:rPr>
        <w:t xml:space="preserve">, the Contractor shall indemnify the </w:t>
      </w:r>
      <w:r w:rsidR="00B7556F">
        <w:rPr>
          <w:rFonts w:ascii="Arial" w:hAnsi="Arial" w:cs="Arial"/>
        </w:rPr>
        <w:t>Authority</w:t>
      </w:r>
      <w:r w:rsidRPr="00F2194B">
        <w:rPr>
          <w:rFonts w:ascii="Arial" w:hAnsi="Arial" w:cs="Arial"/>
        </w:rPr>
        <w:t xml:space="preserve"> and keep the </w:t>
      </w:r>
      <w:r w:rsidR="00B7556F">
        <w:rPr>
          <w:rFonts w:ascii="Arial" w:hAnsi="Arial" w:cs="Arial"/>
        </w:rPr>
        <w:t>Authority</w:t>
      </w:r>
      <w:r w:rsidRPr="00F2194B">
        <w:rPr>
          <w:rFonts w:ascii="Arial" w:hAnsi="Arial" w:cs="Arial"/>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p>
    <w:p w14:paraId="30AA9C60" w14:textId="77777777" w:rsidR="00CD36C7" w:rsidRPr="00F2194B" w:rsidRDefault="00CD36C7" w:rsidP="00CD36C7">
      <w:pPr>
        <w:ind w:left="709" w:hanging="709"/>
        <w:rPr>
          <w:rFonts w:ascii="Arial" w:hAnsi="Arial" w:cs="Arial"/>
        </w:rPr>
      </w:pPr>
    </w:p>
    <w:p w14:paraId="1C3DEC77" w14:textId="4E41DA70" w:rsidR="00CD36C7" w:rsidRDefault="00CD36C7" w:rsidP="00CD36C7">
      <w:pPr>
        <w:ind w:left="709" w:hanging="709"/>
        <w:rPr>
          <w:rFonts w:ascii="Arial" w:hAnsi="Arial" w:cs="Arial"/>
        </w:rPr>
      </w:pPr>
      <w:r w:rsidRPr="00F2194B">
        <w:rPr>
          <w:rFonts w:ascii="Arial" w:hAnsi="Arial" w:cs="Arial"/>
        </w:rPr>
        <w:t>1</w:t>
      </w:r>
      <w:r w:rsidR="00A12BB3">
        <w:rPr>
          <w:rFonts w:ascii="Arial" w:hAnsi="Arial" w:cs="Arial"/>
        </w:rPr>
        <w:t>7</w:t>
      </w:r>
      <w:r w:rsidRPr="00F2194B">
        <w:rPr>
          <w:rFonts w:ascii="Arial" w:hAnsi="Arial" w:cs="Arial"/>
        </w:rPr>
        <w:t>.3</w:t>
      </w:r>
      <w:r w:rsidRPr="00F2194B">
        <w:rPr>
          <w:rFonts w:ascii="Arial" w:hAnsi="Arial" w:cs="Arial"/>
        </w:rPr>
        <w:tab/>
        <w:t xml:space="preserve">The Contractor shall not be responsible for any injury, loss, damage, cost or expense if and to the extent that it is caused by the negligence or wilful misconduct of the </w:t>
      </w:r>
      <w:r w:rsidR="00B7556F">
        <w:rPr>
          <w:rFonts w:ascii="Arial" w:hAnsi="Arial" w:cs="Arial"/>
        </w:rPr>
        <w:t>Authority</w:t>
      </w:r>
      <w:r w:rsidRPr="00F2194B">
        <w:rPr>
          <w:rFonts w:ascii="Arial" w:hAnsi="Arial" w:cs="Arial"/>
        </w:rPr>
        <w:t xml:space="preserve"> or by breach by the </w:t>
      </w:r>
      <w:r w:rsidR="00B7556F">
        <w:rPr>
          <w:rFonts w:ascii="Arial" w:hAnsi="Arial" w:cs="Arial"/>
        </w:rPr>
        <w:t>Authority</w:t>
      </w:r>
      <w:r w:rsidRPr="00F2194B">
        <w:rPr>
          <w:rFonts w:ascii="Arial" w:hAnsi="Arial" w:cs="Arial"/>
        </w:rPr>
        <w:t xml:space="preserve"> of its obligations under the Contract.</w:t>
      </w:r>
    </w:p>
    <w:p w14:paraId="0EA53FB0" w14:textId="77777777" w:rsidR="00F45E09" w:rsidRDefault="00F45E09" w:rsidP="00CD36C7">
      <w:pPr>
        <w:ind w:left="709" w:hanging="709"/>
        <w:rPr>
          <w:rFonts w:ascii="Arial" w:hAnsi="Arial" w:cs="Arial"/>
        </w:rPr>
      </w:pPr>
    </w:p>
    <w:p w14:paraId="74890E16" w14:textId="71E07DC2" w:rsidR="00F45E09" w:rsidRPr="00AE6011" w:rsidRDefault="00F45E09" w:rsidP="00F45E09">
      <w:pPr>
        <w:suppressAutoHyphens/>
        <w:ind w:left="720" w:hanging="720"/>
        <w:rPr>
          <w:rFonts w:ascii="Arial" w:hAnsi="Arial"/>
          <w:iCs/>
        </w:rPr>
      </w:pPr>
      <w:r w:rsidRPr="00AE6011">
        <w:rPr>
          <w:rFonts w:ascii="Arial" w:hAnsi="Arial"/>
        </w:rPr>
        <w:t>1</w:t>
      </w:r>
      <w:r w:rsidR="00A12BB3">
        <w:rPr>
          <w:rFonts w:ascii="Arial" w:hAnsi="Arial"/>
        </w:rPr>
        <w:t>7</w:t>
      </w:r>
      <w:r w:rsidRPr="00AE6011">
        <w:rPr>
          <w:rFonts w:ascii="Arial" w:hAnsi="Arial"/>
        </w:rPr>
        <w:t>.4</w:t>
      </w:r>
      <w:r w:rsidRPr="00AE6011">
        <w:rPr>
          <w:rFonts w:ascii="Arial" w:hAnsi="Arial"/>
          <w:iCs/>
        </w:rPr>
        <w:tab/>
        <w:t>Subject always to clause 1</w:t>
      </w:r>
      <w:r w:rsidR="00F37BE8">
        <w:rPr>
          <w:rFonts w:ascii="Arial" w:hAnsi="Arial"/>
          <w:iCs/>
        </w:rPr>
        <w:t>7</w:t>
      </w:r>
      <w:r w:rsidRPr="00AE6011">
        <w:rPr>
          <w:rFonts w:ascii="Arial" w:hAnsi="Arial"/>
          <w:iCs/>
        </w:rPr>
        <w:t xml:space="preserve">.1, the liability of either Party for Defaults shall be subject to the following financial limits: </w:t>
      </w:r>
    </w:p>
    <w:p w14:paraId="48EE6950" w14:textId="77777777" w:rsidR="00F45E09" w:rsidRPr="00AE6011" w:rsidRDefault="00F45E09" w:rsidP="00F45E09">
      <w:pPr>
        <w:tabs>
          <w:tab w:val="left" w:pos="0"/>
        </w:tabs>
        <w:suppressAutoHyphens/>
        <w:ind w:left="2552" w:hanging="1418"/>
        <w:rPr>
          <w:rFonts w:ascii="Arial" w:hAnsi="Arial"/>
          <w:iCs/>
        </w:rPr>
      </w:pPr>
    </w:p>
    <w:p w14:paraId="7D4AFDB2" w14:textId="77777777" w:rsidR="00F45E09" w:rsidRPr="00BE3929" w:rsidRDefault="00F45E09" w:rsidP="00F45E09">
      <w:pPr>
        <w:suppressAutoHyphens/>
        <w:ind w:left="1134" w:hanging="425"/>
        <w:rPr>
          <w:rFonts w:ascii="Arial" w:hAnsi="Arial"/>
          <w:iCs/>
        </w:rPr>
      </w:pPr>
      <w:r w:rsidRPr="00AE6011">
        <w:rPr>
          <w:rFonts w:ascii="Arial" w:hAnsi="Arial"/>
          <w:iCs/>
        </w:rPr>
        <w:lastRenderedPageBreak/>
        <w:t>i.</w:t>
      </w:r>
      <w:r w:rsidRPr="00AE6011">
        <w:rPr>
          <w:rFonts w:ascii="Arial" w:hAnsi="Arial"/>
          <w:iCs/>
        </w:rPr>
        <w:tab/>
        <w:t xml:space="preserve">the aggregate liability of either Party for all Defaults resulting in direct loss of or damage to the property of the other under or in connection with this Contract shall in no event </w:t>
      </w:r>
      <w:r w:rsidRPr="00BE3929">
        <w:rPr>
          <w:rFonts w:ascii="Arial" w:hAnsi="Arial"/>
          <w:iCs/>
        </w:rPr>
        <w:t xml:space="preserve">exceed </w:t>
      </w:r>
      <w:r w:rsidR="002569D5" w:rsidRPr="00BE3929">
        <w:rPr>
          <w:rFonts w:ascii="Arial" w:hAnsi="Arial"/>
          <w:iCs/>
        </w:rPr>
        <w:t>one</w:t>
      </w:r>
      <w:r w:rsidRPr="00BE3929">
        <w:rPr>
          <w:rFonts w:ascii="Arial" w:hAnsi="Arial"/>
          <w:iCs/>
        </w:rPr>
        <w:t xml:space="preserve"> million pounds</w:t>
      </w:r>
      <w:r w:rsidR="002569D5" w:rsidRPr="00BE3929">
        <w:rPr>
          <w:rFonts w:ascii="Arial" w:hAnsi="Arial"/>
          <w:iCs/>
        </w:rPr>
        <w:t xml:space="preserve">  (£1</w:t>
      </w:r>
      <w:r w:rsidRPr="00BE3929">
        <w:rPr>
          <w:rFonts w:ascii="Arial" w:hAnsi="Arial"/>
          <w:iCs/>
        </w:rPr>
        <w:t>,000,000); and</w:t>
      </w:r>
    </w:p>
    <w:p w14:paraId="40F39B7C" w14:textId="77777777" w:rsidR="00F45E09" w:rsidRPr="00BE3929" w:rsidRDefault="00F45E09" w:rsidP="00F45E09">
      <w:pPr>
        <w:suppressAutoHyphens/>
        <w:ind w:left="1134" w:hanging="425"/>
        <w:rPr>
          <w:rFonts w:ascii="Arial" w:hAnsi="Arial"/>
          <w:iCs/>
        </w:rPr>
      </w:pPr>
    </w:p>
    <w:p w14:paraId="5CA0CDC5" w14:textId="1EC9696E" w:rsidR="00F45E09" w:rsidRPr="00BE3929" w:rsidRDefault="00F45E09" w:rsidP="00F45E09">
      <w:pPr>
        <w:suppressAutoHyphens/>
        <w:ind w:left="1134" w:hanging="425"/>
        <w:rPr>
          <w:rFonts w:ascii="Arial" w:hAnsi="Arial"/>
          <w:iCs/>
        </w:rPr>
      </w:pPr>
      <w:r w:rsidRPr="00BE3929">
        <w:rPr>
          <w:rFonts w:ascii="Arial" w:hAnsi="Arial"/>
          <w:iCs/>
        </w:rPr>
        <w:t>ii.</w:t>
      </w:r>
      <w:r w:rsidRPr="00BE3929">
        <w:rPr>
          <w:rFonts w:ascii="Arial" w:hAnsi="Arial"/>
          <w:iCs/>
        </w:rPr>
        <w:tab/>
        <w:t>the annual aggregate liability under this Contract of either Party for all Defaults (other than a Default governed by clause 1</w:t>
      </w:r>
      <w:r w:rsidR="00F37BE8">
        <w:rPr>
          <w:rFonts w:ascii="Arial" w:hAnsi="Arial"/>
          <w:iCs/>
        </w:rPr>
        <w:t>7</w:t>
      </w:r>
      <w:r w:rsidRPr="00BE3929">
        <w:rPr>
          <w:rFonts w:ascii="Arial" w:hAnsi="Arial"/>
          <w:iCs/>
        </w:rPr>
        <w:t xml:space="preserve">.4(i) shall in no event exceed the greater of </w:t>
      </w:r>
      <w:r w:rsidR="009D4F10" w:rsidRPr="00BE3929">
        <w:rPr>
          <w:rFonts w:ascii="Arial" w:hAnsi="Arial"/>
          <w:iCs/>
        </w:rPr>
        <w:t>one hundred and fifty per cent (150</w:t>
      </w:r>
      <w:r w:rsidRPr="00BE3929">
        <w:rPr>
          <w:rFonts w:ascii="Arial" w:hAnsi="Arial"/>
          <w:iCs/>
        </w:rPr>
        <w:t xml:space="preserve">%) of the Contract Price paid or payable by the </w:t>
      </w:r>
      <w:r w:rsidR="00B7556F" w:rsidRPr="00BE3929">
        <w:rPr>
          <w:rFonts w:ascii="Arial" w:hAnsi="Arial"/>
          <w:iCs/>
        </w:rPr>
        <w:t>Authority</w:t>
      </w:r>
      <w:r w:rsidRPr="00BE3929">
        <w:rPr>
          <w:rFonts w:ascii="Arial" w:hAnsi="Arial"/>
          <w:iCs/>
        </w:rPr>
        <w:t xml:space="preserve"> to the Contractor in the yea</w:t>
      </w:r>
      <w:r w:rsidR="009D4F10" w:rsidRPr="00BE3929">
        <w:rPr>
          <w:rFonts w:ascii="Arial" w:hAnsi="Arial"/>
          <w:iCs/>
        </w:rPr>
        <w:t>r in which the liability arises</w:t>
      </w:r>
      <w:r w:rsidRPr="00BE3929">
        <w:rPr>
          <w:rFonts w:ascii="Arial" w:hAnsi="Arial"/>
          <w:iCs/>
        </w:rPr>
        <w:t xml:space="preserve">. </w:t>
      </w:r>
    </w:p>
    <w:p w14:paraId="2002E3B9" w14:textId="77777777" w:rsidR="00F45E09" w:rsidRPr="00AE6011" w:rsidRDefault="00F45E09" w:rsidP="00F45E09">
      <w:pPr>
        <w:tabs>
          <w:tab w:val="left" w:pos="0"/>
        </w:tabs>
        <w:suppressAutoHyphens/>
        <w:ind w:left="1440" w:hanging="1440"/>
        <w:rPr>
          <w:rFonts w:ascii="Arial" w:hAnsi="Arial"/>
        </w:rPr>
      </w:pPr>
    </w:p>
    <w:p w14:paraId="29E6EBED" w14:textId="7F5CFE3A" w:rsidR="00F45E09" w:rsidRPr="00AE6011" w:rsidRDefault="00F45E09" w:rsidP="00F45E09">
      <w:pPr>
        <w:suppressAutoHyphens/>
        <w:ind w:left="720" w:hanging="720"/>
        <w:rPr>
          <w:rFonts w:ascii="Arial" w:hAnsi="Arial"/>
          <w:iCs/>
        </w:rPr>
      </w:pPr>
      <w:r w:rsidRPr="00AE6011">
        <w:rPr>
          <w:rFonts w:ascii="Arial" w:hAnsi="Arial"/>
          <w:iCs/>
        </w:rPr>
        <w:t>1</w:t>
      </w:r>
      <w:r w:rsidR="00646874">
        <w:rPr>
          <w:rFonts w:ascii="Arial" w:hAnsi="Arial"/>
          <w:iCs/>
        </w:rPr>
        <w:t>7</w:t>
      </w:r>
      <w:r w:rsidR="00002EEE">
        <w:rPr>
          <w:rFonts w:ascii="Arial" w:hAnsi="Arial"/>
          <w:iCs/>
        </w:rPr>
        <w:t>.5</w:t>
      </w:r>
      <w:r w:rsidR="00002EEE">
        <w:rPr>
          <w:rFonts w:ascii="Arial" w:hAnsi="Arial"/>
          <w:iCs/>
        </w:rPr>
        <w:tab/>
        <w:t xml:space="preserve">Subject always to clause </w:t>
      </w:r>
      <w:r w:rsidRPr="00AE6011">
        <w:rPr>
          <w:rFonts w:ascii="Arial" w:hAnsi="Arial"/>
          <w:iCs/>
        </w:rPr>
        <w:t>1</w:t>
      </w:r>
      <w:r w:rsidR="00F37BE8">
        <w:rPr>
          <w:rFonts w:ascii="Arial" w:hAnsi="Arial"/>
          <w:iCs/>
        </w:rPr>
        <w:t>7</w:t>
      </w:r>
      <w:r w:rsidRPr="00AE6011">
        <w:rPr>
          <w:rFonts w:ascii="Arial" w:hAnsi="Arial"/>
          <w:iCs/>
        </w:rPr>
        <w:t>.1, in no event shall either Party be liable to the other for any:</w:t>
      </w:r>
    </w:p>
    <w:p w14:paraId="1AF5B406" w14:textId="77777777" w:rsidR="00F45E09" w:rsidRPr="00AE6011" w:rsidRDefault="00F45E09" w:rsidP="00F45E09">
      <w:pPr>
        <w:tabs>
          <w:tab w:val="left" w:pos="0"/>
        </w:tabs>
        <w:suppressAutoHyphens/>
        <w:ind w:left="1418" w:hanging="1418"/>
        <w:rPr>
          <w:rFonts w:ascii="Arial" w:hAnsi="Arial"/>
          <w:iCs/>
        </w:rPr>
      </w:pPr>
    </w:p>
    <w:p w14:paraId="5F08043F" w14:textId="77777777" w:rsidR="00F45E09" w:rsidRPr="00AE6011" w:rsidRDefault="00F45E09" w:rsidP="00F45E09">
      <w:pPr>
        <w:suppressAutoHyphens/>
        <w:ind w:left="1134" w:hanging="425"/>
        <w:rPr>
          <w:rFonts w:ascii="Arial" w:hAnsi="Arial"/>
          <w:iCs/>
        </w:rPr>
      </w:pPr>
      <w:r w:rsidRPr="00AE6011">
        <w:rPr>
          <w:rFonts w:ascii="Arial" w:hAnsi="Arial"/>
          <w:iCs/>
        </w:rPr>
        <w:t>i.</w:t>
      </w:r>
      <w:r w:rsidRPr="00AE6011">
        <w:rPr>
          <w:rFonts w:ascii="Arial" w:hAnsi="Arial"/>
          <w:iCs/>
        </w:rPr>
        <w:tab/>
        <w:t>loss of profits, business, revenue or goodwill; and/or</w:t>
      </w:r>
    </w:p>
    <w:p w14:paraId="5197DC52" w14:textId="77777777" w:rsidR="00F45E09" w:rsidRPr="00AE6011" w:rsidRDefault="00F45E09" w:rsidP="00F45E09">
      <w:pPr>
        <w:suppressAutoHyphens/>
        <w:ind w:left="1134" w:hanging="425"/>
        <w:rPr>
          <w:rFonts w:ascii="Arial" w:hAnsi="Arial"/>
          <w:iCs/>
        </w:rPr>
      </w:pPr>
    </w:p>
    <w:p w14:paraId="49EC2428" w14:textId="77777777" w:rsidR="00F45E09" w:rsidRPr="00AE6011" w:rsidRDefault="00F45E09" w:rsidP="00F45E09">
      <w:pPr>
        <w:suppressAutoHyphens/>
        <w:ind w:left="1134" w:hanging="425"/>
        <w:rPr>
          <w:rFonts w:ascii="Arial" w:hAnsi="Arial"/>
          <w:iCs/>
        </w:rPr>
      </w:pPr>
      <w:r w:rsidRPr="00AE6011">
        <w:rPr>
          <w:rFonts w:ascii="Arial" w:hAnsi="Arial"/>
          <w:iCs/>
        </w:rPr>
        <w:t>ii.</w:t>
      </w:r>
      <w:r w:rsidRPr="00AE6011">
        <w:rPr>
          <w:rFonts w:ascii="Arial" w:hAnsi="Arial"/>
          <w:iCs/>
        </w:rPr>
        <w:tab/>
        <w:t>indirect or consequential loss or damage</w:t>
      </w:r>
      <w:r>
        <w:rPr>
          <w:rFonts w:ascii="Arial" w:hAnsi="Arial"/>
          <w:iCs/>
        </w:rPr>
        <w:t>.</w:t>
      </w:r>
    </w:p>
    <w:p w14:paraId="033401BB" w14:textId="77777777" w:rsidR="00F45E09" w:rsidRPr="00AE6011" w:rsidRDefault="00F45E09" w:rsidP="00F45E09">
      <w:pPr>
        <w:tabs>
          <w:tab w:val="left" w:pos="0"/>
        </w:tabs>
        <w:suppressAutoHyphens/>
        <w:ind w:left="851" w:hanging="851"/>
        <w:rPr>
          <w:rFonts w:ascii="Arial" w:hAnsi="Arial"/>
        </w:rPr>
      </w:pPr>
    </w:p>
    <w:p w14:paraId="7D330553" w14:textId="5318B224" w:rsidR="00F45E09" w:rsidRPr="00AE6011" w:rsidRDefault="00F45E09" w:rsidP="00002EEE">
      <w:pPr>
        <w:suppressAutoHyphens/>
        <w:ind w:left="709" w:hanging="709"/>
        <w:rPr>
          <w:rFonts w:ascii="Arial" w:hAnsi="Arial"/>
          <w:iCs/>
        </w:rPr>
      </w:pPr>
      <w:r w:rsidRPr="00AE6011">
        <w:rPr>
          <w:rFonts w:ascii="Arial" w:hAnsi="Arial"/>
          <w:iCs/>
        </w:rPr>
        <w:t>1</w:t>
      </w:r>
      <w:r w:rsidR="00646874">
        <w:rPr>
          <w:rFonts w:ascii="Arial" w:hAnsi="Arial"/>
          <w:iCs/>
        </w:rPr>
        <w:t>7</w:t>
      </w:r>
      <w:r w:rsidRPr="00AE6011">
        <w:rPr>
          <w:rFonts w:ascii="Arial" w:hAnsi="Arial"/>
          <w:iCs/>
        </w:rPr>
        <w:t>.6</w:t>
      </w:r>
      <w:r w:rsidRPr="00AE6011">
        <w:rPr>
          <w:rFonts w:ascii="Arial" w:hAnsi="Arial"/>
          <w:iCs/>
        </w:rPr>
        <w:tab/>
        <w:t>The provisions of clause 1</w:t>
      </w:r>
      <w:r w:rsidR="00F37BE8">
        <w:rPr>
          <w:rFonts w:ascii="Arial" w:hAnsi="Arial"/>
          <w:iCs/>
        </w:rPr>
        <w:t>7</w:t>
      </w:r>
      <w:r w:rsidRPr="00AE6011">
        <w:rPr>
          <w:rFonts w:ascii="Arial" w:hAnsi="Arial"/>
          <w:iCs/>
        </w:rPr>
        <w:t xml:space="preserve">.5 will not limit the </w:t>
      </w:r>
      <w:r w:rsidR="00B7556F">
        <w:rPr>
          <w:rFonts w:ascii="Arial" w:hAnsi="Arial"/>
          <w:iCs/>
        </w:rPr>
        <w:t>Authority</w:t>
      </w:r>
      <w:r w:rsidRPr="00AE6011">
        <w:rPr>
          <w:rFonts w:ascii="Arial" w:hAnsi="Arial"/>
          <w:iCs/>
        </w:rPr>
        <w:t>’s right to recover for;</w:t>
      </w:r>
    </w:p>
    <w:p w14:paraId="2960294F" w14:textId="77777777" w:rsidR="00F45E09" w:rsidRPr="00AE6011" w:rsidRDefault="00F45E09" w:rsidP="00F45E09">
      <w:pPr>
        <w:suppressAutoHyphens/>
        <w:ind w:left="1134" w:hanging="1134"/>
        <w:rPr>
          <w:rFonts w:ascii="Arial" w:hAnsi="Arial"/>
          <w:iCs/>
        </w:rPr>
      </w:pPr>
    </w:p>
    <w:p w14:paraId="691D7252" w14:textId="77777777" w:rsidR="00F45E09" w:rsidRPr="00AE6011" w:rsidRDefault="00F45E09" w:rsidP="00F45E09">
      <w:pPr>
        <w:suppressAutoHyphens/>
        <w:ind w:left="1134" w:hanging="425"/>
        <w:rPr>
          <w:rFonts w:ascii="Arial" w:hAnsi="Arial"/>
          <w:iCs/>
        </w:rPr>
      </w:pPr>
      <w:r w:rsidRPr="00AE6011">
        <w:rPr>
          <w:rFonts w:ascii="Arial" w:hAnsi="Arial"/>
          <w:iCs/>
        </w:rPr>
        <w:t>i.</w:t>
      </w:r>
      <w:r w:rsidRPr="00AE6011">
        <w:rPr>
          <w:rFonts w:ascii="Arial" w:hAnsi="Arial"/>
          <w:iCs/>
        </w:rPr>
        <w:tab/>
        <w:t>additional operational, administrative costs and/or expenses resulting from the direct Default of the Contractor;</w:t>
      </w:r>
    </w:p>
    <w:p w14:paraId="29B79D97" w14:textId="77777777" w:rsidR="00F45E09" w:rsidRPr="00AE6011" w:rsidRDefault="00F45E09" w:rsidP="00F45E09">
      <w:pPr>
        <w:suppressAutoHyphens/>
        <w:ind w:left="1134" w:hanging="425"/>
        <w:rPr>
          <w:rFonts w:ascii="Arial" w:hAnsi="Arial"/>
          <w:iCs/>
        </w:rPr>
      </w:pPr>
    </w:p>
    <w:p w14:paraId="04256F9E" w14:textId="77777777" w:rsidR="00F45E09" w:rsidRPr="00AE6011" w:rsidRDefault="00F45E09" w:rsidP="00F45E09">
      <w:pPr>
        <w:suppressAutoHyphens/>
        <w:ind w:left="1134" w:hanging="425"/>
        <w:rPr>
          <w:rFonts w:ascii="Arial" w:hAnsi="Arial"/>
          <w:iCs/>
        </w:rPr>
      </w:pPr>
      <w:r w:rsidRPr="00AE6011">
        <w:rPr>
          <w:rFonts w:ascii="Arial" w:hAnsi="Arial"/>
          <w:iCs/>
        </w:rPr>
        <w:t>ii.</w:t>
      </w:r>
      <w:r w:rsidRPr="00AE6011">
        <w:rPr>
          <w:rFonts w:ascii="Arial" w:hAnsi="Arial"/>
          <w:iCs/>
        </w:rPr>
        <w:tab/>
        <w:t xml:space="preserve">wasted expenditure or charges rendered unnecessary and incurred by the </w:t>
      </w:r>
      <w:r w:rsidR="00B7556F">
        <w:rPr>
          <w:rFonts w:ascii="Arial" w:hAnsi="Arial"/>
          <w:iCs/>
        </w:rPr>
        <w:t>Authority</w:t>
      </w:r>
      <w:r w:rsidRPr="00AE6011">
        <w:rPr>
          <w:rFonts w:ascii="Arial" w:hAnsi="Arial"/>
          <w:iCs/>
        </w:rPr>
        <w:t xml:space="preserve"> arising from a Default by the Contractor;</w:t>
      </w:r>
    </w:p>
    <w:p w14:paraId="2B37B7FF" w14:textId="77777777" w:rsidR="00F45E09" w:rsidRPr="00AE6011" w:rsidRDefault="00F45E09" w:rsidP="00F45E09">
      <w:pPr>
        <w:suppressAutoHyphens/>
        <w:ind w:left="1134" w:hanging="425"/>
        <w:rPr>
          <w:rFonts w:ascii="Arial" w:hAnsi="Arial"/>
          <w:iCs/>
        </w:rPr>
      </w:pPr>
    </w:p>
    <w:p w14:paraId="139A82F0" w14:textId="77777777" w:rsidR="00F45E09" w:rsidRPr="00AE6011" w:rsidRDefault="00F45E09" w:rsidP="00F45E09">
      <w:pPr>
        <w:suppressAutoHyphens/>
        <w:ind w:left="1134" w:hanging="425"/>
        <w:rPr>
          <w:rFonts w:ascii="Arial" w:hAnsi="Arial"/>
          <w:iCs/>
        </w:rPr>
      </w:pPr>
      <w:r w:rsidRPr="00AE6011">
        <w:rPr>
          <w:rFonts w:ascii="Arial" w:hAnsi="Arial"/>
          <w:iCs/>
        </w:rPr>
        <w:t>iii.</w:t>
      </w:r>
      <w:r w:rsidRPr="00AE6011">
        <w:rPr>
          <w:rFonts w:ascii="Arial" w:hAnsi="Arial"/>
          <w:iCs/>
        </w:rPr>
        <w:tab/>
        <w:t>additional cost of procuring replacement services for the remainder of the term of the Contract;</w:t>
      </w:r>
    </w:p>
    <w:p w14:paraId="299DE7BD" w14:textId="77777777" w:rsidR="00F45E09" w:rsidRPr="00AE6011" w:rsidRDefault="00F45E09" w:rsidP="00F45E09">
      <w:pPr>
        <w:suppressAutoHyphens/>
        <w:ind w:left="1134" w:hanging="425"/>
        <w:rPr>
          <w:rFonts w:ascii="Arial" w:hAnsi="Arial"/>
          <w:iCs/>
        </w:rPr>
      </w:pPr>
    </w:p>
    <w:p w14:paraId="29CFFA21" w14:textId="77777777" w:rsidR="00F45E09" w:rsidRPr="00AE6011" w:rsidRDefault="00F45E09" w:rsidP="00F45E09">
      <w:pPr>
        <w:suppressAutoHyphens/>
        <w:ind w:left="1134" w:hanging="425"/>
        <w:rPr>
          <w:rFonts w:ascii="Arial" w:hAnsi="Arial"/>
          <w:iCs/>
        </w:rPr>
      </w:pPr>
      <w:r w:rsidRPr="00AE6011">
        <w:rPr>
          <w:rFonts w:ascii="Arial" w:hAnsi="Arial"/>
          <w:iCs/>
        </w:rPr>
        <w:t>iv.</w:t>
      </w:r>
      <w:r w:rsidRPr="00AE6011">
        <w:rPr>
          <w:rFonts w:ascii="Arial" w:hAnsi="Arial"/>
          <w:iCs/>
        </w:rPr>
        <w:tab/>
        <w:t>additional costs to maintain the Services arising from a Default by the Contractor; and</w:t>
      </w:r>
    </w:p>
    <w:p w14:paraId="2ABB8DDF" w14:textId="77777777" w:rsidR="00F45E09" w:rsidRPr="00AE6011" w:rsidRDefault="00F45E09" w:rsidP="00F45E09">
      <w:pPr>
        <w:suppressAutoHyphens/>
        <w:ind w:left="1134" w:hanging="425"/>
        <w:rPr>
          <w:rFonts w:ascii="Arial" w:hAnsi="Arial"/>
          <w:iCs/>
        </w:rPr>
      </w:pPr>
    </w:p>
    <w:p w14:paraId="783E5B3B" w14:textId="77777777" w:rsidR="00F45E09" w:rsidRPr="00AE6011" w:rsidRDefault="00F45E09" w:rsidP="00F45E09">
      <w:pPr>
        <w:suppressAutoHyphens/>
        <w:ind w:left="1134" w:hanging="425"/>
        <w:rPr>
          <w:rFonts w:ascii="Arial" w:hAnsi="Arial"/>
          <w:iCs/>
        </w:rPr>
      </w:pPr>
      <w:r w:rsidRPr="00AE6011">
        <w:rPr>
          <w:rFonts w:ascii="Arial" w:hAnsi="Arial"/>
          <w:iCs/>
        </w:rPr>
        <w:t>v.</w:t>
      </w:r>
      <w:r w:rsidRPr="00AE6011">
        <w:rPr>
          <w:rFonts w:ascii="Arial" w:hAnsi="Arial"/>
          <w:iCs/>
        </w:rPr>
        <w:tab/>
        <w:t xml:space="preserve">anticipated savings. </w:t>
      </w:r>
    </w:p>
    <w:p w14:paraId="0B3EE19F" w14:textId="77777777" w:rsidR="00F45E09" w:rsidRPr="00AE6011" w:rsidRDefault="00F45E09" w:rsidP="00F45E09">
      <w:pPr>
        <w:tabs>
          <w:tab w:val="left" w:pos="0"/>
        </w:tabs>
        <w:suppressAutoHyphens/>
        <w:ind w:left="1440" w:hanging="731"/>
        <w:rPr>
          <w:rFonts w:ascii="Arial" w:hAnsi="Arial"/>
        </w:rPr>
      </w:pPr>
    </w:p>
    <w:p w14:paraId="0662358E" w14:textId="77777777" w:rsidR="00F45E09" w:rsidRPr="00F2194B" w:rsidRDefault="00F45E09" w:rsidP="00CD36C7">
      <w:pPr>
        <w:ind w:left="709" w:hanging="709"/>
        <w:rPr>
          <w:rFonts w:ascii="Arial" w:hAnsi="Arial" w:cs="Arial"/>
        </w:rPr>
      </w:pPr>
    </w:p>
    <w:p w14:paraId="00AD432F" w14:textId="77777777" w:rsidR="00F42C85" w:rsidRPr="00F2194B" w:rsidRDefault="00F42C85" w:rsidP="00F42C85">
      <w:pPr>
        <w:rPr>
          <w:rFonts w:ascii="Arial" w:hAnsi="Arial" w:cs="Arial"/>
        </w:rPr>
      </w:pPr>
    </w:p>
    <w:p w14:paraId="11F71734" w14:textId="5D713C7B" w:rsidR="00F614B5" w:rsidRPr="00F2194B" w:rsidRDefault="00F614B5" w:rsidP="009474A4">
      <w:pPr>
        <w:ind w:left="720" w:hanging="720"/>
        <w:rPr>
          <w:rFonts w:ascii="Arial" w:hAnsi="Arial" w:cs="Arial"/>
          <w:b/>
        </w:rPr>
      </w:pPr>
      <w:r w:rsidRPr="00F2194B">
        <w:rPr>
          <w:rFonts w:ascii="Arial" w:hAnsi="Arial" w:cs="Arial"/>
          <w:b/>
        </w:rPr>
        <w:t>1</w:t>
      </w:r>
      <w:r w:rsidR="00646874">
        <w:rPr>
          <w:rFonts w:ascii="Arial" w:hAnsi="Arial" w:cs="Arial"/>
          <w:b/>
        </w:rPr>
        <w:t>8</w:t>
      </w:r>
      <w:r w:rsidRPr="00F2194B">
        <w:rPr>
          <w:rFonts w:ascii="Arial" w:hAnsi="Arial" w:cs="Arial"/>
          <w:b/>
        </w:rPr>
        <w:t>.</w:t>
      </w:r>
      <w:r w:rsidR="00344944" w:rsidRPr="00F2194B">
        <w:rPr>
          <w:rFonts w:ascii="Arial" w:hAnsi="Arial" w:cs="Arial"/>
          <w:b/>
        </w:rPr>
        <w:t>0</w:t>
      </w:r>
      <w:r w:rsidRPr="00F2194B">
        <w:rPr>
          <w:rFonts w:ascii="Arial" w:hAnsi="Arial" w:cs="Arial"/>
          <w:b/>
        </w:rPr>
        <w:tab/>
        <w:t>Intellectual Property Rights</w:t>
      </w:r>
    </w:p>
    <w:p w14:paraId="4F41D10D" w14:textId="77777777" w:rsidR="00F614B5" w:rsidRPr="00F2194B" w:rsidRDefault="00F614B5" w:rsidP="00F614B5">
      <w:pPr>
        <w:ind w:firstLine="720"/>
        <w:rPr>
          <w:rFonts w:ascii="Arial" w:hAnsi="Arial" w:cs="Arial"/>
        </w:rPr>
      </w:pPr>
    </w:p>
    <w:p w14:paraId="2AFDB6AE" w14:textId="58676790" w:rsidR="00F614B5" w:rsidRPr="00F2194B" w:rsidRDefault="00F614B5" w:rsidP="00F614B5">
      <w:pPr>
        <w:ind w:left="720" w:hanging="720"/>
        <w:rPr>
          <w:rFonts w:ascii="Arial" w:hAnsi="Arial" w:cs="Arial"/>
        </w:rPr>
      </w:pPr>
      <w:r w:rsidRPr="00F2194B">
        <w:rPr>
          <w:rFonts w:ascii="Arial" w:hAnsi="Arial" w:cs="Arial"/>
        </w:rPr>
        <w:t>1</w:t>
      </w:r>
      <w:r w:rsidR="00646874">
        <w:rPr>
          <w:rFonts w:ascii="Arial" w:hAnsi="Arial" w:cs="Arial"/>
        </w:rPr>
        <w:t>8</w:t>
      </w:r>
      <w:r w:rsidRPr="00F2194B">
        <w:rPr>
          <w:rFonts w:ascii="Arial" w:hAnsi="Arial" w:cs="Arial"/>
        </w:rPr>
        <w:t>.1</w:t>
      </w:r>
      <w:r w:rsidRPr="00F2194B">
        <w:rPr>
          <w:rFonts w:ascii="Arial" w:hAnsi="Arial" w:cs="Arial"/>
        </w:rPr>
        <w:tab/>
        <w:t>All Intellectual Property Rights in any guidance, specifications, instructions, toolkits, plans, data, drawings, databases, patents, patterns, models, designs or other material</w:t>
      </w:r>
      <w:r w:rsidR="00BF2977">
        <w:rPr>
          <w:rFonts w:ascii="Arial" w:hAnsi="Arial" w:cs="Arial"/>
        </w:rPr>
        <w:t xml:space="preserve"> (“the IP Materials”)</w:t>
      </w:r>
      <w:r w:rsidR="00C2756F" w:rsidRPr="00F2194B">
        <w:rPr>
          <w:rFonts w:ascii="Arial" w:hAnsi="Arial" w:cs="Arial"/>
        </w:rPr>
        <w:t>:</w:t>
      </w:r>
    </w:p>
    <w:p w14:paraId="6255F000" w14:textId="77777777" w:rsidR="00F614B5" w:rsidRPr="00F2194B" w:rsidRDefault="00F614B5" w:rsidP="00F614B5">
      <w:pPr>
        <w:ind w:left="720" w:hanging="720"/>
        <w:rPr>
          <w:rFonts w:ascii="Arial" w:hAnsi="Arial" w:cs="Arial"/>
        </w:rPr>
      </w:pPr>
    </w:p>
    <w:p w14:paraId="15E51216" w14:textId="77777777" w:rsidR="00F614B5" w:rsidRPr="00F2194B" w:rsidRDefault="00E7790C" w:rsidP="002F0AFE">
      <w:pPr>
        <w:numPr>
          <w:ilvl w:val="0"/>
          <w:numId w:val="12"/>
        </w:numPr>
        <w:tabs>
          <w:tab w:val="clear" w:pos="1451"/>
          <w:tab w:val="num" w:pos="1134"/>
        </w:tabs>
        <w:ind w:left="1134" w:hanging="429"/>
        <w:rPr>
          <w:rFonts w:ascii="Arial" w:hAnsi="Arial" w:cs="Arial"/>
        </w:rPr>
      </w:pPr>
      <w:r w:rsidRPr="00F2194B">
        <w:rPr>
          <w:rFonts w:ascii="Arial" w:hAnsi="Arial" w:cs="Arial"/>
        </w:rPr>
        <w:t>f</w:t>
      </w:r>
      <w:r w:rsidR="00F614B5" w:rsidRPr="00F2194B">
        <w:rPr>
          <w:rFonts w:ascii="Arial" w:hAnsi="Arial" w:cs="Arial"/>
        </w:rPr>
        <w:t xml:space="preserve">urnished to or made available to the Contractor by or on behalf of the </w:t>
      </w:r>
      <w:r w:rsidR="00B7556F">
        <w:rPr>
          <w:rFonts w:ascii="Arial" w:hAnsi="Arial" w:cs="Arial"/>
        </w:rPr>
        <w:t>Authority</w:t>
      </w:r>
      <w:r w:rsidR="00F614B5" w:rsidRPr="00F2194B">
        <w:rPr>
          <w:rFonts w:ascii="Arial" w:hAnsi="Arial" w:cs="Arial"/>
        </w:rPr>
        <w:t xml:space="preserve"> shall remain vested in the </w:t>
      </w:r>
      <w:r w:rsidR="00B7556F">
        <w:rPr>
          <w:rFonts w:ascii="Arial" w:hAnsi="Arial" w:cs="Arial"/>
        </w:rPr>
        <w:t>Authority</w:t>
      </w:r>
      <w:r w:rsidR="00F614B5" w:rsidRPr="00F2194B">
        <w:rPr>
          <w:rFonts w:ascii="Arial" w:hAnsi="Arial" w:cs="Arial"/>
        </w:rPr>
        <w:t xml:space="preserve"> and its licensors; and</w:t>
      </w:r>
    </w:p>
    <w:p w14:paraId="0FF3808E" w14:textId="77777777" w:rsidR="00F614B5" w:rsidRPr="00F2194B" w:rsidRDefault="00F614B5" w:rsidP="002F0AFE">
      <w:pPr>
        <w:tabs>
          <w:tab w:val="num" w:pos="1134"/>
        </w:tabs>
        <w:ind w:left="1134" w:hanging="429"/>
        <w:rPr>
          <w:rFonts w:ascii="Arial" w:hAnsi="Arial" w:cs="Arial"/>
        </w:rPr>
      </w:pPr>
    </w:p>
    <w:p w14:paraId="0B9781A9" w14:textId="77777777" w:rsidR="00F614B5" w:rsidRPr="00F2194B" w:rsidRDefault="00F614B5" w:rsidP="002F0AFE">
      <w:pPr>
        <w:numPr>
          <w:ilvl w:val="0"/>
          <w:numId w:val="12"/>
        </w:numPr>
        <w:tabs>
          <w:tab w:val="clear" w:pos="1451"/>
          <w:tab w:val="num" w:pos="1134"/>
        </w:tabs>
        <w:ind w:left="1134" w:hanging="429"/>
        <w:rPr>
          <w:rFonts w:ascii="Arial" w:hAnsi="Arial" w:cs="Arial"/>
        </w:rPr>
      </w:pPr>
      <w:r w:rsidRPr="00F2194B">
        <w:rPr>
          <w:rFonts w:ascii="Arial" w:hAnsi="Arial" w:cs="Arial"/>
        </w:rPr>
        <w:t xml:space="preserve">generated by the Contractor for use, or intended use, in relation to the performance by the Contractor of its obligations under the Contract shall vest and remain vested in the </w:t>
      </w:r>
      <w:r w:rsidR="00B7556F">
        <w:rPr>
          <w:rFonts w:ascii="Arial" w:hAnsi="Arial" w:cs="Arial"/>
        </w:rPr>
        <w:t>Authority</w:t>
      </w:r>
      <w:r w:rsidRPr="00F2194B">
        <w:rPr>
          <w:rFonts w:ascii="Arial" w:hAnsi="Arial" w:cs="Arial"/>
        </w:rPr>
        <w:t xml:space="preserve"> </w:t>
      </w:r>
      <w:r w:rsidR="00436749" w:rsidRPr="00F2194B">
        <w:rPr>
          <w:rFonts w:ascii="Arial" w:hAnsi="Arial" w:cs="Arial"/>
        </w:rPr>
        <w:t xml:space="preserve">and the </w:t>
      </w:r>
      <w:r w:rsidR="00436749" w:rsidRPr="00F2194B">
        <w:rPr>
          <w:rFonts w:ascii="Arial" w:hAnsi="Arial" w:cs="Arial"/>
        </w:rPr>
        <w:lastRenderedPageBreak/>
        <w:t>Contractor hereby assigns the Intellectual Property Rights referred to in this clause 19.1</w:t>
      </w:r>
      <w:r w:rsidR="00AA2CD6" w:rsidRPr="00F2194B">
        <w:rPr>
          <w:rFonts w:ascii="Arial" w:hAnsi="Arial" w:cs="Arial"/>
        </w:rPr>
        <w:t>(ii)</w:t>
      </w:r>
      <w:r w:rsidR="00436749" w:rsidRPr="00F2194B">
        <w:rPr>
          <w:rFonts w:ascii="Arial" w:hAnsi="Arial" w:cs="Arial"/>
        </w:rPr>
        <w:t xml:space="preserve"> to the </w:t>
      </w:r>
      <w:r w:rsidR="00B7556F">
        <w:rPr>
          <w:rFonts w:ascii="Arial" w:hAnsi="Arial" w:cs="Arial"/>
        </w:rPr>
        <w:t>Authority</w:t>
      </w:r>
      <w:r w:rsidR="00436749" w:rsidRPr="00F2194B">
        <w:rPr>
          <w:rFonts w:ascii="Arial" w:hAnsi="Arial" w:cs="Arial"/>
        </w:rPr>
        <w:t xml:space="preserve">. </w:t>
      </w:r>
    </w:p>
    <w:p w14:paraId="4E55DB1A" w14:textId="77777777" w:rsidR="00665EBC" w:rsidRPr="00F2194B" w:rsidRDefault="00665EBC" w:rsidP="00665EBC">
      <w:pPr>
        <w:pStyle w:val="ListParagraph"/>
        <w:rPr>
          <w:rFonts w:ascii="Arial" w:hAnsi="Arial" w:cs="Arial"/>
        </w:rPr>
      </w:pPr>
    </w:p>
    <w:p w14:paraId="4EC362D0" w14:textId="638FE633" w:rsidR="00665EBC" w:rsidRPr="00F2194B" w:rsidRDefault="00665EBC" w:rsidP="00665EBC">
      <w:pPr>
        <w:suppressAutoHyphens/>
        <w:ind w:left="709" w:hanging="709"/>
        <w:rPr>
          <w:rFonts w:ascii="Arial" w:hAnsi="Arial"/>
        </w:rPr>
      </w:pPr>
      <w:r w:rsidRPr="00F2194B">
        <w:rPr>
          <w:rFonts w:ascii="Arial" w:hAnsi="Arial"/>
        </w:rPr>
        <w:t>1</w:t>
      </w:r>
      <w:r w:rsidR="00646874">
        <w:rPr>
          <w:rFonts w:ascii="Arial" w:hAnsi="Arial"/>
        </w:rPr>
        <w:t>8</w:t>
      </w:r>
      <w:r w:rsidRPr="00F2194B">
        <w:rPr>
          <w:rFonts w:ascii="Arial" w:hAnsi="Arial"/>
        </w:rPr>
        <w:t>.2</w:t>
      </w:r>
      <w:r w:rsidRPr="00F2194B">
        <w:rPr>
          <w:rFonts w:ascii="Arial" w:hAnsi="Arial"/>
        </w:rPr>
        <w:tab/>
        <w:t xml:space="preserve">The Contractor hereby assigns to the </w:t>
      </w:r>
      <w:r w:rsidR="00B7556F">
        <w:rPr>
          <w:rFonts w:ascii="Arial" w:hAnsi="Arial"/>
        </w:rPr>
        <w:t>Authority</w:t>
      </w:r>
      <w:r w:rsidRPr="00F2194B">
        <w:rPr>
          <w:rFonts w:ascii="Arial" w:hAnsi="Arial"/>
        </w:rPr>
        <w:t>, with full title guarantee, all Intellectual Property Rights which may subsist in the IP materials prepared in accordance with clause 1</w:t>
      </w:r>
      <w:r w:rsidR="00F37BE8">
        <w:rPr>
          <w:rFonts w:ascii="Arial" w:hAnsi="Arial"/>
        </w:rPr>
        <w:t>8</w:t>
      </w:r>
      <w:r w:rsidRPr="00F2194B">
        <w:rPr>
          <w:rFonts w:ascii="Arial" w:hAnsi="Arial"/>
        </w:rPr>
        <w:t xml:space="preserve">.1(ii).  This assignment shall take effect on the date of this Contract or as a present assignment of future rights that will take effect immediately on the coming into existence of the Intellectual Property Rights produced by the Contractor.  The Contractor shall execute all documentation necessary to execute this assignment.  </w:t>
      </w:r>
    </w:p>
    <w:p w14:paraId="38B2B4C2" w14:textId="77777777" w:rsidR="00665EBC" w:rsidRPr="00F2194B" w:rsidRDefault="00665EBC" w:rsidP="00665EBC">
      <w:pPr>
        <w:suppressAutoHyphens/>
        <w:ind w:left="720" w:hanging="720"/>
        <w:rPr>
          <w:rFonts w:ascii="Arial" w:hAnsi="Arial"/>
        </w:rPr>
      </w:pPr>
    </w:p>
    <w:p w14:paraId="3ACD3F3C" w14:textId="23EBAAE5"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.3</w:t>
      </w:r>
      <w:r w:rsidRPr="00F2194B">
        <w:rPr>
          <w:rFonts w:ascii="Arial" w:hAnsi="Arial"/>
        </w:rPr>
        <w:tab/>
        <w:t>The Contractor shall waive or procure a waiver of any moral rights subsisting in copyright produced by this Contract or the performance of this Contract.</w:t>
      </w:r>
    </w:p>
    <w:p w14:paraId="6EFFA295" w14:textId="77777777" w:rsidR="00665EBC" w:rsidRPr="00F2194B" w:rsidRDefault="00665EBC" w:rsidP="00665EBC">
      <w:pPr>
        <w:tabs>
          <w:tab w:val="left" w:pos="0"/>
        </w:tabs>
        <w:suppressAutoHyphens/>
        <w:ind w:left="720" w:hanging="720"/>
        <w:rPr>
          <w:rFonts w:ascii="Arial" w:hAnsi="Arial"/>
        </w:rPr>
      </w:pPr>
    </w:p>
    <w:p w14:paraId="600D1A66" w14:textId="7511C5FD"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.4</w:t>
      </w:r>
      <w:r w:rsidRPr="00F2194B">
        <w:rPr>
          <w:rFonts w:ascii="Arial" w:hAnsi="Arial"/>
        </w:rPr>
        <w:tab/>
        <w:t xml:space="preserve">The Contractor shall ensure that the third party owner of any Intellectual Property Rights that are or which may be used to perform this Contract grants to the </w:t>
      </w:r>
      <w:r w:rsidR="00B7556F">
        <w:rPr>
          <w:rFonts w:ascii="Arial" w:hAnsi="Arial"/>
        </w:rPr>
        <w:t>Authority</w:t>
      </w:r>
      <w:r w:rsidRPr="00F2194B">
        <w:rPr>
          <w:rFonts w:ascii="Arial" w:hAnsi="Arial"/>
        </w:rPr>
        <w:t xml:space="preserve"> a non-exclusive licence or, if itself a licensee of those rights, shall grant to the </w:t>
      </w:r>
      <w:r w:rsidR="00B7556F">
        <w:rPr>
          <w:rFonts w:ascii="Arial" w:hAnsi="Arial"/>
        </w:rPr>
        <w:t>Authority</w:t>
      </w:r>
      <w:r w:rsidRPr="00F2194B">
        <w:rPr>
          <w:rFonts w:ascii="Arial" w:hAnsi="Arial"/>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B7556F">
        <w:rPr>
          <w:rFonts w:ascii="Arial" w:hAnsi="Arial"/>
        </w:rPr>
        <w:t>Authority</w:t>
      </w:r>
      <w:r w:rsidRPr="00F2194B">
        <w:rPr>
          <w:rFonts w:ascii="Arial" w:hAnsi="Arial"/>
        </w:rPr>
        <w:t xml:space="preserve"> to sub-license, transfer, novate or assign to other Contracting Authorities, successor organisations, the replacement Contractor or to any other third party supplying services to the </w:t>
      </w:r>
      <w:r w:rsidR="00B7556F">
        <w:rPr>
          <w:rFonts w:ascii="Arial" w:hAnsi="Arial"/>
        </w:rPr>
        <w:t>Authority</w:t>
      </w:r>
      <w:r w:rsidRPr="00F2194B">
        <w:rPr>
          <w:rFonts w:ascii="Arial" w:hAnsi="Arial"/>
        </w:rPr>
        <w:t>.</w:t>
      </w:r>
    </w:p>
    <w:p w14:paraId="71BAA706" w14:textId="77777777" w:rsidR="00665EBC" w:rsidRPr="00F2194B" w:rsidRDefault="00665EBC" w:rsidP="00665EBC">
      <w:pPr>
        <w:suppressAutoHyphens/>
        <w:ind w:left="720" w:hanging="720"/>
        <w:rPr>
          <w:rFonts w:ascii="Arial" w:hAnsi="Arial"/>
        </w:rPr>
      </w:pPr>
    </w:p>
    <w:p w14:paraId="20A68792" w14:textId="0DCB0F37"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.5</w:t>
      </w:r>
      <w:r w:rsidRPr="00F2194B">
        <w:rPr>
          <w:rFonts w:ascii="Arial" w:hAnsi="Arial"/>
        </w:rPr>
        <w:tab/>
        <w:t xml:space="preserve">The Contractor shall not infringe any Intellectual Property Rights of any third party in supplying the Services and the Contractor shall, during and after the Contract Period, indemnify and keep indemnified and hold the </w:t>
      </w:r>
      <w:r w:rsidR="00B7556F">
        <w:rPr>
          <w:rFonts w:ascii="Arial" w:hAnsi="Arial"/>
        </w:rPr>
        <w:t>Authority</w:t>
      </w:r>
      <w:r w:rsidRPr="00F2194B">
        <w:rPr>
          <w:rFonts w:ascii="Arial" w:hAnsi="Arial"/>
        </w:rPr>
        <w:t xml:space="preserve"> and the Contracting Authority harmless from and against all actions, suits, claims, demands, losses, charges, damages, costs and expenses and other liabilities which the </w:t>
      </w:r>
      <w:r w:rsidR="00B7556F">
        <w:rPr>
          <w:rFonts w:ascii="Arial" w:hAnsi="Arial"/>
        </w:rPr>
        <w:t>Authority</w:t>
      </w:r>
      <w:r w:rsidRPr="00F2194B">
        <w:rPr>
          <w:rFonts w:ascii="Arial" w:hAnsi="Arial"/>
        </w:rPr>
        <w:t xml:space="preserve"> or the Contracting Authority may suffer or incur as a result of or in connection with any breach of this clause, except where any such claim arises from:</w:t>
      </w:r>
    </w:p>
    <w:p w14:paraId="2FAB9F37" w14:textId="77777777" w:rsidR="00665EBC" w:rsidRPr="00F2194B" w:rsidRDefault="00665EBC" w:rsidP="00665EBC">
      <w:pPr>
        <w:tabs>
          <w:tab w:val="left" w:pos="0"/>
        </w:tabs>
        <w:suppressAutoHyphens/>
        <w:ind w:left="1440" w:hanging="1440"/>
        <w:rPr>
          <w:rFonts w:ascii="Arial" w:hAnsi="Arial"/>
        </w:rPr>
      </w:pPr>
    </w:p>
    <w:p w14:paraId="6607DD24" w14:textId="77777777" w:rsidR="00665EBC" w:rsidRPr="00F2194B" w:rsidRDefault="00665EBC" w:rsidP="00665EBC">
      <w:pPr>
        <w:suppressAutoHyphens/>
        <w:ind w:left="1134" w:hanging="425"/>
        <w:rPr>
          <w:rFonts w:ascii="Arial" w:hAnsi="Arial"/>
        </w:rPr>
      </w:pPr>
      <w:r w:rsidRPr="00F2194B">
        <w:rPr>
          <w:rFonts w:ascii="Arial" w:hAnsi="Arial"/>
        </w:rPr>
        <w:t>i.</w:t>
      </w:r>
      <w:r w:rsidRPr="00F2194B">
        <w:rPr>
          <w:rFonts w:ascii="Arial" w:hAnsi="Arial"/>
        </w:rPr>
        <w:tab/>
        <w:t xml:space="preserve">items or materials based upon designs supplied by the </w:t>
      </w:r>
      <w:r w:rsidR="00B7556F">
        <w:rPr>
          <w:rFonts w:ascii="Arial" w:hAnsi="Arial"/>
        </w:rPr>
        <w:t>Authority</w:t>
      </w:r>
      <w:r w:rsidRPr="00F2194B">
        <w:rPr>
          <w:rFonts w:ascii="Arial" w:hAnsi="Arial"/>
        </w:rPr>
        <w:t>; or</w:t>
      </w:r>
    </w:p>
    <w:p w14:paraId="56BB97F3" w14:textId="77777777" w:rsidR="00665EBC" w:rsidRPr="00F2194B" w:rsidRDefault="00665EBC" w:rsidP="00665EBC">
      <w:pPr>
        <w:suppressAutoHyphens/>
        <w:ind w:left="1134" w:hanging="425"/>
        <w:rPr>
          <w:rFonts w:ascii="Arial" w:hAnsi="Arial"/>
        </w:rPr>
      </w:pPr>
    </w:p>
    <w:p w14:paraId="75C1385D" w14:textId="77777777" w:rsidR="00665EBC" w:rsidRPr="00F2194B" w:rsidRDefault="00665EBC" w:rsidP="00665EBC">
      <w:pPr>
        <w:suppressAutoHyphens/>
        <w:ind w:left="1134" w:hanging="425"/>
        <w:rPr>
          <w:rFonts w:ascii="Arial" w:hAnsi="Arial"/>
        </w:rPr>
      </w:pPr>
      <w:r w:rsidRPr="00F2194B">
        <w:rPr>
          <w:rFonts w:ascii="Arial" w:hAnsi="Arial"/>
        </w:rPr>
        <w:t>ii.</w:t>
      </w:r>
      <w:r w:rsidRPr="00F2194B">
        <w:rPr>
          <w:rFonts w:ascii="Arial" w:hAnsi="Arial"/>
        </w:rPr>
        <w:tab/>
        <w:t xml:space="preserve">the use of data supplied by the </w:t>
      </w:r>
      <w:r w:rsidR="00B7556F">
        <w:rPr>
          <w:rFonts w:ascii="Arial" w:hAnsi="Arial"/>
        </w:rPr>
        <w:t>Authority</w:t>
      </w:r>
      <w:r w:rsidRPr="00F2194B">
        <w:rPr>
          <w:rFonts w:ascii="Arial" w:hAnsi="Arial"/>
        </w:rPr>
        <w:t xml:space="preserve"> which is not required to be verified by the Contractor under any provision of this Contract.</w:t>
      </w:r>
    </w:p>
    <w:p w14:paraId="109C47FE" w14:textId="77777777" w:rsidR="00665EBC" w:rsidRPr="00F2194B" w:rsidRDefault="00665EBC" w:rsidP="00665EBC">
      <w:pPr>
        <w:tabs>
          <w:tab w:val="left" w:pos="0"/>
        </w:tabs>
        <w:suppressAutoHyphens/>
        <w:ind w:left="720" w:hanging="720"/>
        <w:rPr>
          <w:rFonts w:ascii="Arial" w:hAnsi="Arial"/>
        </w:rPr>
      </w:pPr>
    </w:p>
    <w:p w14:paraId="568286A8" w14:textId="7FEA2CAD"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.6</w:t>
      </w:r>
      <w:r w:rsidRPr="00F2194B">
        <w:rPr>
          <w:rFonts w:ascii="Arial" w:hAnsi="Arial"/>
        </w:rPr>
        <w:tab/>
        <w:t xml:space="preserve">The </w:t>
      </w:r>
      <w:r w:rsidR="00B7556F">
        <w:rPr>
          <w:rFonts w:ascii="Arial" w:hAnsi="Arial"/>
        </w:rPr>
        <w:t>Authority</w:t>
      </w:r>
      <w:r w:rsidRPr="00F2194B">
        <w:rPr>
          <w:rFonts w:ascii="Arial" w:hAnsi="Arial"/>
        </w:rPr>
        <w:t xml:space="preserve"> shall notify the Contractor in writing of any claim or demand brought against the </w:t>
      </w:r>
      <w:r w:rsidR="00B7556F">
        <w:rPr>
          <w:rFonts w:ascii="Arial" w:hAnsi="Arial"/>
        </w:rPr>
        <w:t>Authority</w:t>
      </w:r>
      <w:r w:rsidRPr="00F2194B">
        <w:rPr>
          <w:rFonts w:ascii="Arial" w:hAnsi="Arial"/>
        </w:rPr>
        <w:t xml:space="preserve"> for infringement or alleged infringement of any Intellectual Property Right in materials supplied or licensed by the Contractor.</w:t>
      </w:r>
    </w:p>
    <w:p w14:paraId="6874BB63" w14:textId="77777777" w:rsidR="00665EBC" w:rsidRPr="00F2194B" w:rsidRDefault="00665EBC" w:rsidP="00665EBC">
      <w:pPr>
        <w:suppressAutoHyphens/>
        <w:ind w:left="720" w:hanging="720"/>
        <w:rPr>
          <w:rFonts w:ascii="Arial" w:hAnsi="Arial"/>
        </w:rPr>
      </w:pPr>
    </w:p>
    <w:p w14:paraId="6145B56E" w14:textId="65ADBE66"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.7</w:t>
      </w:r>
      <w:r w:rsidRPr="00F2194B">
        <w:rPr>
          <w:rFonts w:ascii="Arial" w:hAnsi="Arial"/>
        </w:rPr>
        <w:tab/>
        <w:t xml:space="preserve">The Contractor shall at its own expense conduct all negotiations and any litigation arising in connection with any claim for breach of </w:t>
      </w:r>
      <w:r w:rsidRPr="00F2194B">
        <w:rPr>
          <w:rFonts w:ascii="Arial" w:hAnsi="Arial"/>
        </w:rPr>
        <w:lastRenderedPageBreak/>
        <w:t xml:space="preserve">Intellectual Property Rights in materials supplied or licensed by the Contractor, provided always that the Contractor: </w:t>
      </w:r>
    </w:p>
    <w:p w14:paraId="4A4E2F73" w14:textId="77777777" w:rsidR="00665EBC" w:rsidRPr="00F2194B" w:rsidRDefault="00665EBC" w:rsidP="00665EBC">
      <w:pPr>
        <w:tabs>
          <w:tab w:val="left" w:pos="0"/>
        </w:tabs>
        <w:suppressAutoHyphens/>
        <w:rPr>
          <w:rFonts w:ascii="Arial" w:hAnsi="Arial"/>
        </w:rPr>
      </w:pPr>
    </w:p>
    <w:p w14:paraId="347F3D99" w14:textId="77777777" w:rsidR="00665EBC" w:rsidRPr="00F2194B" w:rsidRDefault="00665EBC" w:rsidP="00665EBC">
      <w:pPr>
        <w:suppressAutoHyphens/>
        <w:ind w:left="1134" w:hanging="425"/>
        <w:rPr>
          <w:rFonts w:ascii="Arial" w:hAnsi="Arial"/>
        </w:rPr>
      </w:pPr>
      <w:r w:rsidRPr="00F2194B">
        <w:rPr>
          <w:rFonts w:ascii="Arial" w:hAnsi="Arial"/>
        </w:rPr>
        <w:t>i.</w:t>
      </w:r>
      <w:r w:rsidRPr="00F2194B">
        <w:rPr>
          <w:rFonts w:ascii="Arial" w:hAnsi="Arial"/>
        </w:rPr>
        <w:tab/>
        <w:t xml:space="preserve">shall consult the </w:t>
      </w:r>
      <w:r w:rsidR="00B7556F">
        <w:rPr>
          <w:rFonts w:ascii="Arial" w:hAnsi="Arial"/>
        </w:rPr>
        <w:t>Authority</w:t>
      </w:r>
      <w:r w:rsidRPr="00F2194B">
        <w:rPr>
          <w:rFonts w:ascii="Arial" w:hAnsi="Arial"/>
        </w:rPr>
        <w:t xml:space="preserve"> on all substantive issues which arise during the conduct of such litigation and negotiations; </w:t>
      </w:r>
    </w:p>
    <w:p w14:paraId="106AE2DD" w14:textId="77777777" w:rsidR="00665EBC" w:rsidRPr="00F2194B" w:rsidRDefault="00665EBC" w:rsidP="00665EBC">
      <w:pPr>
        <w:suppressAutoHyphens/>
        <w:ind w:left="1134" w:hanging="425"/>
        <w:rPr>
          <w:rFonts w:ascii="Arial" w:hAnsi="Arial"/>
        </w:rPr>
      </w:pPr>
    </w:p>
    <w:p w14:paraId="6F8DE850" w14:textId="77777777" w:rsidR="00665EBC" w:rsidRPr="00F2194B" w:rsidRDefault="00665EBC" w:rsidP="00665EBC">
      <w:pPr>
        <w:suppressAutoHyphens/>
        <w:ind w:left="1134" w:hanging="425"/>
        <w:rPr>
          <w:rFonts w:ascii="Arial" w:hAnsi="Arial"/>
        </w:rPr>
      </w:pPr>
      <w:r w:rsidRPr="00F2194B">
        <w:rPr>
          <w:rFonts w:ascii="Arial" w:hAnsi="Arial"/>
        </w:rPr>
        <w:t>ii.</w:t>
      </w:r>
      <w:r w:rsidRPr="00F2194B">
        <w:rPr>
          <w:rFonts w:ascii="Arial" w:hAnsi="Arial"/>
        </w:rPr>
        <w:tab/>
        <w:t xml:space="preserve">shall take due and proper account of the interests of the </w:t>
      </w:r>
      <w:r w:rsidR="00B7556F">
        <w:rPr>
          <w:rFonts w:ascii="Arial" w:hAnsi="Arial"/>
        </w:rPr>
        <w:t>Authority</w:t>
      </w:r>
      <w:r w:rsidRPr="00F2194B">
        <w:rPr>
          <w:rFonts w:ascii="Arial" w:hAnsi="Arial"/>
        </w:rPr>
        <w:t>; and</w:t>
      </w:r>
    </w:p>
    <w:p w14:paraId="32162F76" w14:textId="77777777" w:rsidR="00665EBC" w:rsidRPr="00F2194B" w:rsidRDefault="00665EBC" w:rsidP="00665EBC">
      <w:pPr>
        <w:suppressAutoHyphens/>
        <w:ind w:left="1134" w:hanging="425"/>
        <w:rPr>
          <w:rFonts w:ascii="Arial" w:hAnsi="Arial"/>
        </w:rPr>
      </w:pPr>
    </w:p>
    <w:p w14:paraId="18279903" w14:textId="77777777" w:rsidR="00665EBC" w:rsidRPr="00F2194B" w:rsidRDefault="00665EBC" w:rsidP="00665EBC">
      <w:pPr>
        <w:suppressAutoHyphens/>
        <w:ind w:left="1134" w:hanging="425"/>
        <w:rPr>
          <w:rFonts w:ascii="Arial" w:hAnsi="Arial"/>
        </w:rPr>
      </w:pPr>
      <w:r w:rsidRPr="00F2194B">
        <w:rPr>
          <w:rFonts w:ascii="Arial" w:hAnsi="Arial"/>
        </w:rPr>
        <w:t>iii.</w:t>
      </w:r>
      <w:r w:rsidRPr="00F2194B">
        <w:rPr>
          <w:rFonts w:ascii="Arial" w:hAnsi="Arial"/>
        </w:rPr>
        <w:tab/>
        <w:t xml:space="preserve">shall not settle or compromise any claim without the </w:t>
      </w:r>
      <w:r w:rsidR="00B7556F">
        <w:rPr>
          <w:rFonts w:ascii="Arial" w:hAnsi="Arial"/>
        </w:rPr>
        <w:t>Authority</w:t>
      </w:r>
      <w:r w:rsidRPr="00F2194B">
        <w:rPr>
          <w:rFonts w:ascii="Arial" w:hAnsi="Arial"/>
        </w:rPr>
        <w:t>’s prior written consent (not to be unreasonably withheld or delayed).</w:t>
      </w:r>
    </w:p>
    <w:p w14:paraId="4225C515" w14:textId="77777777" w:rsidR="00665EBC" w:rsidRPr="00F2194B" w:rsidRDefault="00665EBC" w:rsidP="00665EBC">
      <w:pPr>
        <w:tabs>
          <w:tab w:val="left" w:pos="0"/>
        </w:tabs>
        <w:suppressAutoHyphens/>
        <w:ind w:left="1440" w:hanging="1440"/>
        <w:rPr>
          <w:rFonts w:ascii="Arial" w:hAnsi="Arial"/>
          <w:bCs/>
          <w:iCs/>
        </w:rPr>
      </w:pPr>
    </w:p>
    <w:p w14:paraId="3E068AEC" w14:textId="0038163F"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.8</w:t>
      </w:r>
      <w:r w:rsidRPr="00F2194B">
        <w:rPr>
          <w:rFonts w:ascii="Arial" w:hAnsi="Arial"/>
        </w:rPr>
        <w:tab/>
        <w:t xml:space="preserve">The </w:t>
      </w:r>
      <w:r w:rsidR="00B7556F">
        <w:rPr>
          <w:rFonts w:ascii="Arial" w:hAnsi="Arial"/>
        </w:rPr>
        <w:t>Authority</w:t>
      </w:r>
      <w:r w:rsidRPr="00F2194B">
        <w:rPr>
          <w:rFonts w:ascii="Arial" w:hAnsi="Arial"/>
        </w:rPr>
        <w:t xml:space="preserve"> shall at the request of the Contractor afford to the Contractor all reasonable assistance for the purpose of contesting any claim or demand made or action brought against the </w:t>
      </w:r>
      <w:r w:rsidR="00B7556F">
        <w:rPr>
          <w:rFonts w:ascii="Arial" w:hAnsi="Arial"/>
        </w:rPr>
        <w:t>Authority</w:t>
      </w:r>
      <w:r w:rsidRPr="00F2194B">
        <w:rPr>
          <w:rFonts w:ascii="Arial" w:hAnsi="Arial"/>
        </w:rPr>
        <w:t xml:space="preserve"> or the Contractor by a third party for infringement or alleged infringement of any third party Intellectual Property Rights in connection with the performance of the Contractor’s obligations under this Contract and the Contractor shall indemnify the </w:t>
      </w:r>
      <w:r w:rsidR="00B7556F">
        <w:rPr>
          <w:rFonts w:ascii="Arial" w:hAnsi="Arial"/>
        </w:rPr>
        <w:t>Authority</w:t>
      </w:r>
      <w:r w:rsidRPr="00F2194B">
        <w:rPr>
          <w:rFonts w:ascii="Arial" w:hAnsi="Arial"/>
        </w:rPr>
        <w:t xml:space="preserve"> for all costs and expenses (including, but not limited to, legal costs and disbursements) incurred in doing so.  The Contractor shall not, however, be required to indemnify the </w:t>
      </w:r>
      <w:r w:rsidR="00B7556F">
        <w:rPr>
          <w:rFonts w:ascii="Arial" w:hAnsi="Arial"/>
        </w:rPr>
        <w:t>Authority</w:t>
      </w:r>
      <w:r w:rsidRPr="00F2194B">
        <w:rPr>
          <w:rFonts w:ascii="Arial" w:hAnsi="Arial"/>
        </w:rPr>
        <w:t xml:space="preserve"> in relation to any costs and expenses incurred in relation to or arising out of a claim, demand or action which relates to the matters in clause 1</w:t>
      </w:r>
      <w:r w:rsidR="00F37BE8">
        <w:rPr>
          <w:rFonts w:ascii="Arial" w:hAnsi="Arial"/>
        </w:rPr>
        <w:t>8</w:t>
      </w:r>
      <w:r w:rsidRPr="00F2194B">
        <w:rPr>
          <w:rFonts w:ascii="Arial" w:hAnsi="Arial"/>
        </w:rPr>
        <w:t xml:space="preserve">.5(i) or (ii).  </w:t>
      </w:r>
    </w:p>
    <w:p w14:paraId="1C0C66D7" w14:textId="77777777" w:rsidR="00665EBC" w:rsidRPr="00F2194B" w:rsidRDefault="00665EBC" w:rsidP="00665EBC">
      <w:pPr>
        <w:suppressAutoHyphens/>
        <w:ind w:left="1134" w:hanging="1134"/>
        <w:rPr>
          <w:rFonts w:ascii="Arial" w:hAnsi="Arial"/>
        </w:rPr>
      </w:pPr>
    </w:p>
    <w:p w14:paraId="22D1F730" w14:textId="29E37917"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.9</w:t>
      </w:r>
      <w:r w:rsidRPr="00F2194B">
        <w:rPr>
          <w:rFonts w:ascii="Arial" w:hAnsi="Arial"/>
        </w:rPr>
        <w:tab/>
        <w:t xml:space="preserve">The </w:t>
      </w:r>
      <w:r w:rsidR="00B7556F">
        <w:rPr>
          <w:rFonts w:ascii="Arial" w:hAnsi="Arial"/>
        </w:rPr>
        <w:t>Authority</w:t>
      </w:r>
      <w:r w:rsidRPr="00F2194B">
        <w:rPr>
          <w:rFonts w:ascii="Arial" w:hAnsi="Arial"/>
        </w:rPr>
        <w:t xml:space="preserve"> shall not make any admissions which may be prejudicial to the defence or settlement of any claim, demand or action for infringement or alleged infringement of any Intellectual Property Right by the </w:t>
      </w:r>
      <w:r w:rsidR="00B7556F">
        <w:rPr>
          <w:rFonts w:ascii="Arial" w:hAnsi="Arial"/>
        </w:rPr>
        <w:t>Authority</w:t>
      </w:r>
      <w:r w:rsidRPr="00F2194B">
        <w:rPr>
          <w:rFonts w:ascii="Arial" w:hAnsi="Arial"/>
        </w:rPr>
        <w:t xml:space="preserve"> or the Contractor in connection with the performance of its obligations under this Contract.</w:t>
      </w:r>
    </w:p>
    <w:p w14:paraId="6C049EF0" w14:textId="77777777" w:rsidR="00665EBC" w:rsidRPr="00F2194B" w:rsidRDefault="00665EBC" w:rsidP="00665EBC">
      <w:pPr>
        <w:suppressAutoHyphens/>
        <w:ind w:left="720" w:hanging="720"/>
        <w:rPr>
          <w:rFonts w:ascii="Arial" w:hAnsi="Arial"/>
        </w:rPr>
      </w:pPr>
    </w:p>
    <w:p w14:paraId="0852475D" w14:textId="75D5313B" w:rsidR="00665EBC" w:rsidRPr="00F2194B" w:rsidRDefault="00665EBC" w:rsidP="00665EBC">
      <w:pPr>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.10</w:t>
      </w:r>
      <w:r w:rsidRPr="00F2194B">
        <w:rPr>
          <w:rFonts w:ascii="Arial" w:hAnsi="Arial"/>
        </w:rPr>
        <w:tab/>
        <w:t xml:space="preserve">If a claim, demand or action for infringement or alleged infringement of any Intellectual Property Right is made in connection with this Contract or in the reasonable opinion of the Contractor is likely to be made, the Contractor shall notify the </w:t>
      </w:r>
      <w:r w:rsidR="00B7556F">
        <w:rPr>
          <w:rFonts w:ascii="Arial" w:hAnsi="Arial"/>
        </w:rPr>
        <w:t>Authority</w:t>
      </w:r>
      <w:r w:rsidRPr="00F2194B">
        <w:rPr>
          <w:rFonts w:ascii="Arial" w:hAnsi="Arial"/>
        </w:rPr>
        <w:t xml:space="preserve"> and, at its own expense and subject to the consent of the </w:t>
      </w:r>
      <w:r w:rsidR="00B7556F">
        <w:rPr>
          <w:rFonts w:ascii="Arial" w:hAnsi="Arial"/>
        </w:rPr>
        <w:t>Authority</w:t>
      </w:r>
      <w:r w:rsidRPr="00F2194B">
        <w:rPr>
          <w:rFonts w:ascii="Arial" w:hAnsi="Arial"/>
        </w:rPr>
        <w:t xml:space="preserve"> (not to be unreasonably withheld or delayed), use its best endeavours to:</w:t>
      </w:r>
    </w:p>
    <w:p w14:paraId="57887D18" w14:textId="77777777" w:rsidR="00665EBC" w:rsidRPr="00F2194B" w:rsidRDefault="00665EBC" w:rsidP="00665EBC">
      <w:pPr>
        <w:suppressAutoHyphens/>
        <w:ind w:left="1134" w:hanging="1134"/>
        <w:rPr>
          <w:rFonts w:ascii="Arial" w:hAnsi="Arial"/>
        </w:rPr>
      </w:pPr>
    </w:p>
    <w:p w14:paraId="2A33F868" w14:textId="77777777" w:rsidR="00665EBC" w:rsidRPr="00F2194B" w:rsidRDefault="00665EBC" w:rsidP="00665EBC">
      <w:pPr>
        <w:suppressAutoHyphens/>
        <w:ind w:left="1134" w:hanging="425"/>
        <w:rPr>
          <w:rFonts w:ascii="Arial" w:hAnsi="Arial"/>
        </w:rPr>
      </w:pPr>
      <w:r w:rsidRPr="00F2194B">
        <w:rPr>
          <w:rFonts w:ascii="Arial" w:hAnsi="Arial"/>
        </w:rPr>
        <w:t>i.</w:t>
      </w:r>
      <w:r w:rsidRPr="00F2194B">
        <w:rPr>
          <w:rFonts w:ascii="Arial" w:hAnsi="Arial"/>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26CD7CD5" w14:textId="77777777" w:rsidR="00665EBC" w:rsidRPr="00F2194B" w:rsidRDefault="00665EBC" w:rsidP="00665EBC">
      <w:pPr>
        <w:suppressAutoHyphens/>
        <w:ind w:left="1134" w:hanging="425"/>
        <w:rPr>
          <w:rFonts w:ascii="Arial" w:hAnsi="Arial"/>
        </w:rPr>
      </w:pPr>
    </w:p>
    <w:p w14:paraId="343AC30F" w14:textId="77777777" w:rsidR="00665EBC" w:rsidRPr="00F2194B" w:rsidRDefault="00665EBC" w:rsidP="00665EBC">
      <w:pPr>
        <w:suppressAutoHyphens/>
        <w:ind w:left="1134" w:hanging="425"/>
        <w:rPr>
          <w:rFonts w:ascii="Arial" w:hAnsi="Arial"/>
        </w:rPr>
      </w:pPr>
      <w:r w:rsidRPr="00F2194B">
        <w:rPr>
          <w:rFonts w:ascii="Arial" w:hAnsi="Arial"/>
        </w:rPr>
        <w:t>ii.</w:t>
      </w:r>
      <w:r w:rsidRPr="00F2194B">
        <w:rPr>
          <w:rFonts w:ascii="Arial" w:hAnsi="Arial"/>
        </w:rPr>
        <w:tab/>
        <w:t xml:space="preserve">procure a licence to use and supply the Services, which are the subject of the alleged infringement, on terms which are acceptable to the </w:t>
      </w:r>
      <w:r w:rsidR="00B7556F">
        <w:rPr>
          <w:rFonts w:ascii="Arial" w:hAnsi="Arial"/>
        </w:rPr>
        <w:t>Authority</w:t>
      </w:r>
      <w:r w:rsidRPr="00F2194B">
        <w:rPr>
          <w:rFonts w:ascii="Arial" w:hAnsi="Arial"/>
        </w:rPr>
        <w:t>,</w:t>
      </w:r>
    </w:p>
    <w:p w14:paraId="4D59DB75" w14:textId="77777777" w:rsidR="00665EBC" w:rsidRPr="00F2194B" w:rsidRDefault="00665EBC" w:rsidP="00665EBC">
      <w:pPr>
        <w:suppressAutoHyphens/>
        <w:ind w:left="1440" w:hanging="731"/>
        <w:rPr>
          <w:rFonts w:ascii="Arial" w:hAnsi="Arial"/>
        </w:rPr>
      </w:pPr>
    </w:p>
    <w:p w14:paraId="0B44FC83" w14:textId="3818CEBB" w:rsidR="00665EBC" w:rsidRPr="00F2194B" w:rsidRDefault="00665EBC" w:rsidP="00665EBC">
      <w:pPr>
        <w:tabs>
          <w:tab w:val="left" w:pos="0"/>
        </w:tabs>
        <w:suppressAutoHyphens/>
        <w:ind w:left="720" w:hanging="720"/>
        <w:rPr>
          <w:rFonts w:ascii="Arial" w:hAnsi="Arial"/>
        </w:rPr>
      </w:pPr>
      <w:r w:rsidRPr="00F2194B">
        <w:rPr>
          <w:rFonts w:ascii="Arial" w:hAnsi="Arial"/>
        </w:rPr>
        <w:lastRenderedPageBreak/>
        <w:tab/>
        <w:t>and in the event that the Contractor is unable to comply with clauses 1</w:t>
      </w:r>
      <w:r w:rsidR="00F37BE8">
        <w:rPr>
          <w:rFonts w:ascii="Arial" w:hAnsi="Arial"/>
        </w:rPr>
        <w:t>8</w:t>
      </w:r>
      <w:r w:rsidRPr="00F2194B">
        <w:rPr>
          <w:rFonts w:ascii="Arial" w:hAnsi="Arial"/>
        </w:rPr>
        <w:t xml:space="preserve">.10(i) or (ii) within 20 Working Days of receipt of the Contractor’s notification the </w:t>
      </w:r>
      <w:r w:rsidR="00B7556F">
        <w:rPr>
          <w:rFonts w:ascii="Arial" w:hAnsi="Arial"/>
        </w:rPr>
        <w:t>Authority</w:t>
      </w:r>
      <w:r w:rsidRPr="00F2194B">
        <w:rPr>
          <w:rFonts w:ascii="Arial" w:hAnsi="Arial"/>
        </w:rPr>
        <w:t xml:space="preserve"> may terminate this Contract with immediate effect by notice in writing.</w:t>
      </w:r>
    </w:p>
    <w:p w14:paraId="7097DB5E" w14:textId="77777777" w:rsidR="00665EBC" w:rsidRPr="00F2194B" w:rsidRDefault="00665EBC" w:rsidP="00665EBC">
      <w:pPr>
        <w:tabs>
          <w:tab w:val="left" w:pos="0"/>
        </w:tabs>
        <w:suppressAutoHyphens/>
        <w:ind w:left="720" w:hanging="720"/>
        <w:rPr>
          <w:rFonts w:ascii="Arial" w:hAnsi="Arial"/>
        </w:rPr>
      </w:pPr>
    </w:p>
    <w:p w14:paraId="0CC7A4AE" w14:textId="267DEAC2" w:rsidR="00665EBC" w:rsidRPr="00F2194B" w:rsidRDefault="00665EBC" w:rsidP="00665EBC">
      <w:pPr>
        <w:tabs>
          <w:tab w:val="left" w:pos="0"/>
        </w:tabs>
        <w:suppressAutoHyphens/>
        <w:ind w:left="720" w:hanging="720"/>
        <w:rPr>
          <w:rFonts w:ascii="Arial" w:hAnsi="Arial"/>
        </w:rPr>
      </w:pPr>
      <w:r w:rsidRPr="00F2194B">
        <w:rPr>
          <w:rFonts w:ascii="Arial" w:hAnsi="Arial"/>
        </w:rPr>
        <w:t>1</w:t>
      </w:r>
      <w:r w:rsidR="00646874">
        <w:rPr>
          <w:rFonts w:ascii="Arial" w:hAnsi="Arial"/>
        </w:rPr>
        <w:t>8</w:t>
      </w:r>
      <w:r w:rsidRPr="00F2194B">
        <w:rPr>
          <w:rFonts w:ascii="Arial" w:hAnsi="Arial"/>
        </w:rPr>
        <w:t>.11</w:t>
      </w:r>
      <w:r w:rsidRPr="00F2194B">
        <w:rPr>
          <w:rFonts w:ascii="Arial" w:hAnsi="Arial"/>
        </w:rPr>
        <w:tab/>
        <w:t xml:space="preserve">The Contractor grants to the </w:t>
      </w:r>
      <w:r w:rsidR="00B7556F">
        <w:rPr>
          <w:rFonts w:ascii="Arial" w:hAnsi="Arial"/>
        </w:rPr>
        <w:t>Authority</w:t>
      </w:r>
      <w:r w:rsidRPr="00F2194B">
        <w:rPr>
          <w:rFonts w:ascii="Arial" w:hAnsi="Arial"/>
        </w:rPr>
        <w:t xml:space="preserve"> a royalty-free, irrevocable and non-exclusive licence (with a right to sub-licence) to use any Intellectual Property Rights that the Contractor owned or developed prior to the Commencement Date and which the </w:t>
      </w:r>
      <w:r w:rsidR="00B7556F">
        <w:rPr>
          <w:rFonts w:ascii="Arial" w:hAnsi="Arial"/>
        </w:rPr>
        <w:t>Authority</w:t>
      </w:r>
      <w:r w:rsidRPr="00F2194B">
        <w:rPr>
          <w:rFonts w:ascii="Arial" w:hAnsi="Arial"/>
        </w:rPr>
        <w:t xml:space="preserve"> reasonably requires in order exercise its rights and take the benefit of this Contract including the Services provided.</w:t>
      </w:r>
    </w:p>
    <w:p w14:paraId="620560AE" w14:textId="77777777" w:rsidR="00B6664B" w:rsidRDefault="00B6664B" w:rsidP="0014218F">
      <w:pPr>
        <w:rPr>
          <w:rFonts w:ascii="Arial" w:hAnsi="Arial" w:cs="Arial"/>
          <w:b/>
        </w:rPr>
      </w:pPr>
    </w:p>
    <w:p w14:paraId="035AD944" w14:textId="1A7CD47E" w:rsidR="007E07BE" w:rsidRPr="00F2194B" w:rsidRDefault="00646874" w:rsidP="0014218F">
      <w:pPr>
        <w:rPr>
          <w:rFonts w:ascii="Arial" w:hAnsi="Arial" w:cs="Arial"/>
          <w:b/>
        </w:rPr>
      </w:pPr>
      <w:r>
        <w:rPr>
          <w:rFonts w:ascii="Arial" w:hAnsi="Arial" w:cs="Arial"/>
          <w:b/>
        </w:rPr>
        <w:t>19</w:t>
      </w:r>
      <w:r w:rsidR="007E07BE">
        <w:rPr>
          <w:rFonts w:ascii="Arial" w:hAnsi="Arial" w:cs="Arial"/>
          <w:b/>
        </w:rPr>
        <w:t>.0</w:t>
      </w:r>
      <w:r w:rsidR="007E07BE">
        <w:rPr>
          <w:rFonts w:ascii="Arial" w:hAnsi="Arial" w:cs="Arial"/>
          <w:b/>
        </w:rPr>
        <w:tab/>
        <w:t>Not Used</w:t>
      </w:r>
    </w:p>
    <w:p w14:paraId="4F4DC850" w14:textId="77777777" w:rsidR="007E07BE" w:rsidRDefault="007E07BE" w:rsidP="007E07BE">
      <w:pPr>
        <w:rPr>
          <w:rFonts w:ascii="Arial" w:hAnsi="Arial" w:cs="Arial"/>
        </w:rPr>
      </w:pPr>
    </w:p>
    <w:p w14:paraId="760A9142" w14:textId="77777777" w:rsidR="007E07BE" w:rsidRPr="00F2194B" w:rsidRDefault="007E07BE" w:rsidP="0014218F">
      <w:pPr>
        <w:ind w:left="720"/>
        <w:rPr>
          <w:rFonts w:ascii="Arial" w:hAnsi="Arial" w:cs="Arial"/>
        </w:rPr>
      </w:pPr>
    </w:p>
    <w:p w14:paraId="0E7375E9" w14:textId="4A027215" w:rsidR="0014218F" w:rsidRPr="00F2194B" w:rsidRDefault="00A5537A" w:rsidP="0014218F">
      <w:pPr>
        <w:rPr>
          <w:rFonts w:ascii="Arial" w:hAnsi="Arial" w:cs="Arial"/>
          <w:b/>
        </w:rPr>
      </w:pPr>
      <w:r w:rsidRPr="00F2194B">
        <w:rPr>
          <w:rFonts w:ascii="Arial" w:hAnsi="Arial" w:cs="Arial"/>
          <w:b/>
        </w:rPr>
        <w:t>2</w:t>
      </w:r>
      <w:r w:rsidR="00646874">
        <w:rPr>
          <w:rFonts w:ascii="Arial" w:hAnsi="Arial" w:cs="Arial"/>
          <w:b/>
        </w:rPr>
        <w:t>0</w:t>
      </w:r>
      <w:r w:rsidR="0014218F" w:rsidRPr="00F2194B">
        <w:rPr>
          <w:rFonts w:ascii="Arial" w:hAnsi="Arial" w:cs="Arial"/>
          <w:b/>
        </w:rPr>
        <w:t>.</w:t>
      </w:r>
      <w:r w:rsidR="00344944" w:rsidRPr="00F2194B">
        <w:rPr>
          <w:rFonts w:ascii="Arial" w:hAnsi="Arial" w:cs="Arial"/>
          <w:b/>
        </w:rPr>
        <w:t>0</w:t>
      </w:r>
      <w:r w:rsidR="0014218F" w:rsidRPr="00F2194B">
        <w:rPr>
          <w:rFonts w:ascii="Arial" w:hAnsi="Arial" w:cs="Arial"/>
          <w:b/>
        </w:rPr>
        <w:tab/>
        <w:t xml:space="preserve">Assignment </w:t>
      </w:r>
    </w:p>
    <w:p w14:paraId="7E7F1287" w14:textId="77777777" w:rsidR="0014218F" w:rsidRPr="00F2194B" w:rsidRDefault="0014218F" w:rsidP="0014218F">
      <w:pPr>
        <w:rPr>
          <w:rFonts w:ascii="Arial" w:hAnsi="Arial" w:cs="Arial"/>
        </w:rPr>
      </w:pPr>
    </w:p>
    <w:p w14:paraId="6BF6CFA8" w14:textId="45686E97" w:rsidR="00B218AE" w:rsidRPr="00F2194B" w:rsidRDefault="00B218AE" w:rsidP="00B218AE">
      <w:pPr>
        <w:ind w:left="720" w:hanging="720"/>
        <w:rPr>
          <w:rFonts w:ascii="Arial" w:hAnsi="Arial" w:cs="Arial"/>
        </w:rPr>
      </w:pPr>
      <w:bookmarkStart w:id="8" w:name="_Ref245529290"/>
      <w:r w:rsidRPr="00F2194B">
        <w:rPr>
          <w:rFonts w:ascii="Arial" w:hAnsi="Arial" w:cs="Arial"/>
        </w:rPr>
        <w:t>2</w:t>
      </w:r>
      <w:r w:rsidR="00646874">
        <w:rPr>
          <w:rFonts w:ascii="Arial" w:hAnsi="Arial" w:cs="Arial"/>
        </w:rPr>
        <w:t>0</w:t>
      </w:r>
      <w:r w:rsidRPr="00F2194B">
        <w:rPr>
          <w:rFonts w:ascii="Arial" w:hAnsi="Arial" w:cs="Arial"/>
        </w:rPr>
        <w:t>.1</w:t>
      </w:r>
      <w:r w:rsidRPr="00F2194B">
        <w:rPr>
          <w:rFonts w:ascii="Arial" w:hAnsi="Arial" w:cs="Arial"/>
        </w:rPr>
        <w:tab/>
        <w:t xml:space="preserve">The Contractor will not without the written consent of the </w:t>
      </w:r>
      <w:r w:rsidR="00B7556F">
        <w:rPr>
          <w:rFonts w:ascii="Arial" w:hAnsi="Arial" w:cs="Arial"/>
        </w:rPr>
        <w:t>Authority</w:t>
      </w:r>
      <w:r w:rsidRPr="00F2194B">
        <w:rPr>
          <w:rFonts w:ascii="Arial" w:hAnsi="Arial" w:cs="Arial"/>
        </w:rPr>
        <w:t xml:space="preserve"> assign, novate or in any way dispose of the benefit and/or the burden of this Contract or any part thereof. The </w:t>
      </w:r>
      <w:r w:rsidR="00B7556F">
        <w:rPr>
          <w:rFonts w:ascii="Arial" w:hAnsi="Arial" w:cs="Arial"/>
        </w:rPr>
        <w:t>Authority</w:t>
      </w:r>
      <w:r w:rsidRPr="00F2194B">
        <w:rPr>
          <w:rFonts w:ascii="Arial" w:hAnsi="Arial" w:cs="Arial"/>
        </w:rPr>
        <w:t xml:space="preserve"> may, in the granting of such consent, provide for additional conditions of contract relating to such assignment, novation or disposal. The Contractor will be responsible for the acts and omissions as though those acts and omissions were its own.</w:t>
      </w:r>
    </w:p>
    <w:p w14:paraId="768961BB" w14:textId="77777777" w:rsidR="00A01A57" w:rsidRPr="00F2194B" w:rsidRDefault="00A01A57" w:rsidP="00A01A57">
      <w:pPr>
        <w:ind w:left="720" w:hanging="720"/>
        <w:rPr>
          <w:rFonts w:ascii="Arial" w:hAnsi="Arial" w:cs="Arial"/>
        </w:rPr>
      </w:pPr>
    </w:p>
    <w:p w14:paraId="0F772CF6" w14:textId="628F6E89" w:rsidR="00B218AE" w:rsidRPr="00F2194B" w:rsidRDefault="00B218AE" w:rsidP="00B218AE">
      <w:pPr>
        <w:ind w:left="720" w:hanging="720"/>
        <w:rPr>
          <w:rFonts w:ascii="Arial" w:hAnsi="Arial" w:cs="Arial"/>
        </w:rPr>
      </w:pPr>
      <w:r w:rsidRPr="00F2194B">
        <w:rPr>
          <w:rFonts w:ascii="Arial" w:hAnsi="Arial" w:cs="Arial"/>
        </w:rPr>
        <w:t>2</w:t>
      </w:r>
      <w:r w:rsidR="00646874">
        <w:rPr>
          <w:rFonts w:ascii="Arial" w:hAnsi="Arial" w:cs="Arial"/>
        </w:rPr>
        <w:t>0</w:t>
      </w:r>
      <w:r w:rsidRPr="00F2194B">
        <w:rPr>
          <w:rFonts w:ascii="Arial" w:hAnsi="Arial" w:cs="Arial"/>
        </w:rPr>
        <w:t>.</w:t>
      </w:r>
      <w:r w:rsidR="004D5BEF">
        <w:rPr>
          <w:rFonts w:ascii="Arial" w:hAnsi="Arial" w:cs="Arial"/>
        </w:rPr>
        <w:t>2</w:t>
      </w:r>
      <w:r w:rsidRPr="00F2194B">
        <w:rPr>
          <w:rFonts w:ascii="Arial" w:hAnsi="Arial" w:cs="Arial"/>
        </w:rPr>
        <w:tab/>
        <w:t xml:space="preserve">The </w:t>
      </w:r>
      <w:r w:rsidR="00B7556F">
        <w:rPr>
          <w:rFonts w:ascii="Arial" w:hAnsi="Arial" w:cs="Arial"/>
        </w:rPr>
        <w:t>Authority</w:t>
      </w:r>
      <w:r w:rsidRPr="00F2194B">
        <w:rPr>
          <w:rFonts w:ascii="Arial" w:hAnsi="Arial" w:cs="Arial"/>
        </w:rPr>
        <w:t xml:space="preserve"> may assign, novate, or otherwise dispose of its rights and obligations under this Contract without the consent of the Contractor provided that such assignment, novation or disposal will not increase the burden of the Contractor’s obligations under this Contract.</w:t>
      </w:r>
    </w:p>
    <w:p w14:paraId="6A048DBD" w14:textId="77777777" w:rsidR="00526137" w:rsidRPr="00F2194B" w:rsidRDefault="00526137" w:rsidP="00526137">
      <w:pPr>
        <w:suppressAutoHyphens/>
        <w:ind w:left="720" w:hanging="720"/>
        <w:rPr>
          <w:rFonts w:ascii="Arial" w:hAnsi="Arial"/>
          <w:b/>
        </w:rPr>
      </w:pPr>
    </w:p>
    <w:p w14:paraId="4BBE8A97" w14:textId="47B97C96" w:rsidR="00526137" w:rsidRPr="00F2194B" w:rsidRDefault="004D5BEF" w:rsidP="00526137">
      <w:pPr>
        <w:pStyle w:val="BodyTextIndent3"/>
        <w:spacing w:after="0"/>
        <w:ind w:left="709" w:hanging="720"/>
        <w:rPr>
          <w:rFonts w:ascii="Arial" w:hAnsi="Arial"/>
          <w:sz w:val="24"/>
          <w:szCs w:val="24"/>
        </w:rPr>
      </w:pPr>
      <w:r>
        <w:rPr>
          <w:rFonts w:ascii="Arial" w:hAnsi="Arial"/>
          <w:sz w:val="24"/>
          <w:szCs w:val="24"/>
        </w:rPr>
        <w:t>2</w:t>
      </w:r>
      <w:r w:rsidR="00646874">
        <w:rPr>
          <w:rFonts w:ascii="Arial" w:hAnsi="Arial"/>
          <w:sz w:val="24"/>
          <w:szCs w:val="24"/>
        </w:rPr>
        <w:t>0</w:t>
      </w:r>
      <w:r>
        <w:rPr>
          <w:rFonts w:ascii="Arial" w:hAnsi="Arial"/>
          <w:sz w:val="24"/>
          <w:szCs w:val="24"/>
        </w:rPr>
        <w:t>.3</w:t>
      </w:r>
      <w:r w:rsidR="00526137" w:rsidRPr="00F2194B">
        <w:rPr>
          <w:rFonts w:ascii="Arial" w:hAnsi="Arial"/>
          <w:sz w:val="24"/>
          <w:szCs w:val="24"/>
        </w:rPr>
        <w:tab/>
        <w:t xml:space="preserve">Any change in the legal status of the </w:t>
      </w:r>
      <w:r w:rsidR="00B7556F">
        <w:rPr>
          <w:rFonts w:ascii="Arial" w:hAnsi="Arial"/>
          <w:sz w:val="24"/>
          <w:szCs w:val="24"/>
        </w:rPr>
        <w:t>Authority</w:t>
      </w:r>
      <w:r w:rsidR="00526137" w:rsidRPr="00F2194B">
        <w:rPr>
          <w:rFonts w:ascii="Arial" w:hAnsi="Arial"/>
          <w:sz w:val="24"/>
          <w:szCs w:val="24"/>
        </w:rPr>
        <w:t xml:space="preserve"> such that it ceases to be a Contracting Authority shall not, affect the validity of this Contract.  In such circumstances, this Contract shall bind and inure to the benefit of any successor body to the </w:t>
      </w:r>
      <w:r w:rsidR="00B7556F">
        <w:rPr>
          <w:rFonts w:ascii="Arial" w:hAnsi="Arial"/>
          <w:sz w:val="24"/>
          <w:szCs w:val="24"/>
        </w:rPr>
        <w:t>Authority</w:t>
      </w:r>
      <w:r w:rsidR="00526137" w:rsidRPr="00F2194B">
        <w:rPr>
          <w:rFonts w:ascii="Arial" w:hAnsi="Arial"/>
          <w:sz w:val="24"/>
          <w:szCs w:val="24"/>
        </w:rPr>
        <w:t>.</w:t>
      </w:r>
    </w:p>
    <w:p w14:paraId="67D79127" w14:textId="77777777" w:rsidR="00526137" w:rsidRPr="00F2194B" w:rsidRDefault="00526137" w:rsidP="00526137">
      <w:pPr>
        <w:pStyle w:val="BodyTextIndent3"/>
        <w:spacing w:after="0"/>
        <w:ind w:left="709" w:hanging="720"/>
        <w:rPr>
          <w:rFonts w:ascii="Arial" w:hAnsi="Arial"/>
          <w:sz w:val="24"/>
          <w:szCs w:val="24"/>
        </w:rPr>
      </w:pPr>
    </w:p>
    <w:p w14:paraId="53E87E40" w14:textId="7D66EE16" w:rsidR="00526137" w:rsidRPr="00F2194B" w:rsidRDefault="004D5BEF" w:rsidP="00526137">
      <w:pPr>
        <w:pStyle w:val="BodyTextIndent3"/>
        <w:spacing w:after="0"/>
        <w:ind w:left="709" w:hanging="720"/>
        <w:rPr>
          <w:rFonts w:ascii="Arial" w:hAnsi="Arial"/>
          <w:sz w:val="24"/>
          <w:szCs w:val="24"/>
        </w:rPr>
      </w:pPr>
      <w:r>
        <w:rPr>
          <w:rFonts w:ascii="Arial" w:hAnsi="Arial"/>
          <w:sz w:val="24"/>
          <w:szCs w:val="24"/>
        </w:rPr>
        <w:t>2</w:t>
      </w:r>
      <w:r w:rsidR="00646874">
        <w:rPr>
          <w:rFonts w:ascii="Arial" w:hAnsi="Arial"/>
          <w:sz w:val="24"/>
          <w:szCs w:val="24"/>
        </w:rPr>
        <w:t>0</w:t>
      </w:r>
      <w:r>
        <w:rPr>
          <w:rFonts w:ascii="Arial" w:hAnsi="Arial"/>
          <w:sz w:val="24"/>
          <w:szCs w:val="24"/>
        </w:rPr>
        <w:t>.4</w:t>
      </w:r>
      <w:r w:rsidR="00526137" w:rsidRPr="00F2194B">
        <w:rPr>
          <w:rFonts w:ascii="Arial" w:hAnsi="Arial"/>
          <w:sz w:val="24"/>
          <w:szCs w:val="24"/>
        </w:rPr>
        <w:tab/>
        <w:t xml:space="preserve">If the rights and obligations under this Contract are assigned, novated or otherwise disposed of to a body which is not a Contracting Authority or if there is a change in the legal status of the </w:t>
      </w:r>
      <w:r w:rsidR="00B7556F">
        <w:rPr>
          <w:rFonts w:ascii="Arial" w:hAnsi="Arial"/>
          <w:sz w:val="24"/>
          <w:szCs w:val="24"/>
        </w:rPr>
        <w:t>Authority</w:t>
      </w:r>
      <w:r w:rsidR="00526137" w:rsidRPr="00F2194B">
        <w:rPr>
          <w:rFonts w:ascii="Arial" w:hAnsi="Arial"/>
          <w:sz w:val="24"/>
          <w:szCs w:val="24"/>
        </w:rPr>
        <w:t xml:space="preserve"> such that it ceases to be a Contracting Authority (in the remainder of this clause both such bodies being referred to as the “Transferee”):</w:t>
      </w:r>
    </w:p>
    <w:p w14:paraId="19404B79" w14:textId="77777777" w:rsidR="00526137" w:rsidRPr="00F2194B" w:rsidRDefault="00526137" w:rsidP="00526137">
      <w:pPr>
        <w:tabs>
          <w:tab w:val="left" w:pos="900"/>
          <w:tab w:val="left" w:pos="1620"/>
          <w:tab w:val="left" w:pos="2340"/>
          <w:tab w:val="left" w:pos="3060"/>
        </w:tabs>
        <w:ind w:left="720" w:hanging="720"/>
        <w:rPr>
          <w:rFonts w:ascii="Arial" w:hAnsi="Arial"/>
        </w:rPr>
      </w:pPr>
    </w:p>
    <w:p w14:paraId="529C1BDA" w14:textId="140C555D" w:rsidR="00526137" w:rsidRPr="00F2194B" w:rsidRDefault="00526137" w:rsidP="00526137">
      <w:pPr>
        <w:tabs>
          <w:tab w:val="left" w:pos="0"/>
        </w:tabs>
        <w:suppressAutoHyphens/>
        <w:ind w:left="1134" w:hanging="425"/>
        <w:rPr>
          <w:rFonts w:ascii="Arial" w:hAnsi="Arial"/>
        </w:rPr>
      </w:pPr>
      <w:r w:rsidRPr="00F2194B">
        <w:rPr>
          <w:rFonts w:ascii="Arial" w:hAnsi="Arial"/>
        </w:rPr>
        <w:t>i.</w:t>
      </w:r>
      <w:r w:rsidRPr="00F2194B">
        <w:rPr>
          <w:rFonts w:ascii="Arial" w:hAnsi="Arial"/>
        </w:rPr>
        <w:tab/>
        <w:t xml:space="preserve">the rights of termination of the </w:t>
      </w:r>
      <w:r w:rsidR="00B7556F">
        <w:rPr>
          <w:rFonts w:ascii="Arial" w:hAnsi="Arial"/>
        </w:rPr>
        <w:t>Authority</w:t>
      </w:r>
      <w:r w:rsidRPr="00F2194B">
        <w:rPr>
          <w:rFonts w:ascii="Arial" w:hAnsi="Arial"/>
        </w:rPr>
        <w:t xml:space="preserve"> in clause 2</w:t>
      </w:r>
      <w:r w:rsidR="00F37BE8">
        <w:rPr>
          <w:rFonts w:ascii="Arial" w:hAnsi="Arial"/>
        </w:rPr>
        <w:t>1</w:t>
      </w:r>
      <w:r w:rsidRPr="00F2194B">
        <w:rPr>
          <w:rFonts w:ascii="Arial" w:hAnsi="Arial"/>
        </w:rPr>
        <w:t xml:space="preserve">.1.3 (Termination of Contract) shall be available to the Contractor in the event of respectively, the bankruptcy or insolvency, or Default of the Transferee; and </w:t>
      </w:r>
    </w:p>
    <w:p w14:paraId="49E54B31" w14:textId="77777777" w:rsidR="00526137" w:rsidRPr="00F2194B" w:rsidRDefault="00526137" w:rsidP="00526137">
      <w:pPr>
        <w:ind w:left="1134" w:hanging="425"/>
        <w:rPr>
          <w:rFonts w:ascii="Arial" w:hAnsi="Arial"/>
        </w:rPr>
      </w:pPr>
    </w:p>
    <w:p w14:paraId="7C827E33" w14:textId="77777777" w:rsidR="00526137" w:rsidRPr="00F2194B" w:rsidRDefault="00526137" w:rsidP="00526137">
      <w:pPr>
        <w:tabs>
          <w:tab w:val="left" w:pos="0"/>
        </w:tabs>
        <w:suppressAutoHyphens/>
        <w:ind w:left="1134" w:hanging="425"/>
        <w:rPr>
          <w:rFonts w:ascii="Arial" w:hAnsi="Arial"/>
        </w:rPr>
      </w:pPr>
      <w:r w:rsidRPr="00F2194B">
        <w:rPr>
          <w:rFonts w:ascii="Arial" w:hAnsi="Arial"/>
        </w:rPr>
        <w:t>ii.</w:t>
      </w:r>
      <w:r w:rsidRPr="00F2194B">
        <w:rPr>
          <w:rFonts w:ascii="Arial" w:hAnsi="Arial"/>
        </w:rPr>
        <w:tab/>
        <w:t>the Transferee shall only be able to assign, novate or otherwise dispose of its rights and obligations under this Contract or any part thereof with the prior consent in writing of the Contractor.</w:t>
      </w:r>
    </w:p>
    <w:p w14:paraId="35305DD8" w14:textId="77777777" w:rsidR="00526137" w:rsidRPr="00F2194B" w:rsidRDefault="00526137" w:rsidP="00526137">
      <w:pPr>
        <w:ind w:left="1134" w:hanging="425"/>
        <w:rPr>
          <w:rFonts w:ascii="Arial" w:hAnsi="Arial"/>
        </w:rPr>
      </w:pPr>
    </w:p>
    <w:p w14:paraId="1B8CEFED" w14:textId="60F42827" w:rsidR="00526137" w:rsidRPr="00F2194B" w:rsidRDefault="004D5BEF" w:rsidP="00526137">
      <w:pPr>
        <w:pStyle w:val="BodyTextIndent3"/>
        <w:spacing w:after="0"/>
        <w:ind w:left="709" w:hanging="720"/>
        <w:rPr>
          <w:rFonts w:ascii="Arial" w:hAnsi="Arial"/>
          <w:sz w:val="24"/>
          <w:szCs w:val="24"/>
        </w:rPr>
      </w:pPr>
      <w:r>
        <w:rPr>
          <w:rFonts w:ascii="Arial" w:hAnsi="Arial"/>
          <w:sz w:val="24"/>
          <w:szCs w:val="24"/>
        </w:rPr>
        <w:lastRenderedPageBreak/>
        <w:t>2</w:t>
      </w:r>
      <w:r w:rsidR="00646874">
        <w:rPr>
          <w:rFonts w:ascii="Arial" w:hAnsi="Arial"/>
          <w:sz w:val="24"/>
          <w:szCs w:val="24"/>
        </w:rPr>
        <w:t>0</w:t>
      </w:r>
      <w:r>
        <w:rPr>
          <w:rFonts w:ascii="Arial" w:hAnsi="Arial"/>
          <w:sz w:val="24"/>
          <w:szCs w:val="24"/>
        </w:rPr>
        <w:t>.5</w:t>
      </w:r>
      <w:r w:rsidR="00526137" w:rsidRPr="00F2194B">
        <w:rPr>
          <w:rFonts w:ascii="Arial" w:hAnsi="Arial"/>
          <w:sz w:val="24"/>
          <w:szCs w:val="24"/>
        </w:rPr>
        <w:tab/>
        <w:t xml:space="preserve">The </w:t>
      </w:r>
      <w:r w:rsidR="00B7556F">
        <w:rPr>
          <w:rFonts w:ascii="Arial" w:hAnsi="Arial"/>
          <w:sz w:val="24"/>
          <w:szCs w:val="24"/>
        </w:rPr>
        <w:t>Authority</w:t>
      </w:r>
      <w:r w:rsidR="00526137" w:rsidRPr="00F2194B">
        <w:rPr>
          <w:rFonts w:ascii="Arial" w:hAnsi="Arial"/>
          <w:sz w:val="24"/>
          <w:szCs w:val="24"/>
        </w:rPr>
        <w:t xml:space="preserve"> may disclose to any Transferee any Confidential Information of the Contractor which relates to the performance of the Contractor’s obligations under this Contract.  In such circumstances the </w:t>
      </w:r>
      <w:r w:rsidR="00B7556F">
        <w:rPr>
          <w:rFonts w:ascii="Arial" w:hAnsi="Arial"/>
          <w:sz w:val="24"/>
          <w:szCs w:val="24"/>
        </w:rPr>
        <w:t>Authority</w:t>
      </w:r>
      <w:r w:rsidR="00526137" w:rsidRPr="00F2194B">
        <w:rPr>
          <w:rFonts w:ascii="Arial" w:hAnsi="Arial"/>
          <w:sz w:val="24"/>
          <w:szCs w:val="24"/>
        </w:rPr>
        <w:t xml:space="preserve"> shall authorise the Transferee to use such Confidential Information only for purposes relating to the performance of the Contractor’s obligations under this Contract and for no other purpose and shall take all reasonable steps to ensure that the Transferee gives a confidentiality undertaking in relation to such Confidential Information.  </w:t>
      </w:r>
    </w:p>
    <w:p w14:paraId="08DD2361" w14:textId="77777777" w:rsidR="00526137" w:rsidRPr="00F2194B" w:rsidRDefault="00526137" w:rsidP="00526137">
      <w:pPr>
        <w:pStyle w:val="BodyTextIndent3"/>
        <w:spacing w:after="0"/>
        <w:ind w:hanging="720"/>
        <w:rPr>
          <w:rFonts w:ascii="Arial" w:hAnsi="Arial"/>
          <w:sz w:val="24"/>
          <w:szCs w:val="24"/>
        </w:rPr>
      </w:pPr>
    </w:p>
    <w:p w14:paraId="26A2F045" w14:textId="73E90915" w:rsidR="00526137" w:rsidRPr="00F2194B" w:rsidRDefault="004D5BEF" w:rsidP="00526137">
      <w:pPr>
        <w:suppressAutoHyphens/>
        <w:ind w:left="720" w:hanging="720"/>
        <w:rPr>
          <w:rFonts w:ascii="Arial" w:hAnsi="Arial"/>
        </w:rPr>
      </w:pPr>
      <w:r>
        <w:rPr>
          <w:rFonts w:ascii="Arial" w:hAnsi="Arial"/>
        </w:rPr>
        <w:t>2</w:t>
      </w:r>
      <w:r w:rsidR="00646874">
        <w:rPr>
          <w:rFonts w:ascii="Arial" w:hAnsi="Arial"/>
        </w:rPr>
        <w:t>0</w:t>
      </w:r>
      <w:r>
        <w:rPr>
          <w:rFonts w:ascii="Arial" w:hAnsi="Arial"/>
        </w:rPr>
        <w:t>.6</w:t>
      </w:r>
      <w:r w:rsidR="00526137" w:rsidRPr="00F2194B">
        <w:rPr>
          <w:rFonts w:ascii="Arial" w:hAnsi="Arial"/>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this Contract.  </w:t>
      </w:r>
    </w:p>
    <w:p w14:paraId="53E84B1A" w14:textId="77777777" w:rsidR="00526137" w:rsidRPr="00F2194B" w:rsidRDefault="00526137" w:rsidP="00526137">
      <w:pPr>
        <w:suppressAutoHyphens/>
        <w:ind w:left="720" w:hanging="720"/>
        <w:rPr>
          <w:rFonts w:ascii="Arial" w:hAnsi="Arial"/>
        </w:rPr>
      </w:pPr>
    </w:p>
    <w:p w14:paraId="1195FB97" w14:textId="77777777" w:rsidR="0014218F" w:rsidRPr="00F2194B" w:rsidRDefault="0014218F" w:rsidP="00316ED6">
      <w:pPr>
        <w:rPr>
          <w:rFonts w:ascii="Arial" w:hAnsi="Arial" w:cs="Arial"/>
        </w:rPr>
      </w:pPr>
    </w:p>
    <w:p w14:paraId="41E18CD9" w14:textId="164E2B5C" w:rsidR="0014218F" w:rsidRPr="00F2194B" w:rsidRDefault="00A5537A" w:rsidP="00316ED6">
      <w:pPr>
        <w:rPr>
          <w:rFonts w:ascii="Arial" w:hAnsi="Arial" w:cs="Arial"/>
          <w:b/>
        </w:rPr>
      </w:pPr>
      <w:r w:rsidRPr="00F2194B">
        <w:rPr>
          <w:rFonts w:ascii="Arial" w:hAnsi="Arial" w:cs="Arial"/>
          <w:b/>
        </w:rPr>
        <w:t>2</w:t>
      </w:r>
      <w:r w:rsidR="00646874">
        <w:rPr>
          <w:rFonts w:ascii="Arial" w:hAnsi="Arial" w:cs="Arial"/>
          <w:b/>
        </w:rPr>
        <w:t>1</w:t>
      </w:r>
      <w:r w:rsidR="00316ED6" w:rsidRPr="00F2194B">
        <w:rPr>
          <w:rFonts w:ascii="Arial" w:hAnsi="Arial" w:cs="Arial"/>
          <w:b/>
        </w:rPr>
        <w:t>.</w:t>
      </w:r>
      <w:r w:rsidR="00344944" w:rsidRPr="00F2194B">
        <w:rPr>
          <w:rFonts w:ascii="Arial" w:hAnsi="Arial" w:cs="Arial"/>
          <w:b/>
        </w:rPr>
        <w:t>0</w:t>
      </w:r>
      <w:r w:rsidR="00316ED6" w:rsidRPr="00F2194B">
        <w:rPr>
          <w:rFonts w:ascii="Arial" w:hAnsi="Arial" w:cs="Arial"/>
          <w:b/>
        </w:rPr>
        <w:tab/>
      </w:r>
      <w:r w:rsidR="0014218F" w:rsidRPr="00F2194B">
        <w:rPr>
          <w:rFonts w:ascii="Arial" w:hAnsi="Arial" w:cs="Arial"/>
          <w:b/>
        </w:rPr>
        <w:t>Termination</w:t>
      </w:r>
      <w:bookmarkEnd w:id="8"/>
      <w:r w:rsidR="0057507F" w:rsidRPr="00F2194B">
        <w:rPr>
          <w:rFonts w:ascii="Arial" w:hAnsi="Arial" w:cs="Arial"/>
          <w:b/>
        </w:rPr>
        <w:t xml:space="preserve"> of Contract</w:t>
      </w:r>
    </w:p>
    <w:p w14:paraId="04E53521" w14:textId="77777777" w:rsidR="00316ED6" w:rsidRPr="00F2194B" w:rsidRDefault="00316ED6" w:rsidP="00316ED6">
      <w:pPr>
        <w:rPr>
          <w:rFonts w:ascii="Arial" w:hAnsi="Arial" w:cs="Arial"/>
        </w:rPr>
      </w:pPr>
    </w:p>
    <w:p w14:paraId="6833F3B9" w14:textId="2FCDFE4E" w:rsidR="009418C5" w:rsidRPr="00F2194B" w:rsidRDefault="009418C5" w:rsidP="009418C5">
      <w:pPr>
        <w:ind w:left="720" w:hanging="720"/>
        <w:rPr>
          <w:rFonts w:ascii="Arial" w:hAnsi="Arial" w:cs="Arial"/>
        </w:rPr>
      </w:pPr>
      <w:r w:rsidRPr="00F2194B">
        <w:rPr>
          <w:rFonts w:ascii="Arial" w:hAnsi="Arial" w:cs="Arial"/>
        </w:rPr>
        <w:t>2</w:t>
      </w:r>
      <w:r w:rsidR="00646874">
        <w:rPr>
          <w:rFonts w:ascii="Arial" w:hAnsi="Arial" w:cs="Arial"/>
        </w:rPr>
        <w:t>1</w:t>
      </w:r>
      <w:r w:rsidRPr="00F2194B">
        <w:rPr>
          <w:rFonts w:ascii="Arial" w:hAnsi="Arial" w:cs="Arial"/>
        </w:rPr>
        <w:t>.1</w:t>
      </w:r>
      <w:r w:rsidRPr="00F2194B">
        <w:rPr>
          <w:rFonts w:ascii="Arial" w:hAnsi="Arial" w:cs="Arial"/>
        </w:rPr>
        <w:tab/>
        <w:t xml:space="preserve">Without prejudice to any other right or remedy it might have, the </w:t>
      </w:r>
      <w:r w:rsidR="00B7556F">
        <w:rPr>
          <w:rFonts w:ascii="Arial" w:hAnsi="Arial" w:cs="Arial"/>
        </w:rPr>
        <w:t>Authority</w:t>
      </w:r>
      <w:r w:rsidRPr="00F2194B">
        <w:rPr>
          <w:rFonts w:ascii="Arial" w:hAnsi="Arial" w:cs="Arial"/>
        </w:rPr>
        <w:t xml:space="preserve"> may terminate this Contract by written notice to the Contractor with immediate effect if:</w:t>
      </w:r>
    </w:p>
    <w:p w14:paraId="2C19FE03" w14:textId="77777777" w:rsidR="009418C5" w:rsidRPr="00F2194B" w:rsidRDefault="009418C5" w:rsidP="009418C5">
      <w:pPr>
        <w:ind w:left="720" w:hanging="720"/>
        <w:rPr>
          <w:rFonts w:ascii="Arial" w:hAnsi="Arial" w:cs="Arial"/>
        </w:rPr>
      </w:pPr>
    </w:p>
    <w:p w14:paraId="7C3291F4" w14:textId="36F2BD90" w:rsidR="009418C5" w:rsidRPr="00F2194B" w:rsidRDefault="009418C5" w:rsidP="00C2756F">
      <w:pPr>
        <w:ind w:left="709" w:hanging="709"/>
        <w:rPr>
          <w:rFonts w:ascii="Arial" w:hAnsi="Arial" w:cs="Arial"/>
        </w:rPr>
      </w:pPr>
      <w:r w:rsidRPr="00F2194B">
        <w:rPr>
          <w:rFonts w:ascii="Arial" w:hAnsi="Arial" w:cs="Arial"/>
        </w:rPr>
        <w:t>2</w:t>
      </w:r>
      <w:r w:rsidR="00646874">
        <w:rPr>
          <w:rFonts w:ascii="Arial" w:hAnsi="Arial" w:cs="Arial"/>
        </w:rPr>
        <w:t>1</w:t>
      </w:r>
      <w:r w:rsidRPr="00F2194B">
        <w:rPr>
          <w:rFonts w:ascii="Arial" w:hAnsi="Arial" w:cs="Arial"/>
        </w:rPr>
        <w:t>.1.1</w:t>
      </w:r>
      <w:r w:rsidRPr="00F2194B">
        <w:rPr>
          <w:rFonts w:ascii="Arial" w:hAnsi="Arial" w:cs="Arial"/>
        </w:rPr>
        <w:tab/>
        <w:t>the Contractor is in material breach of any obligation which is not capable of remedy; or</w:t>
      </w:r>
    </w:p>
    <w:p w14:paraId="3B1627D1" w14:textId="77777777" w:rsidR="009418C5" w:rsidRPr="00F2194B" w:rsidRDefault="009418C5" w:rsidP="00C2756F">
      <w:pPr>
        <w:ind w:left="709" w:hanging="709"/>
        <w:rPr>
          <w:rFonts w:ascii="Arial" w:hAnsi="Arial" w:cs="Arial"/>
        </w:rPr>
      </w:pPr>
    </w:p>
    <w:p w14:paraId="5C023F3C" w14:textId="6FBA6854" w:rsidR="009418C5" w:rsidRPr="00F2194B" w:rsidRDefault="009418C5" w:rsidP="00C2756F">
      <w:pPr>
        <w:ind w:left="709" w:hanging="709"/>
        <w:rPr>
          <w:rFonts w:ascii="Arial" w:hAnsi="Arial" w:cs="Arial"/>
        </w:rPr>
      </w:pPr>
      <w:r w:rsidRPr="00F2194B">
        <w:rPr>
          <w:rFonts w:ascii="Arial" w:hAnsi="Arial" w:cs="Arial"/>
        </w:rPr>
        <w:t>2</w:t>
      </w:r>
      <w:r w:rsidR="00646874">
        <w:rPr>
          <w:rFonts w:ascii="Arial" w:hAnsi="Arial" w:cs="Arial"/>
        </w:rPr>
        <w:t>1</w:t>
      </w:r>
      <w:r w:rsidRPr="00F2194B">
        <w:rPr>
          <w:rFonts w:ascii="Arial" w:hAnsi="Arial" w:cs="Arial"/>
        </w:rPr>
        <w:t>.1.2</w:t>
      </w:r>
      <w:r w:rsidRPr="00F2194B">
        <w:rPr>
          <w:rFonts w:ascii="Arial" w:hAnsi="Arial" w:cs="Arial"/>
        </w:rPr>
        <w:tab/>
        <w:t>the Contractor is in material breach of any obligation which is capable of remedy, and that breach is not remedied within 30 days of the Contractor receiving notice specifying the breach and requiring it to be remedied; or</w:t>
      </w:r>
    </w:p>
    <w:p w14:paraId="5D40D77B" w14:textId="77777777" w:rsidR="009418C5" w:rsidRPr="00F2194B" w:rsidRDefault="009418C5" w:rsidP="00C2756F">
      <w:pPr>
        <w:ind w:left="709" w:hanging="709"/>
        <w:rPr>
          <w:rFonts w:ascii="Arial" w:hAnsi="Arial" w:cs="Arial"/>
        </w:rPr>
      </w:pPr>
    </w:p>
    <w:p w14:paraId="1B977F19" w14:textId="2F37B20A" w:rsidR="009418C5" w:rsidRPr="00F2194B" w:rsidRDefault="009418C5" w:rsidP="00C2756F">
      <w:pPr>
        <w:ind w:left="709" w:hanging="709"/>
        <w:rPr>
          <w:rFonts w:ascii="Arial" w:hAnsi="Arial" w:cs="Arial"/>
        </w:rPr>
      </w:pPr>
      <w:r w:rsidRPr="00F2194B">
        <w:rPr>
          <w:rFonts w:ascii="Arial" w:hAnsi="Arial" w:cs="Arial"/>
        </w:rPr>
        <w:t>2</w:t>
      </w:r>
      <w:r w:rsidR="00646874">
        <w:rPr>
          <w:rFonts w:ascii="Arial" w:hAnsi="Arial" w:cs="Arial"/>
        </w:rPr>
        <w:t>1</w:t>
      </w:r>
      <w:r w:rsidRPr="00F2194B">
        <w:rPr>
          <w:rFonts w:ascii="Arial" w:hAnsi="Arial" w:cs="Arial"/>
        </w:rPr>
        <w:t>.1.3</w:t>
      </w:r>
      <w:r w:rsidRPr="00F2194B">
        <w:rPr>
          <w:rFonts w:ascii="Arial" w:hAnsi="Arial" w:cs="Arial"/>
        </w:rPr>
        <w:tab/>
        <w:t xml:space="preserve">the Contractor becomes insolvent, or if an order is made or a resolution is passed for the winding up of the Contractor (other than voluntarily for the purpose of solvent amalgamation or reconstruction), or if an administrator or administrative receiver is appointed in respect of the whole or any part of the Contractor’s assets or business, or if the Contractor makes any composition with its creditors or takes or suffers any similar or analogous action (to any of the actions detailed in this </w:t>
      </w:r>
      <w:r w:rsidR="00AF6E38" w:rsidRPr="00F2194B">
        <w:rPr>
          <w:rFonts w:ascii="Arial" w:hAnsi="Arial" w:cs="Arial"/>
        </w:rPr>
        <w:t>c</w:t>
      </w:r>
      <w:r w:rsidRPr="00F2194B">
        <w:rPr>
          <w:rFonts w:ascii="Arial" w:hAnsi="Arial" w:cs="Arial"/>
        </w:rPr>
        <w:t>lause 2</w:t>
      </w:r>
      <w:r w:rsidR="00342CE5" w:rsidRPr="00F2194B">
        <w:rPr>
          <w:rFonts w:ascii="Arial" w:hAnsi="Arial" w:cs="Arial"/>
        </w:rPr>
        <w:t>2</w:t>
      </w:r>
      <w:r w:rsidRPr="00F2194B">
        <w:rPr>
          <w:rFonts w:ascii="Arial" w:hAnsi="Arial" w:cs="Arial"/>
        </w:rPr>
        <w:t>.1.3) in consequence of debt in any jurisdiction.</w:t>
      </w:r>
    </w:p>
    <w:p w14:paraId="1DF3ADC3" w14:textId="77777777" w:rsidR="009418C5" w:rsidRPr="00F2194B" w:rsidRDefault="009418C5" w:rsidP="009418C5">
      <w:pPr>
        <w:ind w:left="1440" w:hanging="720"/>
        <w:rPr>
          <w:rFonts w:ascii="Arial" w:hAnsi="Arial" w:cs="Arial"/>
        </w:rPr>
      </w:pPr>
    </w:p>
    <w:p w14:paraId="285DD6DA" w14:textId="0CAACD6C" w:rsidR="009418C5" w:rsidRDefault="009418C5" w:rsidP="009418C5">
      <w:pPr>
        <w:ind w:left="720" w:hanging="720"/>
        <w:rPr>
          <w:rFonts w:ascii="Arial" w:hAnsi="Arial" w:cs="Arial"/>
        </w:rPr>
      </w:pPr>
      <w:r w:rsidRPr="00F2194B">
        <w:rPr>
          <w:rFonts w:ascii="Arial" w:hAnsi="Arial" w:cs="Arial"/>
        </w:rPr>
        <w:t>2</w:t>
      </w:r>
      <w:r w:rsidR="00646874">
        <w:rPr>
          <w:rFonts w:ascii="Arial" w:hAnsi="Arial" w:cs="Arial"/>
        </w:rPr>
        <w:t>1</w:t>
      </w:r>
      <w:r w:rsidRPr="00F2194B">
        <w:rPr>
          <w:rFonts w:ascii="Arial" w:hAnsi="Arial" w:cs="Arial"/>
        </w:rPr>
        <w:t>.2</w:t>
      </w:r>
      <w:r w:rsidRPr="00F2194B">
        <w:rPr>
          <w:rFonts w:ascii="Arial" w:hAnsi="Arial" w:cs="Arial"/>
        </w:rPr>
        <w:tab/>
        <w:t xml:space="preserve">Where the </w:t>
      </w:r>
      <w:r w:rsidR="00B7556F">
        <w:rPr>
          <w:rFonts w:ascii="Arial" w:hAnsi="Arial" w:cs="Arial"/>
        </w:rPr>
        <w:t>Authority</w:t>
      </w:r>
      <w:r w:rsidRPr="00F2194B">
        <w:rPr>
          <w:rFonts w:ascii="Arial" w:hAnsi="Arial" w:cs="Arial"/>
        </w:rPr>
        <w:t xml:space="preserve"> terminates the Contract and then makes other arrangements for the supply of </w:t>
      </w:r>
      <w:r w:rsidR="00C2756F" w:rsidRPr="00F2194B">
        <w:rPr>
          <w:rFonts w:ascii="Arial" w:hAnsi="Arial" w:cs="Arial"/>
        </w:rPr>
        <w:t>Services</w:t>
      </w:r>
      <w:r w:rsidRPr="00F2194B">
        <w:rPr>
          <w:rFonts w:ascii="Arial" w:hAnsi="Arial" w:cs="Arial"/>
        </w:rPr>
        <w:t xml:space="preserve">, the </w:t>
      </w:r>
      <w:r w:rsidR="00B7556F">
        <w:rPr>
          <w:rFonts w:ascii="Arial" w:hAnsi="Arial" w:cs="Arial"/>
        </w:rPr>
        <w:t>Authority</w:t>
      </w:r>
      <w:r w:rsidRPr="00F2194B">
        <w:rPr>
          <w:rFonts w:ascii="Arial" w:hAnsi="Arial" w:cs="Arial"/>
        </w:rPr>
        <w:t xml:space="preserve"> may recover from the Contractor the cost reasonably incurred of making those other arrangements and any additional expenditure incurred by the </w:t>
      </w:r>
      <w:r w:rsidR="00B7556F">
        <w:rPr>
          <w:rFonts w:ascii="Arial" w:hAnsi="Arial" w:cs="Arial"/>
        </w:rPr>
        <w:t>Authority</w:t>
      </w:r>
      <w:r w:rsidRPr="00F2194B">
        <w:rPr>
          <w:rFonts w:ascii="Arial" w:hAnsi="Arial" w:cs="Arial"/>
        </w:rPr>
        <w:t xml:space="preserve"> throughout the remainder of the Contract Period. The </w:t>
      </w:r>
      <w:r w:rsidR="00B7556F">
        <w:rPr>
          <w:rFonts w:ascii="Arial" w:hAnsi="Arial" w:cs="Arial"/>
        </w:rPr>
        <w:t>Authority</w:t>
      </w:r>
      <w:r w:rsidRPr="00F2194B">
        <w:rPr>
          <w:rFonts w:ascii="Arial" w:hAnsi="Arial" w:cs="Arial"/>
        </w:rPr>
        <w:t xml:space="preserve"> shall take all reasonable steps to mitigate such additional expenditure. Where the Contract is terminated, no further payments shall be payable by the </w:t>
      </w:r>
      <w:r w:rsidR="00B7556F">
        <w:rPr>
          <w:rFonts w:ascii="Arial" w:hAnsi="Arial" w:cs="Arial"/>
        </w:rPr>
        <w:t>Authority</w:t>
      </w:r>
      <w:r w:rsidRPr="00F2194B">
        <w:rPr>
          <w:rFonts w:ascii="Arial" w:hAnsi="Arial" w:cs="Arial"/>
        </w:rPr>
        <w:t xml:space="preserve"> to the Contractor (for </w:t>
      </w:r>
      <w:r w:rsidR="00C2756F" w:rsidRPr="00F2194B">
        <w:rPr>
          <w:rFonts w:ascii="Arial" w:hAnsi="Arial" w:cs="Arial"/>
        </w:rPr>
        <w:t>Services</w:t>
      </w:r>
      <w:r w:rsidRPr="00F2194B">
        <w:rPr>
          <w:rFonts w:ascii="Arial" w:hAnsi="Arial" w:cs="Arial"/>
        </w:rPr>
        <w:t xml:space="preserve"> supplied by the Contractor prior to termination and in accordance with the Contract but where the payment has yet to be made by the </w:t>
      </w:r>
      <w:r w:rsidR="00B7556F">
        <w:rPr>
          <w:rFonts w:ascii="Arial" w:hAnsi="Arial" w:cs="Arial"/>
        </w:rPr>
        <w:t>Authority</w:t>
      </w:r>
      <w:r w:rsidRPr="00F2194B">
        <w:rPr>
          <w:rFonts w:ascii="Arial" w:hAnsi="Arial" w:cs="Arial"/>
        </w:rPr>
        <w:t xml:space="preserve">), until the </w:t>
      </w:r>
      <w:r w:rsidR="00B7556F">
        <w:rPr>
          <w:rFonts w:ascii="Arial" w:hAnsi="Arial" w:cs="Arial"/>
        </w:rPr>
        <w:lastRenderedPageBreak/>
        <w:t>Authority</w:t>
      </w:r>
      <w:r w:rsidRPr="00F2194B">
        <w:rPr>
          <w:rFonts w:ascii="Arial" w:hAnsi="Arial" w:cs="Arial"/>
        </w:rPr>
        <w:t xml:space="preserve"> has established the final cost of making the other arrangements envisaged under this clause.</w:t>
      </w:r>
    </w:p>
    <w:p w14:paraId="330827D6" w14:textId="77777777" w:rsidR="00743CBC" w:rsidRDefault="00743CBC" w:rsidP="009418C5">
      <w:pPr>
        <w:ind w:left="720" w:hanging="720"/>
        <w:rPr>
          <w:rFonts w:ascii="Arial" w:hAnsi="Arial" w:cs="Arial"/>
        </w:rPr>
      </w:pPr>
    </w:p>
    <w:p w14:paraId="5AED10E3" w14:textId="3BFC8E6B" w:rsidR="00743CBC" w:rsidRDefault="00743CBC" w:rsidP="009418C5">
      <w:pPr>
        <w:ind w:left="720" w:hanging="720"/>
        <w:rPr>
          <w:rFonts w:ascii="Arial" w:hAnsi="Arial" w:cs="Arial"/>
        </w:rPr>
      </w:pPr>
      <w:r>
        <w:rPr>
          <w:rFonts w:ascii="Arial" w:hAnsi="Arial" w:cs="Arial"/>
        </w:rPr>
        <w:t>2</w:t>
      </w:r>
      <w:r w:rsidR="00646874">
        <w:rPr>
          <w:rFonts w:ascii="Arial" w:hAnsi="Arial" w:cs="Arial"/>
        </w:rPr>
        <w:t>1</w:t>
      </w:r>
      <w:r>
        <w:rPr>
          <w:rFonts w:ascii="Arial" w:hAnsi="Arial" w:cs="Arial"/>
        </w:rPr>
        <w:t xml:space="preserve">.3 </w:t>
      </w:r>
      <w:r>
        <w:rPr>
          <w:rFonts w:ascii="Arial" w:hAnsi="Arial" w:cs="Arial"/>
        </w:rPr>
        <w:tab/>
        <w:t>The Authority shall have the right to terminate the Contract in all or part at any time by giving 3 Months’ written notice to the Contractor.</w:t>
      </w:r>
    </w:p>
    <w:p w14:paraId="53ADADA1" w14:textId="77777777" w:rsidR="00685752" w:rsidRDefault="00685752" w:rsidP="00685752">
      <w:pPr>
        <w:rPr>
          <w:rFonts w:ascii="Arial" w:hAnsi="Arial" w:cs="Arial"/>
        </w:rPr>
      </w:pPr>
    </w:p>
    <w:p w14:paraId="48EAD92C" w14:textId="77777777" w:rsidR="003559AA" w:rsidRDefault="003559AA" w:rsidP="009418C5">
      <w:pPr>
        <w:ind w:left="720" w:hanging="720"/>
        <w:rPr>
          <w:rFonts w:ascii="Arial" w:hAnsi="Arial" w:cs="Arial"/>
        </w:rPr>
      </w:pPr>
    </w:p>
    <w:p w14:paraId="749A4519" w14:textId="15359524" w:rsidR="003559AA" w:rsidRDefault="003559AA" w:rsidP="009418C5">
      <w:pPr>
        <w:ind w:left="720" w:hanging="720"/>
        <w:rPr>
          <w:rFonts w:ascii="Arial" w:hAnsi="Arial" w:cs="Arial"/>
        </w:rPr>
      </w:pPr>
      <w:r>
        <w:rPr>
          <w:rFonts w:ascii="Arial" w:hAnsi="Arial" w:cs="Arial"/>
        </w:rPr>
        <w:t>2</w:t>
      </w:r>
      <w:r w:rsidR="00646874">
        <w:rPr>
          <w:rFonts w:ascii="Arial" w:hAnsi="Arial" w:cs="Arial"/>
        </w:rPr>
        <w:t>1</w:t>
      </w:r>
      <w:r>
        <w:rPr>
          <w:rFonts w:ascii="Arial" w:hAnsi="Arial" w:cs="Arial"/>
        </w:rPr>
        <w:t>.</w:t>
      </w:r>
      <w:r w:rsidR="00743CBC">
        <w:rPr>
          <w:rFonts w:ascii="Arial" w:hAnsi="Arial" w:cs="Arial"/>
        </w:rPr>
        <w:t>4</w:t>
      </w:r>
      <w:r>
        <w:rPr>
          <w:rFonts w:ascii="Arial" w:hAnsi="Arial" w:cs="Arial"/>
        </w:rPr>
        <w:tab/>
      </w:r>
      <w:r w:rsidRPr="00AB030D">
        <w:rPr>
          <w:rFonts w:ascii="Arial" w:hAnsi="Arial" w:cs="Arial"/>
        </w:rPr>
        <w:t xml:space="preserve">Where the </w:t>
      </w:r>
      <w:r w:rsidR="00B7556F" w:rsidRPr="00AB030D">
        <w:rPr>
          <w:rFonts w:ascii="Arial" w:hAnsi="Arial" w:cs="Arial"/>
        </w:rPr>
        <w:t>Authority</w:t>
      </w:r>
      <w:r w:rsidRPr="00AB030D">
        <w:rPr>
          <w:rFonts w:ascii="Arial" w:hAnsi="Arial" w:cs="Arial"/>
        </w:rPr>
        <w:t xml:space="preserve"> terminates this Contract under clause </w:t>
      </w:r>
      <w:r w:rsidR="00CA108C">
        <w:rPr>
          <w:rFonts w:ascii="Arial" w:hAnsi="Arial" w:cs="Arial"/>
        </w:rPr>
        <w:t>21.3</w:t>
      </w:r>
      <w:r w:rsidR="00214D24" w:rsidRPr="00AB030D">
        <w:rPr>
          <w:rFonts w:ascii="Arial" w:hAnsi="Arial" w:cs="Arial"/>
        </w:rPr>
        <w:t xml:space="preserve">, the </w:t>
      </w:r>
      <w:r w:rsidR="00B7556F" w:rsidRPr="00AB030D">
        <w:rPr>
          <w:rFonts w:ascii="Arial" w:hAnsi="Arial" w:cs="Arial"/>
        </w:rPr>
        <w:t>Authority</w:t>
      </w:r>
      <w:r w:rsidR="00214D24" w:rsidRPr="00AB030D">
        <w:rPr>
          <w:rFonts w:ascii="Arial" w:hAnsi="Arial" w:cs="Arial"/>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B7556F" w:rsidRPr="00AB030D">
        <w:rPr>
          <w:rFonts w:ascii="Arial" w:hAnsi="Arial" w:cs="Arial"/>
        </w:rPr>
        <w:t>Authority</w:t>
      </w:r>
      <w:r w:rsidR="00214D24" w:rsidRPr="00AB030D">
        <w:rPr>
          <w:rFonts w:ascii="Arial" w:hAnsi="Arial" w:cs="Arial"/>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B7556F" w:rsidRPr="00AB030D">
        <w:rPr>
          <w:rFonts w:ascii="Arial" w:hAnsi="Arial" w:cs="Arial"/>
        </w:rPr>
        <w:t>Authority</w:t>
      </w:r>
      <w:r w:rsidR="00214D24" w:rsidRPr="00AB030D">
        <w:rPr>
          <w:rFonts w:ascii="Arial" w:hAnsi="Arial" w:cs="Arial"/>
        </w:rPr>
        <w:t xml:space="preserve">, with supporting evidence, of losses reasonably and actually incurred by the Contractor as a result of termination under clause </w:t>
      </w:r>
      <w:r w:rsidR="007E07BE">
        <w:rPr>
          <w:rFonts w:ascii="Arial" w:hAnsi="Arial" w:cs="Arial"/>
        </w:rPr>
        <w:t>2</w:t>
      </w:r>
      <w:r w:rsidR="001D686E">
        <w:rPr>
          <w:rFonts w:ascii="Arial" w:hAnsi="Arial" w:cs="Arial"/>
        </w:rPr>
        <w:t>1</w:t>
      </w:r>
      <w:r w:rsidR="007E07BE">
        <w:rPr>
          <w:rFonts w:ascii="Arial" w:hAnsi="Arial" w:cs="Arial"/>
        </w:rPr>
        <w:t>.3</w:t>
      </w:r>
    </w:p>
    <w:p w14:paraId="5D59C14C" w14:textId="77777777" w:rsidR="00214D24" w:rsidRDefault="00214D24" w:rsidP="009418C5">
      <w:pPr>
        <w:ind w:left="720" w:hanging="720"/>
        <w:rPr>
          <w:rFonts w:ascii="Arial" w:hAnsi="Arial" w:cs="Arial"/>
        </w:rPr>
      </w:pPr>
    </w:p>
    <w:p w14:paraId="57596C21" w14:textId="373148BC" w:rsidR="00214D24" w:rsidRDefault="00245F6B" w:rsidP="009418C5">
      <w:pPr>
        <w:ind w:left="720" w:hanging="720"/>
        <w:rPr>
          <w:rFonts w:ascii="Arial" w:hAnsi="Arial" w:cs="Arial"/>
        </w:rPr>
      </w:pPr>
      <w:r>
        <w:rPr>
          <w:rFonts w:ascii="Arial" w:hAnsi="Arial" w:cs="Arial"/>
        </w:rPr>
        <w:t>2</w:t>
      </w:r>
      <w:r w:rsidR="00646874">
        <w:rPr>
          <w:rFonts w:ascii="Arial" w:hAnsi="Arial" w:cs="Arial"/>
        </w:rPr>
        <w:t>1</w:t>
      </w:r>
      <w:r>
        <w:rPr>
          <w:rFonts w:ascii="Arial" w:hAnsi="Arial" w:cs="Arial"/>
        </w:rPr>
        <w:t>.</w:t>
      </w:r>
      <w:r w:rsidR="007E07BE">
        <w:rPr>
          <w:rFonts w:ascii="Arial" w:hAnsi="Arial" w:cs="Arial"/>
        </w:rPr>
        <w:t>5</w:t>
      </w:r>
      <w:r>
        <w:rPr>
          <w:rFonts w:ascii="Arial" w:hAnsi="Arial" w:cs="Arial"/>
        </w:rPr>
        <w:tab/>
        <w:t xml:space="preserve">The </w:t>
      </w:r>
      <w:r w:rsidR="00B7556F">
        <w:rPr>
          <w:rFonts w:ascii="Arial" w:hAnsi="Arial" w:cs="Arial"/>
        </w:rPr>
        <w:t>Authority</w:t>
      </w:r>
      <w:r>
        <w:rPr>
          <w:rFonts w:ascii="Arial" w:hAnsi="Arial" w:cs="Arial"/>
        </w:rPr>
        <w:t xml:space="preserve"> shall not be liable under clause 2</w:t>
      </w:r>
      <w:r w:rsidR="006D4A0C">
        <w:rPr>
          <w:rFonts w:ascii="Arial" w:hAnsi="Arial" w:cs="Arial"/>
        </w:rPr>
        <w:t>1</w:t>
      </w:r>
      <w:r>
        <w:rPr>
          <w:rFonts w:ascii="Arial" w:hAnsi="Arial" w:cs="Arial"/>
        </w:rPr>
        <w:t>.</w:t>
      </w:r>
      <w:r w:rsidR="007E07BE">
        <w:rPr>
          <w:rFonts w:ascii="Arial" w:hAnsi="Arial" w:cs="Arial"/>
        </w:rPr>
        <w:t>4</w:t>
      </w:r>
      <w:r>
        <w:rPr>
          <w:rFonts w:ascii="Arial" w:hAnsi="Arial" w:cs="Arial"/>
        </w:rPr>
        <w:t xml:space="preserve"> to pay any sum which:</w:t>
      </w:r>
    </w:p>
    <w:p w14:paraId="1C9620EE" w14:textId="77777777" w:rsidR="00245F6B" w:rsidRDefault="00245F6B" w:rsidP="009418C5">
      <w:pPr>
        <w:ind w:left="720" w:hanging="720"/>
        <w:rPr>
          <w:rFonts w:ascii="Arial" w:hAnsi="Arial" w:cs="Arial"/>
        </w:rPr>
      </w:pPr>
    </w:p>
    <w:p w14:paraId="467A165D" w14:textId="77777777" w:rsidR="00245F6B" w:rsidRDefault="00245F6B" w:rsidP="009B7ABF">
      <w:pPr>
        <w:ind w:left="1134" w:hanging="425"/>
        <w:rPr>
          <w:rFonts w:ascii="Arial" w:hAnsi="Arial" w:cs="Arial"/>
        </w:rPr>
      </w:pPr>
      <w:r>
        <w:rPr>
          <w:rFonts w:ascii="Arial" w:hAnsi="Arial" w:cs="Arial"/>
        </w:rPr>
        <w:t>i.</w:t>
      </w:r>
      <w:r>
        <w:rPr>
          <w:rFonts w:ascii="Arial" w:hAnsi="Arial" w:cs="Arial"/>
        </w:rPr>
        <w:tab/>
        <w:t>was claimable under insurance held by the Contractor, and the Contractor has failed to make a claim on its insurance, or has failed to make a claim in accordance with the procedural requirements of the insurance policy;</w:t>
      </w:r>
    </w:p>
    <w:p w14:paraId="54B8C7B3" w14:textId="77777777" w:rsidR="00245F6B" w:rsidRDefault="00245F6B" w:rsidP="009B7ABF">
      <w:pPr>
        <w:ind w:left="1134" w:hanging="425"/>
        <w:rPr>
          <w:rFonts w:ascii="Arial" w:hAnsi="Arial" w:cs="Arial"/>
        </w:rPr>
      </w:pPr>
    </w:p>
    <w:p w14:paraId="4FD1F6AB" w14:textId="77777777" w:rsidR="00245F6B" w:rsidRDefault="00245F6B" w:rsidP="009B7ABF">
      <w:pPr>
        <w:ind w:left="1134" w:hanging="425"/>
        <w:rPr>
          <w:rFonts w:ascii="Arial" w:hAnsi="Arial" w:cs="Arial"/>
        </w:rPr>
      </w:pPr>
      <w:r>
        <w:rPr>
          <w:rFonts w:ascii="Arial" w:hAnsi="Arial" w:cs="Arial"/>
        </w:rPr>
        <w:t>ii.</w:t>
      </w:r>
      <w:r>
        <w:rPr>
          <w:rFonts w:ascii="Arial" w:hAnsi="Arial" w:cs="Arial"/>
        </w:rPr>
        <w:tab/>
        <w:t>when added to any sums pa</w:t>
      </w:r>
      <w:r w:rsidR="006D1FB5">
        <w:rPr>
          <w:rFonts w:ascii="Arial" w:hAnsi="Arial" w:cs="Arial"/>
        </w:rPr>
        <w:t>id or due to the Contractor und</w:t>
      </w:r>
      <w:r>
        <w:rPr>
          <w:rFonts w:ascii="Arial" w:hAnsi="Arial" w:cs="Arial"/>
        </w:rPr>
        <w:t>er the Contract, exceeds the total sum that would have been payable to the Contractor if this Contract had not been terminated prior to the expiry of the Contract Period; or</w:t>
      </w:r>
    </w:p>
    <w:p w14:paraId="44F0D364" w14:textId="77777777" w:rsidR="00245F6B" w:rsidRDefault="00245F6B" w:rsidP="009B7ABF">
      <w:pPr>
        <w:ind w:left="1134" w:hanging="425"/>
        <w:rPr>
          <w:rFonts w:ascii="Arial" w:hAnsi="Arial" w:cs="Arial"/>
        </w:rPr>
      </w:pPr>
    </w:p>
    <w:p w14:paraId="65EA71ED" w14:textId="77777777" w:rsidR="00245F6B" w:rsidRDefault="00245F6B" w:rsidP="009B7ABF">
      <w:pPr>
        <w:ind w:left="1134" w:hanging="425"/>
        <w:rPr>
          <w:rFonts w:ascii="Arial" w:hAnsi="Arial" w:cs="Arial"/>
        </w:rPr>
      </w:pPr>
      <w:r>
        <w:rPr>
          <w:rFonts w:ascii="Arial" w:hAnsi="Arial" w:cs="Arial"/>
        </w:rPr>
        <w:t>iii.</w:t>
      </w:r>
      <w:r>
        <w:rPr>
          <w:rFonts w:ascii="Arial" w:hAnsi="Arial" w:cs="Arial"/>
        </w:rPr>
        <w:tab/>
        <w:t>is a claim by the Contractor for loss of profit, due to early termination of the Contract.</w:t>
      </w:r>
    </w:p>
    <w:p w14:paraId="6E217FB0" w14:textId="77777777" w:rsidR="00245F6B" w:rsidRDefault="00245F6B" w:rsidP="009B7ABF">
      <w:pPr>
        <w:ind w:left="1134" w:hanging="1134"/>
        <w:rPr>
          <w:rFonts w:ascii="Arial" w:hAnsi="Arial" w:cs="Arial"/>
        </w:rPr>
      </w:pPr>
    </w:p>
    <w:p w14:paraId="162C870A" w14:textId="0B0B02E0" w:rsidR="00245F6B" w:rsidRDefault="00245F6B" w:rsidP="009B7ABF">
      <w:pPr>
        <w:ind w:left="709" w:hanging="709"/>
        <w:rPr>
          <w:rFonts w:ascii="Arial" w:hAnsi="Arial" w:cs="Arial"/>
        </w:rPr>
      </w:pPr>
      <w:r>
        <w:rPr>
          <w:rFonts w:ascii="Arial" w:hAnsi="Arial" w:cs="Arial"/>
        </w:rPr>
        <w:t>2</w:t>
      </w:r>
      <w:r w:rsidR="00646874">
        <w:rPr>
          <w:rFonts w:ascii="Arial" w:hAnsi="Arial" w:cs="Arial"/>
        </w:rPr>
        <w:t>1</w:t>
      </w:r>
      <w:r>
        <w:rPr>
          <w:rFonts w:ascii="Arial" w:hAnsi="Arial" w:cs="Arial"/>
        </w:rPr>
        <w:t>.</w:t>
      </w:r>
      <w:r w:rsidR="007E07BE">
        <w:rPr>
          <w:rFonts w:ascii="Arial" w:hAnsi="Arial" w:cs="Arial"/>
        </w:rPr>
        <w:t>6</w:t>
      </w:r>
      <w:r>
        <w:rPr>
          <w:rFonts w:ascii="Arial" w:hAnsi="Arial" w:cs="Arial"/>
        </w:rPr>
        <w:tab/>
        <w:t>Save as otherwise expressly provided in the Contract:</w:t>
      </w:r>
    </w:p>
    <w:p w14:paraId="4545471A" w14:textId="77777777" w:rsidR="00245F6B" w:rsidRDefault="00245F6B" w:rsidP="009B7ABF">
      <w:pPr>
        <w:ind w:left="1134" w:hanging="1134"/>
        <w:rPr>
          <w:rFonts w:ascii="Arial" w:hAnsi="Arial" w:cs="Arial"/>
        </w:rPr>
      </w:pPr>
    </w:p>
    <w:p w14:paraId="0DC57A54" w14:textId="77777777" w:rsidR="00245F6B" w:rsidRDefault="00245F6B" w:rsidP="009B7ABF">
      <w:pPr>
        <w:ind w:left="1134" w:hanging="425"/>
        <w:rPr>
          <w:rFonts w:ascii="Arial" w:hAnsi="Arial" w:cs="Arial"/>
        </w:rPr>
      </w:pPr>
      <w:r>
        <w:rPr>
          <w:rFonts w:ascii="Arial" w:hAnsi="Arial" w:cs="Arial"/>
        </w:rPr>
        <w:t>i.</w:t>
      </w:r>
      <w:r>
        <w:rPr>
          <w:rFonts w:ascii="Arial" w:hAnsi="Arial" w:cs="Arial"/>
        </w:rPr>
        <w:tab/>
        <w:t>termination or expiry of this Contract shall be without prejudice to any rights, remedies or obligations accrued under this Contract prior to termination or expiration and nothing in this Contract shall prejudice the right of either Party to recover any amount outstanding at such termination or expiry; and</w:t>
      </w:r>
    </w:p>
    <w:p w14:paraId="6BF29FBC" w14:textId="77777777" w:rsidR="00245F6B" w:rsidRDefault="00245F6B" w:rsidP="009B7ABF">
      <w:pPr>
        <w:ind w:left="1134" w:hanging="1134"/>
        <w:rPr>
          <w:rFonts w:ascii="Arial" w:hAnsi="Arial" w:cs="Arial"/>
        </w:rPr>
      </w:pPr>
    </w:p>
    <w:p w14:paraId="55E6EA7A" w14:textId="219EF5E7" w:rsidR="00245F6B" w:rsidRPr="00F2194B" w:rsidRDefault="00245F6B" w:rsidP="009B7ABF">
      <w:pPr>
        <w:ind w:left="1134" w:hanging="425"/>
        <w:rPr>
          <w:rFonts w:ascii="Arial" w:hAnsi="Arial" w:cs="Arial"/>
        </w:rPr>
      </w:pPr>
      <w:r>
        <w:rPr>
          <w:rFonts w:ascii="Arial" w:hAnsi="Arial" w:cs="Arial"/>
        </w:rPr>
        <w:t>ii.</w:t>
      </w:r>
      <w:r>
        <w:rPr>
          <w:rFonts w:ascii="Arial" w:hAnsi="Arial" w:cs="Arial"/>
        </w:rPr>
        <w:tab/>
        <w:t xml:space="preserve">termination of this Contract shall not affect the continuing rights, remedies or obligations of the </w:t>
      </w:r>
      <w:r w:rsidR="00B7556F">
        <w:rPr>
          <w:rFonts w:ascii="Arial" w:hAnsi="Arial" w:cs="Arial"/>
        </w:rPr>
        <w:t>Authority</w:t>
      </w:r>
      <w:r>
        <w:rPr>
          <w:rFonts w:ascii="Arial" w:hAnsi="Arial" w:cs="Arial"/>
        </w:rPr>
        <w:t xml:space="preserve"> or the Contractor under clause </w:t>
      </w:r>
      <w:r w:rsidR="004C00EB">
        <w:rPr>
          <w:rFonts w:ascii="Arial" w:hAnsi="Arial" w:cs="Arial"/>
        </w:rPr>
        <w:t>6</w:t>
      </w:r>
      <w:r w:rsidR="009B7ABF">
        <w:rPr>
          <w:rFonts w:ascii="Arial" w:hAnsi="Arial" w:cs="Arial"/>
        </w:rPr>
        <w:t xml:space="preserve">.0 (Representations and Warranties), </w:t>
      </w:r>
      <w:r w:rsidR="004C00EB">
        <w:rPr>
          <w:rFonts w:ascii="Arial" w:hAnsi="Arial" w:cs="Arial"/>
        </w:rPr>
        <w:t>9</w:t>
      </w:r>
      <w:r w:rsidR="009B7ABF">
        <w:rPr>
          <w:rFonts w:ascii="Arial" w:hAnsi="Arial" w:cs="Arial"/>
        </w:rPr>
        <w:t>.0 (Payment), 1</w:t>
      </w:r>
      <w:r w:rsidR="004C00EB">
        <w:rPr>
          <w:rFonts w:ascii="Arial" w:hAnsi="Arial" w:cs="Arial"/>
        </w:rPr>
        <w:t>2</w:t>
      </w:r>
      <w:r w:rsidR="009B7ABF">
        <w:rPr>
          <w:rFonts w:ascii="Arial" w:hAnsi="Arial" w:cs="Arial"/>
        </w:rPr>
        <w:t>.0 (Recovery of Sums Due), 1</w:t>
      </w:r>
      <w:r w:rsidR="009F3699">
        <w:rPr>
          <w:rFonts w:ascii="Arial" w:hAnsi="Arial" w:cs="Arial"/>
        </w:rPr>
        <w:t>8</w:t>
      </w:r>
      <w:r w:rsidR="009B7ABF">
        <w:rPr>
          <w:rFonts w:ascii="Arial" w:hAnsi="Arial" w:cs="Arial"/>
        </w:rPr>
        <w:t>.0 (Intellectual Property Rights), 3</w:t>
      </w:r>
      <w:r w:rsidR="00CC29B0">
        <w:rPr>
          <w:rFonts w:ascii="Arial" w:hAnsi="Arial" w:cs="Arial"/>
        </w:rPr>
        <w:t>2</w:t>
      </w:r>
      <w:r w:rsidR="009B7ABF">
        <w:rPr>
          <w:rFonts w:ascii="Arial" w:hAnsi="Arial" w:cs="Arial"/>
        </w:rPr>
        <w:t>.0 (Bribery Act 2010), 3</w:t>
      </w:r>
      <w:r w:rsidR="00CC29B0">
        <w:rPr>
          <w:rFonts w:ascii="Arial" w:hAnsi="Arial" w:cs="Arial"/>
        </w:rPr>
        <w:t>1</w:t>
      </w:r>
      <w:r w:rsidR="009B7ABF">
        <w:rPr>
          <w:rFonts w:ascii="Arial" w:hAnsi="Arial" w:cs="Arial"/>
        </w:rPr>
        <w:t>.0 (Data Protection Act), 3</w:t>
      </w:r>
      <w:r w:rsidR="00CC29B0">
        <w:rPr>
          <w:rFonts w:ascii="Arial" w:hAnsi="Arial" w:cs="Arial"/>
        </w:rPr>
        <w:t>4</w:t>
      </w:r>
      <w:r w:rsidR="009B7ABF">
        <w:rPr>
          <w:rFonts w:ascii="Arial" w:hAnsi="Arial" w:cs="Arial"/>
        </w:rPr>
        <w:t xml:space="preserve">.0 (Official Secrets Acts 1911 to 1989, Section 182 of the Finance Act 1989), </w:t>
      </w:r>
      <w:r w:rsidR="009B7ABF">
        <w:rPr>
          <w:rFonts w:ascii="Arial" w:hAnsi="Arial" w:cs="Arial"/>
        </w:rPr>
        <w:lastRenderedPageBreak/>
        <w:t>3</w:t>
      </w:r>
      <w:r w:rsidR="00CC29B0">
        <w:rPr>
          <w:rFonts w:ascii="Arial" w:hAnsi="Arial" w:cs="Arial"/>
        </w:rPr>
        <w:t>5</w:t>
      </w:r>
      <w:r w:rsidR="009B7ABF">
        <w:rPr>
          <w:rFonts w:ascii="Arial" w:hAnsi="Arial" w:cs="Arial"/>
        </w:rPr>
        <w:t xml:space="preserve">.0 (Freedom of Information), </w:t>
      </w:r>
      <w:r w:rsidR="00CC29B0">
        <w:rPr>
          <w:rFonts w:ascii="Arial" w:hAnsi="Arial" w:cs="Arial"/>
        </w:rPr>
        <w:t>39</w:t>
      </w:r>
      <w:r w:rsidR="009B7ABF">
        <w:rPr>
          <w:rFonts w:ascii="Arial" w:hAnsi="Arial" w:cs="Arial"/>
        </w:rPr>
        <w:t>.0 (Audit), 4</w:t>
      </w:r>
      <w:r w:rsidR="00CC29B0">
        <w:rPr>
          <w:rFonts w:ascii="Arial" w:hAnsi="Arial" w:cs="Arial"/>
        </w:rPr>
        <w:t>6</w:t>
      </w:r>
      <w:r w:rsidR="009B7ABF">
        <w:rPr>
          <w:rFonts w:ascii="Arial" w:hAnsi="Arial" w:cs="Arial"/>
        </w:rPr>
        <w:t>.0 (Remedies Cumulative), 5</w:t>
      </w:r>
      <w:r w:rsidR="00CC29B0">
        <w:rPr>
          <w:rFonts w:ascii="Arial" w:hAnsi="Arial" w:cs="Arial"/>
        </w:rPr>
        <w:t>0</w:t>
      </w:r>
      <w:r w:rsidR="009B7ABF">
        <w:rPr>
          <w:rFonts w:ascii="Arial" w:hAnsi="Arial" w:cs="Arial"/>
        </w:rPr>
        <w:t xml:space="preserve">.0 (Governing Law and Jurisdiction), </w:t>
      </w:r>
      <w:r w:rsidR="00A511C2">
        <w:rPr>
          <w:rFonts w:ascii="Arial" w:hAnsi="Arial" w:cs="Arial"/>
        </w:rPr>
        <w:t xml:space="preserve">and </w:t>
      </w:r>
      <w:r w:rsidR="009B7ABF">
        <w:rPr>
          <w:rFonts w:ascii="Arial" w:hAnsi="Arial" w:cs="Arial"/>
        </w:rPr>
        <w:t>5</w:t>
      </w:r>
      <w:r w:rsidR="00CC29B0">
        <w:rPr>
          <w:rFonts w:ascii="Arial" w:hAnsi="Arial" w:cs="Arial"/>
        </w:rPr>
        <w:t>4</w:t>
      </w:r>
      <w:r w:rsidR="009B7ABF">
        <w:rPr>
          <w:rFonts w:ascii="Arial" w:hAnsi="Arial" w:cs="Arial"/>
        </w:rPr>
        <w:t xml:space="preserve">.0 (Termination on </w:t>
      </w:r>
      <w:r w:rsidR="00A511C2">
        <w:rPr>
          <w:rFonts w:ascii="Arial" w:hAnsi="Arial" w:cs="Arial"/>
        </w:rPr>
        <w:t>Insolvency and Change Control).</w:t>
      </w:r>
      <w:r w:rsidR="009B7ABF">
        <w:rPr>
          <w:rFonts w:ascii="Arial" w:hAnsi="Arial" w:cs="Arial"/>
        </w:rPr>
        <w:t xml:space="preserve"> </w:t>
      </w:r>
    </w:p>
    <w:p w14:paraId="16BE3BD7" w14:textId="77777777" w:rsidR="00616FAF" w:rsidRPr="00F2194B" w:rsidRDefault="00616FAF" w:rsidP="001A3D01">
      <w:pPr>
        <w:rPr>
          <w:rFonts w:ascii="Arial" w:hAnsi="Arial" w:cs="Arial"/>
          <w:b/>
        </w:rPr>
      </w:pPr>
    </w:p>
    <w:p w14:paraId="1B0A61B4" w14:textId="2526EC5E" w:rsidR="0014218F" w:rsidRPr="00F2194B" w:rsidRDefault="001A3D01" w:rsidP="001A3D01">
      <w:pPr>
        <w:rPr>
          <w:rFonts w:ascii="Arial" w:hAnsi="Arial" w:cs="Arial"/>
          <w:b/>
        </w:rPr>
      </w:pPr>
      <w:r w:rsidRPr="00F2194B">
        <w:rPr>
          <w:rFonts w:ascii="Arial" w:hAnsi="Arial" w:cs="Arial"/>
          <w:b/>
        </w:rPr>
        <w:t>2</w:t>
      </w:r>
      <w:r w:rsidR="00646874">
        <w:rPr>
          <w:rFonts w:ascii="Arial" w:hAnsi="Arial" w:cs="Arial"/>
          <w:b/>
        </w:rPr>
        <w:t>2</w:t>
      </w:r>
      <w:r w:rsidRPr="00F2194B">
        <w:rPr>
          <w:rFonts w:ascii="Arial" w:hAnsi="Arial" w:cs="Arial"/>
          <w:b/>
        </w:rPr>
        <w:t>.</w:t>
      </w:r>
      <w:r w:rsidR="00344944" w:rsidRPr="00F2194B">
        <w:rPr>
          <w:rFonts w:ascii="Arial" w:hAnsi="Arial" w:cs="Arial"/>
          <w:b/>
        </w:rPr>
        <w:t>0</w:t>
      </w:r>
      <w:r w:rsidRPr="00F2194B">
        <w:rPr>
          <w:rFonts w:ascii="Arial" w:hAnsi="Arial" w:cs="Arial"/>
          <w:b/>
        </w:rPr>
        <w:tab/>
      </w:r>
      <w:r w:rsidR="0014218F" w:rsidRPr="00F2194B">
        <w:rPr>
          <w:rFonts w:ascii="Arial" w:hAnsi="Arial" w:cs="Arial"/>
          <w:b/>
        </w:rPr>
        <w:t xml:space="preserve">Consequences of </w:t>
      </w:r>
      <w:r w:rsidR="004427D5" w:rsidRPr="00F2194B">
        <w:rPr>
          <w:rFonts w:ascii="Arial" w:hAnsi="Arial" w:cs="Arial"/>
          <w:b/>
        </w:rPr>
        <w:t>T</w:t>
      </w:r>
      <w:r w:rsidR="0014218F" w:rsidRPr="00F2194B">
        <w:rPr>
          <w:rFonts w:ascii="Arial" w:hAnsi="Arial" w:cs="Arial"/>
          <w:b/>
        </w:rPr>
        <w:t>ermination/</w:t>
      </w:r>
      <w:r w:rsidR="004427D5" w:rsidRPr="00F2194B">
        <w:rPr>
          <w:rFonts w:ascii="Arial" w:hAnsi="Arial" w:cs="Arial"/>
          <w:b/>
        </w:rPr>
        <w:t>E</w:t>
      </w:r>
      <w:r w:rsidR="0014218F" w:rsidRPr="00F2194B">
        <w:rPr>
          <w:rFonts w:ascii="Arial" w:hAnsi="Arial" w:cs="Arial"/>
          <w:b/>
        </w:rPr>
        <w:t>xpiry</w:t>
      </w:r>
    </w:p>
    <w:p w14:paraId="7852EB83" w14:textId="77777777" w:rsidR="001A3D01" w:rsidRPr="00F2194B" w:rsidRDefault="001A3D01" w:rsidP="001A3D01">
      <w:pPr>
        <w:rPr>
          <w:rFonts w:ascii="Arial" w:hAnsi="Arial" w:cs="Arial"/>
        </w:rPr>
      </w:pPr>
    </w:p>
    <w:p w14:paraId="2021F87A" w14:textId="6B360923" w:rsidR="0014218F" w:rsidRPr="00F2194B" w:rsidRDefault="001A3D01" w:rsidP="001A3D01">
      <w:pPr>
        <w:rPr>
          <w:rFonts w:ascii="Arial" w:hAnsi="Arial" w:cs="Arial"/>
        </w:rPr>
      </w:pPr>
      <w:r w:rsidRPr="00F2194B">
        <w:rPr>
          <w:rFonts w:ascii="Arial" w:hAnsi="Arial" w:cs="Arial"/>
        </w:rPr>
        <w:t>2</w:t>
      </w:r>
      <w:r w:rsidR="00646874">
        <w:rPr>
          <w:rFonts w:ascii="Arial" w:hAnsi="Arial" w:cs="Arial"/>
        </w:rPr>
        <w:t>2</w:t>
      </w:r>
      <w:r w:rsidRPr="00F2194B">
        <w:rPr>
          <w:rFonts w:ascii="Arial" w:hAnsi="Arial" w:cs="Arial"/>
        </w:rPr>
        <w:t>.1</w:t>
      </w:r>
      <w:r w:rsidRPr="00F2194B">
        <w:rPr>
          <w:rFonts w:ascii="Arial" w:hAnsi="Arial" w:cs="Arial"/>
        </w:rPr>
        <w:tab/>
      </w:r>
      <w:r w:rsidR="0014218F" w:rsidRPr="00F2194B">
        <w:rPr>
          <w:rFonts w:ascii="Arial" w:hAnsi="Arial" w:cs="Arial"/>
        </w:rPr>
        <w:t>Upon termination or expiry of this Contract, the Contractor will:</w:t>
      </w:r>
    </w:p>
    <w:p w14:paraId="52462BC6" w14:textId="77777777" w:rsidR="001A3D01" w:rsidRPr="00F2194B" w:rsidRDefault="001A3D01" w:rsidP="001A3D01">
      <w:pPr>
        <w:rPr>
          <w:rFonts w:ascii="Arial" w:hAnsi="Arial" w:cs="Arial"/>
        </w:rPr>
      </w:pPr>
    </w:p>
    <w:p w14:paraId="690A2165" w14:textId="6D22769E" w:rsidR="001A3D01" w:rsidRPr="00F2194B" w:rsidRDefault="00751E99" w:rsidP="00C2756F">
      <w:pPr>
        <w:ind w:left="709" w:hanging="709"/>
        <w:rPr>
          <w:rFonts w:ascii="Arial" w:hAnsi="Arial" w:cs="Arial"/>
        </w:rPr>
      </w:pPr>
      <w:r w:rsidRPr="00F2194B">
        <w:rPr>
          <w:rFonts w:ascii="Arial" w:hAnsi="Arial" w:cs="Arial"/>
        </w:rPr>
        <w:t>2</w:t>
      </w:r>
      <w:r w:rsidR="00646874">
        <w:rPr>
          <w:rFonts w:ascii="Arial" w:hAnsi="Arial" w:cs="Arial"/>
        </w:rPr>
        <w:t>2</w:t>
      </w:r>
      <w:r w:rsidRPr="00F2194B">
        <w:rPr>
          <w:rFonts w:ascii="Arial" w:hAnsi="Arial" w:cs="Arial"/>
        </w:rPr>
        <w:t>.1.1</w:t>
      </w:r>
      <w:r w:rsidR="001A3D01" w:rsidRPr="00F2194B">
        <w:rPr>
          <w:rFonts w:ascii="Arial" w:hAnsi="Arial" w:cs="Arial"/>
        </w:rPr>
        <w:tab/>
      </w:r>
      <w:r w:rsidR="008E1024" w:rsidRPr="00F2194B">
        <w:rPr>
          <w:rFonts w:ascii="Arial" w:hAnsi="Arial" w:cs="Arial"/>
        </w:rPr>
        <w:tab/>
      </w:r>
      <w:r w:rsidR="0014218F" w:rsidRPr="00F2194B">
        <w:rPr>
          <w:rFonts w:ascii="Arial" w:hAnsi="Arial" w:cs="Arial"/>
        </w:rPr>
        <w:t xml:space="preserve">give all reasonable assistance to the incoming </w:t>
      </w:r>
      <w:r w:rsidRPr="00F2194B">
        <w:rPr>
          <w:rFonts w:ascii="Arial" w:hAnsi="Arial" w:cs="Arial"/>
        </w:rPr>
        <w:t>provider</w:t>
      </w:r>
      <w:r w:rsidR="0014218F" w:rsidRPr="00F2194B">
        <w:rPr>
          <w:rFonts w:ascii="Arial" w:hAnsi="Arial" w:cs="Arial"/>
        </w:rPr>
        <w:t xml:space="preserve"> of the Services</w:t>
      </w:r>
      <w:r w:rsidR="001A3D01" w:rsidRPr="00F2194B">
        <w:rPr>
          <w:rFonts w:ascii="Arial" w:hAnsi="Arial" w:cs="Arial"/>
        </w:rPr>
        <w:t>;</w:t>
      </w:r>
    </w:p>
    <w:p w14:paraId="44B0110F" w14:textId="77777777" w:rsidR="001A3D01" w:rsidRPr="00F2194B" w:rsidRDefault="001A3D01" w:rsidP="00C2756F">
      <w:pPr>
        <w:ind w:left="709" w:hanging="709"/>
        <w:rPr>
          <w:rFonts w:ascii="Arial" w:hAnsi="Arial" w:cs="Arial"/>
        </w:rPr>
      </w:pPr>
    </w:p>
    <w:p w14:paraId="318B3F79" w14:textId="13854DCD" w:rsidR="0014218F" w:rsidRPr="00F2194B" w:rsidRDefault="00751E99" w:rsidP="00C2756F">
      <w:pPr>
        <w:ind w:left="709" w:hanging="709"/>
        <w:rPr>
          <w:rFonts w:ascii="Arial" w:hAnsi="Arial" w:cs="Arial"/>
        </w:rPr>
      </w:pPr>
      <w:r w:rsidRPr="00F2194B">
        <w:rPr>
          <w:rFonts w:ascii="Arial" w:hAnsi="Arial" w:cs="Arial"/>
        </w:rPr>
        <w:t>2</w:t>
      </w:r>
      <w:r w:rsidR="00646874">
        <w:rPr>
          <w:rFonts w:ascii="Arial" w:hAnsi="Arial" w:cs="Arial"/>
        </w:rPr>
        <w:t>2</w:t>
      </w:r>
      <w:r w:rsidRPr="00F2194B">
        <w:rPr>
          <w:rFonts w:ascii="Arial" w:hAnsi="Arial" w:cs="Arial"/>
        </w:rPr>
        <w:t>.1.2</w:t>
      </w:r>
      <w:r w:rsidR="001A3D01" w:rsidRPr="00F2194B">
        <w:rPr>
          <w:rFonts w:ascii="Arial" w:hAnsi="Arial" w:cs="Arial"/>
        </w:rPr>
        <w:tab/>
      </w:r>
      <w:r w:rsidR="008E1024" w:rsidRPr="00F2194B">
        <w:rPr>
          <w:rFonts w:ascii="Arial" w:hAnsi="Arial" w:cs="Arial"/>
        </w:rPr>
        <w:tab/>
      </w:r>
      <w:r w:rsidR="0014218F" w:rsidRPr="00F2194B">
        <w:rPr>
          <w:rFonts w:ascii="Arial" w:hAnsi="Arial" w:cs="Arial"/>
        </w:rPr>
        <w:t xml:space="preserve">return all requested documents, information and data to the </w:t>
      </w:r>
      <w:r w:rsidR="00B7556F">
        <w:rPr>
          <w:rFonts w:ascii="Arial" w:hAnsi="Arial" w:cs="Arial"/>
        </w:rPr>
        <w:t>Authority</w:t>
      </w:r>
      <w:r w:rsidR="0014218F" w:rsidRPr="00F2194B">
        <w:rPr>
          <w:rFonts w:ascii="Arial" w:hAnsi="Arial" w:cs="Arial"/>
        </w:rPr>
        <w:t xml:space="preserve"> as soo</w:t>
      </w:r>
      <w:r w:rsidR="008109B1">
        <w:rPr>
          <w:rFonts w:ascii="Arial" w:hAnsi="Arial" w:cs="Arial"/>
        </w:rPr>
        <w:t>n as reasonably practicable;</w:t>
      </w:r>
    </w:p>
    <w:p w14:paraId="460EC253" w14:textId="77777777" w:rsidR="00526137" w:rsidRPr="00F2194B" w:rsidRDefault="00526137" w:rsidP="00C2756F">
      <w:pPr>
        <w:ind w:left="709" w:hanging="709"/>
        <w:rPr>
          <w:rFonts w:ascii="Arial" w:hAnsi="Arial" w:cs="Arial"/>
        </w:rPr>
      </w:pPr>
    </w:p>
    <w:p w14:paraId="3F41BAED" w14:textId="1FE50737" w:rsidR="00526137" w:rsidRPr="00F2194B" w:rsidRDefault="008109B1" w:rsidP="00526137">
      <w:pPr>
        <w:suppressAutoHyphens/>
        <w:ind w:left="709" w:hanging="709"/>
        <w:rPr>
          <w:rFonts w:ascii="Arial" w:hAnsi="Arial"/>
        </w:rPr>
      </w:pPr>
      <w:r>
        <w:rPr>
          <w:rFonts w:ascii="Arial" w:hAnsi="Arial"/>
        </w:rPr>
        <w:t>2</w:t>
      </w:r>
      <w:r w:rsidR="00646874">
        <w:rPr>
          <w:rFonts w:ascii="Arial" w:hAnsi="Arial"/>
        </w:rPr>
        <w:t>2</w:t>
      </w:r>
      <w:r>
        <w:rPr>
          <w:rFonts w:ascii="Arial" w:hAnsi="Arial"/>
        </w:rPr>
        <w:t>.1.3</w:t>
      </w:r>
      <w:r>
        <w:rPr>
          <w:rFonts w:ascii="Arial" w:hAnsi="Arial"/>
        </w:rPr>
        <w:tab/>
        <w:t>a</w:t>
      </w:r>
      <w:r w:rsidR="00526137" w:rsidRPr="00F2194B">
        <w:rPr>
          <w:rFonts w:ascii="Arial" w:hAnsi="Arial"/>
        </w:rPr>
        <w:t xml:space="preserve">ssist and co-operate with the </w:t>
      </w:r>
      <w:r w:rsidR="00B7556F">
        <w:rPr>
          <w:rFonts w:ascii="Arial" w:hAnsi="Arial"/>
        </w:rPr>
        <w:t>Authority</w:t>
      </w:r>
      <w:r w:rsidR="00526137" w:rsidRPr="00F2194B">
        <w:rPr>
          <w:rFonts w:ascii="Arial" w:hAnsi="Arial"/>
        </w:rPr>
        <w:t xml:space="preserve"> to ensure an orderly transition of the provision of the Services to the Replacement Contractor and/or the com</w:t>
      </w:r>
      <w:r>
        <w:rPr>
          <w:rFonts w:ascii="Arial" w:hAnsi="Arial"/>
        </w:rPr>
        <w:t>pletion of any work in progress;</w:t>
      </w:r>
    </w:p>
    <w:p w14:paraId="57ACE898" w14:textId="77777777" w:rsidR="00526137" w:rsidRPr="00F2194B" w:rsidRDefault="00526137" w:rsidP="00526137">
      <w:pPr>
        <w:suppressAutoHyphens/>
        <w:ind w:left="1440" w:hanging="731"/>
        <w:rPr>
          <w:rFonts w:ascii="Arial" w:hAnsi="Arial"/>
        </w:rPr>
      </w:pPr>
    </w:p>
    <w:p w14:paraId="1F63E889" w14:textId="685D9C16" w:rsidR="00526137" w:rsidRPr="00F2194B" w:rsidRDefault="008109B1" w:rsidP="00526137">
      <w:pPr>
        <w:suppressAutoHyphens/>
        <w:ind w:left="709" w:hanging="709"/>
        <w:rPr>
          <w:rFonts w:ascii="Arial" w:hAnsi="Arial"/>
        </w:rPr>
      </w:pPr>
      <w:r>
        <w:rPr>
          <w:rFonts w:ascii="Arial" w:hAnsi="Arial"/>
        </w:rPr>
        <w:t>2</w:t>
      </w:r>
      <w:r w:rsidR="00646874">
        <w:rPr>
          <w:rFonts w:ascii="Arial" w:hAnsi="Arial"/>
        </w:rPr>
        <w:t>2</w:t>
      </w:r>
      <w:r>
        <w:rPr>
          <w:rFonts w:ascii="Arial" w:hAnsi="Arial"/>
        </w:rPr>
        <w:t>.1.4</w:t>
      </w:r>
      <w:r>
        <w:rPr>
          <w:rFonts w:ascii="Arial" w:hAnsi="Arial"/>
        </w:rPr>
        <w:tab/>
        <w:t>p</w:t>
      </w:r>
      <w:r w:rsidR="00526137" w:rsidRPr="00F2194B">
        <w:rPr>
          <w:rFonts w:ascii="Arial" w:hAnsi="Arial"/>
        </w:rPr>
        <w:t xml:space="preserve">romptly provide all information concerning the provision of the Services which may reasonably be requested by the </w:t>
      </w:r>
      <w:r w:rsidR="00B7556F">
        <w:rPr>
          <w:rFonts w:ascii="Arial" w:hAnsi="Arial"/>
        </w:rPr>
        <w:t>Authority</w:t>
      </w:r>
      <w:r w:rsidR="00526137" w:rsidRPr="00F2194B">
        <w:rPr>
          <w:rFonts w:ascii="Arial" w:hAnsi="Arial"/>
        </w:rPr>
        <w:t xml:space="preserve"> for the purposes of adequately understanding the manner in which the Services have been provided or for the purpose of allowing the </w:t>
      </w:r>
      <w:r w:rsidR="00B7556F">
        <w:rPr>
          <w:rFonts w:ascii="Arial" w:hAnsi="Arial"/>
        </w:rPr>
        <w:t>Authority</w:t>
      </w:r>
      <w:r w:rsidR="00526137" w:rsidRPr="00F2194B">
        <w:rPr>
          <w:rFonts w:ascii="Arial" w:hAnsi="Arial"/>
        </w:rPr>
        <w:t xml:space="preserve"> or the Replacement Contrac</w:t>
      </w:r>
      <w:r>
        <w:rPr>
          <w:rFonts w:ascii="Arial" w:hAnsi="Arial"/>
        </w:rPr>
        <w:t>tor to conduct due diligence.</w:t>
      </w:r>
    </w:p>
    <w:p w14:paraId="56DC9706" w14:textId="77777777" w:rsidR="00526137" w:rsidRPr="00F2194B" w:rsidRDefault="00526137" w:rsidP="00526137">
      <w:pPr>
        <w:tabs>
          <w:tab w:val="left" w:pos="0"/>
          <w:tab w:val="left" w:pos="709"/>
          <w:tab w:val="left" w:pos="1418"/>
        </w:tabs>
        <w:suppressAutoHyphens/>
        <w:ind w:left="2127" w:hanging="2127"/>
        <w:rPr>
          <w:rFonts w:ascii="Arial" w:hAnsi="Arial"/>
        </w:rPr>
      </w:pPr>
    </w:p>
    <w:p w14:paraId="679AB76A" w14:textId="28816DC5" w:rsidR="00526137" w:rsidRPr="00F2194B" w:rsidRDefault="00526137" w:rsidP="00526137">
      <w:pPr>
        <w:suppressAutoHyphens/>
        <w:ind w:left="720" w:hanging="720"/>
        <w:rPr>
          <w:rFonts w:ascii="Arial" w:hAnsi="Arial"/>
        </w:rPr>
      </w:pPr>
      <w:r w:rsidRPr="00F2194B">
        <w:rPr>
          <w:rFonts w:ascii="Arial" w:hAnsi="Arial"/>
        </w:rPr>
        <w:t>2</w:t>
      </w:r>
      <w:r w:rsidR="00646874">
        <w:rPr>
          <w:rFonts w:ascii="Arial" w:hAnsi="Arial"/>
        </w:rPr>
        <w:t>2</w:t>
      </w:r>
      <w:r w:rsidRPr="00F2194B">
        <w:rPr>
          <w:rFonts w:ascii="Arial" w:hAnsi="Arial"/>
        </w:rPr>
        <w:t>.2</w:t>
      </w:r>
      <w:r w:rsidRPr="00F2194B">
        <w:rPr>
          <w:rFonts w:ascii="Arial" w:hAnsi="Arial"/>
        </w:rPr>
        <w:tab/>
        <w:t>If the Contractor fails to comply with clause 2</w:t>
      </w:r>
      <w:r w:rsidR="00CC29B0">
        <w:rPr>
          <w:rFonts w:ascii="Arial" w:hAnsi="Arial"/>
        </w:rPr>
        <w:t>2</w:t>
      </w:r>
      <w:r w:rsidRPr="00F2194B">
        <w:rPr>
          <w:rFonts w:ascii="Arial" w:hAnsi="Arial"/>
        </w:rPr>
        <w:t xml:space="preserve">.1.2, the </w:t>
      </w:r>
      <w:r w:rsidR="00B7556F">
        <w:rPr>
          <w:rFonts w:ascii="Arial" w:hAnsi="Arial"/>
        </w:rPr>
        <w:t>Authority</w:t>
      </w:r>
      <w:r w:rsidRPr="00F2194B">
        <w:rPr>
          <w:rFonts w:ascii="Arial" w:hAnsi="Arial"/>
        </w:rPr>
        <w:t xml:space="preserve"> may recover possession thereof and the Contractor grants a licence to the </w:t>
      </w:r>
      <w:r w:rsidR="00B7556F">
        <w:rPr>
          <w:rFonts w:ascii="Arial" w:hAnsi="Arial"/>
        </w:rPr>
        <w:t>Authority</w:t>
      </w:r>
      <w:r w:rsidRPr="00F2194B">
        <w:rPr>
          <w:rFonts w:ascii="Arial" w:hAnsi="Arial"/>
        </w:rPr>
        <w:t xml:space="preserve"> or its appointed agents to enter (for the purposes of such recovery) any premises of the Contractor or its permitted </w:t>
      </w:r>
      <w:r w:rsidR="003A414A">
        <w:rPr>
          <w:rFonts w:ascii="Arial" w:hAnsi="Arial"/>
        </w:rPr>
        <w:t>Contractor</w:t>
      </w:r>
      <w:r w:rsidRPr="00F2194B">
        <w:rPr>
          <w:rFonts w:ascii="Arial" w:hAnsi="Arial"/>
        </w:rPr>
        <w:t>s where any such items may be held.</w:t>
      </w:r>
    </w:p>
    <w:p w14:paraId="357B4F7A" w14:textId="77777777" w:rsidR="00526137" w:rsidRPr="00F2194B" w:rsidRDefault="00526137" w:rsidP="00526137">
      <w:pPr>
        <w:suppressAutoHyphens/>
        <w:ind w:left="720" w:hanging="720"/>
        <w:rPr>
          <w:rFonts w:ascii="Arial" w:hAnsi="Arial"/>
        </w:rPr>
      </w:pPr>
    </w:p>
    <w:p w14:paraId="56A4B95C" w14:textId="7C1BA2AA" w:rsidR="00526137" w:rsidRPr="00F2194B" w:rsidRDefault="00526137" w:rsidP="00526137">
      <w:pPr>
        <w:suppressAutoHyphens/>
        <w:ind w:left="720" w:hanging="720"/>
        <w:rPr>
          <w:rFonts w:ascii="Arial" w:hAnsi="Arial"/>
        </w:rPr>
      </w:pPr>
      <w:r w:rsidRPr="00F2194B">
        <w:rPr>
          <w:rFonts w:ascii="Arial" w:hAnsi="Arial"/>
        </w:rPr>
        <w:t>2</w:t>
      </w:r>
      <w:r w:rsidR="00646874">
        <w:rPr>
          <w:rFonts w:ascii="Arial" w:hAnsi="Arial"/>
        </w:rPr>
        <w:t>2</w:t>
      </w:r>
      <w:r w:rsidRPr="00F2194B">
        <w:rPr>
          <w:rFonts w:ascii="Arial" w:hAnsi="Arial"/>
        </w:rPr>
        <w:t>.3</w:t>
      </w:r>
      <w:r w:rsidRPr="00F2194B">
        <w:rPr>
          <w:rFonts w:ascii="Arial" w:hAnsi="Arial"/>
        </w:rPr>
        <w:tab/>
        <w:t>Where the end of the Contract Period arises due to the Contractor’s Default, the Contractor shall provide all assistance under clauses 2</w:t>
      </w:r>
      <w:r w:rsidR="00CC29B0">
        <w:rPr>
          <w:rFonts w:ascii="Arial" w:hAnsi="Arial"/>
        </w:rPr>
        <w:t>2</w:t>
      </w:r>
      <w:r w:rsidRPr="00F2194B">
        <w:rPr>
          <w:rFonts w:ascii="Arial" w:hAnsi="Arial"/>
        </w:rPr>
        <w:t>.1.2 and 2</w:t>
      </w:r>
      <w:r w:rsidR="00CC29B0">
        <w:rPr>
          <w:rFonts w:ascii="Arial" w:hAnsi="Arial"/>
        </w:rPr>
        <w:t>2</w:t>
      </w:r>
      <w:r w:rsidRPr="00F2194B">
        <w:rPr>
          <w:rFonts w:ascii="Arial" w:hAnsi="Arial"/>
        </w:rPr>
        <w:t xml:space="preserve">.1.4 free of charge.  Otherwise, the </w:t>
      </w:r>
      <w:r w:rsidR="00B7556F">
        <w:rPr>
          <w:rFonts w:ascii="Arial" w:hAnsi="Arial"/>
        </w:rPr>
        <w:t>Authority</w:t>
      </w:r>
      <w:r w:rsidRPr="00F2194B">
        <w:rPr>
          <w:rFonts w:ascii="Arial" w:hAnsi="Arial"/>
        </w:rPr>
        <w:t xml:space="preserve"> shall pay the Contractor’s reasonable costs of providing the assistance and the Contractor shall take all reasonable steps to mitigate such costs.</w:t>
      </w:r>
    </w:p>
    <w:p w14:paraId="0867E78D" w14:textId="77777777" w:rsidR="00526137" w:rsidRPr="00F2194B" w:rsidRDefault="00526137" w:rsidP="00526137">
      <w:pPr>
        <w:suppressAutoHyphens/>
        <w:ind w:left="720" w:hanging="720"/>
        <w:rPr>
          <w:rFonts w:ascii="Arial" w:hAnsi="Arial"/>
        </w:rPr>
      </w:pPr>
    </w:p>
    <w:p w14:paraId="152AB9A2" w14:textId="1B632E02" w:rsidR="00526137" w:rsidRPr="00F2194B" w:rsidRDefault="00526137" w:rsidP="00526137">
      <w:pPr>
        <w:suppressAutoHyphens/>
        <w:ind w:left="720" w:hanging="720"/>
        <w:rPr>
          <w:rFonts w:ascii="Arial" w:hAnsi="Arial"/>
        </w:rPr>
      </w:pPr>
      <w:r w:rsidRPr="00F2194B">
        <w:rPr>
          <w:rFonts w:ascii="Arial" w:hAnsi="Arial"/>
        </w:rPr>
        <w:t>2</w:t>
      </w:r>
      <w:r w:rsidR="00646874">
        <w:rPr>
          <w:rFonts w:ascii="Arial" w:hAnsi="Arial"/>
        </w:rPr>
        <w:t>2</w:t>
      </w:r>
      <w:r w:rsidRPr="00F2194B">
        <w:rPr>
          <w:rFonts w:ascii="Arial" w:hAnsi="Arial"/>
        </w:rPr>
        <w:t>.4</w:t>
      </w:r>
      <w:r w:rsidRPr="00F2194B">
        <w:rPr>
          <w:rFonts w:ascii="Arial" w:hAnsi="Arial"/>
        </w:rPr>
        <w:tab/>
        <w:t xml:space="preserve">The Contractor shall invoke the Exit Plan (if applicable) </w:t>
      </w:r>
      <w:r w:rsidR="00C41F3D">
        <w:rPr>
          <w:rFonts w:ascii="Arial" w:hAnsi="Arial"/>
        </w:rPr>
        <w:t>with</w:t>
      </w:r>
      <w:r w:rsidRPr="00F2194B">
        <w:rPr>
          <w:rFonts w:ascii="Arial" w:hAnsi="Arial"/>
        </w:rPr>
        <w:t xml:space="preserve">in a reasonable time </w:t>
      </w:r>
      <w:r w:rsidR="00C41F3D">
        <w:rPr>
          <w:rFonts w:ascii="Arial" w:hAnsi="Arial"/>
        </w:rPr>
        <w:t xml:space="preserve">frame having regard to </w:t>
      </w:r>
      <w:r w:rsidRPr="00F2194B">
        <w:rPr>
          <w:rFonts w:ascii="Arial" w:hAnsi="Arial"/>
        </w:rPr>
        <w:t>expiry of the Contract Period</w:t>
      </w:r>
      <w:r w:rsidR="00C41F3D">
        <w:rPr>
          <w:rFonts w:ascii="Arial" w:hAnsi="Arial"/>
        </w:rPr>
        <w:t>,</w:t>
      </w:r>
      <w:r w:rsidRPr="00F2194B">
        <w:rPr>
          <w:rFonts w:ascii="Arial" w:hAnsi="Arial"/>
        </w:rPr>
        <w:t xml:space="preserve"> any notice of termination of the Contract, or immediately in the case of immediate termination.</w:t>
      </w:r>
    </w:p>
    <w:p w14:paraId="2320322D" w14:textId="77777777" w:rsidR="00526137" w:rsidRPr="00F2194B" w:rsidRDefault="00526137" w:rsidP="00C2756F">
      <w:pPr>
        <w:ind w:left="709" w:hanging="709"/>
        <w:rPr>
          <w:rFonts w:ascii="Arial" w:hAnsi="Arial" w:cs="Arial"/>
        </w:rPr>
      </w:pPr>
    </w:p>
    <w:p w14:paraId="2531B646" w14:textId="6B09DEE2" w:rsidR="009904F6" w:rsidRPr="00F2194B" w:rsidRDefault="009904F6" w:rsidP="009904F6">
      <w:pPr>
        <w:pStyle w:val="Heading2"/>
        <w:ind w:left="720" w:hanging="720"/>
        <w:rPr>
          <w:b w:val="0"/>
          <w:bCs/>
          <w:spacing w:val="-2"/>
          <w:szCs w:val="24"/>
        </w:rPr>
      </w:pPr>
      <w:r w:rsidRPr="00F2194B">
        <w:rPr>
          <w:rFonts w:cs="Arial"/>
        </w:rPr>
        <w:t>2</w:t>
      </w:r>
      <w:r w:rsidR="00646874">
        <w:rPr>
          <w:rFonts w:cs="Arial"/>
        </w:rPr>
        <w:t>3</w:t>
      </w:r>
      <w:r w:rsidRPr="00F2194B">
        <w:rPr>
          <w:bCs/>
          <w:spacing w:val="-2"/>
          <w:szCs w:val="24"/>
        </w:rPr>
        <w:t>.0</w:t>
      </w:r>
      <w:r w:rsidRPr="00F2194B">
        <w:rPr>
          <w:bCs/>
          <w:spacing w:val="-2"/>
          <w:szCs w:val="24"/>
        </w:rPr>
        <w:tab/>
        <w:t xml:space="preserve">Variation </w:t>
      </w:r>
    </w:p>
    <w:p w14:paraId="7F2A71AB" w14:textId="77777777" w:rsidR="009904F6" w:rsidRPr="00F2194B" w:rsidRDefault="009904F6" w:rsidP="009904F6">
      <w:pPr>
        <w:pStyle w:val="BodyTextIndent3"/>
        <w:ind w:hanging="720"/>
        <w:rPr>
          <w:rFonts w:ascii="Arial" w:hAnsi="Arial"/>
          <w:sz w:val="24"/>
          <w:szCs w:val="24"/>
        </w:rPr>
      </w:pPr>
    </w:p>
    <w:p w14:paraId="1A57AFF3" w14:textId="65B87615" w:rsidR="009904F6" w:rsidRPr="00F2194B" w:rsidRDefault="009904F6" w:rsidP="00BD6646">
      <w:pPr>
        <w:pStyle w:val="BodyTextIndent3"/>
        <w:spacing w:after="0"/>
        <w:ind w:left="709" w:hanging="720"/>
        <w:rPr>
          <w:rFonts w:ascii="Arial" w:hAnsi="Arial"/>
          <w:sz w:val="24"/>
          <w:szCs w:val="24"/>
        </w:rPr>
      </w:pPr>
      <w:r w:rsidRPr="00F2194B">
        <w:rPr>
          <w:rFonts w:ascii="Arial" w:hAnsi="Arial"/>
          <w:sz w:val="24"/>
          <w:szCs w:val="24"/>
        </w:rPr>
        <w:t>2</w:t>
      </w:r>
      <w:r w:rsidR="00646874">
        <w:rPr>
          <w:rFonts w:ascii="Arial" w:hAnsi="Arial"/>
          <w:sz w:val="24"/>
          <w:szCs w:val="24"/>
        </w:rPr>
        <w:t>3</w:t>
      </w:r>
      <w:r w:rsidRPr="00F2194B">
        <w:rPr>
          <w:rFonts w:ascii="Arial" w:hAnsi="Arial"/>
          <w:sz w:val="24"/>
          <w:szCs w:val="24"/>
        </w:rPr>
        <w:t>.1</w:t>
      </w:r>
      <w:r w:rsidRPr="00F2194B">
        <w:rPr>
          <w:rFonts w:ascii="Arial" w:hAnsi="Arial"/>
          <w:sz w:val="24"/>
          <w:szCs w:val="24"/>
        </w:rPr>
        <w:tab/>
        <w:t xml:space="preserve">The </w:t>
      </w:r>
      <w:r w:rsidR="00B7556F">
        <w:rPr>
          <w:rFonts w:ascii="Arial" w:hAnsi="Arial"/>
          <w:sz w:val="24"/>
          <w:szCs w:val="24"/>
        </w:rPr>
        <w:t>Authority</w:t>
      </w:r>
      <w:r w:rsidRPr="00F2194B">
        <w:rPr>
          <w:rFonts w:ascii="Arial" w:hAnsi="Arial"/>
          <w:sz w:val="24"/>
          <w:szCs w:val="24"/>
        </w:rPr>
        <w:t xml:space="preserve"> </w:t>
      </w:r>
      <w:r w:rsidR="006C5827">
        <w:rPr>
          <w:rFonts w:ascii="Arial" w:hAnsi="Arial"/>
          <w:sz w:val="24"/>
          <w:szCs w:val="24"/>
        </w:rPr>
        <w:t>may request a variation to the S</w:t>
      </w:r>
      <w:r w:rsidRPr="00F2194B">
        <w:rPr>
          <w:rFonts w:ascii="Arial" w:hAnsi="Arial"/>
          <w:sz w:val="24"/>
          <w:szCs w:val="24"/>
        </w:rPr>
        <w:t>pecification and/or conditions of contract. Such a change is hereinafter called a “Variation”.</w:t>
      </w:r>
    </w:p>
    <w:p w14:paraId="3105B673" w14:textId="77777777" w:rsidR="009904F6" w:rsidRPr="00F2194B" w:rsidRDefault="009904F6" w:rsidP="00BD6646">
      <w:pPr>
        <w:pStyle w:val="BodyTextIndent3"/>
        <w:spacing w:after="0"/>
        <w:ind w:left="709" w:hanging="720"/>
        <w:rPr>
          <w:rFonts w:ascii="Arial" w:hAnsi="Arial"/>
          <w:sz w:val="24"/>
          <w:szCs w:val="24"/>
        </w:rPr>
      </w:pPr>
    </w:p>
    <w:p w14:paraId="433523F5" w14:textId="67B80AE2" w:rsidR="009904F6" w:rsidRPr="00F2194B" w:rsidRDefault="009904F6" w:rsidP="00BD6646">
      <w:pPr>
        <w:pStyle w:val="BodyTextIndent3"/>
        <w:spacing w:after="0"/>
        <w:ind w:left="709" w:hanging="720"/>
        <w:rPr>
          <w:rFonts w:ascii="Arial" w:hAnsi="Arial"/>
          <w:sz w:val="24"/>
          <w:szCs w:val="24"/>
        </w:rPr>
      </w:pPr>
      <w:r w:rsidRPr="00F2194B">
        <w:rPr>
          <w:rFonts w:ascii="Arial" w:hAnsi="Arial"/>
          <w:sz w:val="24"/>
          <w:szCs w:val="24"/>
        </w:rPr>
        <w:t>2</w:t>
      </w:r>
      <w:r w:rsidR="00646874">
        <w:rPr>
          <w:rFonts w:ascii="Arial" w:hAnsi="Arial"/>
          <w:sz w:val="24"/>
          <w:szCs w:val="24"/>
        </w:rPr>
        <w:t>3</w:t>
      </w:r>
      <w:r w:rsidRPr="00F2194B">
        <w:rPr>
          <w:rFonts w:ascii="Arial" w:hAnsi="Arial"/>
          <w:sz w:val="24"/>
          <w:szCs w:val="24"/>
        </w:rPr>
        <w:t>.2</w:t>
      </w:r>
      <w:r w:rsidRPr="00F2194B">
        <w:rPr>
          <w:rFonts w:ascii="Arial" w:hAnsi="Arial"/>
          <w:sz w:val="24"/>
          <w:szCs w:val="24"/>
        </w:rPr>
        <w:tab/>
        <w:t xml:space="preserve">The </w:t>
      </w:r>
      <w:r w:rsidR="00B7556F">
        <w:rPr>
          <w:rFonts w:ascii="Arial" w:hAnsi="Arial"/>
          <w:sz w:val="24"/>
          <w:szCs w:val="24"/>
        </w:rPr>
        <w:t>Authority</w:t>
      </w:r>
      <w:r w:rsidRPr="00F2194B">
        <w:rPr>
          <w:rFonts w:ascii="Arial" w:hAnsi="Arial"/>
          <w:sz w:val="24"/>
          <w:szCs w:val="24"/>
        </w:rPr>
        <w:t xml:space="preserve"> may request a Variation by notifying the Contractor in writing of the “Variation” by means of a Variation to Contract Form</w:t>
      </w:r>
      <w:r w:rsidR="001C1597" w:rsidRPr="00F2194B">
        <w:rPr>
          <w:rFonts w:ascii="Arial" w:hAnsi="Arial"/>
          <w:sz w:val="24"/>
          <w:szCs w:val="24"/>
        </w:rPr>
        <w:t xml:space="preserve"> (Annex A)</w:t>
      </w:r>
      <w:r w:rsidRPr="00F2194B">
        <w:rPr>
          <w:rFonts w:ascii="Arial" w:hAnsi="Arial"/>
          <w:sz w:val="24"/>
          <w:szCs w:val="24"/>
        </w:rPr>
        <w:t xml:space="preserve"> and giving the Contractor sufficient information to assess the extent of the Variation and consider whether any change to the Contract Price is required in order to implement the Variation.  The </w:t>
      </w:r>
      <w:r w:rsidR="00B7556F">
        <w:rPr>
          <w:rFonts w:ascii="Arial" w:hAnsi="Arial"/>
          <w:sz w:val="24"/>
          <w:szCs w:val="24"/>
        </w:rPr>
        <w:lastRenderedPageBreak/>
        <w:t>Authority</w:t>
      </w:r>
      <w:r w:rsidRPr="00F2194B">
        <w:rPr>
          <w:rFonts w:ascii="Arial" w:hAnsi="Arial"/>
          <w:sz w:val="24"/>
          <w:szCs w:val="24"/>
        </w:rPr>
        <w:t xml:space="preserve"> shall specify a time limit within which the Contractor shall respond to the request for a Variation.  Such time limits shall be reasonable having regard to the nature of the Variation.  If the Contractor accepts the Variation it shall confirm the same in writing.</w:t>
      </w:r>
    </w:p>
    <w:p w14:paraId="68B14119" w14:textId="77777777" w:rsidR="009904F6" w:rsidRPr="00F2194B" w:rsidRDefault="009904F6" w:rsidP="00BD6646">
      <w:pPr>
        <w:pStyle w:val="BodyTextIndent3"/>
        <w:spacing w:after="0"/>
        <w:ind w:left="709" w:hanging="720"/>
        <w:rPr>
          <w:rFonts w:ascii="Arial" w:hAnsi="Arial"/>
          <w:sz w:val="24"/>
          <w:szCs w:val="24"/>
        </w:rPr>
      </w:pPr>
    </w:p>
    <w:p w14:paraId="731B46C7" w14:textId="324EA088" w:rsidR="009904F6" w:rsidRPr="00F2194B" w:rsidRDefault="009904F6" w:rsidP="00BD6646">
      <w:pPr>
        <w:pStyle w:val="BodyTextIndent3"/>
        <w:spacing w:after="0"/>
        <w:ind w:left="709" w:hanging="720"/>
        <w:rPr>
          <w:rFonts w:ascii="Arial" w:hAnsi="Arial"/>
          <w:sz w:val="24"/>
          <w:szCs w:val="24"/>
        </w:rPr>
      </w:pPr>
      <w:r w:rsidRPr="00F2194B">
        <w:rPr>
          <w:rFonts w:ascii="Arial" w:hAnsi="Arial"/>
          <w:sz w:val="24"/>
          <w:szCs w:val="24"/>
        </w:rPr>
        <w:t>2</w:t>
      </w:r>
      <w:r w:rsidR="00646874">
        <w:rPr>
          <w:rFonts w:ascii="Arial" w:hAnsi="Arial"/>
          <w:sz w:val="24"/>
          <w:szCs w:val="24"/>
        </w:rPr>
        <w:t>3</w:t>
      </w:r>
      <w:r w:rsidRPr="00F2194B">
        <w:rPr>
          <w:rFonts w:ascii="Arial" w:hAnsi="Arial"/>
          <w:sz w:val="24"/>
          <w:szCs w:val="24"/>
        </w:rPr>
        <w:t>.3</w:t>
      </w:r>
      <w:r w:rsidRPr="00F2194B">
        <w:rPr>
          <w:rFonts w:ascii="Arial" w:hAnsi="Arial"/>
          <w:sz w:val="24"/>
          <w:szCs w:val="24"/>
        </w:rPr>
        <w:tab/>
        <w:t xml:space="preserve">In the event that the Contractor is unable to accept the Variation to the Specification or where the Parties are unable to agree a change to the Contract Price, the </w:t>
      </w:r>
      <w:r w:rsidR="00B7556F">
        <w:rPr>
          <w:rFonts w:ascii="Arial" w:hAnsi="Arial"/>
          <w:sz w:val="24"/>
          <w:szCs w:val="24"/>
        </w:rPr>
        <w:t>Authority</w:t>
      </w:r>
      <w:r w:rsidRPr="00F2194B">
        <w:rPr>
          <w:rFonts w:ascii="Arial" w:hAnsi="Arial"/>
          <w:sz w:val="24"/>
          <w:szCs w:val="24"/>
        </w:rPr>
        <w:t xml:space="preserve"> may; </w:t>
      </w:r>
    </w:p>
    <w:p w14:paraId="7877334E" w14:textId="77777777" w:rsidR="009904F6" w:rsidRPr="00F2194B" w:rsidRDefault="009904F6" w:rsidP="00BD6646">
      <w:pPr>
        <w:pStyle w:val="BodyTextIndent3"/>
        <w:spacing w:after="0"/>
        <w:rPr>
          <w:rFonts w:ascii="Arial" w:hAnsi="Arial"/>
          <w:sz w:val="24"/>
          <w:szCs w:val="24"/>
        </w:rPr>
      </w:pPr>
    </w:p>
    <w:p w14:paraId="0FF830A6" w14:textId="77777777" w:rsidR="009904F6" w:rsidRPr="00F2194B" w:rsidRDefault="009904F6" w:rsidP="00BD6646">
      <w:pPr>
        <w:pStyle w:val="BodyTextIndent3"/>
        <w:spacing w:after="0"/>
        <w:ind w:left="1134" w:hanging="425"/>
        <w:rPr>
          <w:rFonts w:ascii="Arial" w:hAnsi="Arial"/>
          <w:sz w:val="24"/>
          <w:szCs w:val="24"/>
        </w:rPr>
      </w:pPr>
      <w:r w:rsidRPr="00F2194B">
        <w:rPr>
          <w:rFonts w:ascii="Arial" w:hAnsi="Arial"/>
          <w:sz w:val="24"/>
          <w:szCs w:val="24"/>
        </w:rPr>
        <w:t>i.</w:t>
      </w:r>
      <w:r w:rsidRPr="00F2194B">
        <w:rPr>
          <w:rFonts w:ascii="Arial" w:hAnsi="Arial"/>
          <w:sz w:val="24"/>
          <w:szCs w:val="24"/>
        </w:rPr>
        <w:tab/>
        <w:t>allow the Contractor to fulfil its obligations under this Contract without the variation to the Specification;</w:t>
      </w:r>
    </w:p>
    <w:p w14:paraId="3F6F06C7" w14:textId="77777777" w:rsidR="009904F6" w:rsidRPr="00F2194B" w:rsidRDefault="009904F6" w:rsidP="00BD6646">
      <w:pPr>
        <w:pStyle w:val="BodyTextIndent3"/>
        <w:spacing w:after="0"/>
        <w:ind w:left="1134" w:hanging="425"/>
        <w:rPr>
          <w:rFonts w:ascii="Arial" w:hAnsi="Arial"/>
          <w:sz w:val="24"/>
          <w:szCs w:val="24"/>
        </w:rPr>
      </w:pPr>
    </w:p>
    <w:p w14:paraId="2163DC28" w14:textId="6A4C546A" w:rsidR="009904F6" w:rsidRPr="00F2194B" w:rsidRDefault="009904F6" w:rsidP="00BD6646">
      <w:pPr>
        <w:pStyle w:val="BodyTextIndent3"/>
        <w:spacing w:after="0"/>
        <w:ind w:left="1134" w:hanging="425"/>
        <w:rPr>
          <w:rFonts w:ascii="Arial" w:hAnsi="Arial"/>
          <w:sz w:val="24"/>
          <w:szCs w:val="24"/>
        </w:rPr>
      </w:pPr>
      <w:r w:rsidRPr="00F2194B">
        <w:rPr>
          <w:rFonts w:ascii="Arial" w:hAnsi="Arial"/>
          <w:sz w:val="24"/>
          <w:szCs w:val="24"/>
        </w:rPr>
        <w:t>ii.</w:t>
      </w:r>
      <w:r w:rsidRPr="00F2194B">
        <w:rPr>
          <w:rFonts w:ascii="Arial" w:hAnsi="Arial"/>
          <w:sz w:val="24"/>
          <w:szCs w:val="24"/>
        </w:rPr>
        <w:tab/>
        <w:t>terminate this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in clause 4</w:t>
      </w:r>
      <w:r w:rsidR="009251E7">
        <w:rPr>
          <w:rFonts w:ascii="Arial" w:hAnsi="Arial"/>
          <w:sz w:val="24"/>
          <w:szCs w:val="24"/>
        </w:rPr>
        <w:t>8</w:t>
      </w:r>
      <w:r w:rsidRPr="00F2194B">
        <w:rPr>
          <w:rFonts w:ascii="Arial" w:hAnsi="Arial"/>
          <w:sz w:val="24"/>
          <w:szCs w:val="24"/>
        </w:rPr>
        <w:t xml:space="preserve">.0.  </w:t>
      </w:r>
    </w:p>
    <w:p w14:paraId="0F01B889" w14:textId="77777777" w:rsidR="001A3D01" w:rsidRPr="00F2194B" w:rsidRDefault="001A3D01" w:rsidP="001A3D01">
      <w:pPr>
        <w:rPr>
          <w:rFonts w:ascii="Arial" w:hAnsi="Arial" w:cs="Arial"/>
        </w:rPr>
      </w:pPr>
    </w:p>
    <w:p w14:paraId="5011169E" w14:textId="4CFABD45" w:rsidR="0014218F" w:rsidRPr="00F2194B" w:rsidRDefault="001A3D01" w:rsidP="001A3D01">
      <w:pPr>
        <w:rPr>
          <w:rFonts w:ascii="Arial" w:hAnsi="Arial" w:cs="Arial"/>
          <w:b/>
        </w:rPr>
      </w:pPr>
      <w:r w:rsidRPr="00F2194B">
        <w:rPr>
          <w:rFonts w:ascii="Arial" w:hAnsi="Arial" w:cs="Arial"/>
          <w:b/>
        </w:rPr>
        <w:t>2</w:t>
      </w:r>
      <w:r w:rsidR="00646874">
        <w:rPr>
          <w:rFonts w:ascii="Arial" w:hAnsi="Arial" w:cs="Arial"/>
          <w:b/>
        </w:rPr>
        <w:t>4</w:t>
      </w:r>
      <w:r w:rsidR="0014218F" w:rsidRPr="00F2194B">
        <w:rPr>
          <w:rFonts w:ascii="Arial" w:hAnsi="Arial" w:cs="Arial"/>
          <w:b/>
        </w:rPr>
        <w:t>.</w:t>
      </w:r>
      <w:r w:rsidR="00843366" w:rsidRPr="00F2194B">
        <w:rPr>
          <w:rFonts w:ascii="Arial" w:hAnsi="Arial" w:cs="Arial"/>
          <w:b/>
        </w:rPr>
        <w:t>0</w:t>
      </w:r>
      <w:r w:rsidR="0014218F" w:rsidRPr="00F2194B">
        <w:rPr>
          <w:rFonts w:ascii="Arial" w:hAnsi="Arial" w:cs="Arial"/>
          <w:b/>
        </w:rPr>
        <w:tab/>
        <w:t>Change of Law</w:t>
      </w:r>
    </w:p>
    <w:p w14:paraId="3A9D83BD" w14:textId="77777777" w:rsidR="001A3D01" w:rsidRPr="00F2194B" w:rsidRDefault="001A3D01" w:rsidP="001A3D01">
      <w:pPr>
        <w:rPr>
          <w:rFonts w:ascii="Arial" w:hAnsi="Arial" w:cs="Arial"/>
        </w:rPr>
      </w:pPr>
    </w:p>
    <w:p w14:paraId="47D3C96B" w14:textId="76D8574B" w:rsidR="0014218F" w:rsidRPr="00F2194B" w:rsidRDefault="008E522E" w:rsidP="008E522E">
      <w:pPr>
        <w:ind w:left="720" w:hanging="720"/>
        <w:rPr>
          <w:rFonts w:ascii="Arial" w:hAnsi="Arial" w:cs="Arial"/>
        </w:rPr>
      </w:pPr>
      <w:r w:rsidRPr="00F2194B">
        <w:rPr>
          <w:rFonts w:ascii="Arial" w:hAnsi="Arial" w:cs="Arial"/>
        </w:rPr>
        <w:t>2</w:t>
      </w:r>
      <w:r w:rsidR="00646874">
        <w:rPr>
          <w:rFonts w:ascii="Arial" w:hAnsi="Arial" w:cs="Arial"/>
        </w:rPr>
        <w:t>4</w:t>
      </w:r>
      <w:r w:rsidRPr="00F2194B">
        <w:rPr>
          <w:rFonts w:ascii="Arial" w:hAnsi="Arial" w:cs="Arial"/>
        </w:rPr>
        <w:t>.1</w:t>
      </w:r>
      <w:r w:rsidRPr="00F2194B">
        <w:rPr>
          <w:rFonts w:ascii="Arial" w:hAnsi="Arial" w:cs="Arial"/>
        </w:rPr>
        <w:tab/>
      </w:r>
      <w:r w:rsidR="0014218F" w:rsidRPr="00F2194B">
        <w:rPr>
          <w:rFonts w:ascii="Arial" w:hAnsi="Arial" w:cs="Arial"/>
        </w:rPr>
        <w:t xml:space="preserve">The Contractor shall neither be </w:t>
      </w:r>
      <w:r w:rsidR="007E5EA5" w:rsidRPr="00F2194B">
        <w:rPr>
          <w:rFonts w:ascii="Arial" w:hAnsi="Arial" w:cs="Arial"/>
        </w:rPr>
        <w:t>reliev</w:t>
      </w:r>
      <w:r w:rsidR="0014218F" w:rsidRPr="00F2194B">
        <w:rPr>
          <w:rFonts w:ascii="Arial" w:hAnsi="Arial" w:cs="Arial"/>
        </w:rPr>
        <w:t xml:space="preserve">ed of its obligations to </w:t>
      </w:r>
      <w:r w:rsidR="00651122" w:rsidRPr="00F2194B">
        <w:rPr>
          <w:rFonts w:ascii="Arial" w:hAnsi="Arial" w:cs="Arial"/>
        </w:rPr>
        <w:t>provide</w:t>
      </w:r>
      <w:r w:rsidR="0014218F" w:rsidRPr="00F2194B">
        <w:rPr>
          <w:rFonts w:ascii="Arial" w:hAnsi="Arial" w:cs="Arial"/>
        </w:rPr>
        <w:t xml:space="preserve"> the Services in accordance </w:t>
      </w:r>
      <w:r w:rsidR="001A3D01" w:rsidRPr="00F2194B">
        <w:rPr>
          <w:rFonts w:ascii="Arial" w:hAnsi="Arial" w:cs="Arial"/>
        </w:rPr>
        <w:t>with</w:t>
      </w:r>
      <w:r w:rsidR="0014218F" w:rsidRPr="00F2194B">
        <w:rPr>
          <w:rFonts w:ascii="Arial" w:hAnsi="Arial" w:cs="Arial"/>
        </w:rPr>
        <w:t xml:space="preserve"> </w:t>
      </w:r>
      <w:r w:rsidR="001A3D01" w:rsidRPr="00F2194B">
        <w:rPr>
          <w:rFonts w:ascii="Arial" w:hAnsi="Arial" w:cs="Arial"/>
        </w:rPr>
        <w:t>the provisions</w:t>
      </w:r>
      <w:r w:rsidR="0014218F" w:rsidRPr="00F2194B">
        <w:rPr>
          <w:rFonts w:ascii="Arial" w:hAnsi="Arial" w:cs="Arial"/>
        </w:rPr>
        <w:t xml:space="preserve"> of the Contract nor be entitled to an increase in the </w:t>
      </w:r>
      <w:r w:rsidR="00651122" w:rsidRPr="00F2194B">
        <w:rPr>
          <w:rFonts w:ascii="Arial" w:hAnsi="Arial" w:cs="Arial"/>
        </w:rPr>
        <w:t>C</w:t>
      </w:r>
      <w:r w:rsidR="00A94E50" w:rsidRPr="00F2194B">
        <w:rPr>
          <w:rFonts w:ascii="Arial" w:hAnsi="Arial" w:cs="Arial"/>
        </w:rPr>
        <w:t xml:space="preserve">ontract </w:t>
      </w:r>
      <w:r w:rsidR="00651122" w:rsidRPr="00F2194B">
        <w:rPr>
          <w:rFonts w:ascii="Arial" w:hAnsi="Arial" w:cs="Arial"/>
        </w:rPr>
        <w:t>P</w:t>
      </w:r>
      <w:r w:rsidR="00A94E50" w:rsidRPr="00F2194B">
        <w:rPr>
          <w:rFonts w:ascii="Arial" w:hAnsi="Arial" w:cs="Arial"/>
        </w:rPr>
        <w:t>rice</w:t>
      </w:r>
      <w:r w:rsidR="0014218F" w:rsidRPr="00F2194B">
        <w:rPr>
          <w:rFonts w:ascii="Arial" w:hAnsi="Arial" w:cs="Arial"/>
        </w:rPr>
        <w:t xml:space="preserve"> as the result of:</w:t>
      </w:r>
    </w:p>
    <w:p w14:paraId="22E2ECF5" w14:textId="77777777" w:rsidR="008362B5" w:rsidRPr="00F2194B" w:rsidRDefault="008362B5" w:rsidP="001A3D01">
      <w:pPr>
        <w:ind w:left="720"/>
        <w:rPr>
          <w:rFonts w:ascii="Arial" w:hAnsi="Arial" w:cs="Arial"/>
        </w:rPr>
      </w:pPr>
    </w:p>
    <w:p w14:paraId="76A939BC" w14:textId="77777777" w:rsidR="0014218F" w:rsidRPr="00F2194B" w:rsidRDefault="008362B5" w:rsidP="004002AE">
      <w:pPr>
        <w:ind w:left="1134" w:hanging="414"/>
        <w:rPr>
          <w:rFonts w:ascii="Arial" w:hAnsi="Arial" w:cs="Arial"/>
        </w:rPr>
      </w:pPr>
      <w:r w:rsidRPr="00F2194B">
        <w:rPr>
          <w:rFonts w:ascii="Arial" w:hAnsi="Arial" w:cs="Arial"/>
        </w:rPr>
        <w:t xml:space="preserve"> i.</w:t>
      </w:r>
      <w:r w:rsidRPr="00F2194B">
        <w:rPr>
          <w:rFonts w:ascii="Arial" w:hAnsi="Arial" w:cs="Arial"/>
        </w:rPr>
        <w:tab/>
      </w:r>
      <w:r w:rsidR="0014218F" w:rsidRPr="00F2194B">
        <w:rPr>
          <w:rFonts w:ascii="Arial" w:hAnsi="Arial" w:cs="Arial"/>
        </w:rPr>
        <w:t>a General Change of Law; or</w:t>
      </w:r>
    </w:p>
    <w:p w14:paraId="5518CD1E" w14:textId="77777777" w:rsidR="008362B5" w:rsidRPr="00F2194B" w:rsidRDefault="008362B5" w:rsidP="004002AE">
      <w:pPr>
        <w:ind w:left="1134" w:hanging="414"/>
        <w:rPr>
          <w:rFonts w:ascii="Arial" w:hAnsi="Arial" w:cs="Arial"/>
        </w:rPr>
      </w:pPr>
    </w:p>
    <w:p w14:paraId="3381E06D" w14:textId="77777777" w:rsidR="0014218F" w:rsidRPr="00F2194B" w:rsidRDefault="0014218F" w:rsidP="004002AE">
      <w:pPr>
        <w:ind w:left="1134" w:hanging="414"/>
        <w:rPr>
          <w:rFonts w:ascii="Arial" w:hAnsi="Arial" w:cs="Arial"/>
        </w:rPr>
      </w:pPr>
      <w:r w:rsidRPr="00F2194B">
        <w:rPr>
          <w:rFonts w:ascii="Arial" w:hAnsi="Arial" w:cs="Arial"/>
        </w:rPr>
        <w:t>ii.</w:t>
      </w:r>
      <w:r w:rsidR="008362B5" w:rsidRPr="00F2194B">
        <w:rPr>
          <w:rFonts w:ascii="Arial" w:hAnsi="Arial" w:cs="Arial"/>
        </w:rPr>
        <w:tab/>
      </w:r>
      <w:r w:rsidRPr="00F2194B">
        <w:rPr>
          <w:rFonts w:ascii="Arial" w:hAnsi="Arial" w:cs="Arial"/>
        </w:rPr>
        <w:t xml:space="preserve">a </w:t>
      </w:r>
      <w:r w:rsidR="00651122" w:rsidRPr="00F2194B">
        <w:rPr>
          <w:rFonts w:ascii="Arial" w:hAnsi="Arial" w:cs="Arial"/>
        </w:rPr>
        <w:t>S</w:t>
      </w:r>
      <w:r w:rsidRPr="00F2194B">
        <w:rPr>
          <w:rFonts w:ascii="Arial" w:hAnsi="Arial" w:cs="Arial"/>
        </w:rPr>
        <w:t xml:space="preserve">pecific Change in Law where the effect of that </w:t>
      </w:r>
      <w:r w:rsidR="00651122" w:rsidRPr="00F2194B">
        <w:rPr>
          <w:rFonts w:ascii="Arial" w:hAnsi="Arial" w:cs="Arial"/>
        </w:rPr>
        <w:t>S</w:t>
      </w:r>
      <w:r w:rsidRPr="00F2194B">
        <w:rPr>
          <w:rFonts w:ascii="Arial" w:hAnsi="Arial" w:cs="Arial"/>
        </w:rPr>
        <w:t>pecific Change in Law on the Services is known at the Commencement Date.</w:t>
      </w:r>
    </w:p>
    <w:p w14:paraId="188B77FD" w14:textId="77777777" w:rsidR="008362B5" w:rsidRPr="00F2194B" w:rsidRDefault="008362B5" w:rsidP="008362B5">
      <w:pPr>
        <w:rPr>
          <w:rFonts w:ascii="Arial" w:hAnsi="Arial" w:cs="Arial"/>
        </w:rPr>
      </w:pPr>
    </w:p>
    <w:p w14:paraId="3986D5D7" w14:textId="72C292E8" w:rsidR="0014218F" w:rsidRPr="00F2194B" w:rsidRDefault="008E522E" w:rsidP="008E522E">
      <w:pPr>
        <w:ind w:left="720" w:hanging="720"/>
        <w:rPr>
          <w:rFonts w:ascii="Arial" w:hAnsi="Arial" w:cs="Arial"/>
        </w:rPr>
      </w:pPr>
      <w:r w:rsidRPr="00F2194B">
        <w:rPr>
          <w:rFonts w:ascii="Arial" w:hAnsi="Arial" w:cs="Arial"/>
        </w:rPr>
        <w:t>2</w:t>
      </w:r>
      <w:r w:rsidR="00646874">
        <w:rPr>
          <w:rFonts w:ascii="Arial" w:hAnsi="Arial" w:cs="Arial"/>
        </w:rPr>
        <w:t>4</w:t>
      </w:r>
      <w:r w:rsidRPr="00F2194B">
        <w:rPr>
          <w:rFonts w:ascii="Arial" w:hAnsi="Arial" w:cs="Arial"/>
        </w:rPr>
        <w:t>.2</w:t>
      </w:r>
      <w:r w:rsidRPr="00F2194B">
        <w:rPr>
          <w:rFonts w:ascii="Arial" w:hAnsi="Arial" w:cs="Arial"/>
        </w:rPr>
        <w:tab/>
      </w:r>
      <w:r w:rsidR="0014218F" w:rsidRPr="00F2194B">
        <w:rPr>
          <w:rFonts w:ascii="Arial" w:hAnsi="Arial" w:cs="Arial"/>
        </w:rPr>
        <w:t xml:space="preserve">If a specific Change in Law occurs during the Contract Period (other than those referred to in </w:t>
      </w:r>
      <w:r w:rsidR="00D40071" w:rsidRPr="00F2194B">
        <w:rPr>
          <w:rFonts w:ascii="Arial" w:hAnsi="Arial" w:cs="Arial"/>
        </w:rPr>
        <w:t>c</w:t>
      </w:r>
      <w:r w:rsidR="008362B5" w:rsidRPr="00F2194B">
        <w:rPr>
          <w:rFonts w:ascii="Arial" w:hAnsi="Arial" w:cs="Arial"/>
        </w:rPr>
        <w:t>l</w:t>
      </w:r>
      <w:r w:rsidR="0014218F" w:rsidRPr="00F2194B">
        <w:rPr>
          <w:rFonts w:ascii="Arial" w:hAnsi="Arial" w:cs="Arial"/>
        </w:rPr>
        <w:t xml:space="preserve">ause </w:t>
      </w:r>
      <w:r w:rsidR="0057507F" w:rsidRPr="00F2194B">
        <w:rPr>
          <w:rFonts w:ascii="Arial" w:hAnsi="Arial" w:cs="Arial"/>
        </w:rPr>
        <w:t>2</w:t>
      </w:r>
      <w:r w:rsidR="00CC29B0">
        <w:rPr>
          <w:rFonts w:ascii="Arial" w:hAnsi="Arial" w:cs="Arial"/>
        </w:rPr>
        <w:t>4</w:t>
      </w:r>
      <w:r w:rsidR="00D01E1F" w:rsidRPr="00F2194B">
        <w:rPr>
          <w:rFonts w:ascii="Arial" w:hAnsi="Arial" w:cs="Arial"/>
        </w:rPr>
        <w:t>.1</w:t>
      </w:r>
      <w:r w:rsidR="0014218F" w:rsidRPr="00F2194B">
        <w:rPr>
          <w:rFonts w:ascii="Arial" w:hAnsi="Arial" w:cs="Arial"/>
        </w:rPr>
        <w:t xml:space="preserve">), the Contractor shall notify the </w:t>
      </w:r>
      <w:r w:rsidR="00B7556F">
        <w:rPr>
          <w:rFonts w:ascii="Arial" w:hAnsi="Arial" w:cs="Arial"/>
        </w:rPr>
        <w:t>Authority</w:t>
      </w:r>
      <w:r w:rsidR="0014218F" w:rsidRPr="00F2194B">
        <w:rPr>
          <w:rFonts w:ascii="Arial" w:hAnsi="Arial" w:cs="Arial"/>
        </w:rPr>
        <w:t xml:space="preserve"> of the likely effects of that change, including:</w:t>
      </w:r>
    </w:p>
    <w:p w14:paraId="04C6640A" w14:textId="77777777" w:rsidR="008362B5" w:rsidRPr="00F2194B" w:rsidRDefault="008362B5" w:rsidP="008362B5">
      <w:pPr>
        <w:ind w:left="720"/>
        <w:rPr>
          <w:rFonts w:ascii="Arial" w:hAnsi="Arial" w:cs="Arial"/>
        </w:rPr>
      </w:pPr>
    </w:p>
    <w:p w14:paraId="49F87952" w14:textId="77777777" w:rsidR="0014218F" w:rsidRPr="00F2194B" w:rsidRDefault="0014218F" w:rsidP="00CC5F1B">
      <w:pPr>
        <w:numPr>
          <w:ilvl w:val="0"/>
          <w:numId w:val="44"/>
        </w:numPr>
        <w:rPr>
          <w:rFonts w:ascii="Arial" w:hAnsi="Arial" w:cs="Arial"/>
        </w:rPr>
      </w:pPr>
      <w:r w:rsidRPr="00F2194B">
        <w:rPr>
          <w:rFonts w:ascii="Arial" w:hAnsi="Arial" w:cs="Arial"/>
        </w:rPr>
        <w:t xml:space="preserve">whether any modification is required to the Services, the </w:t>
      </w:r>
      <w:r w:rsidR="00651122" w:rsidRPr="00F2194B">
        <w:rPr>
          <w:rFonts w:ascii="Arial" w:hAnsi="Arial" w:cs="Arial"/>
        </w:rPr>
        <w:t>C</w:t>
      </w:r>
      <w:r w:rsidR="00A94E50" w:rsidRPr="00F2194B">
        <w:rPr>
          <w:rFonts w:ascii="Arial" w:hAnsi="Arial" w:cs="Arial"/>
        </w:rPr>
        <w:t xml:space="preserve">ontract </w:t>
      </w:r>
      <w:r w:rsidR="00651122" w:rsidRPr="00F2194B">
        <w:rPr>
          <w:rFonts w:ascii="Arial" w:hAnsi="Arial" w:cs="Arial"/>
        </w:rPr>
        <w:t>P</w:t>
      </w:r>
      <w:r w:rsidR="00A94E50" w:rsidRPr="00F2194B">
        <w:rPr>
          <w:rFonts w:ascii="Arial" w:hAnsi="Arial" w:cs="Arial"/>
        </w:rPr>
        <w:t>rice</w:t>
      </w:r>
      <w:r w:rsidRPr="00F2194B">
        <w:rPr>
          <w:rFonts w:ascii="Arial" w:hAnsi="Arial" w:cs="Arial"/>
        </w:rPr>
        <w:t xml:space="preserve"> or the Contract;</w:t>
      </w:r>
      <w:r w:rsidR="008362B5" w:rsidRPr="00F2194B">
        <w:rPr>
          <w:rFonts w:ascii="Arial" w:hAnsi="Arial" w:cs="Arial"/>
        </w:rPr>
        <w:t xml:space="preserve"> </w:t>
      </w:r>
      <w:r w:rsidRPr="00F2194B">
        <w:rPr>
          <w:rFonts w:ascii="Arial" w:hAnsi="Arial" w:cs="Arial"/>
        </w:rPr>
        <w:t>and</w:t>
      </w:r>
    </w:p>
    <w:p w14:paraId="5C5326A3" w14:textId="77777777" w:rsidR="004002AE" w:rsidRPr="00F2194B" w:rsidRDefault="004002AE" w:rsidP="004002AE">
      <w:pPr>
        <w:ind w:left="1440"/>
        <w:rPr>
          <w:rFonts w:ascii="Arial" w:hAnsi="Arial" w:cs="Arial"/>
        </w:rPr>
      </w:pPr>
    </w:p>
    <w:p w14:paraId="7CFE31F9" w14:textId="77777777" w:rsidR="0014218F" w:rsidRPr="00F2194B" w:rsidRDefault="0014218F" w:rsidP="004002AE">
      <w:pPr>
        <w:ind w:left="1134" w:hanging="414"/>
        <w:rPr>
          <w:rFonts w:ascii="Arial" w:hAnsi="Arial" w:cs="Arial"/>
        </w:rPr>
      </w:pPr>
      <w:r w:rsidRPr="00F2194B">
        <w:rPr>
          <w:rFonts w:ascii="Arial" w:hAnsi="Arial" w:cs="Arial"/>
        </w:rPr>
        <w:t>ii.</w:t>
      </w:r>
      <w:r w:rsidRPr="00F2194B">
        <w:rPr>
          <w:rFonts w:ascii="Arial" w:hAnsi="Arial" w:cs="Arial"/>
        </w:rPr>
        <w:tab/>
        <w:t xml:space="preserve">whether any </w:t>
      </w:r>
      <w:r w:rsidR="007E5EA5" w:rsidRPr="00F2194B">
        <w:rPr>
          <w:rFonts w:ascii="Arial" w:hAnsi="Arial" w:cs="Arial"/>
        </w:rPr>
        <w:t>relief</w:t>
      </w:r>
      <w:r w:rsidRPr="00F2194B">
        <w:rPr>
          <w:rFonts w:ascii="Arial" w:hAnsi="Arial" w:cs="Arial"/>
        </w:rPr>
        <w:t xml:space="preserve"> from compliance with the Contractor’s obligations is required, including any obligation to achieve any milestones or to meet any </w:t>
      </w:r>
      <w:r w:rsidR="00C41F3D">
        <w:rPr>
          <w:rFonts w:ascii="Arial" w:hAnsi="Arial" w:cs="Arial"/>
        </w:rPr>
        <w:t>S</w:t>
      </w:r>
      <w:r w:rsidRPr="00F2194B">
        <w:rPr>
          <w:rFonts w:ascii="Arial" w:hAnsi="Arial" w:cs="Arial"/>
        </w:rPr>
        <w:t xml:space="preserve">ervice </w:t>
      </w:r>
      <w:r w:rsidR="00C41F3D">
        <w:rPr>
          <w:rFonts w:ascii="Arial" w:hAnsi="Arial" w:cs="Arial"/>
        </w:rPr>
        <w:t>L</w:t>
      </w:r>
      <w:r w:rsidRPr="00F2194B">
        <w:rPr>
          <w:rFonts w:ascii="Arial" w:hAnsi="Arial" w:cs="Arial"/>
        </w:rPr>
        <w:t>evel</w:t>
      </w:r>
      <w:r w:rsidR="00C41F3D">
        <w:rPr>
          <w:rFonts w:ascii="Arial" w:hAnsi="Arial" w:cs="Arial"/>
        </w:rPr>
        <w:t>s</w:t>
      </w:r>
      <w:r w:rsidRPr="00F2194B">
        <w:rPr>
          <w:rFonts w:ascii="Arial" w:hAnsi="Arial" w:cs="Arial"/>
        </w:rPr>
        <w:t xml:space="preserve"> at any time</w:t>
      </w:r>
      <w:r w:rsidR="008362B5" w:rsidRPr="00F2194B">
        <w:rPr>
          <w:rFonts w:ascii="Arial" w:hAnsi="Arial" w:cs="Arial"/>
        </w:rPr>
        <w:t>.</w:t>
      </w:r>
    </w:p>
    <w:p w14:paraId="3ED019D7" w14:textId="77777777" w:rsidR="008362B5" w:rsidRPr="00F2194B" w:rsidRDefault="008362B5" w:rsidP="008362B5">
      <w:pPr>
        <w:ind w:left="720" w:hanging="720"/>
        <w:rPr>
          <w:rFonts w:ascii="Arial" w:hAnsi="Arial" w:cs="Arial"/>
        </w:rPr>
      </w:pPr>
      <w:r w:rsidRPr="00F2194B">
        <w:rPr>
          <w:rFonts w:ascii="Arial" w:hAnsi="Arial" w:cs="Arial"/>
        </w:rPr>
        <w:tab/>
      </w:r>
    </w:p>
    <w:p w14:paraId="507C14A9" w14:textId="79793474" w:rsidR="0014218F" w:rsidRPr="00F2194B" w:rsidRDefault="008E522E" w:rsidP="008E522E">
      <w:pPr>
        <w:ind w:left="720" w:hanging="720"/>
        <w:rPr>
          <w:rFonts w:ascii="Arial" w:hAnsi="Arial" w:cs="Arial"/>
        </w:rPr>
      </w:pPr>
      <w:r w:rsidRPr="00F2194B">
        <w:rPr>
          <w:rFonts w:ascii="Arial" w:hAnsi="Arial" w:cs="Arial"/>
        </w:rPr>
        <w:t>2</w:t>
      </w:r>
      <w:r w:rsidR="00646874">
        <w:rPr>
          <w:rFonts w:ascii="Arial" w:hAnsi="Arial" w:cs="Arial"/>
        </w:rPr>
        <w:t>4</w:t>
      </w:r>
      <w:r w:rsidRPr="00F2194B">
        <w:rPr>
          <w:rFonts w:ascii="Arial" w:hAnsi="Arial" w:cs="Arial"/>
        </w:rPr>
        <w:t>.3</w:t>
      </w:r>
      <w:r w:rsidRPr="00F2194B">
        <w:rPr>
          <w:rFonts w:ascii="Arial" w:hAnsi="Arial" w:cs="Arial"/>
        </w:rPr>
        <w:tab/>
      </w:r>
      <w:r w:rsidR="0014218F" w:rsidRPr="000C419E">
        <w:rPr>
          <w:rFonts w:ascii="Arial" w:hAnsi="Arial" w:cs="Arial"/>
        </w:rPr>
        <w:t>Any increase</w:t>
      </w:r>
      <w:r w:rsidRPr="000C419E">
        <w:rPr>
          <w:rFonts w:ascii="Arial" w:hAnsi="Arial" w:cs="Arial"/>
        </w:rPr>
        <w:t xml:space="preserve"> or decrease</w:t>
      </w:r>
      <w:r w:rsidR="0014218F" w:rsidRPr="000C419E">
        <w:rPr>
          <w:rFonts w:ascii="Arial" w:hAnsi="Arial" w:cs="Arial"/>
        </w:rPr>
        <w:t xml:space="preserve"> in the </w:t>
      </w:r>
      <w:r w:rsidR="00651122" w:rsidRPr="000C419E">
        <w:rPr>
          <w:rFonts w:ascii="Arial" w:hAnsi="Arial" w:cs="Arial"/>
        </w:rPr>
        <w:t>C</w:t>
      </w:r>
      <w:r w:rsidR="00A94E50" w:rsidRPr="000C419E">
        <w:rPr>
          <w:rFonts w:ascii="Arial" w:hAnsi="Arial" w:cs="Arial"/>
        </w:rPr>
        <w:t xml:space="preserve">ontract </w:t>
      </w:r>
      <w:r w:rsidR="00651122" w:rsidRPr="000C419E">
        <w:rPr>
          <w:rFonts w:ascii="Arial" w:hAnsi="Arial" w:cs="Arial"/>
        </w:rPr>
        <w:t>P</w:t>
      </w:r>
      <w:r w:rsidR="00A94E50" w:rsidRPr="000C419E">
        <w:rPr>
          <w:rFonts w:ascii="Arial" w:hAnsi="Arial" w:cs="Arial"/>
        </w:rPr>
        <w:t>rice</w:t>
      </w:r>
      <w:r w:rsidR="0014218F" w:rsidRPr="000C419E">
        <w:rPr>
          <w:rFonts w:ascii="Arial" w:hAnsi="Arial" w:cs="Arial"/>
        </w:rPr>
        <w:t xml:space="preserve"> or </w:t>
      </w:r>
      <w:r w:rsidR="007E5EA5" w:rsidRPr="000C419E">
        <w:rPr>
          <w:rFonts w:ascii="Arial" w:hAnsi="Arial" w:cs="Arial"/>
        </w:rPr>
        <w:t>relie</w:t>
      </w:r>
      <w:r w:rsidR="00651122" w:rsidRPr="000C419E">
        <w:rPr>
          <w:rFonts w:ascii="Arial" w:hAnsi="Arial" w:cs="Arial"/>
        </w:rPr>
        <w:t>f</w:t>
      </w:r>
      <w:r w:rsidR="0014218F" w:rsidRPr="000C419E">
        <w:rPr>
          <w:rFonts w:ascii="Arial" w:hAnsi="Arial" w:cs="Arial"/>
        </w:rPr>
        <w:t xml:space="preserve"> from the Contract</w:t>
      </w:r>
      <w:r w:rsidR="00100206" w:rsidRPr="000C419E">
        <w:rPr>
          <w:rFonts w:ascii="Arial" w:hAnsi="Arial" w:cs="Arial"/>
        </w:rPr>
        <w:t>or’s obligations agreed by the P</w:t>
      </w:r>
      <w:r w:rsidR="0014218F" w:rsidRPr="000C419E">
        <w:rPr>
          <w:rFonts w:ascii="Arial" w:hAnsi="Arial" w:cs="Arial"/>
        </w:rPr>
        <w:t xml:space="preserve">arties pursuant to this </w:t>
      </w:r>
      <w:r w:rsidR="008362B5" w:rsidRPr="000C419E">
        <w:rPr>
          <w:rFonts w:ascii="Arial" w:hAnsi="Arial" w:cs="Arial"/>
        </w:rPr>
        <w:t>c</w:t>
      </w:r>
      <w:r w:rsidR="0014218F" w:rsidRPr="000C419E">
        <w:rPr>
          <w:rFonts w:ascii="Arial" w:hAnsi="Arial" w:cs="Arial"/>
        </w:rPr>
        <w:t xml:space="preserve">lause shall be implemented </w:t>
      </w:r>
      <w:r w:rsidRPr="000C419E">
        <w:rPr>
          <w:rFonts w:ascii="Arial" w:hAnsi="Arial" w:cs="Arial"/>
        </w:rPr>
        <w:t>by way of a fair and reasonable adjus</w:t>
      </w:r>
      <w:r w:rsidR="00100206" w:rsidRPr="000C419E">
        <w:rPr>
          <w:rFonts w:ascii="Arial" w:hAnsi="Arial" w:cs="Arial"/>
        </w:rPr>
        <w:t>tment to be agreed between the P</w:t>
      </w:r>
      <w:r w:rsidRPr="000C419E">
        <w:rPr>
          <w:rFonts w:ascii="Arial" w:hAnsi="Arial" w:cs="Arial"/>
        </w:rPr>
        <w:t>arties.</w:t>
      </w:r>
    </w:p>
    <w:p w14:paraId="43318324" w14:textId="77777777" w:rsidR="00526137" w:rsidRPr="00F2194B" w:rsidRDefault="00526137" w:rsidP="008E522E">
      <w:pPr>
        <w:ind w:left="720" w:hanging="720"/>
        <w:rPr>
          <w:rFonts w:ascii="Arial" w:hAnsi="Arial" w:cs="Arial"/>
        </w:rPr>
      </w:pPr>
    </w:p>
    <w:p w14:paraId="5D80DD8F" w14:textId="3FB32D25" w:rsidR="00526137" w:rsidRPr="00F2194B" w:rsidRDefault="00526137" w:rsidP="00BD6646">
      <w:pPr>
        <w:pStyle w:val="BodyTextIndent3"/>
        <w:widowControl w:val="0"/>
        <w:spacing w:after="0"/>
        <w:ind w:left="709" w:hanging="720"/>
        <w:rPr>
          <w:rFonts w:ascii="Arial" w:hAnsi="Arial" w:cs="Arial"/>
          <w:sz w:val="24"/>
          <w:szCs w:val="24"/>
        </w:rPr>
      </w:pPr>
      <w:r w:rsidRPr="00F2194B">
        <w:rPr>
          <w:rFonts w:ascii="Arial" w:hAnsi="Arial" w:cs="Arial"/>
          <w:sz w:val="24"/>
          <w:szCs w:val="24"/>
        </w:rPr>
        <w:t>2</w:t>
      </w:r>
      <w:r w:rsidR="00646874">
        <w:rPr>
          <w:rFonts w:ascii="Arial" w:hAnsi="Arial" w:cs="Arial"/>
          <w:sz w:val="24"/>
          <w:szCs w:val="24"/>
        </w:rPr>
        <w:t>4</w:t>
      </w:r>
      <w:r w:rsidRPr="00F2194B">
        <w:rPr>
          <w:rFonts w:ascii="Arial" w:hAnsi="Arial" w:cs="Arial"/>
          <w:sz w:val="24"/>
          <w:szCs w:val="24"/>
        </w:rPr>
        <w:t>.4</w:t>
      </w:r>
      <w:r w:rsidRPr="00F2194B">
        <w:rPr>
          <w:rFonts w:ascii="Arial" w:hAnsi="Arial" w:cs="Arial"/>
          <w:sz w:val="24"/>
          <w:szCs w:val="24"/>
        </w:rPr>
        <w:tab/>
      </w:r>
      <w:r w:rsidRPr="00F2194B">
        <w:rPr>
          <w:rFonts w:ascii="Arial" w:hAnsi="Arial"/>
          <w:sz w:val="24"/>
          <w:szCs w:val="24"/>
        </w:rPr>
        <w:t>As soon as practicable after any notification in accordance with clause 2</w:t>
      </w:r>
      <w:r w:rsidR="00CC29B0">
        <w:rPr>
          <w:rFonts w:ascii="Arial" w:hAnsi="Arial"/>
          <w:sz w:val="24"/>
          <w:szCs w:val="24"/>
        </w:rPr>
        <w:t>4</w:t>
      </w:r>
      <w:r w:rsidRPr="00F2194B">
        <w:rPr>
          <w:rFonts w:ascii="Arial" w:hAnsi="Arial"/>
          <w:sz w:val="24"/>
          <w:szCs w:val="24"/>
        </w:rPr>
        <w:t xml:space="preserve">.2 the Parties shall discuss and agree the matters referred to in that </w:t>
      </w:r>
      <w:r w:rsidRPr="00F2194B">
        <w:rPr>
          <w:rFonts w:ascii="Arial" w:hAnsi="Arial"/>
          <w:sz w:val="24"/>
          <w:szCs w:val="24"/>
        </w:rPr>
        <w:lastRenderedPageBreak/>
        <w:t>clause and any ways</w:t>
      </w:r>
      <w:r w:rsidRPr="00F2194B">
        <w:rPr>
          <w:rFonts w:ascii="Arial" w:hAnsi="Arial" w:cs="Arial"/>
          <w:sz w:val="24"/>
          <w:szCs w:val="24"/>
        </w:rPr>
        <w:t xml:space="preserve"> in which the Contractor can mitigate the effect of the Specific Change of Law, including:-</w:t>
      </w:r>
    </w:p>
    <w:p w14:paraId="33C09CDA" w14:textId="77777777" w:rsidR="00526137" w:rsidRPr="00F2194B" w:rsidRDefault="00526137" w:rsidP="00526137">
      <w:pPr>
        <w:ind w:left="1440" w:hanging="720"/>
        <w:rPr>
          <w:rFonts w:ascii="Arial" w:hAnsi="Arial" w:cs="Arial"/>
        </w:rPr>
      </w:pPr>
    </w:p>
    <w:p w14:paraId="7F4E323B" w14:textId="77777777" w:rsidR="00526137" w:rsidRPr="00F2194B" w:rsidRDefault="00526137" w:rsidP="00B87E96">
      <w:pPr>
        <w:numPr>
          <w:ilvl w:val="0"/>
          <w:numId w:val="16"/>
        </w:numPr>
        <w:ind w:left="1134" w:hanging="141"/>
        <w:rPr>
          <w:rFonts w:ascii="Arial" w:hAnsi="Arial" w:cs="Arial"/>
        </w:rPr>
      </w:pPr>
      <w:r w:rsidRPr="00F2194B">
        <w:rPr>
          <w:rFonts w:ascii="Arial" w:hAnsi="Arial" w:cs="Arial"/>
        </w:rPr>
        <w:t>providing evidence that the Contractor has minimised any increase in costs or maximised any reduction in costs;</w:t>
      </w:r>
    </w:p>
    <w:p w14:paraId="75E9F5DF" w14:textId="77777777" w:rsidR="00526137" w:rsidRPr="00F2194B" w:rsidRDefault="00526137" w:rsidP="00526137">
      <w:pPr>
        <w:ind w:left="1134" w:hanging="283"/>
        <w:rPr>
          <w:rFonts w:ascii="Arial" w:hAnsi="Arial" w:cs="Arial"/>
        </w:rPr>
      </w:pPr>
    </w:p>
    <w:p w14:paraId="2B8A5058" w14:textId="77777777" w:rsidR="00526137" w:rsidRPr="00F2194B" w:rsidRDefault="00526137" w:rsidP="00B87E96">
      <w:pPr>
        <w:numPr>
          <w:ilvl w:val="0"/>
          <w:numId w:val="16"/>
        </w:numPr>
        <w:ind w:left="1134" w:hanging="141"/>
        <w:rPr>
          <w:rFonts w:ascii="Arial" w:hAnsi="Arial" w:cs="Arial"/>
        </w:rPr>
      </w:pPr>
      <w:r w:rsidRPr="00F2194B">
        <w:rPr>
          <w:rFonts w:ascii="Arial" w:hAnsi="Arial" w:cs="Arial"/>
        </w:rPr>
        <w:t>demonstrating that a foreseeable Specific Change in Law had been taken into account by the Contractor before it occurred;</w:t>
      </w:r>
    </w:p>
    <w:p w14:paraId="7438FBD5" w14:textId="77777777" w:rsidR="00526137" w:rsidRPr="00F2194B" w:rsidRDefault="00526137" w:rsidP="00526137">
      <w:pPr>
        <w:ind w:left="1134" w:hanging="283"/>
        <w:rPr>
          <w:rFonts w:ascii="Arial" w:hAnsi="Arial" w:cs="Arial"/>
        </w:rPr>
      </w:pPr>
    </w:p>
    <w:p w14:paraId="49221F9A" w14:textId="77777777" w:rsidR="00526137" w:rsidRPr="00F2194B" w:rsidRDefault="00526137" w:rsidP="00B87E96">
      <w:pPr>
        <w:numPr>
          <w:ilvl w:val="0"/>
          <w:numId w:val="16"/>
        </w:numPr>
        <w:ind w:left="1134" w:hanging="141"/>
        <w:rPr>
          <w:rFonts w:ascii="Arial" w:hAnsi="Arial" w:cs="Arial"/>
        </w:rPr>
      </w:pPr>
      <w:r w:rsidRPr="00F2194B">
        <w:rPr>
          <w:rFonts w:ascii="Arial" w:hAnsi="Arial" w:cs="Arial"/>
        </w:rPr>
        <w:t>giving evidence as to how the Specific Change in Law has affected the cost of providing the Services; and</w:t>
      </w:r>
    </w:p>
    <w:p w14:paraId="3D232F49" w14:textId="77777777" w:rsidR="00526137" w:rsidRPr="00F2194B" w:rsidRDefault="00526137" w:rsidP="00526137">
      <w:pPr>
        <w:ind w:left="1134" w:hanging="283"/>
        <w:rPr>
          <w:rFonts w:ascii="Arial" w:hAnsi="Arial" w:cs="Arial"/>
        </w:rPr>
      </w:pPr>
    </w:p>
    <w:p w14:paraId="09D9E348" w14:textId="77777777" w:rsidR="00526137" w:rsidRPr="00F2194B" w:rsidRDefault="00526137" w:rsidP="00B87E96">
      <w:pPr>
        <w:numPr>
          <w:ilvl w:val="0"/>
          <w:numId w:val="16"/>
        </w:numPr>
        <w:ind w:left="1134" w:hanging="141"/>
        <w:rPr>
          <w:rFonts w:ascii="Arial" w:hAnsi="Arial" w:cs="Arial"/>
        </w:rPr>
      </w:pPr>
      <w:r w:rsidRPr="00F2194B">
        <w:rPr>
          <w:rFonts w:ascii="Arial" w:hAnsi="Arial" w:cs="Arial"/>
        </w:rPr>
        <w:t>demonstrating that any expenditure that has been avoided has been taken into account in amending the Contract Price.</w:t>
      </w:r>
    </w:p>
    <w:p w14:paraId="06F0F9E1" w14:textId="77777777" w:rsidR="00526137" w:rsidRPr="00F2194B" w:rsidRDefault="00526137" w:rsidP="008E522E">
      <w:pPr>
        <w:ind w:left="720" w:hanging="720"/>
        <w:rPr>
          <w:rFonts w:ascii="Arial" w:hAnsi="Arial" w:cs="Arial"/>
        </w:rPr>
      </w:pPr>
    </w:p>
    <w:p w14:paraId="65AEF378" w14:textId="0BD47729" w:rsidR="0014218F" w:rsidRPr="00F2194B" w:rsidRDefault="008362B5" w:rsidP="008362B5">
      <w:pPr>
        <w:rPr>
          <w:rFonts w:ascii="Arial" w:hAnsi="Arial" w:cs="Arial"/>
          <w:b/>
        </w:rPr>
      </w:pPr>
      <w:r w:rsidRPr="00F2194B">
        <w:rPr>
          <w:rFonts w:ascii="Arial" w:hAnsi="Arial" w:cs="Arial"/>
          <w:b/>
        </w:rPr>
        <w:t>2</w:t>
      </w:r>
      <w:r w:rsidR="00646874">
        <w:rPr>
          <w:rFonts w:ascii="Arial" w:hAnsi="Arial" w:cs="Arial"/>
          <w:b/>
        </w:rPr>
        <w:t>5</w:t>
      </w:r>
      <w:r w:rsidRPr="00F2194B">
        <w:rPr>
          <w:rFonts w:ascii="Arial" w:hAnsi="Arial" w:cs="Arial"/>
          <w:b/>
        </w:rPr>
        <w:t>.</w:t>
      </w:r>
      <w:r w:rsidR="00843366" w:rsidRPr="00F2194B">
        <w:rPr>
          <w:rFonts w:ascii="Arial" w:hAnsi="Arial" w:cs="Arial"/>
          <w:b/>
        </w:rPr>
        <w:t>0</w:t>
      </w:r>
      <w:r w:rsidRPr="00F2194B">
        <w:rPr>
          <w:rFonts w:ascii="Arial" w:hAnsi="Arial" w:cs="Arial"/>
          <w:b/>
        </w:rPr>
        <w:tab/>
        <w:t>P</w:t>
      </w:r>
      <w:r w:rsidR="0014218F" w:rsidRPr="00F2194B">
        <w:rPr>
          <w:rFonts w:ascii="Arial" w:hAnsi="Arial" w:cs="Arial"/>
          <w:b/>
        </w:rPr>
        <w:t>revention of Fraud</w:t>
      </w:r>
    </w:p>
    <w:p w14:paraId="03BF2E6B" w14:textId="77777777" w:rsidR="008362B5" w:rsidRPr="00F2194B" w:rsidRDefault="008362B5" w:rsidP="008362B5">
      <w:pPr>
        <w:rPr>
          <w:rFonts w:ascii="Arial" w:hAnsi="Arial" w:cs="Arial"/>
        </w:rPr>
      </w:pPr>
    </w:p>
    <w:p w14:paraId="586480F5" w14:textId="1782C7E5" w:rsidR="0014218F" w:rsidRPr="00F2194B" w:rsidRDefault="002079BE" w:rsidP="002079BE">
      <w:pPr>
        <w:ind w:left="720" w:hanging="720"/>
        <w:rPr>
          <w:rFonts w:ascii="Arial" w:hAnsi="Arial" w:cs="Arial"/>
        </w:rPr>
      </w:pPr>
      <w:r w:rsidRPr="00F2194B">
        <w:rPr>
          <w:rFonts w:ascii="Arial" w:hAnsi="Arial" w:cs="Arial"/>
        </w:rPr>
        <w:t>2</w:t>
      </w:r>
      <w:r w:rsidR="00AF6519">
        <w:rPr>
          <w:rFonts w:ascii="Arial" w:hAnsi="Arial" w:cs="Arial"/>
        </w:rPr>
        <w:t>5</w:t>
      </w:r>
      <w:r w:rsidRPr="00F2194B">
        <w:rPr>
          <w:rFonts w:ascii="Arial" w:hAnsi="Arial" w:cs="Arial"/>
        </w:rPr>
        <w:t>.1</w:t>
      </w:r>
      <w:r w:rsidRPr="00F2194B">
        <w:rPr>
          <w:rFonts w:ascii="Arial" w:hAnsi="Arial" w:cs="Arial"/>
        </w:rPr>
        <w:tab/>
      </w:r>
      <w:r w:rsidR="0014218F" w:rsidRPr="00F2194B">
        <w:rPr>
          <w:rFonts w:ascii="Arial" w:hAnsi="Arial" w:cs="Arial"/>
        </w:rPr>
        <w:t xml:space="preserve">The Contractor will take all reasonable steps, in accordance with </w:t>
      </w:r>
      <w:r w:rsidR="005D59DC" w:rsidRPr="00F2194B">
        <w:rPr>
          <w:rFonts w:ascii="Arial" w:hAnsi="Arial" w:cs="Arial"/>
        </w:rPr>
        <w:t>G</w:t>
      </w:r>
      <w:r w:rsidR="0014218F" w:rsidRPr="00F2194B">
        <w:rPr>
          <w:rFonts w:ascii="Arial" w:hAnsi="Arial" w:cs="Arial"/>
        </w:rPr>
        <w:t xml:space="preserve">ood </w:t>
      </w:r>
      <w:r w:rsidR="005D59DC" w:rsidRPr="00F2194B">
        <w:rPr>
          <w:rFonts w:ascii="Arial" w:hAnsi="Arial" w:cs="Arial"/>
        </w:rPr>
        <w:t>I</w:t>
      </w:r>
      <w:r w:rsidR="0014218F" w:rsidRPr="00F2194B">
        <w:rPr>
          <w:rFonts w:ascii="Arial" w:hAnsi="Arial" w:cs="Arial"/>
        </w:rPr>
        <w:t xml:space="preserve">ndustry </w:t>
      </w:r>
      <w:r w:rsidR="005D59DC" w:rsidRPr="00F2194B">
        <w:rPr>
          <w:rFonts w:ascii="Arial" w:hAnsi="Arial" w:cs="Arial"/>
        </w:rPr>
        <w:t>P</w:t>
      </w:r>
      <w:r w:rsidR="0014218F" w:rsidRPr="00F2194B">
        <w:rPr>
          <w:rFonts w:ascii="Arial" w:hAnsi="Arial" w:cs="Arial"/>
        </w:rPr>
        <w:t xml:space="preserve">ractice, to prevent </w:t>
      </w:r>
      <w:r w:rsidR="00C41F3D">
        <w:rPr>
          <w:rFonts w:ascii="Arial" w:hAnsi="Arial" w:cs="Arial"/>
        </w:rPr>
        <w:t>F</w:t>
      </w:r>
      <w:r w:rsidR="0014218F" w:rsidRPr="00F2194B">
        <w:rPr>
          <w:rFonts w:ascii="Arial" w:hAnsi="Arial" w:cs="Arial"/>
        </w:rPr>
        <w:t>raud by Staff and the Contractor (including its shareholders, members</w:t>
      </w:r>
      <w:r w:rsidR="002076C2">
        <w:rPr>
          <w:rFonts w:ascii="Arial" w:hAnsi="Arial" w:cs="Arial"/>
        </w:rPr>
        <w:t>, partners</w:t>
      </w:r>
      <w:r w:rsidR="0014218F" w:rsidRPr="00F2194B">
        <w:rPr>
          <w:rFonts w:ascii="Arial" w:hAnsi="Arial" w:cs="Arial"/>
        </w:rPr>
        <w:t xml:space="preserve"> and directors) in connection with the receipt of monies from the </w:t>
      </w:r>
      <w:r w:rsidR="00B7556F">
        <w:rPr>
          <w:rFonts w:ascii="Arial" w:hAnsi="Arial" w:cs="Arial"/>
        </w:rPr>
        <w:t>Authority</w:t>
      </w:r>
      <w:r w:rsidR="0014218F" w:rsidRPr="00F2194B">
        <w:rPr>
          <w:rFonts w:ascii="Arial" w:hAnsi="Arial" w:cs="Arial"/>
        </w:rPr>
        <w:t>.</w:t>
      </w:r>
    </w:p>
    <w:p w14:paraId="22B418CA" w14:textId="77777777" w:rsidR="008362B5" w:rsidRPr="00F2194B" w:rsidRDefault="008362B5" w:rsidP="008362B5">
      <w:pPr>
        <w:ind w:left="720"/>
        <w:rPr>
          <w:rFonts w:ascii="Arial" w:hAnsi="Arial" w:cs="Arial"/>
        </w:rPr>
      </w:pPr>
    </w:p>
    <w:p w14:paraId="7227B26E" w14:textId="732C909E" w:rsidR="0014218F" w:rsidRPr="00F2194B" w:rsidRDefault="002079BE" w:rsidP="002079BE">
      <w:pPr>
        <w:ind w:left="720" w:hanging="720"/>
        <w:rPr>
          <w:rFonts w:ascii="Arial" w:hAnsi="Arial" w:cs="Arial"/>
        </w:rPr>
      </w:pPr>
      <w:r w:rsidRPr="00F2194B">
        <w:rPr>
          <w:rFonts w:ascii="Arial" w:hAnsi="Arial" w:cs="Arial"/>
        </w:rPr>
        <w:t>2</w:t>
      </w:r>
      <w:r w:rsidR="00AF6519">
        <w:rPr>
          <w:rFonts w:ascii="Arial" w:hAnsi="Arial" w:cs="Arial"/>
        </w:rPr>
        <w:t>5</w:t>
      </w:r>
      <w:r w:rsidRPr="00F2194B">
        <w:rPr>
          <w:rFonts w:ascii="Arial" w:hAnsi="Arial" w:cs="Arial"/>
        </w:rPr>
        <w:t>.2</w:t>
      </w:r>
      <w:r w:rsidRPr="00F2194B">
        <w:rPr>
          <w:rFonts w:ascii="Arial" w:hAnsi="Arial" w:cs="Arial"/>
        </w:rPr>
        <w:tab/>
      </w:r>
      <w:r w:rsidR="0014218F" w:rsidRPr="00F2194B">
        <w:rPr>
          <w:rFonts w:ascii="Arial" w:hAnsi="Arial" w:cs="Arial"/>
        </w:rPr>
        <w:t xml:space="preserve">The Contractor will notify the </w:t>
      </w:r>
      <w:r w:rsidR="00B7556F">
        <w:rPr>
          <w:rFonts w:ascii="Arial" w:hAnsi="Arial" w:cs="Arial"/>
        </w:rPr>
        <w:t>Authority</w:t>
      </w:r>
      <w:r w:rsidR="0014218F" w:rsidRPr="00F2194B">
        <w:rPr>
          <w:rFonts w:ascii="Arial" w:hAnsi="Arial" w:cs="Arial"/>
        </w:rPr>
        <w:t xml:space="preserve"> immediately if it has reason to suspect that any </w:t>
      </w:r>
      <w:r w:rsidR="00C41F3D">
        <w:rPr>
          <w:rFonts w:ascii="Arial" w:hAnsi="Arial" w:cs="Arial"/>
        </w:rPr>
        <w:t>F</w:t>
      </w:r>
      <w:r w:rsidR="0014218F" w:rsidRPr="00F2194B">
        <w:rPr>
          <w:rFonts w:ascii="Arial" w:hAnsi="Arial" w:cs="Arial"/>
        </w:rPr>
        <w:t>raud has occurred or is occurring or is likely to occur.</w:t>
      </w:r>
    </w:p>
    <w:p w14:paraId="77F516E0" w14:textId="77777777" w:rsidR="008362B5" w:rsidRPr="00F2194B" w:rsidRDefault="008362B5" w:rsidP="008362B5">
      <w:pPr>
        <w:ind w:left="720"/>
        <w:rPr>
          <w:rFonts w:ascii="Arial" w:hAnsi="Arial" w:cs="Arial"/>
        </w:rPr>
      </w:pPr>
    </w:p>
    <w:p w14:paraId="107B8564" w14:textId="290541A6" w:rsidR="0014218F" w:rsidRPr="00F2194B" w:rsidRDefault="008362B5" w:rsidP="008362B5">
      <w:pPr>
        <w:ind w:left="720" w:hanging="720"/>
        <w:rPr>
          <w:rFonts w:ascii="Arial" w:hAnsi="Arial" w:cs="Arial"/>
        </w:rPr>
      </w:pPr>
      <w:r w:rsidRPr="00F2194B">
        <w:rPr>
          <w:rFonts w:ascii="Arial" w:hAnsi="Arial" w:cs="Arial"/>
        </w:rPr>
        <w:t>2</w:t>
      </w:r>
      <w:r w:rsidR="00AF6519">
        <w:rPr>
          <w:rFonts w:ascii="Arial" w:hAnsi="Arial" w:cs="Arial"/>
        </w:rPr>
        <w:t>5</w:t>
      </w:r>
      <w:r w:rsidR="002079BE" w:rsidRPr="00F2194B">
        <w:rPr>
          <w:rFonts w:ascii="Arial" w:hAnsi="Arial" w:cs="Arial"/>
        </w:rPr>
        <w:t>.3</w:t>
      </w:r>
      <w:r w:rsidRPr="00F2194B">
        <w:rPr>
          <w:rFonts w:ascii="Arial" w:hAnsi="Arial" w:cs="Arial"/>
        </w:rPr>
        <w:tab/>
      </w:r>
      <w:r w:rsidR="0014218F" w:rsidRPr="00F2194B">
        <w:rPr>
          <w:rFonts w:ascii="Arial" w:hAnsi="Arial" w:cs="Arial"/>
        </w:rPr>
        <w:t xml:space="preserve">If the Contractor or its Staff commits </w:t>
      </w:r>
      <w:r w:rsidR="00C41F3D">
        <w:rPr>
          <w:rFonts w:ascii="Arial" w:hAnsi="Arial" w:cs="Arial"/>
        </w:rPr>
        <w:t>F</w:t>
      </w:r>
      <w:r w:rsidR="0014218F" w:rsidRPr="00F2194B">
        <w:rPr>
          <w:rFonts w:ascii="Arial" w:hAnsi="Arial" w:cs="Arial"/>
        </w:rPr>
        <w:t xml:space="preserve">raud in relation to this or any other contract with the </w:t>
      </w:r>
      <w:r w:rsidR="00A9559D" w:rsidRPr="00F2194B">
        <w:rPr>
          <w:rFonts w:ascii="Arial" w:hAnsi="Arial" w:cs="Arial"/>
        </w:rPr>
        <w:t>Authority</w:t>
      </w:r>
      <w:r w:rsidR="0014218F" w:rsidRPr="00F2194B">
        <w:rPr>
          <w:rFonts w:ascii="Arial" w:hAnsi="Arial" w:cs="Arial"/>
        </w:rPr>
        <w:t xml:space="preserve"> (including the </w:t>
      </w:r>
      <w:r w:rsidR="00B7556F">
        <w:rPr>
          <w:rFonts w:ascii="Arial" w:hAnsi="Arial" w:cs="Arial"/>
        </w:rPr>
        <w:t>Authority</w:t>
      </w:r>
      <w:r w:rsidR="0014218F" w:rsidRPr="00F2194B">
        <w:rPr>
          <w:rFonts w:ascii="Arial" w:hAnsi="Arial" w:cs="Arial"/>
        </w:rPr>
        <w:t xml:space="preserve">) the </w:t>
      </w:r>
      <w:r w:rsidR="00B7556F">
        <w:rPr>
          <w:rFonts w:ascii="Arial" w:hAnsi="Arial" w:cs="Arial"/>
        </w:rPr>
        <w:t>Authority</w:t>
      </w:r>
      <w:r w:rsidR="0014218F" w:rsidRPr="00F2194B">
        <w:rPr>
          <w:rFonts w:ascii="Arial" w:hAnsi="Arial" w:cs="Arial"/>
        </w:rPr>
        <w:t xml:space="preserve"> may:</w:t>
      </w:r>
    </w:p>
    <w:p w14:paraId="6DB90419" w14:textId="77777777" w:rsidR="008362B5" w:rsidRPr="00F2194B" w:rsidRDefault="008362B5" w:rsidP="008362B5">
      <w:pPr>
        <w:ind w:left="720" w:hanging="720"/>
        <w:rPr>
          <w:rFonts w:ascii="Arial" w:hAnsi="Arial" w:cs="Arial"/>
        </w:rPr>
      </w:pPr>
    </w:p>
    <w:p w14:paraId="6DDF2AD1" w14:textId="77777777" w:rsidR="0014218F" w:rsidRPr="00F2194B" w:rsidRDefault="00B6664B" w:rsidP="00B6664B">
      <w:pPr>
        <w:ind w:left="1134" w:hanging="425"/>
        <w:rPr>
          <w:rFonts w:ascii="Arial" w:hAnsi="Arial" w:cs="Arial"/>
        </w:rPr>
      </w:pPr>
      <w:r w:rsidRPr="00F2194B">
        <w:rPr>
          <w:rFonts w:ascii="Arial" w:hAnsi="Arial" w:cs="Arial"/>
        </w:rPr>
        <w:t>i.</w:t>
      </w:r>
      <w:r w:rsidRPr="00F2194B">
        <w:rPr>
          <w:rFonts w:ascii="Arial" w:hAnsi="Arial" w:cs="Arial"/>
        </w:rPr>
        <w:tab/>
      </w:r>
      <w:r w:rsidR="0014218F" w:rsidRPr="00F2194B">
        <w:rPr>
          <w:rFonts w:ascii="Arial" w:hAnsi="Arial" w:cs="Arial"/>
        </w:rPr>
        <w:t xml:space="preserve">terminate this Contract and recover from the Contractor the amount of any loss suffered by the </w:t>
      </w:r>
      <w:r w:rsidR="00B7556F">
        <w:rPr>
          <w:rFonts w:ascii="Arial" w:hAnsi="Arial" w:cs="Arial"/>
        </w:rPr>
        <w:t>Authority</w:t>
      </w:r>
      <w:r w:rsidR="0014218F" w:rsidRPr="00F2194B">
        <w:rPr>
          <w:rFonts w:ascii="Arial" w:hAnsi="Arial" w:cs="Arial"/>
        </w:rPr>
        <w:t xml:space="preserve"> resulting from the termination, including the cost reasonably incurred by the </w:t>
      </w:r>
      <w:r w:rsidR="00B7556F">
        <w:rPr>
          <w:rFonts w:ascii="Arial" w:hAnsi="Arial" w:cs="Arial"/>
        </w:rPr>
        <w:t>Authority</w:t>
      </w:r>
      <w:r w:rsidR="0014218F" w:rsidRPr="00F2194B">
        <w:rPr>
          <w:rFonts w:ascii="Arial" w:hAnsi="Arial" w:cs="Arial"/>
        </w:rPr>
        <w:t xml:space="preserve"> of making other arrangements for the supply of the Services and any additional expenditure incurred by the </w:t>
      </w:r>
      <w:r w:rsidR="00B7556F">
        <w:rPr>
          <w:rFonts w:ascii="Arial" w:hAnsi="Arial" w:cs="Arial"/>
        </w:rPr>
        <w:t>Authority</w:t>
      </w:r>
      <w:r w:rsidR="0014218F" w:rsidRPr="00F2194B">
        <w:rPr>
          <w:rFonts w:ascii="Arial" w:hAnsi="Arial" w:cs="Arial"/>
        </w:rPr>
        <w:t xml:space="preserve"> throughout the remainder of the Contract; or </w:t>
      </w:r>
    </w:p>
    <w:p w14:paraId="257A77F5" w14:textId="77777777" w:rsidR="008362B5" w:rsidRPr="00F2194B" w:rsidRDefault="008362B5" w:rsidP="00B6664B">
      <w:pPr>
        <w:ind w:left="1134" w:hanging="425"/>
        <w:rPr>
          <w:rFonts w:ascii="Arial" w:hAnsi="Arial" w:cs="Arial"/>
        </w:rPr>
      </w:pPr>
    </w:p>
    <w:p w14:paraId="6658B85C" w14:textId="77777777" w:rsidR="0014218F" w:rsidRPr="00F2194B" w:rsidRDefault="00B6664B" w:rsidP="00B6664B">
      <w:pPr>
        <w:ind w:left="1134" w:hanging="425"/>
        <w:rPr>
          <w:rFonts w:ascii="Arial" w:hAnsi="Arial" w:cs="Arial"/>
        </w:rPr>
      </w:pPr>
      <w:r w:rsidRPr="00F2194B">
        <w:rPr>
          <w:rFonts w:ascii="Arial" w:hAnsi="Arial" w:cs="Arial"/>
        </w:rPr>
        <w:t>ii.</w:t>
      </w:r>
      <w:r w:rsidRPr="00F2194B">
        <w:rPr>
          <w:rFonts w:ascii="Arial" w:hAnsi="Arial" w:cs="Arial"/>
        </w:rPr>
        <w:tab/>
      </w:r>
      <w:r w:rsidR="0014218F" w:rsidRPr="00F2194B">
        <w:rPr>
          <w:rFonts w:ascii="Arial" w:hAnsi="Arial" w:cs="Arial"/>
        </w:rPr>
        <w:t xml:space="preserve">recover in full from the Contractor any other loss sustained by the </w:t>
      </w:r>
      <w:r w:rsidR="00B7556F">
        <w:rPr>
          <w:rFonts w:ascii="Arial" w:hAnsi="Arial" w:cs="Arial"/>
        </w:rPr>
        <w:t>Authority</w:t>
      </w:r>
      <w:r w:rsidR="0014218F" w:rsidRPr="00F2194B">
        <w:rPr>
          <w:rFonts w:ascii="Arial" w:hAnsi="Arial" w:cs="Arial"/>
        </w:rPr>
        <w:t xml:space="preserve"> in consequence of any breach of this clause.</w:t>
      </w:r>
    </w:p>
    <w:p w14:paraId="74A590C3" w14:textId="77777777" w:rsidR="008362B5" w:rsidRPr="00F2194B" w:rsidRDefault="008362B5" w:rsidP="008362B5">
      <w:pPr>
        <w:ind w:left="1440" w:hanging="720"/>
        <w:rPr>
          <w:rFonts w:ascii="Arial" w:hAnsi="Arial" w:cs="Arial"/>
        </w:rPr>
      </w:pPr>
    </w:p>
    <w:p w14:paraId="0EAF85E6" w14:textId="77777777" w:rsidR="007E07BE" w:rsidRDefault="007E07BE" w:rsidP="008362B5">
      <w:pPr>
        <w:rPr>
          <w:rFonts w:ascii="Arial" w:hAnsi="Arial" w:cs="Arial"/>
          <w:b/>
        </w:rPr>
      </w:pPr>
      <w:bookmarkStart w:id="9" w:name="a324896"/>
      <w:bookmarkStart w:id="10" w:name="a754740"/>
      <w:bookmarkStart w:id="11" w:name="a771580"/>
      <w:bookmarkStart w:id="12" w:name="d4695e134"/>
      <w:bookmarkStart w:id="13" w:name="a688721"/>
      <w:bookmarkStart w:id="14" w:name="a797188"/>
      <w:bookmarkStart w:id="15" w:name="a424610"/>
      <w:bookmarkStart w:id="16" w:name="a247073"/>
      <w:bookmarkStart w:id="17" w:name="a57863"/>
      <w:bookmarkStart w:id="18" w:name="d4695e160"/>
      <w:bookmarkStart w:id="19" w:name="a836145"/>
      <w:bookmarkStart w:id="20" w:name="a1017728"/>
      <w:bookmarkStart w:id="21" w:name="d4695e202"/>
      <w:bookmarkStart w:id="22" w:name="a555840"/>
      <w:bookmarkStart w:id="23" w:name="d4695e232"/>
      <w:bookmarkStart w:id="24" w:name="a825464"/>
      <w:bookmarkStart w:id="25" w:name="a1049772"/>
      <w:bookmarkStart w:id="26" w:name="a111270"/>
      <w:bookmarkStart w:id="27" w:name="a395620"/>
      <w:bookmarkStart w:id="28" w:name="a107224"/>
      <w:bookmarkStart w:id="29" w:name="a673334"/>
      <w:bookmarkStart w:id="30" w:name="a975002"/>
      <w:bookmarkStart w:id="31" w:name="a20740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EB0822C" w14:textId="77777777" w:rsidR="007E07BE" w:rsidRDefault="007E07BE" w:rsidP="008362B5">
      <w:pPr>
        <w:rPr>
          <w:rFonts w:ascii="Arial" w:hAnsi="Arial" w:cs="Arial"/>
          <w:b/>
        </w:rPr>
      </w:pPr>
    </w:p>
    <w:p w14:paraId="547EC5F9" w14:textId="77777777" w:rsidR="007E07BE" w:rsidRDefault="007E07BE" w:rsidP="008362B5">
      <w:pPr>
        <w:rPr>
          <w:rFonts w:ascii="Arial" w:hAnsi="Arial" w:cs="Arial"/>
          <w:b/>
        </w:rPr>
      </w:pPr>
    </w:p>
    <w:p w14:paraId="1E7DC231" w14:textId="77777777" w:rsidR="007E07BE" w:rsidRDefault="007E07BE" w:rsidP="008362B5">
      <w:pPr>
        <w:rPr>
          <w:rFonts w:ascii="Arial" w:hAnsi="Arial" w:cs="Arial"/>
          <w:b/>
        </w:rPr>
      </w:pPr>
    </w:p>
    <w:p w14:paraId="598F9862" w14:textId="1B43CB5C" w:rsidR="0014218F" w:rsidRPr="00F2194B" w:rsidRDefault="008362B5" w:rsidP="008362B5">
      <w:pPr>
        <w:rPr>
          <w:rFonts w:ascii="Arial" w:hAnsi="Arial" w:cs="Arial"/>
          <w:b/>
        </w:rPr>
      </w:pPr>
      <w:r w:rsidRPr="00F2194B">
        <w:rPr>
          <w:rFonts w:ascii="Arial" w:hAnsi="Arial" w:cs="Arial"/>
          <w:b/>
        </w:rPr>
        <w:t>2</w:t>
      </w:r>
      <w:r w:rsidR="000569FF">
        <w:rPr>
          <w:rFonts w:ascii="Arial" w:hAnsi="Arial" w:cs="Arial"/>
          <w:b/>
        </w:rPr>
        <w:t>6</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The Contracts (Rights of Third Parties) Act 1999</w:t>
      </w:r>
    </w:p>
    <w:p w14:paraId="74D5C57C" w14:textId="77777777" w:rsidR="008362B5" w:rsidRPr="00F2194B" w:rsidRDefault="008362B5" w:rsidP="008362B5">
      <w:pPr>
        <w:rPr>
          <w:rFonts w:ascii="Arial" w:hAnsi="Arial" w:cs="Arial"/>
        </w:rPr>
      </w:pPr>
    </w:p>
    <w:p w14:paraId="480616BD" w14:textId="4EE1FA9C" w:rsidR="0014218F" w:rsidRPr="00F2194B" w:rsidRDefault="002079BE" w:rsidP="002079BE">
      <w:pPr>
        <w:ind w:left="720" w:hanging="720"/>
        <w:rPr>
          <w:rFonts w:ascii="Arial" w:hAnsi="Arial" w:cs="Arial"/>
        </w:rPr>
      </w:pPr>
      <w:r w:rsidRPr="00F2194B">
        <w:rPr>
          <w:rFonts w:ascii="Arial" w:hAnsi="Arial" w:cs="Arial"/>
        </w:rPr>
        <w:t>2</w:t>
      </w:r>
      <w:r w:rsidR="000569FF">
        <w:rPr>
          <w:rFonts w:ascii="Arial" w:hAnsi="Arial" w:cs="Arial"/>
        </w:rPr>
        <w:t>6</w:t>
      </w:r>
      <w:r w:rsidRPr="00F2194B">
        <w:rPr>
          <w:rFonts w:ascii="Arial" w:hAnsi="Arial" w:cs="Arial"/>
        </w:rPr>
        <w:t>.1</w:t>
      </w:r>
      <w:r w:rsidRPr="00F2194B">
        <w:rPr>
          <w:rFonts w:ascii="Arial" w:hAnsi="Arial" w:cs="Arial"/>
        </w:rPr>
        <w:tab/>
      </w:r>
      <w:r w:rsidR="0014218F" w:rsidRPr="00F2194B">
        <w:rPr>
          <w:rFonts w:ascii="Arial" w:hAnsi="Arial" w:cs="Arial"/>
        </w:rPr>
        <w:t xml:space="preserve">A person who is not a Party to the Contract will have no right to enforce any of its provisions which, expressly or by implication, confer a benefit on him, without the prior written </w:t>
      </w:r>
      <w:r w:rsidR="00651122" w:rsidRPr="00F2194B">
        <w:rPr>
          <w:rFonts w:ascii="Arial" w:hAnsi="Arial" w:cs="Arial"/>
        </w:rPr>
        <w:t>agreement</w:t>
      </w:r>
      <w:r w:rsidR="0014218F" w:rsidRPr="00F2194B">
        <w:rPr>
          <w:rFonts w:ascii="Arial" w:hAnsi="Arial" w:cs="Arial"/>
        </w:rPr>
        <w:t xml:space="preserve"> of both Parties.</w:t>
      </w:r>
    </w:p>
    <w:p w14:paraId="2CA331B2" w14:textId="77777777" w:rsidR="00436749" w:rsidRDefault="00436749" w:rsidP="008362B5">
      <w:pPr>
        <w:ind w:left="720"/>
        <w:rPr>
          <w:rFonts w:ascii="Arial" w:hAnsi="Arial" w:cs="Arial"/>
        </w:rPr>
      </w:pPr>
    </w:p>
    <w:p w14:paraId="0BB635C3" w14:textId="2520D587" w:rsidR="0014218F" w:rsidRPr="00F2194B" w:rsidRDefault="008362B5" w:rsidP="008362B5">
      <w:pPr>
        <w:rPr>
          <w:rFonts w:ascii="Arial" w:hAnsi="Arial" w:cs="Arial"/>
          <w:b/>
        </w:rPr>
      </w:pPr>
      <w:r w:rsidRPr="00F2194B">
        <w:rPr>
          <w:rFonts w:ascii="Arial" w:hAnsi="Arial" w:cs="Arial"/>
          <w:b/>
        </w:rPr>
        <w:t>2</w:t>
      </w:r>
      <w:r w:rsidR="000569FF">
        <w:rPr>
          <w:rFonts w:ascii="Arial" w:hAnsi="Arial" w:cs="Arial"/>
          <w:b/>
        </w:rPr>
        <w:t>7</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Health and Safety</w:t>
      </w:r>
    </w:p>
    <w:p w14:paraId="683920E0" w14:textId="77777777" w:rsidR="008362B5" w:rsidRPr="00F2194B" w:rsidRDefault="008362B5" w:rsidP="008362B5">
      <w:pPr>
        <w:rPr>
          <w:rFonts w:ascii="Arial" w:hAnsi="Arial" w:cs="Arial"/>
        </w:rPr>
      </w:pPr>
    </w:p>
    <w:p w14:paraId="72AF2390" w14:textId="2BF72A83" w:rsidR="0014218F" w:rsidRPr="00F2194B" w:rsidRDefault="0057507F" w:rsidP="0057507F">
      <w:pPr>
        <w:ind w:left="720" w:hanging="720"/>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.1</w:t>
      </w:r>
      <w:r w:rsidRPr="00F2194B">
        <w:rPr>
          <w:rFonts w:ascii="Arial" w:hAnsi="Arial" w:cs="Arial"/>
        </w:rPr>
        <w:tab/>
      </w:r>
      <w:r w:rsidR="0014218F" w:rsidRPr="00F2194B">
        <w:rPr>
          <w:rFonts w:ascii="Arial" w:hAnsi="Arial" w:cs="Arial"/>
        </w:rPr>
        <w:t xml:space="preserve">The Contractor will promptly notify the </w:t>
      </w:r>
      <w:r w:rsidR="00B7556F">
        <w:rPr>
          <w:rFonts w:ascii="Arial" w:hAnsi="Arial" w:cs="Arial"/>
        </w:rPr>
        <w:t>Authority</w:t>
      </w:r>
      <w:r w:rsidR="0014218F" w:rsidRPr="00F2194B">
        <w:rPr>
          <w:rFonts w:ascii="Arial" w:hAnsi="Arial" w:cs="Arial"/>
        </w:rPr>
        <w:t xml:space="preserve"> of any health and safety hazards which may arise in connection with the performance of its obligations under the Contract. The </w:t>
      </w:r>
      <w:r w:rsidR="00B7556F">
        <w:rPr>
          <w:rFonts w:ascii="Arial" w:hAnsi="Arial" w:cs="Arial"/>
        </w:rPr>
        <w:t>Authority</w:t>
      </w:r>
      <w:r w:rsidR="0014218F" w:rsidRPr="00F2194B">
        <w:rPr>
          <w:rFonts w:ascii="Arial" w:hAnsi="Arial" w:cs="Arial"/>
        </w:rPr>
        <w:t xml:space="preserve"> will promptly notify the Contractor of any health and safety hazards which may exist or arise at the </w:t>
      </w:r>
      <w:r w:rsidR="004427D5" w:rsidRPr="00F2194B">
        <w:rPr>
          <w:rFonts w:ascii="Arial" w:hAnsi="Arial" w:cs="Arial"/>
        </w:rPr>
        <w:t>Premises</w:t>
      </w:r>
      <w:r w:rsidR="0014218F" w:rsidRPr="00F2194B">
        <w:rPr>
          <w:rFonts w:ascii="Arial" w:hAnsi="Arial" w:cs="Arial"/>
        </w:rPr>
        <w:t xml:space="preserve"> and which may affect the Contractor in the performance of its obligations under the Contract.</w:t>
      </w:r>
    </w:p>
    <w:p w14:paraId="43F4449F" w14:textId="77777777" w:rsidR="00B32D39" w:rsidRPr="00F2194B" w:rsidRDefault="00B32D39" w:rsidP="008362B5">
      <w:pPr>
        <w:ind w:left="720"/>
        <w:rPr>
          <w:rFonts w:ascii="Arial" w:hAnsi="Arial" w:cs="Arial"/>
        </w:rPr>
      </w:pPr>
    </w:p>
    <w:p w14:paraId="0CF9649A" w14:textId="199AA089" w:rsidR="0014218F" w:rsidRPr="00F2194B" w:rsidRDefault="0057507F" w:rsidP="0057507F">
      <w:pPr>
        <w:ind w:left="720" w:hanging="720"/>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.2</w:t>
      </w:r>
      <w:r w:rsidRPr="00F2194B">
        <w:rPr>
          <w:rFonts w:ascii="Arial" w:hAnsi="Arial" w:cs="Arial"/>
        </w:rPr>
        <w:tab/>
      </w:r>
      <w:r w:rsidR="00EA0A6B" w:rsidRPr="00EA0A6B">
        <w:rPr>
          <w:rFonts w:ascii="Arial" w:hAnsi="Arial" w:cs="Arial"/>
        </w:rPr>
        <w:t>While on the</w:t>
      </w:r>
      <w:r w:rsidR="0014218F" w:rsidRPr="00EA0A6B">
        <w:rPr>
          <w:rFonts w:ascii="Arial" w:hAnsi="Arial" w:cs="Arial"/>
        </w:rPr>
        <w:t xml:space="preserve"> </w:t>
      </w:r>
      <w:r w:rsidR="004427D5" w:rsidRPr="00EA0A6B">
        <w:rPr>
          <w:rFonts w:ascii="Arial" w:hAnsi="Arial" w:cs="Arial"/>
        </w:rPr>
        <w:t>Premises</w:t>
      </w:r>
      <w:r w:rsidR="0014218F" w:rsidRPr="00EA0A6B">
        <w:rPr>
          <w:rFonts w:ascii="Arial" w:hAnsi="Arial" w:cs="Arial"/>
        </w:rPr>
        <w:t>, the Contractor will comply with all health and safety measures.</w:t>
      </w:r>
    </w:p>
    <w:p w14:paraId="56951D71" w14:textId="77777777" w:rsidR="00156656" w:rsidRPr="00F2194B" w:rsidRDefault="00156656" w:rsidP="00B32D39">
      <w:pPr>
        <w:ind w:left="720"/>
        <w:rPr>
          <w:rFonts w:ascii="Arial" w:hAnsi="Arial" w:cs="Arial"/>
        </w:rPr>
      </w:pPr>
    </w:p>
    <w:p w14:paraId="31976C6A" w14:textId="0C015D0E" w:rsidR="0014218F" w:rsidRPr="00F2194B" w:rsidRDefault="0057507F" w:rsidP="0057507F">
      <w:pPr>
        <w:ind w:left="720" w:hanging="720"/>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.3</w:t>
      </w:r>
      <w:r w:rsidRPr="00F2194B">
        <w:rPr>
          <w:rFonts w:ascii="Arial" w:hAnsi="Arial" w:cs="Arial"/>
        </w:rPr>
        <w:tab/>
      </w:r>
      <w:r w:rsidR="0014218F" w:rsidRPr="00F2194B">
        <w:rPr>
          <w:rFonts w:ascii="Arial" w:hAnsi="Arial" w:cs="Arial"/>
        </w:rPr>
        <w:t xml:space="preserve">The Contractor will notify the </w:t>
      </w:r>
      <w:r w:rsidR="00B7556F">
        <w:rPr>
          <w:rFonts w:ascii="Arial" w:hAnsi="Arial" w:cs="Arial"/>
        </w:rPr>
        <w:t>Authority</w:t>
      </w:r>
      <w:r w:rsidR="0014218F" w:rsidRPr="00F2194B">
        <w:rPr>
          <w:rFonts w:ascii="Arial" w:hAnsi="Arial" w:cs="Arial"/>
        </w:rPr>
        <w:t xml:space="preserve"> immediately in the event of any incident occurring in the performance of its obligations under the Contract on the </w:t>
      </w:r>
      <w:r w:rsidR="004427D5" w:rsidRPr="00F2194B">
        <w:rPr>
          <w:rFonts w:ascii="Arial" w:hAnsi="Arial" w:cs="Arial"/>
        </w:rPr>
        <w:t>Premises</w:t>
      </w:r>
      <w:r w:rsidR="0014218F" w:rsidRPr="00F2194B">
        <w:rPr>
          <w:rFonts w:ascii="Arial" w:hAnsi="Arial" w:cs="Arial"/>
        </w:rPr>
        <w:t xml:space="preserve"> where that incident causes any personal injury or damage to property which could give rise to personal injury.</w:t>
      </w:r>
    </w:p>
    <w:p w14:paraId="1926FBB9" w14:textId="77777777" w:rsidR="00B32D39" w:rsidRPr="00F2194B" w:rsidRDefault="00B32D39" w:rsidP="00B32D39">
      <w:pPr>
        <w:ind w:left="720"/>
        <w:rPr>
          <w:rFonts w:ascii="Arial" w:hAnsi="Arial" w:cs="Arial"/>
        </w:rPr>
      </w:pPr>
    </w:p>
    <w:p w14:paraId="07939A30" w14:textId="75AD6E27" w:rsidR="0014218F" w:rsidRPr="00F2194B" w:rsidRDefault="0057507F" w:rsidP="0057507F">
      <w:pPr>
        <w:ind w:left="720" w:hanging="720"/>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.4</w:t>
      </w:r>
      <w:r w:rsidRPr="00F2194B">
        <w:rPr>
          <w:rFonts w:ascii="Arial" w:hAnsi="Arial" w:cs="Arial"/>
        </w:rPr>
        <w:tab/>
      </w:r>
      <w:r w:rsidR="0014218F" w:rsidRPr="00F2194B">
        <w:rPr>
          <w:rFonts w:ascii="Arial" w:hAnsi="Arial" w:cs="Arial"/>
        </w:rPr>
        <w:t xml:space="preserve">The Contractor shall comply with the requirements of the Health and Safety at Work (Northern Ireland) Order 1978 and any other acts, orders, regulations and codes of practice relating to health and safety, which may apply to Staff and other persons working on the </w:t>
      </w:r>
      <w:r w:rsidR="004427D5" w:rsidRPr="00F2194B">
        <w:rPr>
          <w:rFonts w:ascii="Arial" w:hAnsi="Arial" w:cs="Arial"/>
        </w:rPr>
        <w:t>Premises</w:t>
      </w:r>
      <w:r w:rsidR="0014218F" w:rsidRPr="00F2194B">
        <w:rPr>
          <w:rFonts w:ascii="Arial" w:hAnsi="Arial" w:cs="Arial"/>
        </w:rPr>
        <w:t xml:space="preserve"> in the performance of its obligations under the Contract.</w:t>
      </w:r>
    </w:p>
    <w:p w14:paraId="448EDCD5" w14:textId="77777777" w:rsidR="00B32D39" w:rsidRPr="00F2194B" w:rsidRDefault="00B32D39" w:rsidP="00B32D39">
      <w:pPr>
        <w:ind w:left="720"/>
        <w:rPr>
          <w:rFonts w:ascii="Arial" w:hAnsi="Arial" w:cs="Arial"/>
        </w:rPr>
      </w:pPr>
    </w:p>
    <w:p w14:paraId="37BAB677" w14:textId="3ABBCE6B" w:rsidR="0014218F" w:rsidRPr="00F2194B" w:rsidRDefault="0057507F" w:rsidP="0057507F">
      <w:pPr>
        <w:ind w:left="720" w:hanging="720"/>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.5</w:t>
      </w:r>
      <w:r w:rsidRPr="00F2194B">
        <w:rPr>
          <w:rFonts w:ascii="Arial" w:hAnsi="Arial" w:cs="Arial"/>
        </w:rPr>
        <w:tab/>
      </w:r>
      <w:r w:rsidR="0014218F" w:rsidRPr="00F2194B">
        <w:rPr>
          <w:rFonts w:ascii="Arial" w:hAnsi="Arial" w:cs="Arial"/>
        </w:rPr>
        <w:t xml:space="preserve">The Contractor shall ensure that its health and safety policy statement (as required by the Health and Safety at Work (Northern Ireland) Order 1978) is made available to the </w:t>
      </w:r>
      <w:r w:rsidR="00B7556F">
        <w:rPr>
          <w:rFonts w:ascii="Arial" w:hAnsi="Arial" w:cs="Arial"/>
        </w:rPr>
        <w:t>Authority</w:t>
      </w:r>
      <w:r w:rsidR="0014218F" w:rsidRPr="00F2194B">
        <w:rPr>
          <w:rFonts w:ascii="Arial" w:hAnsi="Arial" w:cs="Arial"/>
        </w:rPr>
        <w:t xml:space="preserve"> on request.</w:t>
      </w:r>
    </w:p>
    <w:p w14:paraId="10F6B9F7" w14:textId="77777777" w:rsidR="0092553F" w:rsidRPr="00F2194B" w:rsidRDefault="0092553F" w:rsidP="0057507F">
      <w:pPr>
        <w:ind w:left="720" w:hanging="720"/>
        <w:rPr>
          <w:rFonts w:ascii="Arial" w:hAnsi="Arial" w:cs="Arial"/>
        </w:rPr>
      </w:pPr>
    </w:p>
    <w:p w14:paraId="6448FE30" w14:textId="088C5A46" w:rsidR="0092553F" w:rsidRPr="00F2194B" w:rsidRDefault="0092553F" w:rsidP="0092553F">
      <w:pPr>
        <w:ind w:left="709" w:hanging="709"/>
        <w:jc w:val="both"/>
        <w:rPr>
          <w:rFonts w:ascii="Arial" w:hAnsi="Arial" w:cs="Arial"/>
        </w:rPr>
      </w:pPr>
      <w:r w:rsidRPr="00F2194B">
        <w:rPr>
          <w:rFonts w:ascii="Arial" w:hAnsi="Arial" w:cs="Arial"/>
        </w:rPr>
        <w:t>2</w:t>
      </w:r>
      <w:r w:rsidR="000569FF">
        <w:rPr>
          <w:rFonts w:ascii="Arial" w:hAnsi="Arial" w:cs="Arial"/>
        </w:rPr>
        <w:t>7</w:t>
      </w:r>
      <w:r w:rsidRPr="00F2194B">
        <w:rPr>
          <w:rFonts w:ascii="Arial" w:hAnsi="Arial" w:cs="Arial"/>
        </w:rPr>
        <w:t>.6</w:t>
      </w:r>
      <w:r w:rsidRPr="00F2194B">
        <w:rPr>
          <w:rFonts w:ascii="Arial" w:hAnsi="Arial" w:cs="Arial"/>
        </w:rPr>
        <w:tab/>
        <w:t xml:space="preserve">The Contractor shall notify the </w:t>
      </w:r>
      <w:r w:rsidR="00B7556F">
        <w:rPr>
          <w:rFonts w:ascii="Arial" w:hAnsi="Arial" w:cs="Arial"/>
        </w:rPr>
        <w:t>Authority</w:t>
      </w:r>
      <w:r w:rsidRPr="00F2194B">
        <w:rPr>
          <w:rFonts w:ascii="Arial" w:hAnsi="Arial" w:cs="Arial"/>
        </w:rPr>
        <w:t xml:space="preserve"> immediately where it becomes aware of any breach of the health and safety legislation, codes of practice or guidance referenced at clause 2</w:t>
      </w:r>
      <w:r w:rsidR="00CC29B0">
        <w:rPr>
          <w:rFonts w:ascii="Arial" w:hAnsi="Arial" w:cs="Arial"/>
        </w:rPr>
        <w:t>7</w:t>
      </w:r>
      <w:r w:rsidRPr="00F2194B">
        <w:rPr>
          <w:rFonts w:ascii="Arial" w:hAnsi="Arial" w:cs="Arial"/>
        </w:rPr>
        <w:t xml:space="preserve">.4 by the Contractor or any of its staff. The Contractor shall provide promptly any information and data to the </w:t>
      </w:r>
      <w:r w:rsidR="00B7556F">
        <w:rPr>
          <w:rFonts w:ascii="Arial" w:hAnsi="Arial" w:cs="Arial"/>
        </w:rPr>
        <w:t>Authority</w:t>
      </w:r>
      <w:r w:rsidRPr="00F2194B">
        <w:rPr>
          <w:rFonts w:ascii="Arial" w:hAnsi="Arial" w:cs="Arial"/>
        </w:rPr>
        <w:t xml:space="preserve"> as may be requested from time to time by the </w:t>
      </w:r>
      <w:r w:rsidR="00B7556F">
        <w:rPr>
          <w:rFonts w:ascii="Arial" w:hAnsi="Arial" w:cs="Arial"/>
        </w:rPr>
        <w:t>Authority</w:t>
      </w:r>
      <w:r w:rsidRPr="00F2194B">
        <w:rPr>
          <w:rFonts w:ascii="Arial" w:hAnsi="Arial" w:cs="Arial"/>
        </w:rPr>
        <w:t xml:space="preserve"> relating to health and safety in respect of the provision of the Service.</w:t>
      </w:r>
    </w:p>
    <w:p w14:paraId="5F4C5FE3" w14:textId="77777777" w:rsidR="00BD6646" w:rsidRPr="00F2194B" w:rsidRDefault="00BD6646" w:rsidP="00B32D39">
      <w:pPr>
        <w:rPr>
          <w:rFonts w:ascii="Arial" w:hAnsi="Arial" w:cs="Arial"/>
          <w:b/>
        </w:rPr>
      </w:pPr>
    </w:p>
    <w:p w14:paraId="10076940" w14:textId="55FD6AD2" w:rsidR="0014218F" w:rsidRPr="00F2194B" w:rsidRDefault="00B32D39" w:rsidP="00B32D39">
      <w:pPr>
        <w:rPr>
          <w:rFonts w:ascii="Arial" w:hAnsi="Arial" w:cs="Arial"/>
          <w:b/>
        </w:rPr>
      </w:pPr>
      <w:r w:rsidRPr="00F2194B">
        <w:rPr>
          <w:rFonts w:ascii="Arial" w:hAnsi="Arial" w:cs="Arial"/>
          <w:b/>
        </w:rPr>
        <w:t>2</w:t>
      </w:r>
      <w:r w:rsidR="000569FF">
        <w:rPr>
          <w:rFonts w:ascii="Arial" w:hAnsi="Arial" w:cs="Arial"/>
          <w:b/>
        </w:rPr>
        <w:t>8</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Discrimination</w:t>
      </w:r>
    </w:p>
    <w:p w14:paraId="075D714E" w14:textId="77777777" w:rsidR="00B32D39" w:rsidRPr="00F2194B" w:rsidRDefault="00B32D39" w:rsidP="00B32D39">
      <w:pPr>
        <w:rPr>
          <w:rFonts w:ascii="Arial" w:hAnsi="Arial" w:cs="Arial"/>
        </w:rPr>
      </w:pPr>
    </w:p>
    <w:p w14:paraId="26D06187" w14:textId="43C1F76C" w:rsidR="009474A4" w:rsidRPr="00F2194B" w:rsidRDefault="00B32D39" w:rsidP="00156656">
      <w:pPr>
        <w:ind w:left="720" w:hanging="720"/>
        <w:rPr>
          <w:rFonts w:ascii="Arial" w:hAnsi="Arial"/>
        </w:rPr>
      </w:pPr>
      <w:r w:rsidRPr="00F2194B">
        <w:rPr>
          <w:rFonts w:ascii="Arial" w:hAnsi="Arial" w:cs="Arial"/>
        </w:rPr>
        <w:t>2</w:t>
      </w:r>
      <w:r w:rsidR="000569FF">
        <w:rPr>
          <w:rFonts w:ascii="Arial" w:hAnsi="Arial" w:cs="Arial"/>
        </w:rPr>
        <w:t>8</w:t>
      </w:r>
      <w:r w:rsidRPr="00F2194B">
        <w:rPr>
          <w:rFonts w:ascii="Arial" w:hAnsi="Arial" w:cs="Arial"/>
        </w:rPr>
        <w:t>.1</w:t>
      </w:r>
      <w:r w:rsidRPr="00F2194B">
        <w:rPr>
          <w:rFonts w:ascii="Arial" w:hAnsi="Arial" w:cs="Arial"/>
        </w:rPr>
        <w:tab/>
      </w:r>
      <w:r w:rsidR="009474A4" w:rsidRPr="00F2194B">
        <w:rPr>
          <w:rFonts w:ascii="Arial" w:hAnsi="Arial" w:cs="Arial"/>
        </w:rPr>
        <w:t xml:space="preserve">The Contractor shall comply with all applicable fair employment, equality of treatment and anti-discrimination legislation </w:t>
      </w:r>
      <w:r w:rsidR="009474A4" w:rsidRPr="00F2194B">
        <w:rPr>
          <w:rFonts w:ascii="Arial" w:hAnsi="Arial"/>
        </w:rPr>
        <w:t xml:space="preserve">and shall use his best endeavours to ensure that in his employment policies and practices and in the delivery of the </w:t>
      </w:r>
      <w:r w:rsidR="00651122" w:rsidRPr="00F2194B">
        <w:rPr>
          <w:rFonts w:ascii="Arial" w:hAnsi="Arial"/>
        </w:rPr>
        <w:t>S</w:t>
      </w:r>
      <w:r w:rsidR="009474A4" w:rsidRPr="00F2194B">
        <w:rPr>
          <w:rFonts w:ascii="Arial" w:hAnsi="Arial"/>
        </w:rPr>
        <w:t>ervices required of the Contractor under this Contract he has due regard to the need to promote equality of treatment and opportunity between:</w:t>
      </w:r>
    </w:p>
    <w:p w14:paraId="233A479E" w14:textId="77777777" w:rsidR="009474A4" w:rsidRPr="00F2194B" w:rsidRDefault="009474A4" w:rsidP="009474A4">
      <w:pPr>
        <w:suppressAutoHyphens/>
        <w:ind w:left="720" w:hanging="720"/>
        <w:jc w:val="both"/>
        <w:rPr>
          <w:rFonts w:ascii="Arial" w:hAnsi="Arial"/>
        </w:rPr>
      </w:pPr>
    </w:p>
    <w:p w14:paraId="0DDA4E7F" w14:textId="77777777" w:rsidR="009474A4" w:rsidRPr="00F2194B" w:rsidRDefault="008E522E" w:rsidP="004002AE">
      <w:pPr>
        <w:suppressAutoHyphens/>
        <w:ind w:left="1134" w:hanging="425"/>
        <w:jc w:val="both"/>
        <w:rPr>
          <w:rFonts w:ascii="Arial" w:hAnsi="Arial"/>
        </w:rPr>
      </w:pPr>
      <w:r w:rsidRPr="00F2194B">
        <w:rPr>
          <w:rFonts w:ascii="Arial" w:hAnsi="Arial"/>
        </w:rPr>
        <w:t>i</w:t>
      </w:r>
      <w:r w:rsidR="009474A4" w:rsidRPr="00F2194B">
        <w:rPr>
          <w:rFonts w:ascii="Arial" w:hAnsi="Arial"/>
        </w:rPr>
        <w:t>.</w:t>
      </w:r>
      <w:r w:rsidR="009474A4" w:rsidRPr="00F2194B">
        <w:rPr>
          <w:rFonts w:ascii="Arial" w:hAnsi="Arial"/>
        </w:rPr>
        <w:tab/>
        <w:t>persons of different religious beliefs or political opinions;</w:t>
      </w:r>
    </w:p>
    <w:p w14:paraId="0B02064D" w14:textId="77777777" w:rsidR="009474A4" w:rsidRPr="00F2194B" w:rsidRDefault="009474A4" w:rsidP="009474A4">
      <w:pPr>
        <w:suppressAutoHyphens/>
        <w:jc w:val="both"/>
        <w:rPr>
          <w:rFonts w:ascii="Arial" w:hAnsi="Arial"/>
        </w:rPr>
      </w:pPr>
    </w:p>
    <w:p w14:paraId="67B8793C" w14:textId="77777777" w:rsidR="009474A4" w:rsidRPr="00F2194B" w:rsidRDefault="008E522E" w:rsidP="004002AE">
      <w:pPr>
        <w:suppressAutoHyphens/>
        <w:ind w:left="1134" w:hanging="425"/>
        <w:jc w:val="both"/>
        <w:rPr>
          <w:rFonts w:ascii="Arial" w:hAnsi="Arial"/>
        </w:rPr>
      </w:pPr>
      <w:r w:rsidRPr="00F2194B">
        <w:rPr>
          <w:rFonts w:ascii="Arial" w:hAnsi="Arial"/>
        </w:rPr>
        <w:t>ii</w:t>
      </w:r>
      <w:r w:rsidR="009474A4" w:rsidRPr="00F2194B">
        <w:rPr>
          <w:rFonts w:ascii="Arial" w:hAnsi="Arial"/>
        </w:rPr>
        <w:t>.</w:t>
      </w:r>
      <w:r w:rsidR="009474A4" w:rsidRPr="00F2194B">
        <w:rPr>
          <w:rFonts w:ascii="Arial" w:hAnsi="Arial"/>
        </w:rPr>
        <w:tab/>
        <w:t>men and women or married and unmarried persons;</w:t>
      </w:r>
    </w:p>
    <w:p w14:paraId="2B0FD4A8" w14:textId="77777777" w:rsidR="009474A4" w:rsidRPr="00F2194B" w:rsidRDefault="009474A4" w:rsidP="009474A4">
      <w:pPr>
        <w:suppressAutoHyphens/>
        <w:ind w:left="1440" w:hanging="731"/>
        <w:jc w:val="both"/>
        <w:rPr>
          <w:rFonts w:ascii="Arial" w:hAnsi="Arial"/>
        </w:rPr>
      </w:pPr>
    </w:p>
    <w:p w14:paraId="195DED0D" w14:textId="77777777" w:rsidR="009474A4" w:rsidRPr="00F2194B" w:rsidRDefault="008E522E" w:rsidP="004002AE">
      <w:pPr>
        <w:suppressAutoHyphens/>
        <w:ind w:left="1134" w:hanging="425"/>
        <w:jc w:val="both"/>
        <w:rPr>
          <w:rFonts w:ascii="Arial" w:hAnsi="Arial"/>
        </w:rPr>
      </w:pPr>
      <w:r w:rsidRPr="00F2194B">
        <w:rPr>
          <w:rFonts w:ascii="Arial" w:hAnsi="Arial"/>
        </w:rPr>
        <w:t>iii</w:t>
      </w:r>
      <w:r w:rsidR="009474A4" w:rsidRPr="00F2194B">
        <w:rPr>
          <w:rFonts w:ascii="Arial" w:hAnsi="Arial"/>
        </w:rPr>
        <w:t>.</w:t>
      </w:r>
      <w:r w:rsidR="009474A4" w:rsidRPr="00F2194B">
        <w:rPr>
          <w:rFonts w:ascii="Arial" w:hAnsi="Arial"/>
        </w:rPr>
        <w:tab/>
        <w:t>persons with and without dependants (including women who are pregnant or on maternity leave and men on paternity leave)</w:t>
      </w:r>
    </w:p>
    <w:p w14:paraId="435BD228" w14:textId="77777777" w:rsidR="009474A4" w:rsidRPr="00F2194B" w:rsidRDefault="009474A4" w:rsidP="009474A4">
      <w:pPr>
        <w:suppressAutoHyphens/>
        <w:ind w:left="1440" w:hanging="731"/>
        <w:jc w:val="both"/>
        <w:rPr>
          <w:rFonts w:ascii="Arial" w:hAnsi="Arial"/>
        </w:rPr>
      </w:pPr>
    </w:p>
    <w:p w14:paraId="349A187B" w14:textId="77777777" w:rsidR="009474A4" w:rsidRPr="00F2194B" w:rsidRDefault="008E522E" w:rsidP="004002AE">
      <w:pPr>
        <w:suppressAutoHyphens/>
        <w:ind w:left="1134" w:hanging="425"/>
        <w:jc w:val="both"/>
        <w:rPr>
          <w:rFonts w:ascii="Arial" w:hAnsi="Arial"/>
        </w:rPr>
      </w:pPr>
      <w:r w:rsidRPr="00F2194B">
        <w:rPr>
          <w:rFonts w:ascii="Arial" w:hAnsi="Arial"/>
        </w:rPr>
        <w:lastRenderedPageBreak/>
        <w:t>iv</w:t>
      </w:r>
      <w:r w:rsidR="009474A4" w:rsidRPr="00F2194B">
        <w:rPr>
          <w:rFonts w:ascii="Arial" w:hAnsi="Arial"/>
        </w:rPr>
        <w:t>.</w:t>
      </w:r>
      <w:r w:rsidR="009474A4" w:rsidRPr="00F2194B">
        <w:rPr>
          <w:rFonts w:ascii="Arial" w:hAnsi="Arial"/>
        </w:rPr>
        <w:tab/>
        <w:t>persons of different racial groups (within the meaning of the Race Relations (</w:t>
      </w:r>
      <w:smartTag w:uri="urn:schemas-microsoft-com:office:smarttags" w:element="place">
        <w:smartTag w:uri="urn:schemas-microsoft-com:office:smarttags" w:element="country-region">
          <w:r w:rsidR="009474A4" w:rsidRPr="00F2194B">
            <w:rPr>
              <w:rFonts w:ascii="Arial" w:hAnsi="Arial"/>
            </w:rPr>
            <w:t>Northern Ireland</w:t>
          </w:r>
        </w:smartTag>
      </w:smartTag>
      <w:r w:rsidR="009474A4" w:rsidRPr="00F2194B">
        <w:rPr>
          <w:rFonts w:ascii="Arial" w:hAnsi="Arial"/>
        </w:rPr>
        <w:t>) Order 1997);</w:t>
      </w:r>
    </w:p>
    <w:p w14:paraId="16A9F942" w14:textId="77777777" w:rsidR="009474A4" w:rsidRPr="00F2194B" w:rsidRDefault="009474A4" w:rsidP="009474A4">
      <w:pPr>
        <w:suppressAutoHyphens/>
        <w:ind w:left="1440" w:hanging="731"/>
        <w:jc w:val="both"/>
        <w:rPr>
          <w:rFonts w:ascii="Arial" w:hAnsi="Arial"/>
        </w:rPr>
      </w:pPr>
    </w:p>
    <w:p w14:paraId="11CC12E6" w14:textId="77777777" w:rsidR="009474A4" w:rsidRPr="00F2194B" w:rsidRDefault="008E522E" w:rsidP="004002AE">
      <w:pPr>
        <w:suppressAutoHyphens/>
        <w:ind w:left="1134" w:hanging="425"/>
        <w:jc w:val="both"/>
        <w:rPr>
          <w:rFonts w:ascii="Arial" w:hAnsi="Arial"/>
        </w:rPr>
      </w:pPr>
      <w:r w:rsidRPr="00F2194B">
        <w:rPr>
          <w:rFonts w:ascii="Arial" w:hAnsi="Arial"/>
        </w:rPr>
        <w:t>v</w:t>
      </w:r>
      <w:r w:rsidR="009474A4" w:rsidRPr="00F2194B">
        <w:rPr>
          <w:rFonts w:ascii="Arial" w:hAnsi="Arial"/>
        </w:rPr>
        <w:t>.</w:t>
      </w:r>
      <w:r w:rsidR="009474A4" w:rsidRPr="00F2194B">
        <w:rPr>
          <w:rFonts w:ascii="Arial" w:hAnsi="Arial"/>
        </w:rPr>
        <w:tab/>
        <w:t>persons with and without a disability (within the meaning of the Disability Discrimination Act 1995);</w:t>
      </w:r>
    </w:p>
    <w:p w14:paraId="5CFDC4B0" w14:textId="77777777" w:rsidR="009474A4" w:rsidRPr="00F2194B" w:rsidRDefault="009474A4" w:rsidP="009474A4">
      <w:pPr>
        <w:suppressAutoHyphens/>
        <w:ind w:left="1440" w:hanging="731"/>
        <w:jc w:val="both"/>
        <w:rPr>
          <w:rFonts w:ascii="Arial" w:hAnsi="Arial"/>
        </w:rPr>
      </w:pPr>
    </w:p>
    <w:p w14:paraId="0E6F8A8D" w14:textId="77777777" w:rsidR="009474A4" w:rsidRPr="00F2194B" w:rsidRDefault="008E522E" w:rsidP="004002AE">
      <w:pPr>
        <w:suppressAutoHyphens/>
        <w:ind w:left="1134" w:hanging="425"/>
        <w:jc w:val="both"/>
        <w:rPr>
          <w:rFonts w:ascii="Arial" w:hAnsi="Arial"/>
        </w:rPr>
      </w:pPr>
      <w:r w:rsidRPr="00F2194B">
        <w:rPr>
          <w:rFonts w:ascii="Arial" w:hAnsi="Arial"/>
        </w:rPr>
        <w:t>vi</w:t>
      </w:r>
      <w:r w:rsidR="009474A4" w:rsidRPr="00F2194B">
        <w:rPr>
          <w:rFonts w:ascii="Arial" w:hAnsi="Arial"/>
        </w:rPr>
        <w:t>.</w:t>
      </w:r>
      <w:r w:rsidR="009474A4" w:rsidRPr="00F2194B">
        <w:rPr>
          <w:rFonts w:ascii="Arial" w:hAnsi="Arial"/>
        </w:rPr>
        <w:tab/>
        <w:t>persons of different ages; and</w:t>
      </w:r>
    </w:p>
    <w:p w14:paraId="68230B4D" w14:textId="77777777" w:rsidR="00BD6646" w:rsidRPr="00F2194B" w:rsidRDefault="00BD6646" w:rsidP="004002AE">
      <w:pPr>
        <w:suppressAutoHyphens/>
        <w:ind w:left="1134" w:hanging="425"/>
        <w:jc w:val="both"/>
        <w:rPr>
          <w:rFonts w:ascii="Arial" w:hAnsi="Arial"/>
        </w:rPr>
      </w:pPr>
    </w:p>
    <w:p w14:paraId="23757F23" w14:textId="77777777" w:rsidR="009474A4" w:rsidRPr="00F2194B" w:rsidRDefault="008E522E" w:rsidP="004002AE">
      <w:pPr>
        <w:suppressAutoHyphens/>
        <w:ind w:left="1134" w:hanging="425"/>
        <w:jc w:val="both"/>
        <w:rPr>
          <w:rFonts w:ascii="Arial" w:hAnsi="Arial" w:cs="Arial"/>
        </w:rPr>
      </w:pPr>
      <w:r w:rsidRPr="00F2194B">
        <w:rPr>
          <w:rFonts w:ascii="Arial" w:hAnsi="Arial"/>
        </w:rPr>
        <w:t>vii</w:t>
      </w:r>
      <w:r w:rsidR="009474A4" w:rsidRPr="00F2194B">
        <w:rPr>
          <w:rFonts w:ascii="Arial" w:hAnsi="Arial"/>
        </w:rPr>
        <w:t>.</w:t>
      </w:r>
      <w:r w:rsidR="009474A4" w:rsidRPr="00F2194B">
        <w:rPr>
          <w:rFonts w:ascii="Arial" w:hAnsi="Arial"/>
        </w:rPr>
        <w:tab/>
        <w:t>persons of differing sexual orientation</w:t>
      </w:r>
      <w:r w:rsidR="009474A4" w:rsidRPr="00F2194B">
        <w:rPr>
          <w:rFonts w:ascii="Arial" w:hAnsi="Arial" w:cs="Arial"/>
        </w:rPr>
        <w:t>.</w:t>
      </w:r>
    </w:p>
    <w:p w14:paraId="6D9B2659" w14:textId="77777777" w:rsidR="009474A4" w:rsidRPr="00F2194B" w:rsidRDefault="009474A4" w:rsidP="009474A4">
      <w:pPr>
        <w:ind w:left="720" w:hanging="720"/>
        <w:rPr>
          <w:rFonts w:ascii="Arial" w:hAnsi="Arial" w:cs="Arial"/>
        </w:rPr>
      </w:pPr>
    </w:p>
    <w:p w14:paraId="741B0CDB" w14:textId="7324E3BF" w:rsidR="009474A4" w:rsidRPr="00F2194B" w:rsidRDefault="009474A4" w:rsidP="009474A4">
      <w:pPr>
        <w:ind w:left="720" w:hanging="720"/>
        <w:rPr>
          <w:rFonts w:ascii="Arial" w:hAnsi="Arial" w:cs="Arial"/>
        </w:rPr>
      </w:pPr>
      <w:r w:rsidRPr="00F2194B">
        <w:rPr>
          <w:rFonts w:ascii="Arial" w:hAnsi="Arial" w:cs="Arial"/>
        </w:rPr>
        <w:t>2</w:t>
      </w:r>
      <w:r w:rsidR="000569FF">
        <w:rPr>
          <w:rFonts w:ascii="Arial" w:hAnsi="Arial" w:cs="Arial"/>
        </w:rPr>
        <w:t>8</w:t>
      </w:r>
      <w:r w:rsidRPr="00F2194B">
        <w:rPr>
          <w:rFonts w:ascii="Arial" w:hAnsi="Arial" w:cs="Arial"/>
        </w:rPr>
        <w:t>.2</w:t>
      </w:r>
      <w:r w:rsidRPr="00F2194B">
        <w:rPr>
          <w:rFonts w:ascii="Arial" w:hAnsi="Arial" w:cs="Arial"/>
        </w:rPr>
        <w:tab/>
        <w:t>The Contractor will take all reasonable steps to secure the observance of clause 2</w:t>
      </w:r>
      <w:r w:rsidR="0057507F" w:rsidRPr="00F2194B">
        <w:rPr>
          <w:rFonts w:ascii="Arial" w:hAnsi="Arial" w:cs="Arial"/>
        </w:rPr>
        <w:t>9</w:t>
      </w:r>
      <w:r w:rsidRPr="00F2194B">
        <w:rPr>
          <w:rFonts w:ascii="Arial" w:hAnsi="Arial" w:cs="Arial"/>
        </w:rPr>
        <w:t>.1 by all Staff.</w:t>
      </w:r>
    </w:p>
    <w:p w14:paraId="4CC91662" w14:textId="77777777" w:rsidR="006D3E67" w:rsidRPr="00F2194B" w:rsidRDefault="006D3E67" w:rsidP="009474A4">
      <w:pPr>
        <w:ind w:left="720" w:hanging="720"/>
        <w:rPr>
          <w:rFonts w:ascii="Arial" w:hAnsi="Arial" w:cs="Arial"/>
        </w:rPr>
      </w:pPr>
    </w:p>
    <w:p w14:paraId="596C8BEF" w14:textId="3FE8F6C5" w:rsidR="0014218F" w:rsidRPr="00F2194B" w:rsidRDefault="000569FF" w:rsidP="00B32D39">
      <w:pPr>
        <w:rPr>
          <w:rFonts w:ascii="Arial" w:hAnsi="Arial" w:cs="Arial"/>
          <w:b/>
        </w:rPr>
      </w:pPr>
      <w:r>
        <w:rPr>
          <w:rFonts w:ascii="Arial" w:hAnsi="Arial" w:cs="Arial"/>
          <w:b/>
        </w:rPr>
        <w:t>29</w:t>
      </w:r>
      <w:r w:rsidR="00B32D39" w:rsidRPr="00F2194B">
        <w:rPr>
          <w:rFonts w:ascii="Arial" w:hAnsi="Arial" w:cs="Arial"/>
          <w:b/>
        </w:rPr>
        <w:t>.</w:t>
      </w:r>
      <w:r w:rsidR="00843366" w:rsidRPr="00F2194B">
        <w:rPr>
          <w:rFonts w:ascii="Arial" w:hAnsi="Arial" w:cs="Arial"/>
          <w:b/>
        </w:rPr>
        <w:t>0</w:t>
      </w:r>
      <w:r w:rsidR="00B32D39" w:rsidRPr="00F2194B">
        <w:rPr>
          <w:rFonts w:ascii="Arial" w:hAnsi="Arial" w:cs="Arial"/>
          <w:b/>
        </w:rPr>
        <w:tab/>
      </w:r>
      <w:r w:rsidR="0014218F" w:rsidRPr="00F2194B">
        <w:rPr>
          <w:rFonts w:ascii="Arial" w:hAnsi="Arial" w:cs="Arial"/>
          <w:b/>
        </w:rPr>
        <w:t>Environmental Requirements</w:t>
      </w:r>
    </w:p>
    <w:p w14:paraId="344143F7" w14:textId="77777777" w:rsidR="00B32D39" w:rsidRPr="00F2194B" w:rsidRDefault="00B32D39" w:rsidP="00B32D39">
      <w:pPr>
        <w:ind w:firstLine="720"/>
        <w:rPr>
          <w:rFonts w:ascii="Arial" w:hAnsi="Arial" w:cs="Arial"/>
        </w:rPr>
      </w:pPr>
    </w:p>
    <w:p w14:paraId="46D92309" w14:textId="289A26A2" w:rsidR="0014218F" w:rsidRPr="00F2194B" w:rsidRDefault="000569FF" w:rsidP="002079BE">
      <w:pPr>
        <w:ind w:left="720" w:hanging="720"/>
        <w:rPr>
          <w:rFonts w:ascii="Arial" w:hAnsi="Arial" w:cs="Arial"/>
        </w:rPr>
      </w:pPr>
      <w:r>
        <w:rPr>
          <w:rFonts w:ascii="Arial" w:hAnsi="Arial" w:cs="Arial"/>
        </w:rPr>
        <w:t>29</w:t>
      </w:r>
      <w:r w:rsidR="002079BE" w:rsidRPr="00F2194B">
        <w:rPr>
          <w:rFonts w:ascii="Arial" w:hAnsi="Arial" w:cs="Arial"/>
        </w:rPr>
        <w:t>.1</w:t>
      </w:r>
      <w:r w:rsidR="002079BE" w:rsidRPr="00F2194B">
        <w:rPr>
          <w:rFonts w:ascii="Arial" w:hAnsi="Arial" w:cs="Arial"/>
        </w:rPr>
        <w:tab/>
      </w:r>
      <w:r w:rsidR="0014218F" w:rsidRPr="00F2194B">
        <w:rPr>
          <w:rFonts w:ascii="Arial" w:hAnsi="Arial" w:cs="Arial"/>
        </w:rPr>
        <w:t xml:space="preserve">The Contractor will provide the Services in accordance with the </w:t>
      </w:r>
      <w:r w:rsidR="00B7556F">
        <w:rPr>
          <w:rFonts w:ascii="Arial" w:hAnsi="Arial" w:cs="Arial"/>
        </w:rPr>
        <w:t>Authority</w:t>
      </w:r>
      <w:r w:rsidR="0014218F" w:rsidRPr="00F2194B">
        <w:rPr>
          <w:rFonts w:ascii="Arial" w:hAnsi="Arial" w:cs="Arial"/>
        </w:rPr>
        <w:t>’s environmental policy and in accordance with the Sustainable Development Strategy for Northern Ireland.</w:t>
      </w:r>
    </w:p>
    <w:p w14:paraId="1321F4FA" w14:textId="77777777" w:rsidR="0092553F" w:rsidRPr="00F2194B" w:rsidRDefault="0092553F" w:rsidP="002079BE">
      <w:pPr>
        <w:ind w:left="720" w:hanging="720"/>
        <w:rPr>
          <w:rFonts w:ascii="Arial" w:hAnsi="Arial" w:cs="Arial"/>
        </w:rPr>
      </w:pPr>
    </w:p>
    <w:p w14:paraId="18BFD318" w14:textId="0362CF03" w:rsidR="0014218F" w:rsidRPr="00F2194B" w:rsidRDefault="00A5537A" w:rsidP="00B32D39">
      <w:pPr>
        <w:rPr>
          <w:rFonts w:ascii="Arial" w:hAnsi="Arial" w:cs="Arial"/>
          <w:b/>
        </w:rPr>
      </w:pPr>
      <w:r w:rsidRPr="00F2194B">
        <w:rPr>
          <w:rFonts w:ascii="Arial" w:hAnsi="Arial" w:cs="Arial"/>
          <w:b/>
        </w:rPr>
        <w:t>3</w:t>
      </w:r>
      <w:r w:rsidR="000569FF">
        <w:rPr>
          <w:rFonts w:ascii="Arial" w:hAnsi="Arial" w:cs="Arial"/>
          <w:b/>
        </w:rPr>
        <w:t>0</w:t>
      </w:r>
      <w:r w:rsidR="00B32D39" w:rsidRPr="00F2194B">
        <w:rPr>
          <w:rFonts w:ascii="Arial" w:hAnsi="Arial" w:cs="Arial"/>
          <w:b/>
        </w:rPr>
        <w:t>.</w:t>
      </w:r>
      <w:r w:rsidR="00843366" w:rsidRPr="00F2194B">
        <w:rPr>
          <w:rFonts w:ascii="Arial" w:hAnsi="Arial" w:cs="Arial"/>
          <w:b/>
        </w:rPr>
        <w:t>0</w:t>
      </w:r>
      <w:r w:rsidR="00B32D39" w:rsidRPr="00F2194B">
        <w:rPr>
          <w:rFonts w:ascii="Arial" w:hAnsi="Arial" w:cs="Arial"/>
          <w:b/>
        </w:rPr>
        <w:tab/>
      </w:r>
      <w:r w:rsidR="0014218F" w:rsidRPr="00F2194B">
        <w:rPr>
          <w:rFonts w:ascii="Arial" w:hAnsi="Arial" w:cs="Arial"/>
          <w:b/>
        </w:rPr>
        <w:t>Protection of Information Assurance</w:t>
      </w:r>
    </w:p>
    <w:p w14:paraId="12120302" w14:textId="77777777" w:rsidR="00B32D39" w:rsidRPr="00F2194B" w:rsidRDefault="00B32D39" w:rsidP="00B32D39">
      <w:pPr>
        <w:rPr>
          <w:rFonts w:ascii="Arial" w:hAnsi="Arial" w:cs="Arial"/>
        </w:rPr>
      </w:pPr>
    </w:p>
    <w:p w14:paraId="580A1B8C" w14:textId="6E14AB6F" w:rsidR="0014218F" w:rsidRPr="00F2194B" w:rsidRDefault="00A5537A" w:rsidP="009D281A">
      <w:pPr>
        <w:ind w:left="720" w:hanging="720"/>
        <w:rPr>
          <w:rFonts w:ascii="Arial" w:hAnsi="Arial" w:cs="Arial"/>
        </w:rPr>
      </w:pPr>
      <w:r w:rsidRPr="00F2194B">
        <w:rPr>
          <w:rFonts w:ascii="Arial" w:hAnsi="Arial" w:cs="Arial"/>
        </w:rPr>
        <w:t>3</w:t>
      </w:r>
      <w:r w:rsidR="000569FF">
        <w:rPr>
          <w:rFonts w:ascii="Arial" w:hAnsi="Arial" w:cs="Arial"/>
        </w:rPr>
        <w:t>0</w:t>
      </w:r>
      <w:r w:rsidR="009D281A" w:rsidRPr="00F2194B">
        <w:rPr>
          <w:rFonts w:ascii="Arial" w:hAnsi="Arial" w:cs="Arial"/>
        </w:rPr>
        <w:t>.1</w:t>
      </w:r>
      <w:r w:rsidR="009D281A" w:rsidRPr="00F2194B">
        <w:rPr>
          <w:rFonts w:ascii="Arial" w:hAnsi="Arial" w:cs="Arial"/>
        </w:rPr>
        <w:tab/>
      </w:r>
      <w:r w:rsidR="0014218F" w:rsidRPr="000C419E">
        <w:rPr>
          <w:rFonts w:ascii="Arial" w:hAnsi="Arial" w:cs="Arial"/>
        </w:rPr>
        <w:t xml:space="preserve">When handling </w:t>
      </w:r>
      <w:r w:rsidR="008E522E" w:rsidRPr="000C419E">
        <w:rPr>
          <w:rFonts w:ascii="Arial" w:hAnsi="Arial" w:cs="Arial"/>
        </w:rPr>
        <w:t>I</w:t>
      </w:r>
      <w:r w:rsidR="00651122" w:rsidRPr="000C419E">
        <w:rPr>
          <w:rFonts w:ascii="Arial" w:hAnsi="Arial" w:cs="Arial"/>
        </w:rPr>
        <w:t>nformation</w:t>
      </w:r>
      <w:r w:rsidR="008E522E" w:rsidRPr="000C419E">
        <w:rPr>
          <w:rFonts w:ascii="Arial" w:hAnsi="Arial" w:cs="Arial"/>
        </w:rPr>
        <w:t xml:space="preserve"> belonging to or supplied by the </w:t>
      </w:r>
      <w:r w:rsidR="00B7556F">
        <w:rPr>
          <w:rFonts w:ascii="Arial" w:hAnsi="Arial" w:cs="Arial"/>
        </w:rPr>
        <w:t>Authority</w:t>
      </w:r>
      <w:r w:rsidR="0014218F" w:rsidRPr="000C419E">
        <w:rPr>
          <w:rFonts w:ascii="Arial" w:hAnsi="Arial" w:cs="Arial"/>
        </w:rPr>
        <w:t xml:space="preserve">, the Contractor will ensure the security of the data is maintained in line with the protective marking given to that data by the </w:t>
      </w:r>
      <w:r w:rsidR="00B7556F">
        <w:rPr>
          <w:rFonts w:ascii="Arial" w:hAnsi="Arial" w:cs="Arial"/>
        </w:rPr>
        <w:t>Authority</w:t>
      </w:r>
      <w:r w:rsidR="0014218F" w:rsidRPr="000C419E">
        <w:rPr>
          <w:rFonts w:ascii="Arial" w:hAnsi="Arial" w:cs="Arial"/>
        </w:rPr>
        <w:t xml:space="preserve">, and by adopting the appropriate elements of the Cabinet Office Security Policy Framework and supporting documents and any successors thereof as agreed with the </w:t>
      </w:r>
      <w:r w:rsidR="00B7556F">
        <w:rPr>
          <w:rFonts w:ascii="Arial" w:hAnsi="Arial" w:cs="Arial"/>
        </w:rPr>
        <w:t>Authority</w:t>
      </w:r>
      <w:r w:rsidR="0014218F" w:rsidRPr="000C419E">
        <w:rPr>
          <w:rFonts w:ascii="Arial" w:hAnsi="Arial" w:cs="Arial"/>
        </w:rPr>
        <w:t xml:space="preserve"> and set out in the Specification.</w:t>
      </w:r>
    </w:p>
    <w:p w14:paraId="16CFB010" w14:textId="77777777" w:rsidR="009D281A" w:rsidRPr="00F2194B" w:rsidRDefault="009D281A" w:rsidP="009D281A">
      <w:pPr>
        <w:ind w:left="720"/>
        <w:rPr>
          <w:rFonts w:ascii="Arial" w:hAnsi="Arial" w:cs="Arial"/>
        </w:rPr>
      </w:pPr>
    </w:p>
    <w:p w14:paraId="38A2265C" w14:textId="1CC6DF3C" w:rsidR="0014218F" w:rsidRPr="00F2194B" w:rsidRDefault="00A5537A" w:rsidP="009D281A">
      <w:pPr>
        <w:ind w:left="720" w:hanging="720"/>
        <w:rPr>
          <w:rFonts w:ascii="Arial" w:hAnsi="Arial" w:cs="Arial"/>
        </w:rPr>
      </w:pPr>
      <w:r w:rsidRPr="00F2194B">
        <w:rPr>
          <w:rFonts w:ascii="Arial" w:hAnsi="Arial" w:cs="Arial"/>
        </w:rPr>
        <w:t>3</w:t>
      </w:r>
      <w:r w:rsidR="000569FF">
        <w:rPr>
          <w:rFonts w:ascii="Arial" w:hAnsi="Arial" w:cs="Arial"/>
        </w:rPr>
        <w:t>0</w:t>
      </w:r>
      <w:r w:rsidR="009D281A" w:rsidRPr="00F2194B">
        <w:rPr>
          <w:rFonts w:ascii="Arial" w:hAnsi="Arial" w:cs="Arial"/>
        </w:rPr>
        <w:t>.2</w:t>
      </w:r>
      <w:r w:rsidR="009D281A" w:rsidRPr="00F2194B">
        <w:rPr>
          <w:rFonts w:ascii="Arial" w:hAnsi="Arial" w:cs="Arial"/>
        </w:rPr>
        <w:tab/>
      </w:r>
      <w:r w:rsidR="0014218F" w:rsidRPr="00F2194B">
        <w:rPr>
          <w:rFonts w:ascii="Arial" w:hAnsi="Arial" w:cs="Arial"/>
        </w:rPr>
        <w:t xml:space="preserve">The </w:t>
      </w:r>
      <w:r w:rsidR="00B7556F">
        <w:rPr>
          <w:rFonts w:ascii="Arial" w:hAnsi="Arial" w:cs="Arial"/>
        </w:rPr>
        <w:t>Authority</w:t>
      </w:r>
      <w:r w:rsidR="0014218F" w:rsidRPr="00F2194B">
        <w:rPr>
          <w:rFonts w:ascii="Arial" w:hAnsi="Arial" w:cs="Arial"/>
        </w:rPr>
        <w:t xml:space="preserve"> reserves the right to inspect the physical location of the </w:t>
      </w:r>
      <w:r w:rsidR="008E522E" w:rsidRPr="00F2194B">
        <w:rPr>
          <w:rFonts w:ascii="Arial" w:hAnsi="Arial" w:cs="Arial"/>
        </w:rPr>
        <w:t>I</w:t>
      </w:r>
      <w:r w:rsidR="00651122" w:rsidRPr="00F2194B">
        <w:rPr>
          <w:rFonts w:ascii="Arial" w:hAnsi="Arial" w:cs="Arial"/>
        </w:rPr>
        <w:t>nformation</w:t>
      </w:r>
      <w:r w:rsidR="0014218F" w:rsidRPr="00F2194B">
        <w:rPr>
          <w:rFonts w:ascii="Arial" w:hAnsi="Arial" w:cs="Arial"/>
        </w:rPr>
        <w:t xml:space="preserve"> store or processing, back-up arrangements and review at appropriate intervals to be agreed with the </w:t>
      </w:r>
      <w:r w:rsidR="00B7556F">
        <w:rPr>
          <w:rFonts w:ascii="Arial" w:hAnsi="Arial" w:cs="Arial"/>
        </w:rPr>
        <w:t>Authority</w:t>
      </w:r>
      <w:r w:rsidR="0014218F" w:rsidRPr="00F2194B">
        <w:rPr>
          <w:rFonts w:ascii="Arial" w:hAnsi="Arial" w:cs="Arial"/>
        </w:rPr>
        <w:t xml:space="preserve"> any information assurance processes and procedures in place.</w:t>
      </w:r>
    </w:p>
    <w:p w14:paraId="3FA67B60" w14:textId="77777777" w:rsidR="0014218F" w:rsidRPr="00F2194B" w:rsidRDefault="0014218F" w:rsidP="00B32D39">
      <w:pPr>
        <w:rPr>
          <w:rFonts w:ascii="Arial" w:hAnsi="Arial" w:cs="Arial"/>
        </w:rPr>
      </w:pPr>
    </w:p>
    <w:p w14:paraId="70D7F78D" w14:textId="75B91697" w:rsidR="0014218F" w:rsidRDefault="00A5537A" w:rsidP="009D281A">
      <w:pPr>
        <w:rPr>
          <w:rFonts w:ascii="Arial" w:hAnsi="Arial" w:cs="Arial"/>
          <w:b/>
        </w:rPr>
      </w:pPr>
      <w:r w:rsidRPr="00F2194B">
        <w:rPr>
          <w:rFonts w:ascii="Arial" w:hAnsi="Arial" w:cs="Arial"/>
          <w:b/>
        </w:rPr>
        <w:t>3</w:t>
      </w:r>
      <w:r w:rsidR="000569FF">
        <w:rPr>
          <w:rFonts w:ascii="Arial" w:hAnsi="Arial" w:cs="Arial"/>
          <w:b/>
        </w:rPr>
        <w:t>1</w:t>
      </w:r>
      <w:r w:rsidR="005A666F" w:rsidRPr="00F2194B">
        <w:rPr>
          <w:rFonts w:ascii="Arial" w:hAnsi="Arial" w:cs="Arial"/>
          <w:b/>
        </w:rPr>
        <w:t>.</w:t>
      </w:r>
      <w:r w:rsidR="00843366" w:rsidRPr="00F2194B">
        <w:rPr>
          <w:rFonts w:ascii="Arial" w:hAnsi="Arial" w:cs="Arial"/>
          <w:b/>
        </w:rPr>
        <w:t>0</w:t>
      </w:r>
      <w:r w:rsidR="005A666F" w:rsidRPr="00F2194B">
        <w:rPr>
          <w:rFonts w:ascii="Arial" w:hAnsi="Arial" w:cs="Arial"/>
          <w:b/>
        </w:rPr>
        <w:tab/>
      </w:r>
      <w:r w:rsidR="0014218F" w:rsidRPr="00F2194B">
        <w:rPr>
          <w:rFonts w:ascii="Arial" w:hAnsi="Arial" w:cs="Arial"/>
          <w:b/>
        </w:rPr>
        <w:t>Data Protection Act</w:t>
      </w:r>
      <w:r w:rsidR="00DF2AA4" w:rsidRPr="00F2194B">
        <w:rPr>
          <w:rFonts w:ascii="Arial" w:hAnsi="Arial" w:cs="Arial"/>
          <w:b/>
        </w:rPr>
        <w:t xml:space="preserve"> (DPA)</w:t>
      </w:r>
    </w:p>
    <w:p w14:paraId="7425AB06" w14:textId="18FC10E7" w:rsidR="00BD3947" w:rsidRDefault="00BD3947" w:rsidP="009D281A">
      <w:pPr>
        <w:rPr>
          <w:sz w:val="23"/>
          <w:szCs w:val="23"/>
        </w:rPr>
      </w:pPr>
      <w:r>
        <w:rPr>
          <w:sz w:val="23"/>
          <w:szCs w:val="23"/>
        </w:rPr>
        <w:t>Sharing of data is lawful under the following legislation: Data Protection Legislation All parties comply with their obligations under the Data Protection Act 2018 and all relevant legislation. The data collated, processed, and shared is necessary for a governmental function. The processing of this data is in accordance with the Data Protection Act Schedule 2 conditions 5(c) and 6(1).</w:t>
      </w:r>
    </w:p>
    <w:p w14:paraId="37C69661" w14:textId="77777777" w:rsidR="00BD3947" w:rsidRPr="00EC1863" w:rsidRDefault="00BD3947" w:rsidP="00BD3947">
      <w:pPr>
        <w:pStyle w:val="Default"/>
        <w:numPr>
          <w:ilvl w:val="0"/>
          <w:numId w:val="48"/>
        </w:numPr>
        <w:adjustRightInd/>
        <w:rPr>
          <w:color w:val="auto"/>
          <w:sz w:val="23"/>
          <w:szCs w:val="23"/>
        </w:rPr>
      </w:pPr>
      <w:r w:rsidRPr="00EC1863">
        <w:rPr>
          <w:color w:val="auto"/>
          <w:sz w:val="23"/>
          <w:szCs w:val="23"/>
        </w:rPr>
        <w:t xml:space="preserve">The processing of this data is in accordance with the following:- </w:t>
      </w:r>
    </w:p>
    <w:p w14:paraId="5883E127" w14:textId="1A41E4E0" w:rsidR="00BD3947" w:rsidRPr="00EC1863" w:rsidRDefault="00BD3947" w:rsidP="00BD3947">
      <w:pPr>
        <w:pStyle w:val="Default"/>
        <w:rPr>
          <w:rFonts w:eastAsiaTheme="minorHAnsi"/>
          <w:color w:val="auto"/>
          <w:sz w:val="23"/>
          <w:szCs w:val="23"/>
        </w:rPr>
      </w:pPr>
      <w:r w:rsidRPr="00EC1863">
        <w:rPr>
          <w:color w:val="auto"/>
          <w:sz w:val="23"/>
          <w:szCs w:val="23"/>
        </w:rPr>
        <w:t xml:space="preserve">General Data Protection Regulation principles </w:t>
      </w:r>
    </w:p>
    <w:p w14:paraId="56616DCF" w14:textId="75833E12" w:rsidR="00BD3947" w:rsidRPr="00EC1863" w:rsidRDefault="00BD3947" w:rsidP="00BD3947">
      <w:pPr>
        <w:pStyle w:val="Default"/>
        <w:rPr>
          <w:color w:val="auto"/>
          <w:sz w:val="23"/>
          <w:szCs w:val="23"/>
        </w:rPr>
      </w:pPr>
      <w:r w:rsidRPr="00EC1863">
        <w:rPr>
          <w:color w:val="auto"/>
          <w:sz w:val="23"/>
          <w:szCs w:val="23"/>
        </w:rPr>
        <w:t xml:space="preserve">All parties to the agreement must adhere to the Data Protection Policies and </w:t>
      </w:r>
      <w:r w:rsidR="00BD256C">
        <w:rPr>
          <w:color w:val="auto"/>
          <w:sz w:val="23"/>
          <w:szCs w:val="23"/>
        </w:rPr>
        <w:t>UK</w:t>
      </w:r>
      <w:r w:rsidRPr="00EC1863">
        <w:rPr>
          <w:color w:val="auto"/>
          <w:sz w:val="23"/>
          <w:szCs w:val="23"/>
        </w:rPr>
        <w:t xml:space="preserve">GDPR. </w:t>
      </w:r>
    </w:p>
    <w:p w14:paraId="72BE7377" w14:textId="7823288A" w:rsidR="00BD3947" w:rsidRPr="00EC1863" w:rsidRDefault="00BD3947" w:rsidP="00BD3947">
      <w:pPr>
        <w:pStyle w:val="Default"/>
        <w:rPr>
          <w:color w:val="auto"/>
          <w:sz w:val="23"/>
          <w:szCs w:val="23"/>
        </w:rPr>
      </w:pPr>
      <w:r w:rsidRPr="00EC1863">
        <w:rPr>
          <w:color w:val="auto"/>
          <w:sz w:val="23"/>
          <w:szCs w:val="23"/>
        </w:rPr>
        <w:t xml:space="preserve">All information must be handled in accordance with the Government guidelines, the </w:t>
      </w:r>
      <w:r w:rsidR="00BD256C">
        <w:rPr>
          <w:color w:val="auto"/>
          <w:sz w:val="23"/>
          <w:szCs w:val="23"/>
        </w:rPr>
        <w:t>UK</w:t>
      </w:r>
      <w:r w:rsidRPr="00EC1863">
        <w:rPr>
          <w:color w:val="auto"/>
          <w:sz w:val="23"/>
          <w:szCs w:val="23"/>
        </w:rPr>
        <w:t xml:space="preserve">GDPR and the Data Protection Act 2018 for handling and processing personal information. </w:t>
      </w:r>
    </w:p>
    <w:p w14:paraId="0F609132" w14:textId="77777777" w:rsidR="00BD3947" w:rsidRPr="00EC1863" w:rsidRDefault="00BD3947" w:rsidP="00BD3947">
      <w:pPr>
        <w:pStyle w:val="Default"/>
        <w:rPr>
          <w:color w:val="auto"/>
          <w:sz w:val="23"/>
          <w:szCs w:val="23"/>
        </w:rPr>
      </w:pPr>
      <w:r w:rsidRPr="00EC1863">
        <w:rPr>
          <w:color w:val="auto"/>
          <w:sz w:val="23"/>
          <w:szCs w:val="23"/>
        </w:rPr>
        <w:t xml:space="preserve">An up-to-date list of those with access to the data should be maintained and tightly controlled. </w:t>
      </w:r>
    </w:p>
    <w:p w14:paraId="06AEF379" w14:textId="77777777" w:rsidR="00BD3947" w:rsidRPr="00EC1863" w:rsidRDefault="00BD3947" w:rsidP="00BD3947">
      <w:pPr>
        <w:rPr>
          <w:sz w:val="23"/>
          <w:szCs w:val="23"/>
        </w:rPr>
      </w:pPr>
      <w:r w:rsidRPr="00EC1863">
        <w:rPr>
          <w:sz w:val="23"/>
          <w:szCs w:val="23"/>
        </w:rPr>
        <w:t xml:space="preserve">All staff must be fully aware of, and abide by, their duties and responsibilities and comply with the eight principles of the Data Protection Act 2018. </w:t>
      </w:r>
    </w:p>
    <w:p w14:paraId="539DFA79" w14:textId="1EB9ADB3" w:rsidR="00BD3947" w:rsidRPr="00EC1863" w:rsidRDefault="009E01F1" w:rsidP="00BD3947">
      <w:pPr>
        <w:rPr>
          <w:sz w:val="23"/>
          <w:szCs w:val="23"/>
        </w:rPr>
      </w:pPr>
      <w:commentRangeStart w:id="32"/>
      <w:commentRangeStart w:id="33"/>
      <w:commentRangeEnd w:id="32"/>
      <w:r>
        <w:rPr>
          <w:rStyle w:val="CommentReference"/>
        </w:rPr>
        <w:commentReference w:id="32"/>
      </w:r>
      <w:commentRangeEnd w:id="33"/>
      <w:r w:rsidR="008D23D8">
        <w:rPr>
          <w:rStyle w:val="CommentReference"/>
        </w:rPr>
        <w:commentReference w:id="33"/>
      </w:r>
      <w:r w:rsidR="00BD256C">
        <w:rPr>
          <w:b/>
          <w:bCs/>
          <w:sz w:val="23"/>
          <w:szCs w:val="23"/>
        </w:rPr>
        <w:t>All d</w:t>
      </w:r>
      <w:r w:rsidR="00BD3947" w:rsidRPr="00EC1863">
        <w:rPr>
          <w:b/>
          <w:bCs/>
          <w:sz w:val="23"/>
          <w:szCs w:val="23"/>
        </w:rPr>
        <w:t xml:space="preserve">ata </w:t>
      </w:r>
      <w:r w:rsidR="00BD256C">
        <w:rPr>
          <w:b/>
          <w:bCs/>
          <w:sz w:val="23"/>
          <w:szCs w:val="23"/>
        </w:rPr>
        <w:t>provided by DAERA</w:t>
      </w:r>
      <w:r w:rsidR="00BD3947" w:rsidRPr="00EC1863">
        <w:rPr>
          <w:b/>
          <w:bCs/>
          <w:sz w:val="23"/>
          <w:szCs w:val="23"/>
        </w:rPr>
        <w:t xml:space="preserve"> </w:t>
      </w:r>
      <w:r w:rsidR="00BD256C">
        <w:rPr>
          <w:b/>
          <w:bCs/>
          <w:sz w:val="23"/>
          <w:szCs w:val="23"/>
        </w:rPr>
        <w:t xml:space="preserve">(including </w:t>
      </w:r>
      <w:r w:rsidR="00BD3947" w:rsidRPr="00EC1863">
        <w:rPr>
          <w:b/>
          <w:bCs/>
          <w:sz w:val="23"/>
          <w:szCs w:val="23"/>
        </w:rPr>
        <w:t>APHIS / NIFAIS</w:t>
      </w:r>
      <w:r>
        <w:rPr>
          <w:b/>
          <w:bCs/>
          <w:sz w:val="23"/>
          <w:szCs w:val="23"/>
        </w:rPr>
        <w:t xml:space="preserve"> data</w:t>
      </w:r>
      <w:r w:rsidR="00BD256C">
        <w:rPr>
          <w:b/>
          <w:bCs/>
          <w:sz w:val="23"/>
          <w:szCs w:val="23"/>
        </w:rPr>
        <w:t>)</w:t>
      </w:r>
      <w:r w:rsidR="00BD3947" w:rsidRPr="00EC1863">
        <w:rPr>
          <w:b/>
          <w:bCs/>
          <w:sz w:val="23"/>
          <w:szCs w:val="23"/>
        </w:rPr>
        <w:t xml:space="preserve"> must be processed for the purpose of this agreement only</w:t>
      </w:r>
      <w:r w:rsidR="00BD3947" w:rsidRPr="00EC1863">
        <w:rPr>
          <w:sz w:val="23"/>
          <w:szCs w:val="23"/>
        </w:rPr>
        <w:t>. This information should not be</w:t>
      </w:r>
      <w:r w:rsidR="00BD256C">
        <w:rPr>
          <w:sz w:val="23"/>
          <w:szCs w:val="23"/>
        </w:rPr>
        <w:t xml:space="preserve"> </w:t>
      </w:r>
      <w:r w:rsidR="00BD256C" w:rsidRPr="00BD256C">
        <w:rPr>
          <w:sz w:val="23"/>
          <w:szCs w:val="23"/>
        </w:rPr>
        <w:t xml:space="preserve">used for any </w:t>
      </w:r>
      <w:r w:rsidR="00BD256C" w:rsidRPr="00BD256C">
        <w:rPr>
          <w:sz w:val="23"/>
          <w:szCs w:val="23"/>
        </w:rPr>
        <w:lastRenderedPageBreak/>
        <w:t>other purpose</w:t>
      </w:r>
      <w:r w:rsidR="00BD256C">
        <w:rPr>
          <w:sz w:val="23"/>
          <w:szCs w:val="23"/>
        </w:rPr>
        <w:t xml:space="preserve"> or</w:t>
      </w:r>
      <w:r w:rsidR="00BD3947" w:rsidRPr="00EC1863">
        <w:rPr>
          <w:sz w:val="23"/>
          <w:szCs w:val="23"/>
        </w:rPr>
        <w:t xml:space="preserve"> released to a Third Party without the consent and knowledge of DAERA. Any misuse of this information will result in a breach of the agreement. </w:t>
      </w:r>
    </w:p>
    <w:p w14:paraId="6E9EC481" w14:textId="77777777" w:rsidR="00BD3947" w:rsidRPr="00EC1863" w:rsidRDefault="00BD3947" w:rsidP="00BD3947">
      <w:pPr>
        <w:rPr>
          <w:sz w:val="23"/>
          <w:szCs w:val="23"/>
        </w:rPr>
      </w:pPr>
    </w:p>
    <w:p w14:paraId="5BE56CD1" w14:textId="77777777" w:rsidR="00BD3947" w:rsidRPr="00EC1863" w:rsidRDefault="00BD3947" w:rsidP="00BD3947">
      <w:pPr>
        <w:pStyle w:val="Default"/>
        <w:rPr>
          <w:color w:val="auto"/>
          <w:sz w:val="23"/>
          <w:szCs w:val="23"/>
        </w:rPr>
      </w:pPr>
      <w:r w:rsidRPr="00EC1863">
        <w:rPr>
          <w:b/>
          <w:bCs/>
          <w:color w:val="auto"/>
          <w:sz w:val="23"/>
          <w:szCs w:val="23"/>
        </w:rPr>
        <w:t xml:space="preserve">Security incidents or data breaches </w:t>
      </w:r>
    </w:p>
    <w:p w14:paraId="0B8C73C2" w14:textId="77777777" w:rsidR="00BD3947" w:rsidRPr="00EC1863" w:rsidRDefault="00BD3947" w:rsidP="00BD3947">
      <w:pPr>
        <w:pStyle w:val="Default"/>
        <w:numPr>
          <w:ilvl w:val="0"/>
          <w:numId w:val="49"/>
        </w:numPr>
        <w:adjustRightInd/>
        <w:rPr>
          <w:color w:val="auto"/>
          <w:sz w:val="23"/>
          <w:szCs w:val="23"/>
        </w:rPr>
      </w:pPr>
      <w:r w:rsidRPr="00EC1863">
        <w:rPr>
          <w:color w:val="auto"/>
          <w:sz w:val="23"/>
          <w:szCs w:val="23"/>
        </w:rPr>
        <w:t xml:space="preserve">• DAERA must be informed immediately in the event of a data breach or data loss involving any information. </w:t>
      </w:r>
    </w:p>
    <w:p w14:paraId="2641872F" w14:textId="77777777" w:rsidR="00BD3947" w:rsidRPr="00EC1863" w:rsidRDefault="00BD3947" w:rsidP="00BD3947">
      <w:pPr>
        <w:pStyle w:val="Default"/>
        <w:rPr>
          <w:color w:val="auto"/>
          <w:sz w:val="23"/>
          <w:szCs w:val="23"/>
        </w:rPr>
      </w:pPr>
    </w:p>
    <w:p w14:paraId="3AEBE845" w14:textId="77777777" w:rsidR="00BD3947" w:rsidRPr="00EC1863" w:rsidRDefault="00BD3947" w:rsidP="00BD3947">
      <w:pPr>
        <w:pStyle w:val="Default"/>
        <w:numPr>
          <w:ilvl w:val="0"/>
          <w:numId w:val="50"/>
        </w:numPr>
        <w:adjustRightInd/>
        <w:rPr>
          <w:color w:val="auto"/>
          <w:sz w:val="23"/>
          <w:szCs w:val="23"/>
        </w:rPr>
      </w:pPr>
      <w:r w:rsidRPr="00EC1863">
        <w:rPr>
          <w:color w:val="auto"/>
          <w:sz w:val="23"/>
          <w:szCs w:val="23"/>
        </w:rPr>
        <w:t xml:space="preserve">• All such incidents should be reported to: </w:t>
      </w:r>
    </w:p>
    <w:p w14:paraId="073A82E0" w14:textId="77777777" w:rsidR="00BD3947" w:rsidRPr="00EC1863" w:rsidRDefault="00BD3947" w:rsidP="00BD3947">
      <w:pPr>
        <w:pStyle w:val="Default"/>
        <w:rPr>
          <w:color w:val="auto"/>
          <w:sz w:val="23"/>
          <w:szCs w:val="23"/>
        </w:rPr>
      </w:pPr>
    </w:p>
    <w:p w14:paraId="6ABB7CC0" w14:textId="77777777" w:rsidR="00BD3947" w:rsidRPr="00EC1863" w:rsidRDefault="00BD3947" w:rsidP="00BD3947">
      <w:pPr>
        <w:pStyle w:val="Default"/>
        <w:rPr>
          <w:color w:val="auto"/>
          <w:sz w:val="23"/>
          <w:szCs w:val="23"/>
        </w:rPr>
      </w:pPr>
      <w:r w:rsidRPr="00EC1863">
        <w:rPr>
          <w:color w:val="auto"/>
          <w:sz w:val="23"/>
          <w:szCs w:val="23"/>
        </w:rPr>
        <w:t xml:space="preserve">Information Asset Owner </w:t>
      </w:r>
    </w:p>
    <w:p w14:paraId="26A7B166" w14:textId="77777777" w:rsidR="005135F4" w:rsidRDefault="00BD3947" w:rsidP="00BD3947">
      <w:pPr>
        <w:pStyle w:val="Default"/>
        <w:rPr>
          <w:color w:val="auto"/>
          <w:sz w:val="23"/>
          <w:szCs w:val="23"/>
        </w:rPr>
      </w:pPr>
      <w:r w:rsidRPr="00EC1863">
        <w:rPr>
          <w:color w:val="auto"/>
          <w:sz w:val="23"/>
          <w:szCs w:val="23"/>
        </w:rPr>
        <w:t>Garry Corscadden</w:t>
      </w:r>
    </w:p>
    <w:p w14:paraId="6059DBFC" w14:textId="77777777" w:rsidR="005135F4" w:rsidRPr="00EC1863" w:rsidRDefault="00BD3947" w:rsidP="005135F4">
      <w:pPr>
        <w:pStyle w:val="Default"/>
        <w:rPr>
          <w:color w:val="auto"/>
          <w:sz w:val="23"/>
          <w:szCs w:val="23"/>
        </w:rPr>
      </w:pPr>
      <w:r w:rsidRPr="00EC1863">
        <w:rPr>
          <w:color w:val="auto"/>
          <w:sz w:val="23"/>
          <w:szCs w:val="23"/>
        </w:rPr>
        <w:t xml:space="preserve"> </w:t>
      </w:r>
      <w:r w:rsidR="005135F4" w:rsidRPr="00EC1863">
        <w:rPr>
          <w:color w:val="auto"/>
          <w:sz w:val="23"/>
          <w:szCs w:val="23"/>
        </w:rPr>
        <w:t xml:space="preserve">Jubilee House, </w:t>
      </w:r>
    </w:p>
    <w:p w14:paraId="72593A65" w14:textId="77777777" w:rsidR="005135F4" w:rsidRPr="00EC1863" w:rsidRDefault="005135F4" w:rsidP="005135F4">
      <w:pPr>
        <w:pStyle w:val="Default"/>
        <w:rPr>
          <w:color w:val="auto"/>
          <w:sz w:val="23"/>
          <w:szCs w:val="23"/>
        </w:rPr>
      </w:pPr>
      <w:r w:rsidRPr="00EC1863">
        <w:rPr>
          <w:color w:val="auto"/>
          <w:sz w:val="23"/>
          <w:szCs w:val="23"/>
        </w:rPr>
        <w:t xml:space="preserve">111 Ballykelly Road, </w:t>
      </w:r>
    </w:p>
    <w:p w14:paraId="64222B73" w14:textId="77777777" w:rsidR="005135F4" w:rsidRPr="00EC1863" w:rsidRDefault="005135F4" w:rsidP="005135F4">
      <w:pPr>
        <w:pStyle w:val="Default"/>
        <w:rPr>
          <w:color w:val="auto"/>
          <w:sz w:val="23"/>
          <w:szCs w:val="23"/>
        </w:rPr>
      </w:pPr>
      <w:r w:rsidRPr="00EC1863">
        <w:rPr>
          <w:color w:val="auto"/>
          <w:sz w:val="23"/>
          <w:szCs w:val="23"/>
        </w:rPr>
        <w:t xml:space="preserve">Ballykelly, </w:t>
      </w:r>
    </w:p>
    <w:p w14:paraId="0DE9D73D" w14:textId="77777777" w:rsidR="005135F4" w:rsidRPr="00EC1863" w:rsidRDefault="005135F4" w:rsidP="005135F4">
      <w:pPr>
        <w:pStyle w:val="Default"/>
        <w:rPr>
          <w:color w:val="auto"/>
          <w:sz w:val="23"/>
          <w:szCs w:val="23"/>
        </w:rPr>
      </w:pPr>
      <w:r w:rsidRPr="00EC1863">
        <w:rPr>
          <w:color w:val="auto"/>
          <w:sz w:val="23"/>
          <w:szCs w:val="23"/>
        </w:rPr>
        <w:t xml:space="preserve">Limavady, BT49 9HP </w:t>
      </w:r>
    </w:p>
    <w:p w14:paraId="35ADC67D" w14:textId="5EF2E752" w:rsidR="00BD3947" w:rsidRPr="00EC1863" w:rsidRDefault="00BD3947" w:rsidP="00BD3947">
      <w:pPr>
        <w:pStyle w:val="Default"/>
        <w:rPr>
          <w:color w:val="auto"/>
          <w:sz w:val="23"/>
          <w:szCs w:val="23"/>
        </w:rPr>
      </w:pPr>
    </w:p>
    <w:p w14:paraId="05152B73" w14:textId="5CCABBAF" w:rsidR="00BD3947" w:rsidRPr="00EC1863" w:rsidRDefault="00BD3947" w:rsidP="00BD3947">
      <w:pPr>
        <w:pStyle w:val="Default"/>
        <w:rPr>
          <w:color w:val="auto"/>
          <w:sz w:val="23"/>
          <w:szCs w:val="23"/>
        </w:rPr>
      </w:pPr>
      <w:r w:rsidRPr="00EC1863">
        <w:rPr>
          <w:color w:val="auto"/>
          <w:sz w:val="23"/>
          <w:szCs w:val="23"/>
        </w:rPr>
        <w:t xml:space="preserve"> </w:t>
      </w:r>
    </w:p>
    <w:p w14:paraId="18308736" w14:textId="77777777" w:rsidR="00BD3947" w:rsidRPr="00EC1863" w:rsidRDefault="00BD3947" w:rsidP="00BD3947">
      <w:pPr>
        <w:pStyle w:val="Default"/>
        <w:rPr>
          <w:color w:val="auto"/>
          <w:sz w:val="23"/>
          <w:szCs w:val="23"/>
        </w:rPr>
      </w:pPr>
      <w:r w:rsidRPr="00EC1863">
        <w:rPr>
          <w:color w:val="auto"/>
          <w:sz w:val="23"/>
          <w:szCs w:val="23"/>
        </w:rPr>
        <w:t xml:space="preserve">Tel 028 302 53244 </w:t>
      </w:r>
    </w:p>
    <w:p w14:paraId="18BFF172" w14:textId="77777777" w:rsidR="00BD3947" w:rsidRPr="00EC1863" w:rsidRDefault="00BD3947" w:rsidP="00BD3947">
      <w:pPr>
        <w:pStyle w:val="Default"/>
        <w:rPr>
          <w:color w:val="auto"/>
          <w:sz w:val="23"/>
          <w:szCs w:val="23"/>
        </w:rPr>
      </w:pPr>
      <w:r w:rsidRPr="00EC1863">
        <w:rPr>
          <w:color w:val="auto"/>
          <w:sz w:val="23"/>
          <w:szCs w:val="23"/>
        </w:rPr>
        <w:t xml:space="preserve">Email: </w:t>
      </w:r>
      <w:hyperlink r:id="rId13" w:history="1">
        <w:r w:rsidRPr="00EC1863">
          <w:rPr>
            <w:rStyle w:val="Hyperlink"/>
            <w:color w:val="auto"/>
            <w:sz w:val="23"/>
            <w:szCs w:val="23"/>
          </w:rPr>
          <w:t>garry.corscadden@daera-ni.gov.uk</w:t>
        </w:r>
      </w:hyperlink>
      <w:r w:rsidRPr="00EC1863">
        <w:rPr>
          <w:color w:val="auto"/>
          <w:sz w:val="23"/>
          <w:szCs w:val="23"/>
        </w:rPr>
        <w:t xml:space="preserve"> </w:t>
      </w:r>
    </w:p>
    <w:p w14:paraId="169E5931" w14:textId="77777777" w:rsidR="00BD3947" w:rsidRPr="00EC1863" w:rsidRDefault="00BD3947" w:rsidP="00BD3947">
      <w:pPr>
        <w:pStyle w:val="Default"/>
        <w:rPr>
          <w:color w:val="auto"/>
          <w:sz w:val="23"/>
          <w:szCs w:val="23"/>
        </w:rPr>
      </w:pPr>
      <w:r w:rsidRPr="00EC1863">
        <w:rPr>
          <w:color w:val="auto"/>
          <w:sz w:val="23"/>
          <w:szCs w:val="23"/>
        </w:rPr>
        <w:t xml:space="preserve">And </w:t>
      </w:r>
    </w:p>
    <w:p w14:paraId="53D057CF" w14:textId="77777777" w:rsidR="00BD3947" w:rsidRPr="00EC1863" w:rsidRDefault="00BD3947" w:rsidP="00BD3947">
      <w:pPr>
        <w:pStyle w:val="Default"/>
        <w:rPr>
          <w:color w:val="auto"/>
          <w:sz w:val="23"/>
          <w:szCs w:val="23"/>
        </w:rPr>
      </w:pPr>
      <w:r w:rsidRPr="00EC1863">
        <w:rPr>
          <w:color w:val="auto"/>
          <w:sz w:val="23"/>
          <w:szCs w:val="23"/>
        </w:rPr>
        <w:t xml:space="preserve">Information &amp; Communication Branch Manager </w:t>
      </w:r>
    </w:p>
    <w:p w14:paraId="7AC58413" w14:textId="77777777" w:rsidR="00BD3947" w:rsidRPr="00EC1863" w:rsidRDefault="00BD3947" w:rsidP="00BD3947">
      <w:pPr>
        <w:pStyle w:val="Default"/>
        <w:rPr>
          <w:color w:val="auto"/>
          <w:sz w:val="23"/>
          <w:szCs w:val="23"/>
        </w:rPr>
      </w:pPr>
      <w:r w:rsidRPr="00EC1863">
        <w:rPr>
          <w:color w:val="auto"/>
          <w:sz w:val="23"/>
          <w:szCs w:val="23"/>
        </w:rPr>
        <w:t xml:space="preserve">Sharon Conway </w:t>
      </w:r>
    </w:p>
    <w:p w14:paraId="0668D1FB" w14:textId="66EE1382" w:rsidR="00BD3947" w:rsidRPr="00EC1863" w:rsidRDefault="00BD3947" w:rsidP="00BD3947">
      <w:pPr>
        <w:pStyle w:val="Default"/>
        <w:rPr>
          <w:color w:val="auto"/>
          <w:sz w:val="23"/>
          <w:szCs w:val="23"/>
        </w:rPr>
      </w:pPr>
      <w:bookmarkStart w:id="34" w:name="_Hlk161309642"/>
      <w:r w:rsidRPr="00EC1863">
        <w:rPr>
          <w:color w:val="auto"/>
          <w:sz w:val="23"/>
          <w:szCs w:val="23"/>
        </w:rPr>
        <w:t xml:space="preserve">Jubilee House, </w:t>
      </w:r>
    </w:p>
    <w:p w14:paraId="7E4C2E12" w14:textId="77777777" w:rsidR="00BD3947" w:rsidRPr="00EC1863" w:rsidRDefault="00BD3947" w:rsidP="00BD3947">
      <w:pPr>
        <w:pStyle w:val="Default"/>
        <w:rPr>
          <w:color w:val="auto"/>
          <w:sz w:val="23"/>
          <w:szCs w:val="23"/>
        </w:rPr>
      </w:pPr>
      <w:r w:rsidRPr="00EC1863">
        <w:rPr>
          <w:color w:val="auto"/>
          <w:sz w:val="23"/>
          <w:szCs w:val="23"/>
        </w:rPr>
        <w:t xml:space="preserve">111 Ballykelly Road, </w:t>
      </w:r>
    </w:p>
    <w:p w14:paraId="4B9068F7" w14:textId="77777777" w:rsidR="00BD3947" w:rsidRPr="00EC1863" w:rsidRDefault="00BD3947" w:rsidP="00BD3947">
      <w:pPr>
        <w:pStyle w:val="Default"/>
        <w:rPr>
          <w:color w:val="auto"/>
          <w:sz w:val="23"/>
          <w:szCs w:val="23"/>
        </w:rPr>
      </w:pPr>
      <w:r w:rsidRPr="00EC1863">
        <w:rPr>
          <w:color w:val="auto"/>
          <w:sz w:val="23"/>
          <w:szCs w:val="23"/>
        </w:rPr>
        <w:t xml:space="preserve">Ballykelly, </w:t>
      </w:r>
    </w:p>
    <w:p w14:paraId="7E17B274" w14:textId="77777777" w:rsidR="00BD3947" w:rsidRPr="00EC1863" w:rsidRDefault="00BD3947" w:rsidP="00BD3947">
      <w:pPr>
        <w:pStyle w:val="Default"/>
        <w:rPr>
          <w:color w:val="auto"/>
          <w:sz w:val="23"/>
          <w:szCs w:val="23"/>
        </w:rPr>
      </w:pPr>
      <w:r w:rsidRPr="00EC1863">
        <w:rPr>
          <w:color w:val="auto"/>
          <w:sz w:val="23"/>
          <w:szCs w:val="23"/>
        </w:rPr>
        <w:t xml:space="preserve">Limavady, BT49 9HP </w:t>
      </w:r>
    </w:p>
    <w:bookmarkEnd w:id="34"/>
    <w:p w14:paraId="6E260D77" w14:textId="77777777" w:rsidR="00BD3947" w:rsidRPr="00EC1863" w:rsidRDefault="00BD3947" w:rsidP="00BD3947">
      <w:pPr>
        <w:pStyle w:val="Default"/>
        <w:rPr>
          <w:color w:val="auto"/>
          <w:sz w:val="23"/>
          <w:szCs w:val="23"/>
        </w:rPr>
      </w:pPr>
      <w:r w:rsidRPr="00EC1863">
        <w:rPr>
          <w:color w:val="auto"/>
          <w:sz w:val="23"/>
          <w:szCs w:val="23"/>
        </w:rPr>
        <w:t xml:space="preserve">Tel 028 7744 2216 </w:t>
      </w:r>
    </w:p>
    <w:p w14:paraId="44DF7BDA" w14:textId="77777777" w:rsidR="00BD3947" w:rsidRPr="00EC1863" w:rsidRDefault="00BD3947" w:rsidP="00BD3947">
      <w:pPr>
        <w:rPr>
          <w:sz w:val="23"/>
          <w:szCs w:val="23"/>
        </w:rPr>
      </w:pPr>
      <w:r w:rsidRPr="00EC1863">
        <w:rPr>
          <w:sz w:val="23"/>
          <w:szCs w:val="23"/>
        </w:rPr>
        <w:t xml:space="preserve">Email </w:t>
      </w:r>
      <w:hyperlink r:id="rId14" w:history="1">
        <w:r w:rsidRPr="00EC1863">
          <w:rPr>
            <w:rStyle w:val="Hyperlink"/>
            <w:color w:val="auto"/>
            <w:sz w:val="23"/>
            <w:szCs w:val="23"/>
          </w:rPr>
          <w:t>sharon.conway@daera-ni.gov.uk</w:t>
        </w:r>
      </w:hyperlink>
      <w:r w:rsidRPr="00EC1863">
        <w:rPr>
          <w:sz w:val="23"/>
          <w:szCs w:val="23"/>
        </w:rPr>
        <w:t xml:space="preserve"> </w:t>
      </w:r>
    </w:p>
    <w:p w14:paraId="4C9F2A25" w14:textId="77777777" w:rsidR="00BD3947" w:rsidRDefault="00BD3947" w:rsidP="00BD3947">
      <w:pPr>
        <w:rPr>
          <w:color w:val="FF0000"/>
          <w:sz w:val="23"/>
          <w:szCs w:val="23"/>
        </w:rPr>
      </w:pPr>
    </w:p>
    <w:p w14:paraId="1120A004" w14:textId="77777777" w:rsidR="00BD3947" w:rsidRDefault="00BD3947" w:rsidP="00BD3947">
      <w:pPr>
        <w:rPr>
          <w:sz w:val="23"/>
          <w:szCs w:val="23"/>
        </w:rPr>
      </w:pPr>
    </w:p>
    <w:p w14:paraId="5BB3B1D6" w14:textId="77777777" w:rsidR="00BD3947" w:rsidRPr="00F2194B" w:rsidRDefault="00BD3947" w:rsidP="009D281A">
      <w:pPr>
        <w:rPr>
          <w:rFonts w:ascii="Arial" w:hAnsi="Arial" w:cs="Arial"/>
          <w:b/>
        </w:rPr>
      </w:pPr>
    </w:p>
    <w:p w14:paraId="2840C8B8" w14:textId="77777777" w:rsidR="005A666F" w:rsidRPr="00F2194B" w:rsidRDefault="005A666F" w:rsidP="009D281A">
      <w:pPr>
        <w:rPr>
          <w:rFonts w:ascii="Arial" w:hAnsi="Arial" w:cs="Arial"/>
        </w:rPr>
      </w:pPr>
    </w:p>
    <w:p w14:paraId="58611548" w14:textId="3DD2FBA5" w:rsidR="0014218F" w:rsidRPr="00F2194B" w:rsidRDefault="00A5537A" w:rsidP="005A666F">
      <w:pPr>
        <w:ind w:left="720" w:hanging="720"/>
        <w:rPr>
          <w:rFonts w:ascii="Arial" w:hAnsi="Arial" w:cs="Arial"/>
        </w:rPr>
      </w:pPr>
      <w:r w:rsidRPr="00F2194B">
        <w:rPr>
          <w:rFonts w:ascii="Arial" w:hAnsi="Arial" w:cs="Arial"/>
        </w:rPr>
        <w:t>3</w:t>
      </w:r>
      <w:r w:rsidR="000569FF">
        <w:rPr>
          <w:rFonts w:ascii="Arial" w:hAnsi="Arial" w:cs="Arial"/>
        </w:rPr>
        <w:t>1</w:t>
      </w:r>
      <w:r w:rsidR="005A666F" w:rsidRPr="00F2194B">
        <w:rPr>
          <w:rFonts w:ascii="Arial" w:hAnsi="Arial" w:cs="Arial"/>
        </w:rPr>
        <w:t>.1</w:t>
      </w:r>
      <w:r w:rsidR="005A666F" w:rsidRPr="00F2194B">
        <w:rPr>
          <w:rFonts w:ascii="Arial" w:hAnsi="Arial" w:cs="Arial"/>
        </w:rPr>
        <w:tab/>
      </w:r>
      <w:r w:rsidR="0014218F" w:rsidRPr="00F2194B">
        <w:rPr>
          <w:rFonts w:ascii="Arial" w:hAnsi="Arial" w:cs="Arial"/>
        </w:rPr>
        <w:t>The Contractor and its Staff will comply with any notification requirements under the DPA and both Parties will duly observe all their obligations under the DPA which arise in connection with the Contract.</w:t>
      </w:r>
    </w:p>
    <w:p w14:paraId="1F7A4E37" w14:textId="77777777" w:rsidR="00EE56FB" w:rsidRPr="00F2194B" w:rsidRDefault="00EE56FB" w:rsidP="00EE56FB">
      <w:pPr>
        <w:pStyle w:val="Conditionhead"/>
        <w:widowControl w:val="0"/>
        <w:spacing w:line="240" w:lineRule="auto"/>
        <w:ind w:left="720" w:hanging="720"/>
        <w:jc w:val="left"/>
        <w:rPr>
          <w:rFonts w:ascii="Arial" w:hAnsi="Arial"/>
          <w:b w:val="0"/>
          <w:bCs/>
        </w:rPr>
      </w:pPr>
    </w:p>
    <w:p w14:paraId="32174C67" w14:textId="600CFCAF" w:rsidR="00EE56FB" w:rsidRPr="00F2194B" w:rsidRDefault="00EE56FB" w:rsidP="0007512F">
      <w:pPr>
        <w:pStyle w:val="Conditionhead"/>
        <w:widowControl w:val="0"/>
        <w:tabs>
          <w:tab w:val="left" w:pos="4962"/>
        </w:tabs>
        <w:spacing w:line="240" w:lineRule="auto"/>
        <w:ind w:left="720" w:hanging="720"/>
        <w:jc w:val="left"/>
        <w:rPr>
          <w:rFonts w:ascii="Arial" w:hAnsi="Arial"/>
          <w:b w:val="0"/>
          <w:bCs/>
        </w:rPr>
      </w:pPr>
      <w:r w:rsidRPr="00F2194B">
        <w:rPr>
          <w:rFonts w:ascii="Arial" w:hAnsi="Arial"/>
          <w:b w:val="0"/>
          <w:bCs/>
        </w:rPr>
        <w:t>3</w:t>
      </w:r>
      <w:r w:rsidR="000569FF">
        <w:rPr>
          <w:rFonts w:ascii="Arial" w:hAnsi="Arial"/>
          <w:b w:val="0"/>
          <w:bCs/>
        </w:rPr>
        <w:t>1</w:t>
      </w:r>
      <w:r w:rsidRPr="00F2194B">
        <w:rPr>
          <w:rFonts w:ascii="Arial" w:hAnsi="Arial"/>
          <w:b w:val="0"/>
          <w:bCs/>
        </w:rPr>
        <w:t>.2</w:t>
      </w:r>
      <w:r w:rsidRPr="00F2194B">
        <w:rPr>
          <w:rFonts w:ascii="Arial" w:hAnsi="Arial"/>
          <w:b w:val="0"/>
          <w:bCs/>
        </w:rPr>
        <w:tab/>
        <w:t>For the purposes of this clause 3</w:t>
      </w:r>
      <w:r w:rsidR="00CC29B0">
        <w:rPr>
          <w:rFonts w:ascii="Arial" w:hAnsi="Arial"/>
          <w:b w:val="0"/>
          <w:bCs/>
        </w:rPr>
        <w:t>1</w:t>
      </w:r>
      <w:r w:rsidRPr="00F2194B">
        <w:rPr>
          <w:rFonts w:ascii="Arial" w:hAnsi="Arial"/>
          <w:b w:val="0"/>
          <w:bCs/>
        </w:rPr>
        <w:t>, the terms “Data Controller”, “Data Processor”, “Data Subject”, “Personal Data”, “Process” and “Processing shall have the meaning prescribed under the DPA.</w:t>
      </w:r>
    </w:p>
    <w:p w14:paraId="42DADCA4" w14:textId="77777777" w:rsidR="00EE56FB" w:rsidRPr="00F2194B" w:rsidRDefault="00EE56FB" w:rsidP="00EE56FB">
      <w:pPr>
        <w:tabs>
          <w:tab w:val="left" w:pos="0"/>
        </w:tabs>
        <w:suppressAutoHyphens/>
        <w:ind w:left="720" w:hanging="720"/>
        <w:rPr>
          <w:rFonts w:ascii="Arial" w:hAnsi="Arial"/>
        </w:rPr>
      </w:pPr>
    </w:p>
    <w:p w14:paraId="614F5585" w14:textId="21C9FC88" w:rsidR="00EE56FB" w:rsidRPr="00F2194B" w:rsidRDefault="00EE56FB" w:rsidP="00EE56FB">
      <w:pPr>
        <w:tabs>
          <w:tab w:val="left" w:pos="0"/>
        </w:tabs>
        <w:suppressAutoHyphens/>
        <w:ind w:left="720" w:hanging="720"/>
        <w:rPr>
          <w:rFonts w:ascii="Arial" w:hAnsi="Arial"/>
        </w:rPr>
      </w:pPr>
      <w:r w:rsidRPr="00F2194B">
        <w:rPr>
          <w:rFonts w:ascii="Arial" w:hAnsi="Arial"/>
        </w:rPr>
        <w:t>3</w:t>
      </w:r>
      <w:r w:rsidR="000569FF">
        <w:rPr>
          <w:rFonts w:ascii="Arial" w:hAnsi="Arial"/>
        </w:rPr>
        <w:t>1</w:t>
      </w:r>
      <w:r w:rsidRPr="00F2194B">
        <w:rPr>
          <w:rFonts w:ascii="Arial" w:hAnsi="Arial"/>
        </w:rPr>
        <w:t>.3</w:t>
      </w:r>
      <w:r w:rsidRPr="00F2194B">
        <w:rPr>
          <w:rFonts w:ascii="Arial" w:hAnsi="Arial"/>
        </w:rPr>
        <w:tab/>
        <w:t>Notwithstanding the general obligation in clause 3</w:t>
      </w:r>
      <w:r w:rsidR="00CC29B0">
        <w:rPr>
          <w:rFonts w:ascii="Arial" w:hAnsi="Arial"/>
        </w:rPr>
        <w:t>1</w:t>
      </w:r>
      <w:r w:rsidRPr="00F2194B">
        <w:rPr>
          <w:rFonts w:ascii="Arial" w:hAnsi="Arial"/>
        </w:rPr>
        <w:t xml:space="preserve">.1, where the Contractor is processing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 xml:space="preserve">ata (as defined by the DPA) as a Data Processor for the </w:t>
      </w:r>
      <w:r w:rsidR="00B7556F">
        <w:rPr>
          <w:rFonts w:ascii="Arial" w:hAnsi="Arial"/>
        </w:rPr>
        <w:t>Authority</w:t>
      </w:r>
      <w:r w:rsidRPr="00F2194B">
        <w:rPr>
          <w:rFonts w:ascii="Arial" w:hAnsi="Arial"/>
        </w:rPr>
        <w:t xml:space="preserve"> the Contractor shall:</w:t>
      </w:r>
    </w:p>
    <w:p w14:paraId="3B90B645" w14:textId="77777777" w:rsidR="00EE56FB" w:rsidRPr="00F2194B" w:rsidRDefault="00EE56FB" w:rsidP="00EE56FB">
      <w:pPr>
        <w:tabs>
          <w:tab w:val="left" w:pos="0"/>
        </w:tabs>
        <w:suppressAutoHyphens/>
        <w:ind w:left="1134" w:hanging="1134"/>
        <w:rPr>
          <w:rFonts w:ascii="Arial" w:hAnsi="Arial"/>
        </w:rPr>
      </w:pPr>
    </w:p>
    <w:p w14:paraId="39AD3E92" w14:textId="5D1D0EDF" w:rsidR="00EE56FB" w:rsidRPr="00F2194B" w:rsidRDefault="00EE56FB" w:rsidP="00EE56FB">
      <w:pPr>
        <w:suppressAutoHyphens/>
        <w:ind w:left="1134" w:hanging="425"/>
        <w:rPr>
          <w:rFonts w:ascii="Arial" w:hAnsi="Arial"/>
        </w:rPr>
      </w:pPr>
      <w:r w:rsidRPr="00F2194B">
        <w:rPr>
          <w:rFonts w:ascii="Arial" w:hAnsi="Arial"/>
        </w:rPr>
        <w:t>i.</w:t>
      </w:r>
      <w:r w:rsidRPr="00F2194B">
        <w:rPr>
          <w:rFonts w:ascii="Arial" w:hAnsi="Arial"/>
        </w:rPr>
        <w:tab/>
      </w:r>
      <w:r w:rsidR="009E01F1">
        <w:rPr>
          <w:rFonts w:ascii="Arial" w:hAnsi="Arial"/>
        </w:rPr>
        <w:t>p</w:t>
      </w:r>
      <w:r w:rsidRPr="00F2194B">
        <w:rPr>
          <w:rFonts w:ascii="Arial" w:hAnsi="Arial"/>
        </w:rPr>
        <w:t xml:space="preserve">rocess the </w:t>
      </w:r>
      <w:r w:rsidR="009E01F1">
        <w:rPr>
          <w:rFonts w:ascii="Arial" w:hAnsi="Arial"/>
        </w:rPr>
        <w:t>p</w:t>
      </w:r>
      <w:r w:rsidRPr="00F2194B">
        <w:rPr>
          <w:rFonts w:ascii="Arial" w:hAnsi="Arial"/>
        </w:rPr>
        <w:t>erson</w:t>
      </w:r>
      <w:r w:rsidR="009E01F1">
        <w:rPr>
          <w:rFonts w:ascii="Arial" w:hAnsi="Arial"/>
        </w:rPr>
        <w:t>a</w:t>
      </w:r>
      <w:r w:rsidRPr="00F2194B">
        <w:rPr>
          <w:rFonts w:ascii="Arial" w:hAnsi="Arial"/>
        </w:rPr>
        <w:t xml:space="preserve">l </w:t>
      </w:r>
      <w:r w:rsidR="009E01F1">
        <w:rPr>
          <w:rFonts w:ascii="Arial" w:hAnsi="Arial"/>
        </w:rPr>
        <w:t>d</w:t>
      </w:r>
      <w:r w:rsidRPr="00F2194B">
        <w:rPr>
          <w:rFonts w:ascii="Arial" w:hAnsi="Arial"/>
        </w:rPr>
        <w:t xml:space="preserve">ata only in accordance with instructions from the </w:t>
      </w:r>
      <w:r w:rsidR="00B7556F">
        <w:rPr>
          <w:rFonts w:ascii="Arial" w:hAnsi="Arial"/>
        </w:rPr>
        <w:t>Authority</w:t>
      </w:r>
      <w:r w:rsidRPr="00F2194B">
        <w:rPr>
          <w:rFonts w:ascii="Arial" w:hAnsi="Arial"/>
        </w:rPr>
        <w:t xml:space="preserve"> (which may be specific instructions or instructions of a general nature) as set out in this Contract or as otherwise notified by the </w:t>
      </w:r>
      <w:r w:rsidR="00B7556F">
        <w:rPr>
          <w:rFonts w:ascii="Arial" w:hAnsi="Arial"/>
        </w:rPr>
        <w:t>Authority</w:t>
      </w:r>
      <w:r w:rsidRPr="00F2194B">
        <w:rPr>
          <w:rFonts w:ascii="Arial" w:hAnsi="Arial"/>
        </w:rPr>
        <w:t>;</w:t>
      </w:r>
    </w:p>
    <w:p w14:paraId="46464825" w14:textId="77777777" w:rsidR="00EE56FB" w:rsidRPr="00F2194B" w:rsidRDefault="00EE56FB" w:rsidP="00EE56FB">
      <w:pPr>
        <w:tabs>
          <w:tab w:val="left" w:pos="0"/>
        </w:tabs>
        <w:suppressAutoHyphens/>
        <w:ind w:left="1134" w:hanging="425"/>
        <w:rPr>
          <w:rFonts w:ascii="Arial" w:hAnsi="Arial"/>
        </w:rPr>
      </w:pPr>
    </w:p>
    <w:p w14:paraId="114A9CDE" w14:textId="77777777" w:rsidR="00EE56FB" w:rsidRPr="00F2194B" w:rsidRDefault="00EE56FB" w:rsidP="00EE56FB">
      <w:pPr>
        <w:tabs>
          <w:tab w:val="left" w:pos="0"/>
        </w:tabs>
        <w:suppressAutoHyphens/>
        <w:ind w:left="1134" w:hanging="425"/>
        <w:rPr>
          <w:rFonts w:ascii="Arial" w:hAnsi="Arial"/>
        </w:rPr>
      </w:pPr>
      <w:r w:rsidRPr="00F2194B">
        <w:rPr>
          <w:rFonts w:ascii="Arial" w:hAnsi="Arial"/>
        </w:rPr>
        <w:t>ii.</w:t>
      </w:r>
      <w:r w:rsidRPr="00F2194B">
        <w:rPr>
          <w:rFonts w:ascii="Arial" w:hAnsi="Arial"/>
        </w:rPr>
        <w:tab/>
        <w:t>comply with all applicable laws;</w:t>
      </w:r>
    </w:p>
    <w:p w14:paraId="7670B9ED" w14:textId="77777777" w:rsidR="00EE56FB" w:rsidRPr="00F2194B" w:rsidRDefault="00EE56FB" w:rsidP="00EE56FB">
      <w:pPr>
        <w:tabs>
          <w:tab w:val="left" w:pos="0"/>
        </w:tabs>
        <w:suppressAutoHyphens/>
        <w:ind w:left="1134" w:hanging="425"/>
        <w:rPr>
          <w:rFonts w:ascii="Arial" w:hAnsi="Arial"/>
        </w:rPr>
      </w:pPr>
    </w:p>
    <w:p w14:paraId="5D99ABA9" w14:textId="1517AE68" w:rsidR="00EE56FB" w:rsidRPr="00F2194B" w:rsidRDefault="00EE56FB" w:rsidP="00EE56FB">
      <w:pPr>
        <w:tabs>
          <w:tab w:val="left" w:pos="0"/>
        </w:tabs>
        <w:suppressAutoHyphens/>
        <w:ind w:left="1134" w:hanging="425"/>
        <w:rPr>
          <w:rFonts w:ascii="Arial" w:hAnsi="Arial"/>
        </w:rPr>
      </w:pPr>
      <w:r w:rsidRPr="00F2194B">
        <w:rPr>
          <w:rFonts w:ascii="Arial" w:hAnsi="Arial"/>
        </w:rPr>
        <w:lastRenderedPageBreak/>
        <w:t>iii.</w:t>
      </w:r>
      <w:r w:rsidRPr="00F2194B">
        <w:rPr>
          <w:rFonts w:ascii="Arial" w:hAnsi="Arial"/>
        </w:rPr>
        <w:tab/>
      </w:r>
      <w:r w:rsidR="009E01F1">
        <w:rPr>
          <w:rFonts w:ascii="Arial" w:hAnsi="Arial"/>
        </w:rPr>
        <w:t>p</w:t>
      </w:r>
      <w:r w:rsidRPr="00F2194B">
        <w:rPr>
          <w:rFonts w:ascii="Arial" w:hAnsi="Arial"/>
        </w:rPr>
        <w:t xml:space="preserve">rocess the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 xml:space="preserve">ata only to the extent; and in such manner as is necessary for the provision of the Provider’s obligations under this Contract or as is required by </w:t>
      </w:r>
      <w:r w:rsidR="009E01F1">
        <w:rPr>
          <w:rFonts w:ascii="Arial" w:hAnsi="Arial"/>
        </w:rPr>
        <w:t>l</w:t>
      </w:r>
      <w:r w:rsidRPr="00F2194B">
        <w:rPr>
          <w:rFonts w:ascii="Arial" w:hAnsi="Arial"/>
        </w:rPr>
        <w:t xml:space="preserve">aw or any </w:t>
      </w:r>
      <w:r w:rsidR="009E01F1">
        <w:rPr>
          <w:rFonts w:ascii="Arial" w:hAnsi="Arial"/>
        </w:rPr>
        <w:t>r</w:t>
      </w:r>
      <w:r w:rsidRPr="00F2194B">
        <w:rPr>
          <w:rFonts w:ascii="Arial" w:hAnsi="Arial"/>
        </w:rPr>
        <w:t xml:space="preserve">egulatory </w:t>
      </w:r>
      <w:r w:rsidR="009E01F1">
        <w:rPr>
          <w:rFonts w:ascii="Arial" w:hAnsi="Arial"/>
        </w:rPr>
        <w:t>b</w:t>
      </w:r>
      <w:r w:rsidRPr="00F2194B">
        <w:rPr>
          <w:rFonts w:ascii="Arial" w:hAnsi="Arial"/>
        </w:rPr>
        <w:t>ody;</w:t>
      </w:r>
    </w:p>
    <w:p w14:paraId="6B5B6841" w14:textId="77777777" w:rsidR="00EE56FB" w:rsidRPr="00F2194B" w:rsidRDefault="00EE56FB" w:rsidP="00EE56FB">
      <w:pPr>
        <w:tabs>
          <w:tab w:val="left" w:pos="0"/>
        </w:tabs>
        <w:suppressAutoHyphens/>
        <w:ind w:left="1134" w:hanging="425"/>
        <w:rPr>
          <w:rFonts w:ascii="Arial" w:hAnsi="Arial"/>
        </w:rPr>
      </w:pPr>
    </w:p>
    <w:p w14:paraId="2CBB7B1A" w14:textId="07B7ACCE" w:rsidR="00EE56FB" w:rsidRPr="00F2194B" w:rsidRDefault="00EE56FB" w:rsidP="00EE56FB">
      <w:pPr>
        <w:suppressAutoHyphens/>
        <w:ind w:left="1134" w:hanging="425"/>
        <w:rPr>
          <w:rFonts w:ascii="Arial" w:hAnsi="Arial"/>
        </w:rPr>
      </w:pPr>
      <w:r w:rsidRPr="00F2194B">
        <w:rPr>
          <w:rFonts w:ascii="Arial" w:hAnsi="Arial"/>
        </w:rPr>
        <w:t>iv.</w:t>
      </w:r>
      <w:r w:rsidRPr="00F2194B">
        <w:rPr>
          <w:rFonts w:ascii="Arial" w:hAnsi="Arial"/>
        </w:rPr>
        <w:tab/>
        <w:t xml:space="preserve">implement appropriate technical and organisational measures to protect the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 xml:space="preserve">ata against unauthorised or unlawful </w:t>
      </w:r>
      <w:r w:rsidR="009E01F1">
        <w:rPr>
          <w:rFonts w:ascii="Arial" w:hAnsi="Arial"/>
        </w:rPr>
        <w:t>p</w:t>
      </w:r>
      <w:r w:rsidRPr="00F2194B">
        <w:rPr>
          <w:rFonts w:ascii="Arial" w:hAnsi="Arial"/>
        </w:rPr>
        <w:t xml:space="preserve">rocessing and against accidental loss, destruction, damage, alteration or disclosure.  These measures shall be appropriate to the harm which might result from any unauthorised or unlawful </w:t>
      </w:r>
      <w:r w:rsidR="009E01F1">
        <w:rPr>
          <w:rFonts w:ascii="Arial" w:hAnsi="Arial"/>
        </w:rPr>
        <w:t>p</w:t>
      </w:r>
      <w:r w:rsidRPr="00F2194B">
        <w:rPr>
          <w:rFonts w:ascii="Arial" w:hAnsi="Arial"/>
        </w:rPr>
        <w:t xml:space="preserve">rocessing, accidental loss, destruction or damage to the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 xml:space="preserve">ata and having regard to the nature of the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ata which is to be protected;</w:t>
      </w:r>
    </w:p>
    <w:p w14:paraId="2F6E6718" w14:textId="77777777" w:rsidR="00EE56FB" w:rsidRPr="00F2194B" w:rsidRDefault="00EE56FB" w:rsidP="00EE56FB">
      <w:pPr>
        <w:tabs>
          <w:tab w:val="left" w:pos="0"/>
        </w:tabs>
        <w:suppressAutoHyphens/>
        <w:ind w:left="1134" w:hanging="425"/>
        <w:rPr>
          <w:rFonts w:ascii="Arial" w:hAnsi="Arial"/>
        </w:rPr>
      </w:pPr>
    </w:p>
    <w:p w14:paraId="3975C49B" w14:textId="6D60B507" w:rsidR="00EE56FB" w:rsidRPr="00F2194B" w:rsidRDefault="00EE56FB" w:rsidP="00EE56FB">
      <w:pPr>
        <w:tabs>
          <w:tab w:val="left" w:pos="0"/>
        </w:tabs>
        <w:suppressAutoHyphens/>
        <w:ind w:left="1134" w:hanging="425"/>
        <w:rPr>
          <w:rFonts w:ascii="Arial" w:hAnsi="Arial"/>
        </w:rPr>
      </w:pPr>
      <w:r w:rsidRPr="00F2194B">
        <w:rPr>
          <w:rFonts w:ascii="Arial" w:hAnsi="Arial"/>
        </w:rPr>
        <w:t>v.</w:t>
      </w:r>
      <w:r w:rsidRPr="00F2194B">
        <w:rPr>
          <w:rFonts w:ascii="Arial" w:hAnsi="Arial"/>
        </w:rPr>
        <w:tab/>
        <w:t xml:space="preserve">take reasonable steps to ensure the reliability of its staff and agents who may have access to the </w:t>
      </w:r>
      <w:r w:rsidR="009E01F1">
        <w:rPr>
          <w:rFonts w:ascii="Arial" w:hAnsi="Arial"/>
        </w:rPr>
        <w:t>p</w:t>
      </w:r>
      <w:r w:rsidRPr="00F2194B">
        <w:rPr>
          <w:rFonts w:ascii="Arial" w:hAnsi="Arial"/>
        </w:rPr>
        <w:t xml:space="preserve">ersonal </w:t>
      </w:r>
      <w:r w:rsidR="009E01F1">
        <w:rPr>
          <w:rFonts w:ascii="Arial" w:hAnsi="Arial"/>
        </w:rPr>
        <w:t>d</w:t>
      </w:r>
      <w:r w:rsidRPr="00F2194B">
        <w:rPr>
          <w:rFonts w:ascii="Arial" w:hAnsi="Arial"/>
        </w:rPr>
        <w:t>ata;</w:t>
      </w:r>
    </w:p>
    <w:p w14:paraId="760453AF" w14:textId="77777777" w:rsidR="00EE56FB" w:rsidRPr="00F2194B" w:rsidRDefault="00EE56FB" w:rsidP="00C81335">
      <w:pPr>
        <w:tabs>
          <w:tab w:val="left" w:pos="0"/>
        </w:tabs>
        <w:suppressAutoHyphens/>
        <w:rPr>
          <w:rFonts w:ascii="Arial" w:hAnsi="Arial"/>
        </w:rPr>
      </w:pPr>
    </w:p>
    <w:p w14:paraId="1F0B5790" w14:textId="53DD89B0" w:rsidR="00EE56FB" w:rsidRPr="00F2194B" w:rsidRDefault="00C81335" w:rsidP="00EE56FB">
      <w:pPr>
        <w:tabs>
          <w:tab w:val="left" w:pos="0"/>
        </w:tabs>
        <w:suppressAutoHyphens/>
        <w:ind w:left="1134" w:hanging="425"/>
        <w:rPr>
          <w:rFonts w:ascii="Arial" w:hAnsi="Arial"/>
        </w:rPr>
      </w:pPr>
      <w:r>
        <w:rPr>
          <w:rFonts w:ascii="Arial" w:hAnsi="Arial"/>
        </w:rPr>
        <w:t>vi</w:t>
      </w:r>
      <w:r w:rsidR="00EE56FB" w:rsidRPr="00F2194B">
        <w:rPr>
          <w:rFonts w:ascii="Arial" w:hAnsi="Arial"/>
        </w:rPr>
        <w:t>.</w:t>
      </w:r>
      <w:r w:rsidR="00EE56FB" w:rsidRPr="00F2194B">
        <w:rPr>
          <w:rFonts w:ascii="Arial" w:hAnsi="Arial"/>
        </w:rPr>
        <w:tab/>
        <w:t xml:space="preserve">not cause or permit the </w:t>
      </w:r>
      <w:r w:rsidR="009E01F1">
        <w:rPr>
          <w:rFonts w:ascii="Arial" w:hAnsi="Arial"/>
        </w:rPr>
        <w:t>p</w:t>
      </w:r>
      <w:r w:rsidR="00EE56FB" w:rsidRPr="00F2194B">
        <w:rPr>
          <w:rFonts w:ascii="Arial" w:hAnsi="Arial"/>
        </w:rPr>
        <w:t xml:space="preserve">ersonal </w:t>
      </w:r>
      <w:r w:rsidR="009E01F1">
        <w:rPr>
          <w:rFonts w:ascii="Arial" w:hAnsi="Arial"/>
        </w:rPr>
        <w:t>d</w:t>
      </w:r>
      <w:r w:rsidR="00EE56FB" w:rsidRPr="00F2194B">
        <w:rPr>
          <w:rFonts w:ascii="Arial" w:hAnsi="Arial"/>
        </w:rPr>
        <w:t xml:space="preserve">ata to be transferred outside of the European Economic Area without the prior consent of the </w:t>
      </w:r>
      <w:r w:rsidR="00B7556F">
        <w:rPr>
          <w:rFonts w:ascii="Arial" w:hAnsi="Arial"/>
        </w:rPr>
        <w:t>Authority</w:t>
      </w:r>
      <w:r w:rsidR="00EE56FB" w:rsidRPr="00F2194B">
        <w:rPr>
          <w:rFonts w:ascii="Arial" w:hAnsi="Arial"/>
        </w:rPr>
        <w:t>;</w:t>
      </w:r>
    </w:p>
    <w:p w14:paraId="112AF3E0" w14:textId="77777777" w:rsidR="00EE56FB" w:rsidRPr="00F2194B" w:rsidRDefault="00EE56FB" w:rsidP="00EE56FB">
      <w:pPr>
        <w:tabs>
          <w:tab w:val="left" w:pos="0"/>
        </w:tabs>
        <w:suppressAutoHyphens/>
        <w:ind w:left="1134" w:hanging="425"/>
        <w:rPr>
          <w:rFonts w:ascii="Arial" w:hAnsi="Arial"/>
        </w:rPr>
      </w:pPr>
    </w:p>
    <w:p w14:paraId="37DA9392" w14:textId="457AB6E1" w:rsidR="00EE56FB" w:rsidRPr="00F2194B" w:rsidRDefault="00C81335" w:rsidP="00EE56FB">
      <w:pPr>
        <w:tabs>
          <w:tab w:val="left" w:pos="0"/>
        </w:tabs>
        <w:suppressAutoHyphens/>
        <w:ind w:left="1134" w:hanging="425"/>
        <w:rPr>
          <w:rFonts w:ascii="Arial" w:hAnsi="Arial"/>
        </w:rPr>
      </w:pPr>
      <w:r>
        <w:rPr>
          <w:rFonts w:ascii="Arial" w:hAnsi="Arial"/>
        </w:rPr>
        <w:t>vi</w:t>
      </w:r>
      <w:r w:rsidR="00EE56FB" w:rsidRPr="00F2194B">
        <w:rPr>
          <w:rFonts w:ascii="Arial" w:hAnsi="Arial"/>
        </w:rPr>
        <w:t>i.</w:t>
      </w:r>
      <w:r w:rsidR="00EE56FB" w:rsidRPr="00F2194B">
        <w:rPr>
          <w:rFonts w:ascii="Arial" w:hAnsi="Arial"/>
        </w:rPr>
        <w:tab/>
        <w:t xml:space="preserve">ensure that all staff and agents required to access the </w:t>
      </w:r>
      <w:r w:rsidR="009E01F1">
        <w:rPr>
          <w:rFonts w:ascii="Arial" w:hAnsi="Arial"/>
        </w:rPr>
        <w:t>p</w:t>
      </w:r>
      <w:r w:rsidR="00EE56FB" w:rsidRPr="00F2194B">
        <w:rPr>
          <w:rFonts w:ascii="Arial" w:hAnsi="Arial"/>
        </w:rPr>
        <w:t xml:space="preserve">ersonal </w:t>
      </w:r>
      <w:r w:rsidR="009E01F1">
        <w:rPr>
          <w:rFonts w:ascii="Arial" w:hAnsi="Arial"/>
        </w:rPr>
        <w:t>d</w:t>
      </w:r>
      <w:r w:rsidR="00EE56FB" w:rsidRPr="00F2194B">
        <w:rPr>
          <w:rFonts w:ascii="Arial" w:hAnsi="Arial"/>
        </w:rPr>
        <w:t xml:space="preserve">ata are informed of the confidential nature of the </w:t>
      </w:r>
      <w:r w:rsidR="009E01F1">
        <w:rPr>
          <w:rFonts w:ascii="Arial" w:hAnsi="Arial"/>
        </w:rPr>
        <w:t>p</w:t>
      </w:r>
      <w:r w:rsidR="00EE56FB" w:rsidRPr="00F2194B">
        <w:rPr>
          <w:rFonts w:ascii="Arial" w:hAnsi="Arial"/>
        </w:rPr>
        <w:t xml:space="preserve">ersonal </w:t>
      </w:r>
      <w:r w:rsidR="009E01F1">
        <w:rPr>
          <w:rFonts w:ascii="Arial" w:hAnsi="Arial"/>
        </w:rPr>
        <w:t>d</w:t>
      </w:r>
      <w:r w:rsidR="00EE56FB" w:rsidRPr="00F2194B">
        <w:rPr>
          <w:rFonts w:ascii="Arial" w:hAnsi="Arial"/>
        </w:rPr>
        <w:t xml:space="preserve">ata and comply with the obligations set out in this clause </w:t>
      </w:r>
      <w:r w:rsidR="00CC29B0" w:rsidRPr="00F2194B">
        <w:rPr>
          <w:rFonts w:ascii="Arial" w:hAnsi="Arial"/>
        </w:rPr>
        <w:t>3</w:t>
      </w:r>
      <w:r w:rsidR="00CC29B0">
        <w:rPr>
          <w:rFonts w:ascii="Arial" w:hAnsi="Arial"/>
        </w:rPr>
        <w:t>1</w:t>
      </w:r>
      <w:r w:rsidR="00CC29B0" w:rsidRPr="00F2194B">
        <w:rPr>
          <w:rFonts w:ascii="Arial" w:hAnsi="Arial"/>
        </w:rPr>
        <w:t>.0</w:t>
      </w:r>
      <w:r w:rsidR="009E01F1">
        <w:rPr>
          <w:rFonts w:ascii="Arial" w:hAnsi="Arial"/>
        </w:rPr>
        <w:t>;</w:t>
      </w:r>
    </w:p>
    <w:p w14:paraId="575C0E8C" w14:textId="77777777" w:rsidR="00EE56FB" w:rsidRPr="00F2194B" w:rsidRDefault="00EE56FB" w:rsidP="00EE56FB">
      <w:pPr>
        <w:tabs>
          <w:tab w:val="left" w:pos="0"/>
        </w:tabs>
        <w:suppressAutoHyphens/>
        <w:ind w:left="1134" w:hanging="425"/>
        <w:rPr>
          <w:rFonts w:ascii="Arial" w:hAnsi="Arial"/>
        </w:rPr>
      </w:pPr>
    </w:p>
    <w:p w14:paraId="01A6E7C8" w14:textId="532B1F5F" w:rsidR="00EE56FB" w:rsidRPr="00F2194B" w:rsidRDefault="00C81335" w:rsidP="00EE56FB">
      <w:pPr>
        <w:tabs>
          <w:tab w:val="left" w:pos="0"/>
        </w:tabs>
        <w:suppressAutoHyphens/>
        <w:ind w:left="1134" w:hanging="425"/>
        <w:rPr>
          <w:rFonts w:ascii="Arial" w:hAnsi="Arial"/>
        </w:rPr>
      </w:pPr>
      <w:r>
        <w:rPr>
          <w:rFonts w:ascii="Arial" w:hAnsi="Arial"/>
        </w:rPr>
        <w:t>viii</w:t>
      </w:r>
      <w:r w:rsidR="00EE56FB" w:rsidRPr="00F2194B">
        <w:rPr>
          <w:rFonts w:ascii="Arial" w:hAnsi="Arial"/>
        </w:rPr>
        <w:tab/>
        <w:t xml:space="preserve">ensure that none of the staff and agents publish disclose or divulge any of the </w:t>
      </w:r>
      <w:r w:rsidR="009E01F1">
        <w:rPr>
          <w:rFonts w:ascii="Arial" w:hAnsi="Arial"/>
        </w:rPr>
        <w:t>p</w:t>
      </w:r>
      <w:r w:rsidR="00EE56FB" w:rsidRPr="00F2194B">
        <w:rPr>
          <w:rFonts w:ascii="Arial" w:hAnsi="Arial"/>
        </w:rPr>
        <w:t xml:space="preserve">ersonal </w:t>
      </w:r>
      <w:r w:rsidR="009E01F1">
        <w:rPr>
          <w:rFonts w:ascii="Arial" w:hAnsi="Arial"/>
        </w:rPr>
        <w:t>d</w:t>
      </w:r>
      <w:r w:rsidR="00EE56FB" w:rsidRPr="00F2194B">
        <w:rPr>
          <w:rFonts w:ascii="Arial" w:hAnsi="Arial"/>
        </w:rPr>
        <w:t xml:space="preserve">ata to any third parties unless directed in writing to do so by the </w:t>
      </w:r>
      <w:r w:rsidR="00B7556F">
        <w:rPr>
          <w:rFonts w:ascii="Arial" w:hAnsi="Arial"/>
        </w:rPr>
        <w:t>Authority</w:t>
      </w:r>
      <w:r w:rsidR="009E01F1">
        <w:rPr>
          <w:rFonts w:ascii="Arial" w:hAnsi="Arial"/>
        </w:rPr>
        <w:t>;</w:t>
      </w:r>
    </w:p>
    <w:p w14:paraId="7B168BBD" w14:textId="77777777" w:rsidR="00EE56FB" w:rsidRPr="00F2194B" w:rsidRDefault="00EE56FB" w:rsidP="00EE56FB">
      <w:pPr>
        <w:tabs>
          <w:tab w:val="left" w:pos="0"/>
        </w:tabs>
        <w:suppressAutoHyphens/>
        <w:ind w:left="1134" w:hanging="425"/>
        <w:rPr>
          <w:rFonts w:ascii="Arial" w:hAnsi="Arial"/>
        </w:rPr>
      </w:pPr>
    </w:p>
    <w:p w14:paraId="2AFBD8AF" w14:textId="77DA11A0" w:rsidR="00EE56FB" w:rsidRPr="00F2194B" w:rsidRDefault="00C81335" w:rsidP="00EE56FB">
      <w:pPr>
        <w:suppressAutoHyphens/>
        <w:ind w:left="1134" w:hanging="425"/>
        <w:rPr>
          <w:rFonts w:ascii="Arial" w:hAnsi="Arial"/>
        </w:rPr>
      </w:pPr>
      <w:r>
        <w:rPr>
          <w:rFonts w:ascii="Arial" w:hAnsi="Arial"/>
        </w:rPr>
        <w:t>i</w:t>
      </w:r>
      <w:r w:rsidR="00EE56FB" w:rsidRPr="00F2194B">
        <w:rPr>
          <w:rFonts w:ascii="Arial" w:hAnsi="Arial"/>
        </w:rPr>
        <w:t>x.</w:t>
      </w:r>
      <w:r w:rsidR="00EE56FB" w:rsidRPr="00F2194B">
        <w:rPr>
          <w:rFonts w:ascii="Arial" w:hAnsi="Arial"/>
        </w:rPr>
        <w:tab/>
        <w:t xml:space="preserve">not disclose </w:t>
      </w:r>
      <w:r w:rsidR="009E01F1">
        <w:rPr>
          <w:rFonts w:ascii="Arial" w:hAnsi="Arial"/>
        </w:rPr>
        <w:t>p</w:t>
      </w:r>
      <w:r w:rsidR="00EE56FB" w:rsidRPr="00F2194B">
        <w:rPr>
          <w:rFonts w:ascii="Arial" w:hAnsi="Arial"/>
        </w:rPr>
        <w:t>erson</w:t>
      </w:r>
      <w:r w:rsidR="009E01F1">
        <w:rPr>
          <w:rFonts w:ascii="Arial" w:hAnsi="Arial"/>
        </w:rPr>
        <w:t>a</w:t>
      </w:r>
      <w:r w:rsidR="00EE56FB" w:rsidRPr="00F2194B">
        <w:rPr>
          <w:rFonts w:ascii="Arial" w:hAnsi="Arial"/>
        </w:rPr>
        <w:t xml:space="preserve">l </w:t>
      </w:r>
      <w:r w:rsidR="009E01F1">
        <w:rPr>
          <w:rFonts w:ascii="Arial" w:hAnsi="Arial"/>
        </w:rPr>
        <w:t>d</w:t>
      </w:r>
      <w:r w:rsidR="00EE56FB" w:rsidRPr="00F2194B">
        <w:rPr>
          <w:rFonts w:ascii="Arial" w:hAnsi="Arial"/>
        </w:rPr>
        <w:t xml:space="preserve">ata to any third parties in any circumstances other than with the written consent of the </w:t>
      </w:r>
      <w:r w:rsidR="00B7556F">
        <w:rPr>
          <w:rFonts w:ascii="Arial" w:hAnsi="Arial"/>
        </w:rPr>
        <w:t>Authority</w:t>
      </w:r>
      <w:r w:rsidR="00EE56FB" w:rsidRPr="00F2194B">
        <w:rPr>
          <w:rFonts w:ascii="Arial" w:hAnsi="Arial"/>
        </w:rPr>
        <w:t xml:space="preserve"> or in compliance with a legal obligation imposed upon the </w:t>
      </w:r>
      <w:r w:rsidR="00B7556F">
        <w:rPr>
          <w:rFonts w:ascii="Arial" w:hAnsi="Arial"/>
        </w:rPr>
        <w:t>Authority</w:t>
      </w:r>
      <w:r w:rsidR="00EE56FB" w:rsidRPr="00F2194B">
        <w:rPr>
          <w:rFonts w:ascii="Arial" w:hAnsi="Arial"/>
        </w:rPr>
        <w:t>.</w:t>
      </w:r>
    </w:p>
    <w:p w14:paraId="1AB47CBB" w14:textId="77777777" w:rsidR="00EE56FB" w:rsidRPr="00F2194B" w:rsidRDefault="00EE56FB" w:rsidP="00EE56FB">
      <w:pPr>
        <w:tabs>
          <w:tab w:val="left" w:pos="0"/>
        </w:tabs>
        <w:suppressAutoHyphens/>
        <w:ind w:left="1134" w:hanging="425"/>
        <w:rPr>
          <w:rFonts w:ascii="Arial" w:hAnsi="Arial"/>
        </w:rPr>
      </w:pPr>
    </w:p>
    <w:p w14:paraId="1921CC88" w14:textId="619F2B7F" w:rsidR="007567FE" w:rsidRDefault="00EE56FB">
      <w:pPr>
        <w:suppressAutoHyphens/>
        <w:ind w:left="709" w:hanging="709"/>
        <w:rPr>
          <w:rFonts w:ascii="Arial" w:hAnsi="Arial"/>
        </w:rPr>
      </w:pPr>
      <w:r w:rsidRPr="00F2194B">
        <w:rPr>
          <w:rFonts w:ascii="Arial" w:hAnsi="Arial"/>
        </w:rPr>
        <w:t>3</w:t>
      </w:r>
      <w:r w:rsidR="000569FF">
        <w:rPr>
          <w:rFonts w:ascii="Arial" w:hAnsi="Arial"/>
        </w:rPr>
        <w:t>1</w:t>
      </w:r>
      <w:r w:rsidRPr="00F2194B">
        <w:rPr>
          <w:rFonts w:ascii="Arial" w:hAnsi="Arial"/>
        </w:rPr>
        <w:t>.4</w:t>
      </w:r>
      <w:r w:rsidRPr="00F2194B">
        <w:rPr>
          <w:rFonts w:ascii="Arial" w:hAnsi="Arial"/>
        </w:rPr>
        <w:tab/>
        <w:t xml:space="preserve">The Contractor shall notify the </w:t>
      </w:r>
      <w:r w:rsidR="00B7556F">
        <w:rPr>
          <w:rFonts w:ascii="Arial" w:hAnsi="Arial"/>
        </w:rPr>
        <w:t>Authority</w:t>
      </w:r>
      <w:r w:rsidRPr="00F2194B">
        <w:rPr>
          <w:rFonts w:ascii="Arial" w:hAnsi="Arial"/>
        </w:rPr>
        <w:t xml:space="preserve"> within five Working Days if it receives:</w:t>
      </w:r>
    </w:p>
    <w:p w14:paraId="40B03288" w14:textId="0D7AB0CF" w:rsidR="007567FE" w:rsidRDefault="00EE56FB">
      <w:pPr>
        <w:numPr>
          <w:ilvl w:val="5"/>
          <w:numId w:val="41"/>
        </w:numPr>
        <w:suppressAutoHyphens/>
        <w:rPr>
          <w:rFonts w:ascii="Arial" w:hAnsi="Arial"/>
        </w:rPr>
      </w:pPr>
      <w:r w:rsidRPr="00F2194B">
        <w:rPr>
          <w:rFonts w:ascii="Arial" w:hAnsi="Arial"/>
        </w:rPr>
        <w:t xml:space="preserve">a </w:t>
      </w:r>
      <w:r w:rsidR="00DE747F">
        <w:rPr>
          <w:rFonts w:ascii="Arial" w:hAnsi="Arial"/>
        </w:rPr>
        <w:t xml:space="preserve">request for access to personal data via a </w:t>
      </w:r>
      <w:r w:rsidR="009E01F1">
        <w:rPr>
          <w:rFonts w:ascii="Arial" w:hAnsi="Arial"/>
        </w:rPr>
        <w:t>Subject Access Request;</w:t>
      </w:r>
      <w:r w:rsidRPr="00F2194B">
        <w:rPr>
          <w:rFonts w:ascii="Arial" w:hAnsi="Arial"/>
        </w:rPr>
        <w:t>or</w:t>
      </w:r>
    </w:p>
    <w:p w14:paraId="428F5CEE" w14:textId="77777777" w:rsidR="00EE56FB" w:rsidRPr="00F2194B" w:rsidRDefault="00EE56FB" w:rsidP="00EE56FB">
      <w:pPr>
        <w:suppressAutoHyphens/>
        <w:ind w:left="1134" w:hanging="425"/>
        <w:rPr>
          <w:rFonts w:ascii="Arial" w:hAnsi="Arial"/>
        </w:rPr>
      </w:pPr>
    </w:p>
    <w:p w14:paraId="10ECE1EB" w14:textId="77777777" w:rsidR="007567FE" w:rsidRDefault="00EE56FB" w:rsidP="007E07BE">
      <w:pPr>
        <w:numPr>
          <w:ilvl w:val="5"/>
          <w:numId w:val="41"/>
        </w:numPr>
        <w:suppressAutoHyphens/>
        <w:rPr>
          <w:rFonts w:ascii="Arial" w:hAnsi="Arial"/>
        </w:rPr>
      </w:pPr>
      <w:r w:rsidRPr="00F2194B">
        <w:rPr>
          <w:rFonts w:ascii="Arial" w:hAnsi="Arial"/>
        </w:rPr>
        <w:t xml:space="preserve">a complaint or request relating to the </w:t>
      </w:r>
      <w:r w:rsidR="00B7556F">
        <w:rPr>
          <w:rFonts w:ascii="Arial" w:hAnsi="Arial"/>
        </w:rPr>
        <w:t>Authority</w:t>
      </w:r>
      <w:r w:rsidRPr="00F2194B">
        <w:rPr>
          <w:rFonts w:ascii="Arial" w:hAnsi="Arial"/>
        </w:rPr>
        <w:t>’s obligations under the DPA;</w:t>
      </w:r>
    </w:p>
    <w:p w14:paraId="6AA3A479" w14:textId="77777777" w:rsidR="00EE56FB" w:rsidRPr="00F2194B" w:rsidRDefault="00EE56FB" w:rsidP="00EE56FB">
      <w:pPr>
        <w:tabs>
          <w:tab w:val="left" w:pos="0"/>
        </w:tabs>
        <w:suppressAutoHyphens/>
        <w:rPr>
          <w:rFonts w:ascii="Arial" w:hAnsi="Arial"/>
        </w:rPr>
      </w:pPr>
    </w:p>
    <w:p w14:paraId="22E9A753" w14:textId="208F582F" w:rsidR="00EE56FB" w:rsidRPr="00F2194B" w:rsidRDefault="00EE56FB" w:rsidP="00EE56FB">
      <w:pPr>
        <w:suppressAutoHyphens/>
        <w:ind w:left="720" w:hanging="720"/>
        <w:rPr>
          <w:rFonts w:ascii="Arial" w:hAnsi="Arial"/>
        </w:rPr>
      </w:pPr>
      <w:r w:rsidRPr="00F2194B">
        <w:rPr>
          <w:rFonts w:ascii="Arial" w:hAnsi="Arial"/>
        </w:rPr>
        <w:t>3</w:t>
      </w:r>
      <w:r w:rsidR="000569FF">
        <w:rPr>
          <w:rFonts w:ascii="Arial" w:hAnsi="Arial"/>
        </w:rPr>
        <w:t>1</w:t>
      </w:r>
      <w:r w:rsidRPr="00F2194B">
        <w:rPr>
          <w:rFonts w:ascii="Arial" w:hAnsi="Arial"/>
        </w:rPr>
        <w:t>.5</w:t>
      </w:r>
      <w:r w:rsidRPr="00F2194B">
        <w:rPr>
          <w:rFonts w:ascii="Arial" w:hAnsi="Arial"/>
        </w:rPr>
        <w:tab/>
        <w:t>The provision of this clause 3</w:t>
      </w:r>
      <w:r w:rsidR="00CC29B0">
        <w:rPr>
          <w:rFonts w:ascii="Arial" w:hAnsi="Arial"/>
        </w:rPr>
        <w:t>1</w:t>
      </w:r>
      <w:r w:rsidRPr="00F2194B">
        <w:rPr>
          <w:rFonts w:ascii="Arial" w:hAnsi="Arial"/>
        </w:rPr>
        <w:t>.0 shall apply during the Contract Period and indefinitely after its expiry.</w:t>
      </w:r>
    </w:p>
    <w:p w14:paraId="78C4EE2B" w14:textId="77777777" w:rsidR="005A666F" w:rsidRPr="00F2194B" w:rsidRDefault="005A666F" w:rsidP="005A666F">
      <w:pPr>
        <w:ind w:left="720" w:hanging="720"/>
        <w:rPr>
          <w:rFonts w:ascii="Arial" w:hAnsi="Arial" w:cs="Arial"/>
        </w:rPr>
      </w:pPr>
    </w:p>
    <w:p w14:paraId="35F1F1B7" w14:textId="5BD99FE9" w:rsidR="00F7135F" w:rsidRPr="00F2194B" w:rsidRDefault="00F7135F" w:rsidP="00F7135F">
      <w:pPr>
        <w:rPr>
          <w:rFonts w:ascii="Arial" w:hAnsi="Arial" w:cs="Arial"/>
          <w:b/>
        </w:rPr>
      </w:pPr>
      <w:r w:rsidRPr="00F2194B">
        <w:rPr>
          <w:rFonts w:ascii="Arial" w:hAnsi="Arial" w:cs="Arial"/>
          <w:b/>
        </w:rPr>
        <w:t>3</w:t>
      </w:r>
      <w:r w:rsidR="000569FF">
        <w:rPr>
          <w:rFonts w:ascii="Arial" w:hAnsi="Arial" w:cs="Arial"/>
          <w:b/>
        </w:rPr>
        <w:t>2</w:t>
      </w:r>
      <w:r w:rsidR="00344944" w:rsidRPr="00F2194B">
        <w:rPr>
          <w:rFonts w:ascii="Arial" w:hAnsi="Arial" w:cs="Arial"/>
          <w:b/>
        </w:rPr>
        <w:t>.</w:t>
      </w:r>
      <w:r w:rsidR="00843366" w:rsidRPr="00F2194B">
        <w:rPr>
          <w:rFonts w:ascii="Arial" w:hAnsi="Arial" w:cs="Arial"/>
          <w:b/>
        </w:rPr>
        <w:t>0</w:t>
      </w:r>
      <w:r w:rsidRPr="00F2194B">
        <w:rPr>
          <w:rFonts w:ascii="Arial" w:hAnsi="Arial" w:cs="Arial"/>
          <w:b/>
        </w:rPr>
        <w:tab/>
        <w:t>Bribery Act 2010</w:t>
      </w:r>
    </w:p>
    <w:p w14:paraId="1DD2CA55" w14:textId="77777777" w:rsidR="00F7135F" w:rsidRPr="00F2194B" w:rsidRDefault="00F7135F" w:rsidP="00F7135F">
      <w:pPr>
        <w:rPr>
          <w:rFonts w:ascii="Arial" w:hAnsi="Arial" w:cs="Arial"/>
        </w:rPr>
      </w:pPr>
    </w:p>
    <w:p w14:paraId="3AA8D1FB" w14:textId="7E2576F2" w:rsidR="00F7135F" w:rsidRPr="00F2194B" w:rsidRDefault="00F7135F" w:rsidP="00F7135F">
      <w:pPr>
        <w:rPr>
          <w:rFonts w:ascii="Arial" w:hAnsi="Arial" w:cs="Arial"/>
        </w:rPr>
      </w:pPr>
      <w:r w:rsidRPr="00F2194B">
        <w:rPr>
          <w:rFonts w:ascii="Arial" w:hAnsi="Arial" w:cs="Arial"/>
        </w:rPr>
        <w:t>3</w:t>
      </w:r>
      <w:r w:rsidR="000569FF">
        <w:rPr>
          <w:rFonts w:ascii="Arial" w:hAnsi="Arial" w:cs="Arial"/>
        </w:rPr>
        <w:t>2</w:t>
      </w:r>
      <w:r w:rsidRPr="00F2194B">
        <w:rPr>
          <w:rFonts w:ascii="Arial" w:hAnsi="Arial" w:cs="Arial"/>
        </w:rPr>
        <w:t>.1</w:t>
      </w:r>
      <w:r w:rsidRPr="00F2194B">
        <w:rPr>
          <w:rFonts w:ascii="Arial" w:hAnsi="Arial" w:cs="Arial"/>
        </w:rPr>
        <w:tab/>
      </w:r>
      <w:r w:rsidR="00100206" w:rsidRPr="00F2194B">
        <w:rPr>
          <w:rFonts w:ascii="Arial" w:hAnsi="Arial" w:cs="Arial"/>
        </w:rPr>
        <w:t>Both P</w:t>
      </w:r>
      <w:r w:rsidRPr="00F2194B">
        <w:rPr>
          <w:rFonts w:ascii="Arial" w:hAnsi="Arial" w:cs="Arial"/>
        </w:rPr>
        <w:t>arties shall:</w:t>
      </w:r>
    </w:p>
    <w:p w14:paraId="798C5F60" w14:textId="77777777" w:rsidR="00F7135F" w:rsidRPr="00F2194B" w:rsidRDefault="00F7135F" w:rsidP="00F7135F">
      <w:pPr>
        <w:rPr>
          <w:rFonts w:ascii="Arial" w:hAnsi="Arial" w:cs="Arial"/>
        </w:rPr>
      </w:pPr>
    </w:p>
    <w:p w14:paraId="1933D3DF" w14:textId="77777777" w:rsidR="00F7135F" w:rsidRPr="00F2194B" w:rsidRDefault="00F7135F" w:rsidP="006C5827">
      <w:pPr>
        <w:numPr>
          <w:ilvl w:val="0"/>
          <w:numId w:val="6"/>
        </w:numPr>
        <w:tabs>
          <w:tab w:val="clear" w:pos="900"/>
          <w:tab w:val="num" w:pos="1134"/>
        </w:tabs>
        <w:ind w:left="1134"/>
        <w:rPr>
          <w:rFonts w:ascii="Arial" w:hAnsi="Arial" w:cs="Arial"/>
        </w:rPr>
      </w:pPr>
      <w:r w:rsidRPr="00F2194B">
        <w:rPr>
          <w:rFonts w:ascii="Arial" w:hAnsi="Arial" w:cs="Arial"/>
        </w:rPr>
        <w:t xml:space="preserve">have and shall maintain in place throughout the </w:t>
      </w:r>
      <w:r w:rsidR="00F4278F" w:rsidRPr="00F2194B">
        <w:rPr>
          <w:rFonts w:ascii="Arial" w:hAnsi="Arial" w:cs="Arial"/>
        </w:rPr>
        <w:t xml:space="preserve">Contract Period </w:t>
      </w:r>
      <w:r w:rsidRPr="00F2194B">
        <w:rPr>
          <w:rFonts w:ascii="Arial" w:hAnsi="Arial" w:cs="Arial"/>
        </w:rPr>
        <w:t xml:space="preserve">their own policies and procedures to ensure compliance with all applicable </w:t>
      </w:r>
      <w:r w:rsidR="008E522E" w:rsidRPr="00F2194B">
        <w:rPr>
          <w:rFonts w:ascii="Arial" w:hAnsi="Arial" w:cs="Arial"/>
        </w:rPr>
        <w:t>Law</w:t>
      </w:r>
      <w:r w:rsidRPr="00F2194B">
        <w:rPr>
          <w:rFonts w:ascii="Arial" w:hAnsi="Arial" w:cs="Arial"/>
        </w:rPr>
        <w:t xml:space="preserve"> relating to anti-bribery and anti-corruption including </w:t>
      </w:r>
      <w:r w:rsidRPr="00F2194B">
        <w:rPr>
          <w:rFonts w:ascii="Arial" w:hAnsi="Arial" w:cs="Arial"/>
        </w:rPr>
        <w:lastRenderedPageBreak/>
        <w:t>but not limited to the Bribery Act 2010 and will ensure that all such policies and procedures are enforced;</w:t>
      </w:r>
    </w:p>
    <w:p w14:paraId="7453DE5C" w14:textId="77777777" w:rsidR="00F7135F" w:rsidRPr="00F2194B" w:rsidRDefault="00F7135F" w:rsidP="006C5827">
      <w:pPr>
        <w:tabs>
          <w:tab w:val="num" w:pos="1134"/>
        </w:tabs>
        <w:ind w:left="1134" w:hanging="360"/>
        <w:rPr>
          <w:rFonts w:ascii="Arial" w:hAnsi="Arial" w:cs="Arial"/>
        </w:rPr>
      </w:pPr>
    </w:p>
    <w:p w14:paraId="50867325" w14:textId="77777777" w:rsidR="00F7135F" w:rsidRPr="00F2194B" w:rsidRDefault="00F7135F" w:rsidP="006C5827">
      <w:pPr>
        <w:numPr>
          <w:ilvl w:val="0"/>
          <w:numId w:val="6"/>
        </w:numPr>
        <w:tabs>
          <w:tab w:val="clear" w:pos="900"/>
          <w:tab w:val="num" w:pos="1134"/>
        </w:tabs>
        <w:ind w:left="1134"/>
        <w:rPr>
          <w:rFonts w:ascii="Arial" w:hAnsi="Arial" w:cs="Arial"/>
        </w:rPr>
      </w:pPr>
      <w:r w:rsidRPr="00F2194B">
        <w:rPr>
          <w:rFonts w:ascii="Arial" w:hAnsi="Arial" w:cs="Arial"/>
        </w:rPr>
        <w:t>comply with all applicable Law relating to anti-bribery and anti-corruption including but not limited to the Bribery Act 2010 and with their own anti-bribery and anti-corruption policies (including any relevant industry code on anti-bribery and anti-corruption), in each case as may be updated from time to time; and</w:t>
      </w:r>
    </w:p>
    <w:p w14:paraId="50FC38DE" w14:textId="77777777" w:rsidR="00F7135F" w:rsidRPr="00F2194B" w:rsidRDefault="00F7135F" w:rsidP="006C5827">
      <w:pPr>
        <w:tabs>
          <w:tab w:val="num" w:pos="1134"/>
        </w:tabs>
        <w:ind w:left="1134" w:hanging="360"/>
        <w:rPr>
          <w:rFonts w:ascii="Arial" w:hAnsi="Arial" w:cs="Arial"/>
        </w:rPr>
      </w:pPr>
    </w:p>
    <w:p w14:paraId="771E8219" w14:textId="77777777" w:rsidR="00F7135F" w:rsidRPr="00F2194B" w:rsidRDefault="00F7135F" w:rsidP="006C5827">
      <w:pPr>
        <w:numPr>
          <w:ilvl w:val="0"/>
          <w:numId w:val="6"/>
        </w:numPr>
        <w:tabs>
          <w:tab w:val="clear" w:pos="900"/>
          <w:tab w:val="num" w:pos="1134"/>
        </w:tabs>
        <w:ind w:left="1134"/>
        <w:rPr>
          <w:rFonts w:ascii="Arial" w:hAnsi="Arial" w:cs="Arial"/>
        </w:rPr>
      </w:pPr>
      <w:r w:rsidRPr="00F2194B">
        <w:rPr>
          <w:rFonts w:ascii="Arial" w:hAnsi="Arial" w:cs="Arial"/>
        </w:rPr>
        <w:t xml:space="preserve">not engage in any activity, practice or conduct which constitutes an offence under the Bribery Act 2010 (or which would constitute such an offence if the offending activity, practice or conduct had been carried out in the </w:t>
      </w:r>
      <w:smartTag w:uri="urn:schemas-microsoft-com:office:smarttags" w:element="place">
        <w:smartTag w:uri="urn:schemas-microsoft-com:office:smarttags" w:element="country-region">
          <w:r w:rsidRPr="00F2194B">
            <w:rPr>
              <w:rFonts w:ascii="Arial" w:hAnsi="Arial" w:cs="Arial"/>
            </w:rPr>
            <w:t>UK</w:t>
          </w:r>
        </w:smartTag>
      </w:smartTag>
      <w:r w:rsidRPr="00F2194B">
        <w:rPr>
          <w:rFonts w:ascii="Arial" w:hAnsi="Arial" w:cs="Arial"/>
        </w:rPr>
        <w:t>).</w:t>
      </w:r>
    </w:p>
    <w:p w14:paraId="6871F709" w14:textId="77777777" w:rsidR="00F7135F" w:rsidRPr="00F2194B" w:rsidRDefault="00F7135F" w:rsidP="00F7135F">
      <w:pPr>
        <w:rPr>
          <w:rFonts w:ascii="Arial" w:hAnsi="Arial" w:cs="Arial"/>
        </w:rPr>
      </w:pPr>
    </w:p>
    <w:p w14:paraId="771EFB25" w14:textId="0F9982C2" w:rsidR="00F7135F" w:rsidRPr="00F2194B" w:rsidRDefault="00F7135F" w:rsidP="00F7135F">
      <w:pPr>
        <w:ind w:left="720"/>
        <w:rPr>
          <w:rFonts w:ascii="Arial" w:hAnsi="Arial" w:cs="Arial"/>
        </w:rPr>
      </w:pPr>
      <w:r w:rsidRPr="00F2194B">
        <w:rPr>
          <w:rFonts w:ascii="Arial" w:hAnsi="Arial" w:cs="Arial"/>
        </w:rPr>
        <w:t>The Parties agree that any breach of this clause 3</w:t>
      </w:r>
      <w:r w:rsidR="00CC29B0">
        <w:rPr>
          <w:rFonts w:ascii="Arial" w:hAnsi="Arial" w:cs="Arial"/>
        </w:rPr>
        <w:t>2</w:t>
      </w:r>
      <w:r w:rsidR="008E522E" w:rsidRPr="00F2194B">
        <w:rPr>
          <w:rFonts w:ascii="Arial" w:hAnsi="Arial" w:cs="Arial"/>
        </w:rPr>
        <w:t>.1</w:t>
      </w:r>
      <w:r w:rsidRPr="00F2194B">
        <w:rPr>
          <w:rFonts w:ascii="Arial" w:hAnsi="Arial" w:cs="Arial"/>
        </w:rPr>
        <w:t xml:space="preserve"> shall constitute a material breach which is incapable of remedy under </w:t>
      </w:r>
      <w:r w:rsidR="00B6664B" w:rsidRPr="00F2194B">
        <w:rPr>
          <w:rFonts w:ascii="Arial" w:hAnsi="Arial" w:cs="Arial"/>
        </w:rPr>
        <w:t xml:space="preserve">clause </w:t>
      </w:r>
      <w:r w:rsidRPr="00F2194B">
        <w:rPr>
          <w:rFonts w:ascii="Arial" w:hAnsi="Arial" w:cs="Arial"/>
        </w:rPr>
        <w:t>2</w:t>
      </w:r>
      <w:r w:rsidR="00CC29B0">
        <w:rPr>
          <w:rFonts w:ascii="Arial" w:hAnsi="Arial" w:cs="Arial"/>
        </w:rPr>
        <w:t>1.</w:t>
      </w:r>
      <w:r w:rsidRPr="00F2194B">
        <w:rPr>
          <w:rFonts w:ascii="Arial" w:hAnsi="Arial" w:cs="Arial"/>
        </w:rPr>
        <w:t>1.</w:t>
      </w:r>
      <w:r w:rsidR="008E522E" w:rsidRPr="00F2194B">
        <w:rPr>
          <w:rFonts w:ascii="Arial" w:hAnsi="Arial" w:cs="Arial"/>
        </w:rPr>
        <w:t>1</w:t>
      </w:r>
      <w:r w:rsidRPr="00F2194B">
        <w:rPr>
          <w:rFonts w:ascii="Arial" w:hAnsi="Arial" w:cs="Arial"/>
        </w:rPr>
        <w:t xml:space="preserve"> of this Agreement</w:t>
      </w:r>
      <w:r w:rsidR="00BD6646" w:rsidRPr="00F2194B">
        <w:rPr>
          <w:rFonts w:ascii="Arial" w:hAnsi="Arial" w:cs="Arial"/>
        </w:rPr>
        <w:t>.</w:t>
      </w:r>
    </w:p>
    <w:p w14:paraId="7A95A356" w14:textId="77777777" w:rsidR="0014218F" w:rsidRPr="00F2194B" w:rsidRDefault="0014218F" w:rsidP="009D281A">
      <w:pPr>
        <w:rPr>
          <w:rFonts w:ascii="Arial" w:hAnsi="Arial" w:cs="Arial"/>
        </w:rPr>
      </w:pPr>
    </w:p>
    <w:p w14:paraId="59A825D5" w14:textId="08299B00" w:rsidR="0014218F" w:rsidRPr="00F2194B" w:rsidRDefault="000B6183" w:rsidP="009D281A">
      <w:pPr>
        <w:rPr>
          <w:rFonts w:ascii="Arial" w:hAnsi="Arial" w:cs="Arial"/>
          <w:b/>
        </w:rPr>
      </w:pPr>
      <w:r w:rsidRPr="00F2194B">
        <w:rPr>
          <w:rFonts w:ascii="Arial" w:hAnsi="Arial" w:cs="Arial"/>
          <w:b/>
        </w:rPr>
        <w:t>3</w:t>
      </w:r>
      <w:r w:rsidR="000569FF">
        <w:rPr>
          <w:rFonts w:ascii="Arial" w:hAnsi="Arial" w:cs="Arial"/>
          <w:b/>
        </w:rPr>
        <w:t>3</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Confidentiality</w:t>
      </w:r>
    </w:p>
    <w:p w14:paraId="22C04581" w14:textId="77777777" w:rsidR="000B6183" w:rsidRPr="00F2194B" w:rsidRDefault="000B6183" w:rsidP="009D281A">
      <w:pPr>
        <w:rPr>
          <w:rFonts w:ascii="Arial" w:hAnsi="Arial" w:cs="Arial"/>
        </w:rPr>
      </w:pPr>
    </w:p>
    <w:p w14:paraId="453739A2" w14:textId="2090CDBD" w:rsidR="0014218F" w:rsidRPr="00F2194B" w:rsidRDefault="0014218F" w:rsidP="000B6183">
      <w:pPr>
        <w:ind w:left="720" w:hanging="720"/>
        <w:rPr>
          <w:rFonts w:ascii="Arial" w:hAnsi="Arial" w:cs="Arial"/>
        </w:rPr>
      </w:pPr>
      <w:r w:rsidRPr="00F2194B">
        <w:rPr>
          <w:rFonts w:ascii="Arial" w:hAnsi="Arial" w:cs="Arial"/>
        </w:rPr>
        <w:t>3</w:t>
      </w:r>
      <w:r w:rsidR="000569FF">
        <w:rPr>
          <w:rFonts w:ascii="Arial" w:hAnsi="Arial" w:cs="Arial"/>
        </w:rPr>
        <w:t>3</w:t>
      </w:r>
      <w:r w:rsidRPr="00F2194B">
        <w:rPr>
          <w:rFonts w:ascii="Arial" w:hAnsi="Arial" w:cs="Arial"/>
        </w:rPr>
        <w:t>.1</w:t>
      </w:r>
      <w:r w:rsidRPr="00F2194B">
        <w:rPr>
          <w:rFonts w:ascii="Arial" w:hAnsi="Arial" w:cs="Arial"/>
        </w:rPr>
        <w:tab/>
        <w:t xml:space="preserve">Subject to </w:t>
      </w:r>
      <w:r w:rsidR="000B6183" w:rsidRPr="00F2194B">
        <w:rPr>
          <w:rFonts w:ascii="Arial" w:hAnsi="Arial" w:cs="Arial"/>
        </w:rPr>
        <w:t>cl</w:t>
      </w:r>
      <w:r w:rsidRPr="00F2194B">
        <w:rPr>
          <w:rFonts w:ascii="Arial" w:hAnsi="Arial" w:cs="Arial"/>
        </w:rPr>
        <w:t>ause</w:t>
      </w:r>
      <w:r w:rsidR="00D40071" w:rsidRPr="00F2194B">
        <w:rPr>
          <w:rFonts w:ascii="Arial" w:hAnsi="Arial" w:cs="Arial"/>
        </w:rPr>
        <w:t>s</w:t>
      </w:r>
      <w:r w:rsidRPr="00F2194B">
        <w:rPr>
          <w:rFonts w:ascii="Arial" w:hAnsi="Arial" w:cs="Arial"/>
        </w:rPr>
        <w:t xml:space="preserve"> </w:t>
      </w:r>
      <w:r w:rsidR="0057507F" w:rsidRPr="00F2194B">
        <w:rPr>
          <w:rFonts w:ascii="Arial" w:hAnsi="Arial" w:cs="Arial"/>
        </w:rPr>
        <w:t>3</w:t>
      </w:r>
      <w:r w:rsidR="00CC29B0">
        <w:rPr>
          <w:rFonts w:ascii="Arial" w:hAnsi="Arial" w:cs="Arial"/>
        </w:rPr>
        <w:t>4</w:t>
      </w:r>
      <w:r w:rsidRPr="00F2194B">
        <w:rPr>
          <w:rFonts w:ascii="Arial" w:hAnsi="Arial" w:cs="Arial"/>
        </w:rPr>
        <w:t xml:space="preserve"> and </w:t>
      </w:r>
      <w:r w:rsidR="0057507F" w:rsidRPr="00F2194B">
        <w:rPr>
          <w:rFonts w:ascii="Arial" w:hAnsi="Arial" w:cs="Arial"/>
        </w:rPr>
        <w:t>3</w:t>
      </w:r>
      <w:r w:rsidR="0066748D">
        <w:rPr>
          <w:rFonts w:ascii="Arial" w:hAnsi="Arial" w:cs="Arial"/>
        </w:rPr>
        <w:t>5</w:t>
      </w:r>
      <w:r w:rsidRPr="00F2194B">
        <w:rPr>
          <w:rFonts w:ascii="Arial" w:hAnsi="Arial" w:cs="Arial"/>
        </w:rPr>
        <w:t xml:space="preserve"> each Party will keep confidential and not disclose, and will procure that his </w:t>
      </w:r>
      <w:r w:rsidR="00EA0A6B">
        <w:rPr>
          <w:rFonts w:ascii="Arial" w:hAnsi="Arial" w:cs="Arial"/>
        </w:rPr>
        <w:t xml:space="preserve">staff </w:t>
      </w:r>
      <w:r w:rsidRPr="00F2194B">
        <w:rPr>
          <w:rFonts w:ascii="Arial" w:hAnsi="Arial" w:cs="Arial"/>
        </w:rPr>
        <w:t>keep confidential and do not disclose, any information of a confidential nature obtained by him (concerning the other Party) by reason of this Contract except information which</w:t>
      </w:r>
      <w:r w:rsidR="000B6183" w:rsidRPr="00F2194B">
        <w:rPr>
          <w:rFonts w:ascii="Arial" w:hAnsi="Arial" w:cs="Arial"/>
        </w:rPr>
        <w:t>:</w:t>
      </w:r>
    </w:p>
    <w:p w14:paraId="72AAD889" w14:textId="77777777" w:rsidR="000B6183" w:rsidRPr="00F2194B" w:rsidRDefault="000B6183" w:rsidP="000B6183">
      <w:pPr>
        <w:ind w:left="720" w:hanging="720"/>
        <w:rPr>
          <w:rFonts w:ascii="Arial" w:hAnsi="Arial" w:cs="Arial"/>
        </w:rPr>
      </w:pPr>
    </w:p>
    <w:p w14:paraId="1F41F410" w14:textId="77777777" w:rsidR="0014218F" w:rsidRPr="00F2194B" w:rsidRDefault="008E522E" w:rsidP="00604BB9">
      <w:pPr>
        <w:ind w:left="1134" w:hanging="414"/>
        <w:rPr>
          <w:rFonts w:ascii="Arial" w:hAnsi="Arial" w:cs="Arial"/>
        </w:rPr>
      </w:pPr>
      <w:r w:rsidRPr="00F2194B">
        <w:rPr>
          <w:rFonts w:ascii="Arial" w:hAnsi="Arial" w:cs="Arial"/>
        </w:rPr>
        <w:t>i.</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is in the public domain otherwise than by reason of a breach of this provision;</w:t>
      </w:r>
    </w:p>
    <w:p w14:paraId="403CB9B1" w14:textId="77777777" w:rsidR="000B6183" w:rsidRPr="00F2194B" w:rsidRDefault="000B6183" w:rsidP="00604BB9">
      <w:pPr>
        <w:ind w:left="1134" w:hanging="414"/>
        <w:rPr>
          <w:rFonts w:ascii="Arial" w:hAnsi="Arial" w:cs="Arial"/>
        </w:rPr>
      </w:pPr>
    </w:p>
    <w:p w14:paraId="74AC97C2" w14:textId="77777777" w:rsidR="0014218F" w:rsidRPr="00F2194B" w:rsidRDefault="008E522E" w:rsidP="00604BB9">
      <w:pPr>
        <w:ind w:left="1134" w:hanging="414"/>
        <w:rPr>
          <w:rFonts w:ascii="Arial" w:hAnsi="Arial" w:cs="Arial"/>
        </w:rPr>
      </w:pPr>
      <w:r w:rsidRPr="00F2194B">
        <w:rPr>
          <w:rFonts w:ascii="Arial" w:hAnsi="Arial" w:cs="Arial"/>
        </w:rPr>
        <w:t>ii.</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is received from a third party who lawfully acquired it and who is under no obligation restricting its disclosure;</w:t>
      </w:r>
    </w:p>
    <w:p w14:paraId="1C46F33A" w14:textId="77777777" w:rsidR="000B6183" w:rsidRPr="00F2194B" w:rsidRDefault="000B6183" w:rsidP="00604BB9">
      <w:pPr>
        <w:ind w:left="1134" w:hanging="414"/>
        <w:rPr>
          <w:rFonts w:ascii="Arial" w:hAnsi="Arial" w:cs="Arial"/>
        </w:rPr>
      </w:pPr>
    </w:p>
    <w:p w14:paraId="68EDB463" w14:textId="77777777" w:rsidR="0014218F" w:rsidRPr="00F2194B" w:rsidRDefault="008E522E" w:rsidP="00604BB9">
      <w:pPr>
        <w:ind w:left="1134" w:hanging="414"/>
        <w:rPr>
          <w:rFonts w:ascii="Arial" w:hAnsi="Arial" w:cs="Arial"/>
        </w:rPr>
      </w:pPr>
      <w:r w:rsidRPr="00F2194B">
        <w:rPr>
          <w:rFonts w:ascii="Arial" w:hAnsi="Arial" w:cs="Arial"/>
        </w:rPr>
        <w:t>iii.</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 xml:space="preserve">was in a Party’s possession without restriction as to its disclosure prior to receiving such </w:t>
      </w:r>
      <w:r w:rsidRPr="00F2194B">
        <w:rPr>
          <w:rFonts w:ascii="Arial" w:hAnsi="Arial" w:cs="Arial"/>
        </w:rPr>
        <w:t>I</w:t>
      </w:r>
      <w:r w:rsidR="0014218F" w:rsidRPr="00F2194B">
        <w:rPr>
          <w:rFonts w:ascii="Arial" w:hAnsi="Arial" w:cs="Arial"/>
        </w:rPr>
        <w:t>nformation from the other Party;</w:t>
      </w:r>
    </w:p>
    <w:p w14:paraId="022E1C46" w14:textId="77777777" w:rsidR="000B6183" w:rsidRPr="00F2194B" w:rsidRDefault="000B6183" w:rsidP="00604BB9">
      <w:pPr>
        <w:ind w:left="1134" w:hanging="414"/>
        <w:rPr>
          <w:rFonts w:ascii="Arial" w:hAnsi="Arial" w:cs="Arial"/>
        </w:rPr>
      </w:pPr>
    </w:p>
    <w:p w14:paraId="3DFF68E5" w14:textId="77777777" w:rsidR="0014218F" w:rsidRPr="00F2194B" w:rsidRDefault="008E522E" w:rsidP="00604BB9">
      <w:pPr>
        <w:ind w:left="1134" w:hanging="414"/>
        <w:rPr>
          <w:rFonts w:ascii="Arial" w:hAnsi="Arial" w:cs="Arial"/>
        </w:rPr>
      </w:pPr>
      <w:r w:rsidRPr="00F2194B">
        <w:rPr>
          <w:rFonts w:ascii="Arial" w:hAnsi="Arial" w:cs="Arial"/>
        </w:rPr>
        <w:t>iv.</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is required to be disclosed by law (including under the FOIA and Environmental Information Regulations), or for the purposes of audit or regulatory requirements;</w:t>
      </w:r>
    </w:p>
    <w:p w14:paraId="0A67ED44" w14:textId="77777777" w:rsidR="000B6183" w:rsidRPr="00F2194B" w:rsidRDefault="000B6183" w:rsidP="00604BB9">
      <w:pPr>
        <w:ind w:left="1134" w:hanging="414"/>
        <w:rPr>
          <w:rFonts w:ascii="Arial" w:hAnsi="Arial" w:cs="Arial"/>
        </w:rPr>
      </w:pPr>
    </w:p>
    <w:p w14:paraId="50060C8A" w14:textId="77777777" w:rsidR="0014218F" w:rsidRPr="00F2194B" w:rsidRDefault="008E522E" w:rsidP="00604BB9">
      <w:pPr>
        <w:ind w:left="1134" w:hanging="414"/>
        <w:rPr>
          <w:rFonts w:ascii="Arial" w:hAnsi="Arial" w:cs="Arial"/>
        </w:rPr>
      </w:pPr>
      <w:r w:rsidRPr="00F2194B">
        <w:rPr>
          <w:rFonts w:ascii="Arial" w:hAnsi="Arial" w:cs="Arial"/>
        </w:rPr>
        <w:t>v.</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 xml:space="preserve">is necessary for a Party to disclose for the purposes of the performing its obligations under this Contract (but only to the extent it is necessary to do so); </w:t>
      </w:r>
    </w:p>
    <w:p w14:paraId="131BE4E0" w14:textId="77777777" w:rsidR="00DF2AA4" w:rsidRPr="00F2194B" w:rsidRDefault="00DF2AA4" w:rsidP="00604BB9">
      <w:pPr>
        <w:ind w:left="1134" w:hanging="414"/>
        <w:rPr>
          <w:rFonts w:ascii="Arial" w:hAnsi="Arial" w:cs="Arial"/>
        </w:rPr>
      </w:pPr>
    </w:p>
    <w:p w14:paraId="30281794" w14:textId="77777777" w:rsidR="0014218F" w:rsidRPr="00F2194B" w:rsidRDefault="008E522E" w:rsidP="00604BB9">
      <w:pPr>
        <w:ind w:left="1134" w:hanging="414"/>
        <w:rPr>
          <w:rFonts w:ascii="Arial" w:hAnsi="Arial" w:cs="Arial"/>
        </w:rPr>
      </w:pPr>
      <w:r w:rsidRPr="00F2194B">
        <w:rPr>
          <w:rFonts w:ascii="Arial" w:hAnsi="Arial" w:cs="Arial"/>
        </w:rPr>
        <w:t>vi.</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the other Party has given its specific express prior written consent can be disclosed;</w:t>
      </w:r>
    </w:p>
    <w:p w14:paraId="0D1D5712" w14:textId="77777777" w:rsidR="000B6183" w:rsidRPr="00F2194B" w:rsidRDefault="000B6183" w:rsidP="00604BB9">
      <w:pPr>
        <w:ind w:left="1134" w:hanging="414"/>
        <w:rPr>
          <w:rFonts w:ascii="Arial" w:hAnsi="Arial" w:cs="Arial"/>
        </w:rPr>
      </w:pPr>
    </w:p>
    <w:p w14:paraId="39A1F9E6" w14:textId="77777777" w:rsidR="0014218F" w:rsidRPr="00F2194B" w:rsidRDefault="008E522E" w:rsidP="00604BB9">
      <w:pPr>
        <w:ind w:left="1134" w:hanging="414"/>
        <w:rPr>
          <w:rFonts w:ascii="Arial" w:hAnsi="Arial" w:cs="Arial"/>
        </w:rPr>
      </w:pPr>
      <w:r w:rsidRPr="00F2194B">
        <w:rPr>
          <w:rFonts w:ascii="Arial" w:hAnsi="Arial" w:cs="Arial"/>
        </w:rPr>
        <w:t>vii.</w:t>
      </w:r>
      <w:r w:rsidR="0014218F" w:rsidRPr="00F2194B">
        <w:rPr>
          <w:rFonts w:ascii="Arial" w:hAnsi="Arial" w:cs="Arial"/>
        </w:rPr>
        <w:t xml:space="preserve"> </w:t>
      </w:r>
      <w:r w:rsidR="000B6183" w:rsidRPr="00F2194B">
        <w:rPr>
          <w:rFonts w:ascii="Arial" w:hAnsi="Arial" w:cs="Arial"/>
        </w:rPr>
        <w:tab/>
      </w:r>
      <w:r w:rsidR="0014218F" w:rsidRPr="00F2194B">
        <w:rPr>
          <w:rFonts w:ascii="Arial" w:hAnsi="Arial" w:cs="Arial"/>
        </w:rPr>
        <w:t xml:space="preserve">in the case of the </w:t>
      </w:r>
      <w:r w:rsidR="00B7556F">
        <w:rPr>
          <w:rFonts w:ascii="Arial" w:hAnsi="Arial" w:cs="Arial"/>
        </w:rPr>
        <w:t>Authority</w:t>
      </w:r>
      <w:r w:rsidR="0014218F" w:rsidRPr="00F2194B">
        <w:rPr>
          <w:rFonts w:ascii="Arial" w:hAnsi="Arial" w:cs="Arial"/>
        </w:rPr>
        <w:t>, disclosed to any other government department provided that such government department will comply with confidentiality provisions in respect of such disclosed information which are no less onerous than this clause.</w:t>
      </w:r>
    </w:p>
    <w:p w14:paraId="15FCB46A" w14:textId="77777777" w:rsidR="000B6183" w:rsidRPr="00F2194B" w:rsidRDefault="000B6183" w:rsidP="000B6183">
      <w:pPr>
        <w:ind w:left="1440" w:hanging="720"/>
        <w:rPr>
          <w:rFonts w:ascii="Arial" w:hAnsi="Arial" w:cs="Arial"/>
        </w:rPr>
      </w:pPr>
    </w:p>
    <w:p w14:paraId="1AA20167" w14:textId="4A7BB1DD" w:rsidR="0014218F" w:rsidRPr="00F2194B" w:rsidRDefault="0014218F" w:rsidP="000B6183">
      <w:pPr>
        <w:ind w:left="720" w:hanging="720"/>
        <w:rPr>
          <w:rFonts w:ascii="Arial" w:hAnsi="Arial" w:cs="Arial"/>
        </w:rPr>
      </w:pPr>
      <w:r w:rsidRPr="00F2194B">
        <w:rPr>
          <w:rFonts w:ascii="Arial" w:hAnsi="Arial" w:cs="Arial"/>
        </w:rPr>
        <w:t>3</w:t>
      </w:r>
      <w:r w:rsidR="000569FF">
        <w:rPr>
          <w:rFonts w:ascii="Arial" w:hAnsi="Arial" w:cs="Arial"/>
        </w:rPr>
        <w:t>3</w:t>
      </w:r>
      <w:r w:rsidRPr="00F2194B">
        <w:rPr>
          <w:rFonts w:ascii="Arial" w:hAnsi="Arial" w:cs="Arial"/>
        </w:rPr>
        <w:t>.2</w:t>
      </w:r>
      <w:r w:rsidRPr="00F2194B">
        <w:rPr>
          <w:rFonts w:ascii="Arial" w:hAnsi="Arial" w:cs="Arial"/>
        </w:rPr>
        <w:tab/>
        <w:t>The provisions of this clause will apply during the continuance of this Contract and after its expiry or termination howsoever arising.</w:t>
      </w:r>
    </w:p>
    <w:p w14:paraId="541C9D6A" w14:textId="77777777" w:rsidR="00EE56FB" w:rsidRPr="00F2194B" w:rsidRDefault="00EE56FB" w:rsidP="000B6183">
      <w:pPr>
        <w:ind w:left="720" w:hanging="720"/>
        <w:rPr>
          <w:rFonts w:ascii="Arial" w:hAnsi="Arial" w:cs="Arial"/>
        </w:rPr>
      </w:pPr>
    </w:p>
    <w:p w14:paraId="68CFD2E8" w14:textId="28BEB58A" w:rsidR="00EE56FB" w:rsidRPr="00F2194B" w:rsidRDefault="00EE56FB" w:rsidP="00EE56FB">
      <w:pPr>
        <w:widowControl w:val="0"/>
        <w:tabs>
          <w:tab w:val="left" w:pos="0"/>
        </w:tabs>
        <w:suppressAutoHyphens/>
        <w:ind w:left="720" w:hanging="720"/>
        <w:rPr>
          <w:rFonts w:ascii="Arial" w:hAnsi="Arial" w:cs="Arial"/>
        </w:rPr>
      </w:pPr>
      <w:r w:rsidRPr="00F2194B">
        <w:rPr>
          <w:rFonts w:ascii="Arial" w:hAnsi="Arial" w:cs="Arial"/>
        </w:rPr>
        <w:t>3</w:t>
      </w:r>
      <w:r w:rsidR="000569FF">
        <w:rPr>
          <w:rFonts w:ascii="Arial" w:hAnsi="Arial" w:cs="Arial"/>
        </w:rPr>
        <w:t>3</w:t>
      </w:r>
      <w:r w:rsidRPr="00F2194B">
        <w:rPr>
          <w:rFonts w:ascii="Arial" w:hAnsi="Arial" w:cs="Arial"/>
        </w:rPr>
        <w:t>.3</w:t>
      </w:r>
      <w:r w:rsidRPr="00F2194B">
        <w:rPr>
          <w:rFonts w:ascii="Arial" w:hAnsi="Arial" w:cs="Arial"/>
        </w:rPr>
        <w:tab/>
        <w:t xml:space="preserve">The </w:t>
      </w:r>
      <w:r w:rsidR="00B7556F">
        <w:rPr>
          <w:rFonts w:ascii="Arial" w:hAnsi="Arial" w:cs="Arial"/>
        </w:rPr>
        <w:t>Authority</w:t>
      </w:r>
      <w:r w:rsidRPr="00F2194B">
        <w:rPr>
          <w:rFonts w:ascii="Arial" w:hAnsi="Arial" w:cs="Arial"/>
        </w:rPr>
        <w:t xml:space="preserve"> is authorised by the Contractor to disclose confidential and secret information to persons(s) as may be notified to the Contractor from time to time to the extent only as is necessary for the purposes of auditing and collating information so as to ascertain the market price for the Goods supplied hereunder, such exercise being commonly referred to as “benchmarking”. The </w:t>
      </w:r>
      <w:r w:rsidR="00B7556F">
        <w:rPr>
          <w:rFonts w:ascii="Arial" w:hAnsi="Arial" w:cs="Arial"/>
        </w:rPr>
        <w:t>Authority</w:t>
      </w:r>
      <w:r w:rsidRPr="00F2194B">
        <w:rPr>
          <w:rFonts w:ascii="Arial" w:hAnsi="Arial" w:cs="Arial"/>
        </w:rPr>
        <w:t xml:space="preserve"> shall use all reasonable endeavours to ensure that such person(s) keeps the information confidential and does not make use of the information except for the purpose for which the disclosure is made.</w:t>
      </w:r>
    </w:p>
    <w:p w14:paraId="07DB019A" w14:textId="77777777" w:rsidR="001365A0" w:rsidRPr="00F2194B" w:rsidRDefault="001365A0" w:rsidP="00EE56FB">
      <w:pPr>
        <w:widowControl w:val="0"/>
        <w:tabs>
          <w:tab w:val="left" w:pos="0"/>
        </w:tabs>
        <w:suppressAutoHyphens/>
        <w:ind w:left="720" w:hanging="720"/>
        <w:rPr>
          <w:rFonts w:ascii="Arial" w:hAnsi="Arial" w:cs="Arial"/>
        </w:rPr>
      </w:pPr>
    </w:p>
    <w:p w14:paraId="77D912F6" w14:textId="44CD09DF" w:rsidR="001365A0" w:rsidRPr="00F2194B" w:rsidRDefault="001365A0" w:rsidP="001365A0">
      <w:pPr>
        <w:pStyle w:val="Default"/>
        <w:ind w:left="720" w:hanging="720"/>
        <w:rPr>
          <w:rFonts w:ascii="Arial" w:hAnsi="Arial" w:cs="Arial"/>
          <w:color w:val="auto"/>
        </w:rPr>
      </w:pPr>
      <w:r w:rsidRPr="00F2194B">
        <w:rPr>
          <w:rFonts w:ascii="Arial" w:hAnsi="Arial" w:cs="Arial"/>
          <w:color w:val="auto"/>
        </w:rPr>
        <w:t>3</w:t>
      </w:r>
      <w:r w:rsidR="000569FF">
        <w:rPr>
          <w:rFonts w:ascii="Arial" w:hAnsi="Arial" w:cs="Arial"/>
          <w:color w:val="auto"/>
        </w:rPr>
        <w:t>3</w:t>
      </w:r>
      <w:r w:rsidRPr="00F2194B">
        <w:rPr>
          <w:rFonts w:ascii="Arial" w:hAnsi="Arial" w:cs="Arial"/>
          <w:color w:val="auto"/>
        </w:rPr>
        <w:t>.4</w:t>
      </w:r>
      <w:r w:rsidRPr="00F2194B">
        <w:rPr>
          <w:rFonts w:ascii="Arial" w:hAnsi="Arial" w:cs="Arial"/>
          <w:color w:val="auto"/>
        </w:rPr>
        <w:tab/>
        <w:t xml:space="preserve">The Contractor may only disclose the </w:t>
      </w:r>
      <w:r w:rsidR="00B7556F">
        <w:rPr>
          <w:rFonts w:ascii="Arial" w:hAnsi="Arial" w:cs="Arial"/>
          <w:color w:val="auto"/>
        </w:rPr>
        <w:t>Authority</w:t>
      </w:r>
      <w:r w:rsidRPr="00F2194B">
        <w:rPr>
          <w:rFonts w:ascii="Arial" w:hAnsi="Arial" w:cs="Arial"/>
          <w:color w:val="auto"/>
        </w:rPr>
        <w:t xml:space="preserve">'s Confidential Information to the Staff who are directly involved in the provision of the Services and who need to know the information, and shall ensure that such Staff is aware of and shall comply with these obligations as to confidentiality. </w:t>
      </w:r>
    </w:p>
    <w:p w14:paraId="5DB9530A" w14:textId="77777777" w:rsidR="001365A0" w:rsidRPr="00F2194B" w:rsidRDefault="001365A0" w:rsidP="001365A0">
      <w:pPr>
        <w:pStyle w:val="Default"/>
        <w:ind w:left="720" w:hanging="720"/>
        <w:rPr>
          <w:rFonts w:ascii="Arial" w:hAnsi="Arial" w:cs="Arial"/>
          <w:color w:val="auto"/>
        </w:rPr>
      </w:pPr>
    </w:p>
    <w:p w14:paraId="29B38139" w14:textId="7367D0DE" w:rsidR="001365A0" w:rsidRPr="00F2194B" w:rsidRDefault="001365A0" w:rsidP="001365A0">
      <w:pPr>
        <w:pStyle w:val="Default"/>
        <w:ind w:left="720" w:hanging="720"/>
        <w:rPr>
          <w:rFonts w:ascii="Arial" w:hAnsi="Arial" w:cs="Arial"/>
          <w:color w:val="auto"/>
        </w:rPr>
      </w:pPr>
      <w:r w:rsidRPr="00F2194B">
        <w:rPr>
          <w:rFonts w:ascii="Arial" w:hAnsi="Arial" w:cs="Arial"/>
          <w:color w:val="auto"/>
        </w:rPr>
        <w:t>3</w:t>
      </w:r>
      <w:r w:rsidR="000569FF">
        <w:rPr>
          <w:rFonts w:ascii="Arial" w:hAnsi="Arial" w:cs="Arial"/>
          <w:color w:val="auto"/>
        </w:rPr>
        <w:t>3</w:t>
      </w:r>
      <w:r w:rsidRPr="00F2194B">
        <w:rPr>
          <w:rFonts w:ascii="Arial" w:hAnsi="Arial" w:cs="Arial"/>
          <w:color w:val="auto"/>
        </w:rPr>
        <w:t>.5</w:t>
      </w:r>
      <w:r w:rsidRPr="00F2194B">
        <w:rPr>
          <w:rFonts w:ascii="Arial" w:hAnsi="Arial" w:cs="Arial"/>
          <w:color w:val="auto"/>
        </w:rPr>
        <w:tab/>
        <w:t xml:space="preserve">The Contractor shall not, and shall procure that the Staff do not, use any of the </w:t>
      </w:r>
      <w:r w:rsidR="00B7556F">
        <w:rPr>
          <w:rFonts w:ascii="Arial" w:hAnsi="Arial" w:cs="Arial"/>
          <w:color w:val="auto"/>
        </w:rPr>
        <w:t>Authority</w:t>
      </w:r>
      <w:r w:rsidRPr="00F2194B">
        <w:rPr>
          <w:rFonts w:ascii="Arial" w:hAnsi="Arial" w:cs="Arial"/>
          <w:color w:val="auto"/>
        </w:rPr>
        <w:t xml:space="preserve">'s Confidential Information received otherwise than for the purposes of this Agreement. </w:t>
      </w:r>
    </w:p>
    <w:p w14:paraId="66713255" w14:textId="77777777" w:rsidR="001365A0" w:rsidRPr="00F2194B" w:rsidRDefault="001365A0" w:rsidP="001365A0">
      <w:pPr>
        <w:pStyle w:val="Default"/>
        <w:ind w:left="720" w:hanging="720"/>
        <w:rPr>
          <w:rFonts w:ascii="Arial" w:hAnsi="Arial" w:cs="Arial"/>
          <w:color w:val="auto"/>
        </w:rPr>
      </w:pPr>
    </w:p>
    <w:p w14:paraId="1FA4E3C9" w14:textId="46FBE569" w:rsidR="001365A0" w:rsidRPr="00F2194B" w:rsidRDefault="001365A0" w:rsidP="001365A0">
      <w:pPr>
        <w:pStyle w:val="Default"/>
        <w:ind w:left="720" w:hanging="720"/>
        <w:rPr>
          <w:rFonts w:ascii="Arial" w:hAnsi="Arial" w:cs="Arial"/>
          <w:color w:val="auto"/>
        </w:rPr>
      </w:pPr>
      <w:r w:rsidRPr="00F2194B">
        <w:rPr>
          <w:rFonts w:ascii="Arial" w:hAnsi="Arial" w:cs="Arial"/>
          <w:color w:val="auto"/>
        </w:rPr>
        <w:t>3</w:t>
      </w:r>
      <w:r w:rsidR="000569FF">
        <w:rPr>
          <w:rFonts w:ascii="Arial" w:hAnsi="Arial" w:cs="Arial"/>
          <w:color w:val="auto"/>
        </w:rPr>
        <w:t>3</w:t>
      </w:r>
      <w:r w:rsidRPr="00F2194B">
        <w:rPr>
          <w:rFonts w:ascii="Arial" w:hAnsi="Arial" w:cs="Arial"/>
          <w:color w:val="auto"/>
        </w:rPr>
        <w:t>.6</w:t>
      </w:r>
      <w:r w:rsidRPr="00F2194B">
        <w:rPr>
          <w:rFonts w:ascii="Arial" w:hAnsi="Arial" w:cs="Arial"/>
          <w:color w:val="auto"/>
        </w:rPr>
        <w:tab/>
        <w:t xml:space="preserve">At the written request of the </w:t>
      </w:r>
      <w:r w:rsidR="00B7556F">
        <w:rPr>
          <w:rFonts w:ascii="Arial" w:hAnsi="Arial" w:cs="Arial"/>
          <w:color w:val="auto"/>
        </w:rPr>
        <w:t>Authority</w:t>
      </w:r>
      <w:r w:rsidRPr="00F2194B">
        <w:rPr>
          <w:rFonts w:ascii="Arial" w:hAnsi="Arial" w:cs="Arial"/>
          <w:color w:val="auto"/>
        </w:rPr>
        <w:t xml:space="preserve">, the Contractor shall procure that those members of the Staff identified in the </w:t>
      </w:r>
      <w:r w:rsidR="00B7556F">
        <w:rPr>
          <w:rFonts w:ascii="Arial" w:hAnsi="Arial" w:cs="Arial"/>
          <w:color w:val="auto"/>
        </w:rPr>
        <w:t>Authority</w:t>
      </w:r>
      <w:r w:rsidRPr="00F2194B">
        <w:rPr>
          <w:rFonts w:ascii="Arial" w:hAnsi="Arial" w:cs="Arial"/>
          <w:color w:val="auto"/>
        </w:rPr>
        <w:t>'s notice signs a confidentiality undertaking prior to commencing any work in accordance with this Agreement.</w:t>
      </w:r>
    </w:p>
    <w:p w14:paraId="13C367FE" w14:textId="77777777" w:rsidR="001365A0" w:rsidRPr="00F2194B" w:rsidRDefault="001365A0" w:rsidP="001365A0">
      <w:pPr>
        <w:pStyle w:val="Default"/>
        <w:ind w:left="720" w:hanging="720"/>
        <w:rPr>
          <w:rFonts w:ascii="Arial" w:hAnsi="Arial" w:cs="Arial"/>
          <w:color w:val="auto"/>
        </w:rPr>
      </w:pPr>
    </w:p>
    <w:p w14:paraId="4A794A2C" w14:textId="4436A470" w:rsidR="001365A0" w:rsidRPr="00F2194B" w:rsidRDefault="001365A0" w:rsidP="001365A0">
      <w:pPr>
        <w:pStyle w:val="Default"/>
        <w:ind w:left="720" w:hanging="720"/>
        <w:rPr>
          <w:rFonts w:ascii="Arial" w:hAnsi="Arial" w:cs="Arial"/>
        </w:rPr>
      </w:pPr>
      <w:r w:rsidRPr="00F2194B">
        <w:rPr>
          <w:rFonts w:ascii="Arial" w:hAnsi="Arial" w:cs="Arial"/>
        </w:rPr>
        <w:t>3</w:t>
      </w:r>
      <w:r w:rsidR="000569FF">
        <w:rPr>
          <w:rFonts w:ascii="Arial" w:hAnsi="Arial" w:cs="Arial"/>
        </w:rPr>
        <w:t>3</w:t>
      </w:r>
      <w:r w:rsidRPr="00F2194B">
        <w:rPr>
          <w:rFonts w:ascii="Arial" w:hAnsi="Arial" w:cs="Arial"/>
        </w:rPr>
        <w:t>.7</w:t>
      </w:r>
      <w:r w:rsidRPr="00F2194B">
        <w:rPr>
          <w:rFonts w:ascii="Arial" w:hAnsi="Arial" w:cs="Arial"/>
        </w:rPr>
        <w:tab/>
        <w:t xml:space="preserve">Nothing in this Agreement shall prevent the </w:t>
      </w:r>
      <w:r w:rsidR="00B7556F">
        <w:rPr>
          <w:rFonts w:ascii="Arial" w:hAnsi="Arial" w:cs="Arial"/>
        </w:rPr>
        <w:t>Authority</w:t>
      </w:r>
      <w:r w:rsidRPr="00F2194B">
        <w:rPr>
          <w:rFonts w:ascii="Arial" w:hAnsi="Arial" w:cs="Arial"/>
        </w:rPr>
        <w:t xml:space="preserve"> from disclosing the Contractor's Confidential Information:</w:t>
      </w:r>
    </w:p>
    <w:p w14:paraId="2A1F5E17" w14:textId="77777777" w:rsidR="001365A0" w:rsidRPr="00F2194B" w:rsidRDefault="001365A0" w:rsidP="001365A0">
      <w:pPr>
        <w:pStyle w:val="Default"/>
        <w:ind w:left="720" w:hanging="720"/>
        <w:rPr>
          <w:rFonts w:ascii="Arial" w:hAnsi="Arial" w:cs="Arial"/>
        </w:rPr>
      </w:pPr>
    </w:p>
    <w:p w14:paraId="1069659C" w14:textId="77777777" w:rsidR="001365A0" w:rsidRPr="00F2194B" w:rsidRDefault="001365A0" w:rsidP="001365A0">
      <w:pPr>
        <w:pStyle w:val="Default"/>
        <w:ind w:left="1134" w:hanging="425"/>
        <w:rPr>
          <w:rFonts w:ascii="Arial" w:hAnsi="Arial" w:cs="Arial"/>
        </w:rPr>
      </w:pPr>
      <w:r w:rsidRPr="00F2194B">
        <w:rPr>
          <w:rFonts w:ascii="Arial" w:hAnsi="Arial" w:cs="Arial"/>
        </w:rPr>
        <w:t>i.</w:t>
      </w:r>
      <w:r w:rsidRPr="00F2194B">
        <w:rPr>
          <w:rFonts w:ascii="Arial" w:hAnsi="Arial" w:cs="Arial"/>
        </w:rPr>
        <w:tab/>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366BCF90" w14:textId="77777777" w:rsidR="001365A0" w:rsidRPr="00F2194B" w:rsidRDefault="001365A0" w:rsidP="001365A0">
      <w:pPr>
        <w:pStyle w:val="Default"/>
        <w:ind w:left="1134" w:hanging="425"/>
        <w:rPr>
          <w:rFonts w:ascii="Arial" w:hAnsi="Arial" w:cs="Arial"/>
        </w:rPr>
      </w:pPr>
    </w:p>
    <w:p w14:paraId="6106A280" w14:textId="77777777" w:rsidR="001365A0" w:rsidRPr="00F2194B" w:rsidRDefault="001365A0" w:rsidP="001365A0">
      <w:pPr>
        <w:pStyle w:val="Default"/>
        <w:ind w:left="1134" w:hanging="425"/>
        <w:rPr>
          <w:rFonts w:ascii="Arial" w:hAnsi="Arial" w:cs="Arial"/>
        </w:rPr>
      </w:pPr>
      <w:r w:rsidRPr="00F2194B">
        <w:rPr>
          <w:rFonts w:ascii="Arial" w:hAnsi="Arial" w:cs="Arial"/>
        </w:rPr>
        <w:t>ii.</w:t>
      </w:r>
      <w:r w:rsidRPr="00F2194B">
        <w:rPr>
          <w:rFonts w:ascii="Arial" w:hAnsi="Arial" w:cs="Arial"/>
        </w:rPr>
        <w:tab/>
        <w:t xml:space="preserve">to any Contractor or other person engaged by the </w:t>
      </w:r>
      <w:r w:rsidR="00B7556F">
        <w:rPr>
          <w:rFonts w:ascii="Arial" w:hAnsi="Arial" w:cs="Arial"/>
        </w:rPr>
        <w:t>Authority</w:t>
      </w:r>
      <w:r w:rsidRPr="00F2194B">
        <w:rPr>
          <w:rFonts w:ascii="Arial" w:hAnsi="Arial" w:cs="Arial"/>
        </w:rPr>
        <w:t xml:space="preserve"> or any person conducting a Cabinet Office Major Project Authority gateway review; </w:t>
      </w:r>
    </w:p>
    <w:p w14:paraId="5694E483" w14:textId="77777777" w:rsidR="001365A0" w:rsidRPr="00F2194B" w:rsidRDefault="001365A0" w:rsidP="001365A0">
      <w:pPr>
        <w:pStyle w:val="Default"/>
        <w:ind w:left="1134" w:hanging="425"/>
        <w:rPr>
          <w:rFonts w:ascii="Arial" w:hAnsi="Arial" w:cs="Arial"/>
        </w:rPr>
      </w:pPr>
    </w:p>
    <w:p w14:paraId="290F5187" w14:textId="77777777" w:rsidR="001365A0" w:rsidRPr="00F2194B" w:rsidRDefault="001365A0" w:rsidP="001365A0">
      <w:pPr>
        <w:pStyle w:val="Default"/>
        <w:ind w:left="1134" w:hanging="425"/>
        <w:rPr>
          <w:rFonts w:ascii="Arial" w:hAnsi="Arial" w:cs="Arial"/>
        </w:rPr>
      </w:pPr>
      <w:r w:rsidRPr="00F2194B">
        <w:rPr>
          <w:rFonts w:ascii="Arial" w:hAnsi="Arial" w:cs="Arial"/>
        </w:rPr>
        <w:t>iii.</w:t>
      </w:r>
      <w:r w:rsidRPr="00F2194B">
        <w:rPr>
          <w:rFonts w:ascii="Arial" w:hAnsi="Arial" w:cs="Arial"/>
        </w:rPr>
        <w:tab/>
        <w:t xml:space="preserve">for the purpose of the examination and certification of the </w:t>
      </w:r>
      <w:r w:rsidR="00B7556F">
        <w:rPr>
          <w:rFonts w:ascii="Arial" w:hAnsi="Arial" w:cs="Arial"/>
        </w:rPr>
        <w:t>Authority</w:t>
      </w:r>
      <w:r w:rsidRPr="00F2194B">
        <w:rPr>
          <w:rFonts w:ascii="Arial" w:hAnsi="Arial" w:cs="Arial"/>
        </w:rPr>
        <w:t xml:space="preserve">'s accounts;  </w:t>
      </w:r>
    </w:p>
    <w:p w14:paraId="4BB77D03" w14:textId="77777777" w:rsidR="001365A0" w:rsidRPr="00F2194B" w:rsidRDefault="001365A0" w:rsidP="001365A0">
      <w:pPr>
        <w:pStyle w:val="Default"/>
        <w:ind w:left="1134" w:hanging="425"/>
        <w:rPr>
          <w:rFonts w:ascii="Arial" w:hAnsi="Arial" w:cs="Arial"/>
        </w:rPr>
      </w:pPr>
    </w:p>
    <w:p w14:paraId="5943B52E" w14:textId="77777777" w:rsidR="001365A0" w:rsidRPr="00F2194B" w:rsidRDefault="001365A0" w:rsidP="001365A0">
      <w:pPr>
        <w:pStyle w:val="Default"/>
        <w:ind w:left="1134" w:hanging="425"/>
        <w:rPr>
          <w:rFonts w:ascii="Arial" w:hAnsi="Arial" w:cs="Arial"/>
        </w:rPr>
      </w:pPr>
      <w:r w:rsidRPr="00F2194B">
        <w:rPr>
          <w:rFonts w:ascii="Arial" w:hAnsi="Arial" w:cs="Arial"/>
        </w:rPr>
        <w:t>iv.</w:t>
      </w:r>
      <w:r w:rsidRPr="00F2194B">
        <w:rPr>
          <w:rFonts w:ascii="Arial" w:hAnsi="Arial" w:cs="Arial"/>
        </w:rPr>
        <w:tab/>
        <w:t xml:space="preserve">for any examination pursuant to Section 6(1) of the National Audit Act 1983 of the economy, efficiency and effectiveness with which the </w:t>
      </w:r>
      <w:r w:rsidR="00B7556F">
        <w:rPr>
          <w:rFonts w:ascii="Arial" w:hAnsi="Arial" w:cs="Arial"/>
        </w:rPr>
        <w:t>Authority</w:t>
      </w:r>
      <w:r w:rsidRPr="00F2194B">
        <w:rPr>
          <w:rFonts w:ascii="Arial" w:hAnsi="Arial" w:cs="Arial"/>
        </w:rPr>
        <w:t xml:space="preserve"> has used its resources; or</w:t>
      </w:r>
    </w:p>
    <w:p w14:paraId="158A7E6E" w14:textId="77777777" w:rsidR="001365A0" w:rsidRPr="00F2194B" w:rsidRDefault="001365A0" w:rsidP="001365A0">
      <w:pPr>
        <w:pStyle w:val="Default"/>
        <w:ind w:left="1134" w:hanging="425"/>
        <w:rPr>
          <w:rFonts w:ascii="Arial" w:hAnsi="Arial" w:cs="Arial"/>
        </w:rPr>
      </w:pPr>
    </w:p>
    <w:p w14:paraId="7D20F7D5" w14:textId="77777777" w:rsidR="001365A0" w:rsidRPr="00F2194B" w:rsidRDefault="001365A0" w:rsidP="001365A0">
      <w:pPr>
        <w:pStyle w:val="Default"/>
        <w:ind w:left="1134" w:hanging="414"/>
        <w:rPr>
          <w:rFonts w:ascii="Arial" w:hAnsi="Arial" w:cs="Arial"/>
        </w:rPr>
      </w:pPr>
      <w:r w:rsidRPr="00F2194B">
        <w:rPr>
          <w:rFonts w:ascii="Arial" w:hAnsi="Arial" w:cs="Arial"/>
          <w:color w:val="auto"/>
        </w:rPr>
        <w:lastRenderedPageBreak/>
        <w:t>v.</w:t>
      </w:r>
      <w:r w:rsidRPr="00F2194B">
        <w:rPr>
          <w:rFonts w:ascii="Arial" w:hAnsi="Arial" w:cs="Arial"/>
          <w:color w:val="auto"/>
        </w:rPr>
        <w:tab/>
        <w:t xml:space="preserve">for the purposes of assisting in the prevention and detection of fraud pursuant to powers inserted in the Audit and Accountability (Northern Ireland) Order 2003 by the Serious Crime Act 2007. </w:t>
      </w:r>
    </w:p>
    <w:p w14:paraId="74D09738" w14:textId="77777777" w:rsidR="0014218F" w:rsidRPr="00F2194B" w:rsidRDefault="0014218F" w:rsidP="009D281A">
      <w:pPr>
        <w:rPr>
          <w:rFonts w:ascii="Arial" w:hAnsi="Arial" w:cs="Arial"/>
        </w:rPr>
      </w:pPr>
    </w:p>
    <w:p w14:paraId="01462E77" w14:textId="77777777" w:rsidR="00C81335" w:rsidRDefault="00C81335" w:rsidP="000B6183">
      <w:pPr>
        <w:ind w:left="720" w:hanging="720"/>
        <w:rPr>
          <w:rFonts w:ascii="Arial" w:hAnsi="Arial" w:cs="Arial"/>
          <w:b/>
        </w:rPr>
      </w:pPr>
      <w:bookmarkStart w:id="35" w:name="_Ref261005042"/>
    </w:p>
    <w:p w14:paraId="7C714D17" w14:textId="1F588EC8" w:rsidR="0014218F" w:rsidRPr="00F2194B" w:rsidRDefault="000B6183" w:rsidP="000B6183">
      <w:pPr>
        <w:ind w:left="720" w:hanging="720"/>
        <w:rPr>
          <w:rFonts w:ascii="Arial" w:hAnsi="Arial" w:cs="Arial"/>
          <w:b/>
        </w:rPr>
      </w:pPr>
      <w:r w:rsidRPr="00F2194B">
        <w:rPr>
          <w:rFonts w:ascii="Arial" w:hAnsi="Arial" w:cs="Arial"/>
          <w:b/>
        </w:rPr>
        <w:t>3</w:t>
      </w:r>
      <w:r w:rsidR="000569FF">
        <w:rPr>
          <w:rFonts w:ascii="Arial" w:hAnsi="Arial" w:cs="Arial"/>
          <w:b/>
        </w:rPr>
        <w:t>4</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 xml:space="preserve">Official Secrets Acts 1911 to 1989, Section 182 of the Finance Act 1989 </w:t>
      </w:r>
    </w:p>
    <w:p w14:paraId="21A75E99" w14:textId="77777777" w:rsidR="000B6183" w:rsidRPr="00F2194B" w:rsidRDefault="000B6183" w:rsidP="000B6183">
      <w:pPr>
        <w:ind w:left="720" w:hanging="720"/>
        <w:rPr>
          <w:rFonts w:ascii="Arial" w:hAnsi="Arial" w:cs="Arial"/>
          <w:b/>
        </w:rPr>
      </w:pPr>
    </w:p>
    <w:p w14:paraId="2CE4E089" w14:textId="43012FC7" w:rsidR="00927CAC" w:rsidRPr="00F2194B" w:rsidRDefault="000B6183" w:rsidP="000B6183">
      <w:pPr>
        <w:ind w:left="720" w:hanging="720"/>
        <w:rPr>
          <w:rFonts w:ascii="Arial" w:hAnsi="Arial" w:cs="Arial"/>
        </w:rPr>
      </w:pPr>
      <w:r w:rsidRPr="00F2194B">
        <w:rPr>
          <w:rFonts w:ascii="Arial" w:hAnsi="Arial" w:cs="Arial"/>
        </w:rPr>
        <w:t>3</w:t>
      </w:r>
      <w:r w:rsidR="000569FF">
        <w:rPr>
          <w:rFonts w:ascii="Arial" w:hAnsi="Arial" w:cs="Arial"/>
        </w:rPr>
        <w:t>4</w:t>
      </w:r>
      <w:r w:rsidRPr="00F2194B">
        <w:rPr>
          <w:rFonts w:ascii="Arial" w:hAnsi="Arial" w:cs="Arial"/>
        </w:rPr>
        <w:t>.1</w:t>
      </w:r>
      <w:r w:rsidRPr="00F2194B">
        <w:rPr>
          <w:rFonts w:ascii="Arial" w:hAnsi="Arial" w:cs="Arial"/>
        </w:rPr>
        <w:tab/>
      </w:r>
      <w:r w:rsidR="0014218F" w:rsidRPr="00F2194B">
        <w:rPr>
          <w:rFonts w:ascii="Arial" w:hAnsi="Arial" w:cs="Arial"/>
        </w:rPr>
        <w:t xml:space="preserve">The Contractor will comply with, and will ensure that its Staff </w:t>
      </w:r>
      <w:r w:rsidR="00F2187E" w:rsidRPr="00F2194B">
        <w:rPr>
          <w:rFonts w:ascii="Arial" w:hAnsi="Arial" w:cs="Arial"/>
        </w:rPr>
        <w:t>complies</w:t>
      </w:r>
      <w:r w:rsidR="0014218F" w:rsidRPr="00F2194B">
        <w:rPr>
          <w:rFonts w:ascii="Arial" w:hAnsi="Arial" w:cs="Arial"/>
        </w:rPr>
        <w:t xml:space="preserve"> with, the provisions</w:t>
      </w:r>
      <w:r w:rsidR="00927CAC" w:rsidRPr="00F2194B">
        <w:rPr>
          <w:rFonts w:ascii="Arial" w:hAnsi="Arial" w:cs="Arial"/>
        </w:rPr>
        <w:t xml:space="preserve"> o</w:t>
      </w:r>
      <w:r w:rsidR="0014218F" w:rsidRPr="00F2194B">
        <w:rPr>
          <w:rFonts w:ascii="Arial" w:hAnsi="Arial" w:cs="Arial"/>
        </w:rPr>
        <w:t>f</w:t>
      </w:r>
      <w:r w:rsidR="00927CAC" w:rsidRPr="00F2194B">
        <w:rPr>
          <w:rFonts w:ascii="Arial" w:hAnsi="Arial" w:cs="Arial"/>
        </w:rPr>
        <w:t>:</w:t>
      </w:r>
    </w:p>
    <w:p w14:paraId="6386B026" w14:textId="77777777" w:rsidR="00927CAC" w:rsidRPr="00F2194B" w:rsidRDefault="00927CAC" w:rsidP="00927CAC">
      <w:pPr>
        <w:ind w:left="720"/>
        <w:rPr>
          <w:rFonts w:ascii="Arial" w:hAnsi="Arial" w:cs="Arial"/>
        </w:rPr>
      </w:pPr>
    </w:p>
    <w:p w14:paraId="41208D7A" w14:textId="77777777" w:rsidR="0014218F" w:rsidRPr="00F2194B" w:rsidRDefault="008E522E" w:rsidP="00604BB9">
      <w:pPr>
        <w:ind w:left="1134" w:hanging="425"/>
        <w:rPr>
          <w:rFonts w:ascii="Arial" w:hAnsi="Arial" w:cs="Arial"/>
        </w:rPr>
      </w:pPr>
      <w:r w:rsidRPr="00F2194B">
        <w:rPr>
          <w:rFonts w:ascii="Arial" w:hAnsi="Arial" w:cs="Arial"/>
        </w:rPr>
        <w:t>i.</w:t>
      </w:r>
      <w:r w:rsidR="00927CAC" w:rsidRPr="00F2194B">
        <w:rPr>
          <w:rFonts w:ascii="Arial" w:hAnsi="Arial" w:cs="Arial"/>
        </w:rPr>
        <w:tab/>
      </w:r>
      <w:r w:rsidR="0014218F" w:rsidRPr="00F2194B">
        <w:rPr>
          <w:rFonts w:ascii="Arial" w:hAnsi="Arial" w:cs="Arial"/>
        </w:rPr>
        <w:t>the Official Secrets Acts 1911 to 1989; and</w:t>
      </w:r>
    </w:p>
    <w:p w14:paraId="18E05BD6" w14:textId="77777777" w:rsidR="000B6183" w:rsidRPr="00F2194B" w:rsidRDefault="000B6183" w:rsidP="00604BB9">
      <w:pPr>
        <w:ind w:left="1134" w:hanging="425"/>
        <w:rPr>
          <w:rFonts w:ascii="Arial" w:hAnsi="Arial" w:cs="Arial"/>
        </w:rPr>
      </w:pPr>
    </w:p>
    <w:p w14:paraId="722FE466" w14:textId="77777777" w:rsidR="0014218F" w:rsidRPr="00F2194B" w:rsidRDefault="008E522E" w:rsidP="00604BB9">
      <w:pPr>
        <w:ind w:left="1134" w:hanging="425"/>
        <w:rPr>
          <w:rFonts w:ascii="Arial" w:hAnsi="Arial" w:cs="Arial"/>
        </w:rPr>
      </w:pPr>
      <w:r w:rsidRPr="00F2194B">
        <w:rPr>
          <w:rFonts w:ascii="Arial" w:hAnsi="Arial" w:cs="Arial"/>
        </w:rPr>
        <w:t>ii</w:t>
      </w:r>
      <w:r w:rsidR="000B6183" w:rsidRPr="00F2194B">
        <w:rPr>
          <w:rFonts w:ascii="Arial" w:hAnsi="Arial" w:cs="Arial"/>
        </w:rPr>
        <w:t>.</w:t>
      </w:r>
      <w:r w:rsidR="000B6183" w:rsidRPr="00F2194B">
        <w:rPr>
          <w:rFonts w:ascii="Arial" w:hAnsi="Arial" w:cs="Arial"/>
        </w:rPr>
        <w:tab/>
      </w:r>
      <w:r w:rsidR="0014218F" w:rsidRPr="00F2194B">
        <w:rPr>
          <w:rFonts w:ascii="Arial" w:hAnsi="Arial" w:cs="Arial"/>
        </w:rPr>
        <w:t>Section 182 of the Finance Act 1989.</w:t>
      </w:r>
    </w:p>
    <w:p w14:paraId="325A1E15" w14:textId="77777777" w:rsidR="00927CAC" w:rsidRPr="00F2194B" w:rsidRDefault="00927CAC" w:rsidP="000B6183">
      <w:pPr>
        <w:ind w:firstLine="720"/>
        <w:rPr>
          <w:rFonts w:ascii="Arial" w:hAnsi="Arial" w:cs="Arial"/>
        </w:rPr>
      </w:pPr>
    </w:p>
    <w:p w14:paraId="4640DD60" w14:textId="595FA82E" w:rsidR="0014218F" w:rsidRPr="00F2194B" w:rsidRDefault="00927CAC" w:rsidP="00927CAC">
      <w:pPr>
        <w:ind w:left="720" w:hanging="720"/>
        <w:rPr>
          <w:rFonts w:ascii="Arial" w:hAnsi="Arial" w:cs="Arial"/>
        </w:rPr>
      </w:pPr>
      <w:r w:rsidRPr="00F2194B">
        <w:rPr>
          <w:rFonts w:ascii="Arial" w:hAnsi="Arial" w:cs="Arial"/>
        </w:rPr>
        <w:t>3</w:t>
      </w:r>
      <w:r w:rsidR="000569FF">
        <w:rPr>
          <w:rFonts w:ascii="Arial" w:hAnsi="Arial" w:cs="Arial"/>
        </w:rPr>
        <w:t>4</w:t>
      </w:r>
      <w:r w:rsidRPr="00F2194B">
        <w:rPr>
          <w:rFonts w:ascii="Arial" w:hAnsi="Arial" w:cs="Arial"/>
        </w:rPr>
        <w:t>.2</w:t>
      </w:r>
      <w:r w:rsidRPr="00F2194B">
        <w:rPr>
          <w:rFonts w:ascii="Arial" w:hAnsi="Arial" w:cs="Arial"/>
        </w:rPr>
        <w:tab/>
      </w:r>
      <w:r w:rsidR="0014218F" w:rsidRPr="00F2194B">
        <w:rPr>
          <w:rFonts w:ascii="Arial" w:hAnsi="Arial" w:cs="Arial"/>
        </w:rPr>
        <w:t xml:space="preserve">In the event that the Contractor or its Staff fail to comply with this clause, the </w:t>
      </w:r>
      <w:r w:rsidR="00B7556F">
        <w:rPr>
          <w:rFonts w:ascii="Arial" w:hAnsi="Arial" w:cs="Arial"/>
        </w:rPr>
        <w:t>Authority</w:t>
      </w:r>
      <w:r w:rsidR="0014218F" w:rsidRPr="00F2194B">
        <w:rPr>
          <w:rFonts w:ascii="Arial" w:hAnsi="Arial" w:cs="Arial"/>
        </w:rPr>
        <w:t xml:space="preserve"> reserves the right to terminate the Contract by giving notice in writing to the Contractor.</w:t>
      </w:r>
    </w:p>
    <w:p w14:paraId="41798C3C" w14:textId="77777777" w:rsidR="00927CAC" w:rsidRPr="00F2194B" w:rsidRDefault="00927CAC" w:rsidP="00927CAC">
      <w:pPr>
        <w:rPr>
          <w:rFonts w:ascii="Arial" w:hAnsi="Arial" w:cs="Arial"/>
        </w:rPr>
      </w:pPr>
    </w:p>
    <w:p w14:paraId="6F05A3E6" w14:textId="05C9BCB0" w:rsidR="0014218F" w:rsidRPr="00F2194B" w:rsidRDefault="00927CAC" w:rsidP="00927CAC">
      <w:pPr>
        <w:rPr>
          <w:rFonts w:ascii="Arial" w:hAnsi="Arial" w:cs="Arial"/>
          <w:b/>
        </w:rPr>
      </w:pPr>
      <w:bookmarkStart w:id="36" w:name="_Ref261004389"/>
      <w:bookmarkEnd w:id="35"/>
      <w:r w:rsidRPr="00F2194B">
        <w:rPr>
          <w:rFonts w:ascii="Arial" w:hAnsi="Arial" w:cs="Arial"/>
          <w:b/>
        </w:rPr>
        <w:t>3</w:t>
      </w:r>
      <w:r w:rsidR="000569FF">
        <w:rPr>
          <w:rFonts w:ascii="Arial" w:hAnsi="Arial" w:cs="Arial"/>
          <w:b/>
        </w:rPr>
        <w:t>5</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Freedom of Information</w:t>
      </w:r>
      <w:bookmarkEnd w:id="36"/>
      <w:r w:rsidR="00B10FC9" w:rsidRPr="00F2194B">
        <w:rPr>
          <w:rFonts w:ascii="Arial" w:hAnsi="Arial" w:cs="Arial"/>
          <w:b/>
        </w:rPr>
        <w:t xml:space="preserve"> (FOIA)</w:t>
      </w:r>
    </w:p>
    <w:p w14:paraId="466DA10C" w14:textId="77777777" w:rsidR="00927CAC" w:rsidRPr="00F2194B" w:rsidRDefault="00927CAC" w:rsidP="00927CAC">
      <w:pPr>
        <w:rPr>
          <w:rFonts w:ascii="Arial" w:hAnsi="Arial" w:cs="Arial"/>
        </w:rPr>
      </w:pPr>
    </w:p>
    <w:p w14:paraId="76C811D0" w14:textId="03CCFD22" w:rsidR="0014218F" w:rsidRPr="00F2194B" w:rsidRDefault="00927CAC" w:rsidP="00927CAC">
      <w:pPr>
        <w:ind w:left="720" w:hanging="720"/>
        <w:rPr>
          <w:rFonts w:ascii="Arial" w:hAnsi="Arial" w:cs="Arial"/>
        </w:rPr>
      </w:pPr>
      <w:r w:rsidRPr="00F2194B">
        <w:rPr>
          <w:rFonts w:ascii="Arial" w:hAnsi="Arial" w:cs="Arial"/>
        </w:rPr>
        <w:t>3</w:t>
      </w:r>
      <w:r w:rsidR="000569FF">
        <w:rPr>
          <w:rFonts w:ascii="Arial" w:hAnsi="Arial" w:cs="Arial"/>
        </w:rPr>
        <w:t>5</w:t>
      </w:r>
      <w:r w:rsidRPr="00F2194B">
        <w:rPr>
          <w:rFonts w:ascii="Arial" w:hAnsi="Arial" w:cs="Arial"/>
        </w:rPr>
        <w:t>.1</w:t>
      </w:r>
      <w:r w:rsidRPr="00F2194B">
        <w:rPr>
          <w:rFonts w:ascii="Arial" w:hAnsi="Arial" w:cs="Arial"/>
        </w:rPr>
        <w:tab/>
      </w:r>
      <w:r w:rsidR="0014218F" w:rsidRPr="00F2194B">
        <w:rPr>
          <w:rFonts w:ascii="Arial" w:hAnsi="Arial" w:cs="Arial"/>
        </w:rPr>
        <w:t xml:space="preserve">The Contractor acknowledges that the </w:t>
      </w:r>
      <w:r w:rsidR="00B7556F">
        <w:rPr>
          <w:rFonts w:ascii="Arial" w:hAnsi="Arial" w:cs="Arial"/>
        </w:rPr>
        <w:t>Authority</w:t>
      </w:r>
      <w:r w:rsidR="0014218F" w:rsidRPr="00F2194B">
        <w:rPr>
          <w:rFonts w:ascii="Arial" w:hAnsi="Arial" w:cs="Arial"/>
        </w:rPr>
        <w:t xml:space="preserve"> is subject to the requirements of the FOIA and the Environmental Information Regulations 2004 and will provide all necessary assistance to the </w:t>
      </w:r>
      <w:r w:rsidR="00B7556F">
        <w:rPr>
          <w:rFonts w:ascii="Arial" w:hAnsi="Arial" w:cs="Arial"/>
        </w:rPr>
        <w:t>Authority</w:t>
      </w:r>
      <w:r w:rsidR="0014218F" w:rsidRPr="00F2194B">
        <w:rPr>
          <w:rFonts w:ascii="Arial" w:hAnsi="Arial" w:cs="Arial"/>
        </w:rPr>
        <w:t xml:space="preserve"> to enable it to comply with all Information disclosure obligations.</w:t>
      </w:r>
    </w:p>
    <w:p w14:paraId="74604B33" w14:textId="77777777" w:rsidR="00EE56FB" w:rsidRPr="00F2194B" w:rsidRDefault="00EE56FB" w:rsidP="00EE56FB">
      <w:pPr>
        <w:pStyle w:val="Default"/>
        <w:rPr>
          <w:rFonts w:ascii="Arial" w:hAnsi="Arial"/>
        </w:rPr>
      </w:pPr>
      <w:bookmarkStart w:id="37" w:name="_Ref260825293"/>
    </w:p>
    <w:p w14:paraId="2D31E06F" w14:textId="2A197F58" w:rsidR="00EE56FB" w:rsidRPr="00F2194B" w:rsidRDefault="00C81335" w:rsidP="00EE56FB">
      <w:pPr>
        <w:pStyle w:val="Default"/>
        <w:ind w:left="720" w:hanging="720"/>
        <w:rPr>
          <w:rFonts w:ascii="Arial" w:hAnsi="Arial"/>
        </w:rPr>
      </w:pPr>
      <w:r>
        <w:rPr>
          <w:rFonts w:ascii="Arial" w:hAnsi="Arial"/>
        </w:rPr>
        <w:t>3</w:t>
      </w:r>
      <w:r w:rsidR="000569FF">
        <w:rPr>
          <w:rFonts w:ascii="Arial" w:hAnsi="Arial"/>
        </w:rPr>
        <w:t>5</w:t>
      </w:r>
      <w:r>
        <w:rPr>
          <w:rFonts w:ascii="Arial" w:hAnsi="Arial"/>
        </w:rPr>
        <w:t>.2</w:t>
      </w:r>
      <w:r w:rsidR="00EE56FB" w:rsidRPr="00F2194B">
        <w:rPr>
          <w:rFonts w:ascii="Arial" w:hAnsi="Arial"/>
        </w:rPr>
        <w:tab/>
        <w:t xml:space="preserve">The </w:t>
      </w:r>
      <w:r w:rsidR="00B7556F">
        <w:rPr>
          <w:rFonts w:ascii="Arial" w:hAnsi="Arial"/>
        </w:rPr>
        <w:t>Authority</w:t>
      </w:r>
      <w:r w:rsidR="00EE56FB" w:rsidRPr="00F2194B">
        <w:rPr>
          <w:rFonts w:ascii="Arial" w:hAnsi="Arial"/>
        </w:rPr>
        <w:t xml:space="preserve">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6D7BD45E" w14:textId="77777777" w:rsidR="00EE56FB" w:rsidRPr="00F2194B" w:rsidRDefault="00EE56FB" w:rsidP="00EE56FB">
      <w:pPr>
        <w:pStyle w:val="Default"/>
        <w:ind w:left="720" w:hanging="720"/>
        <w:rPr>
          <w:rFonts w:ascii="Arial" w:hAnsi="Arial"/>
        </w:rPr>
      </w:pPr>
    </w:p>
    <w:p w14:paraId="428F1661" w14:textId="71EA1C70" w:rsidR="00EE56FB" w:rsidRPr="00F2194B" w:rsidRDefault="00A82323" w:rsidP="00EE56FB">
      <w:pPr>
        <w:ind w:left="720" w:hanging="720"/>
        <w:rPr>
          <w:rFonts w:ascii="Arial" w:hAnsi="Arial" w:cs="Arial"/>
        </w:rPr>
      </w:pPr>
      <w:r>
        <w:rPr>
          <w:rFonts w:ascii="Arial" w:hAnsi="Arial" w:cs="Arial"/>
        </w:rPr>
        <w:t>3</w:t>
      </w:r>
      <w:r w:rsidR="000569FF">
        <w:rPr>
          <w:rFonts w:ascii="Arial" w:hAnsi="Arial" w:cs="Arial"/>
        </w:rPr>
        <w:t>5</w:t>
      </w:r>
      <w:r>
        <w:rPr>
          <w:rFonts w:ascii="Arial" w:hAnsi="Arial" w:cs="Arial"/>
        </w:rPr>
        <w:t>.3</w:t>
      </w:r>
      <w:r w:rsidR="00EE56FB" w:rsidRPr="00F2194B">
        <w:rPr>
          <w:rFonts w:ascii="Arial" w:hAnsi="Arial" w:cs="Arial"/>
        </w:rPr>
        <w:tab/>
      </w:r>
      <w:bookmarkEnd w:id="37"/>
      <w:r w:rsidR="00EE56FB" w:rsidRPr="00F2194B">
        <w:rPr>
          <w:rFonts w:ascii="Arial" w:hAnsi="Arial" w:cs="Arial"/>
        </w:rPr>
        <w:t xml:space="preserve">In no event shall the Contactor respond directly to a Request for Information unless expressly authorised to do so by the </w:t>
      </w:r>
      <w:r w:rsidR="00B7556F">
        <w:rPr>
          <w:rFonts w:ascii="Arial" w:hAnsi="Arial" w:cs="Arial"/>
        </w:rPr>
        <w:t>Authority</w:t>
      </w:r>
      <w:r w:rsidR="00EE56FB" w:rsidRPr="00F2194B">
        <w:rPr>
          <w:rFonts w:ascii="Arial" w:hAnsi="Arial" w:cs="Arial"/>
        </w:rPr>
        <w:t>.</w:t>
      </w:r>
    </w:p>
    <w:p w14:paraId="065A6760" w14:textId="77777777" w:rsidR="00EE56FB" w:rsidRPr="00F2194B" w:rsidRDefault="00EE56FB" w:rsidP="00EE56FB">
      <w:pPr>
        <w:pStyle w:val="Default"/>
        <w:ind w:left="720" w:hanging="720"/>
        <w:rPr>
          <w:rFonts w:ascii="Arial" w:hAnsi="Arial"/>
        </w:rPr>
      </w:pPr>
    </w:p>
    <w:p w14:paraId="553C8313" w14:textId="0BD0A4B8" w:rsidR="00EE56FB" w:rsidRPr="00F2194B" w:rsidRDefault="00A82323" w:rsidP="00EE56FB">
      <w:pPr>
        <w:pStyle w:val="Default"/>
        <w:ind w:left="720" w:hanging="720"/>
        <w:rPr>
          <w:rFonts w:ascii="Arial" w:hAnsi="Arial"/>
        </w:rPr>
      </w:pPr>
      <w:r>
        <w:rPr>
          <w:rFonts w:ascii="Arial" w:hAnsi="Arial"/>
        </w:rPr>
        <w:t>3</w:t>
      </w:r>
      <w:r w:rsidR="000569FF">
        <w:rPr>
          <w:rFonts w:ascii="Arial" w:hAnsi="Arial"/>
        </w:rPr>
        <w:t>5</w:t>
      </w:r>
      <w:r>
        <w:rPr>
          <w:rFonts w:ascii="Arial" w:hAnsi="Arial"/>
        </w:rPr>
        <w:t>.4</w:t>
      </w:r>
      <w:r w:rsidR="00EE56FB" w:rsidRPr="00F2194B">
        <w:rPr>
          <w:rFonts w:ascii="Arial" w:hAnsi="Arial"/>
        </w:rPr>
        <w:tab/>
        <w:t xml:space="preserve">The Contractor acknowledges that (notwithstanding the provisions of clause 36.0) the </w:t>
      </w:r>
      <w:r w:rsidR="00B7556F">
        <w:rPr>
          <w:rFonts w:ascii="Arial" w:hAnsi="Arial"/>
        </w:rPr>
        <w:t>Authority</w:t>
      </w:r>
      <w:r w:rsidR="00EE56FB" w:rsidRPr="00F2194B">
        <w:rPr>
          <w:rFonts w:ascii="Arial" w:hAnsi="Arial"/>
        </w:rPr>
        <w:t xml:space="preserve"> may, acting in accordance with the Secretary of State for Constitutional Affairs Code of Practice on the Discharge of the Functions of Public Authorities under Part 1 of the Freedom of Information Act 2000 (</w:t>
      </w:r>
      <w:r w:rsidR="00EE56FB" w:rsidRPr="00F2194B">
        <w:rPr>
          <w:rFonts w:ascii="Arial" w:hAnsi="Arial"/>
          <w:bCs/>
        </w:rPr>
        <w:t>“the</w:t>
      </w:r>
      <w:r w:rsidR="00EE56FB" w:rsidRPr="00F2194B">
        <w:rPr>
          <w:rFonts w:ascii="Arial" w:hAnsi="Arial"/>
          <w:b/>
          <w:bCs/>
        </w:rPr>
        <w:t xml:space="preserve"> </w:t>
      </w:r>
      <w:r w:rsidR="00EE56FB" w:rsidRPr="00F2194B">
        <w:rPr>
          <w:rFonts w:ascii="Arial" w:hAnsi="Arial"/>
          <w:bCs/>
        </w:rPr>
        <w:t>Code”</w:t>
      </w:r>
      <w:r w:rsidR="00EE56FB" w:rsidRPr="00F2194B">
        <w:rPr>
          <w:rFonts w:ascii="Arial" w:hAnsi="Arial"/>
        </w:rPr>
        <w:t xml:space="preserve">), be obliged under the FOIA, or the Environmental Information Regulations to disclose information concerning the Contractor or the Services in certain circumstances: </w:t>
      </w:r>
    </w:p>
    <w:p w14:paraId="0D7D4865" w14:textId="77777777" w:rsidR="00EE56FB" w:rsidRPr="00F2194B" w:rsidRDefault="00EE56FB" w:rsidP="00EE56FB">
      <w:pPr>
        <w:pStyle w:val="Default"/>
        <w:ind w:left="1440" w:hanging="1440"/>
        <w:rPr>
          <w:rFonts w:ascii="Arial" w:hAnsi="Arial"/>
        </w:rPr>
      </w:pPr>
    </w:p>
    <w:p w14:paraId="1A4F1207" w14:textId="77777777" w:rsidR="00EE56FB" w:rsidRPr="00F2194B" w:rsidRDefault="00EE56FB" w:rsidP="00257A93">
      <w:pPr>
        <w:pStyle w:val="Default"/>
        <w:numPr>
          <w:ilvl w:val="2"/>
          <w:numId w:val="38"/>
        </w:numPr>
        <w:rPr>
          <w:rFonts w:ascii="Arial" w:hAnsi="Arial"/>
        </w:rPr>
      </w:pPr>
      <w:r w:rsidRPr="00F2194B">
        <w:rPr>
          <w:rFonts w:ascii="Arial" w:hAnsi="Arial"/>
        </w:rPr>
        <w:t xml:space="preserve">without consulting the Contractor; or </w:t>
      </w:r>
    </w:p>
    <w:p w14:paraId="66734705" w14:textId="77777777" w:rsidR="00EE56FB" w:rsidRPr="00F2194B" w:rsidRDefault="00EE56FB" w:rsidP="00EE56FB">
      <w:pPr>
        <w:pStyle w:val="Default"/>
        <w:ind w:left="1134" w:hanging="141"/>
        <w:rPr>
          <w:rFonts w:ascii="Arial" w:hAnsi="Arial"/>
        </w:rPr>
      </w:pPr>
    </w:p>
    <w:p w14:paraId="6F7878A9" w14:textId="77777777" w:rsidR="00EE56FB" w:rsidRPr="00F2194B" w:rsidRDefault="00EE56FB" w:rsidP="00257A93">
      <w:pPr>
        <w:pStyle w:val="Default"/>
        <w:numPr>
          <w:ilvl w:val="2"/>
          <w:numId w:val="38"/>
        </w:numPr>
        <w:rPr>
          <w:rFonts w:ascii="Arial" w:hAnsi="Arial"/>
        </w:rPr>
      </w:pPr>
      <w:r w:rsidRPr="00F2194B">
        <w:rPr>
          <w:rFonts w:ascii="Arial" w:hAnsi="Arial"/>
        </w:rPr>
        <w:t xml:space="preserve">following consultation with the Contractor and having taken their views into account; </w:t>
      </w:r>
    </w:p>
    <w:p w14:paraId="7BB9D02B" w14:textId="77777777" w:rsidR="00EE56FB" w:rsidRPr="00F2194B" w:rsidRDefault="00EE56FB" w:rsidP="00EE56FB">
      <w:pPr>
        <w:pStyle w:val="Default"/>
        <w:ind w:left="720"/>
        <w:rPr>
          <w:rFonts w:ascii="Arial" w:hAnsi="Arial"/>
        </w:rPr>
      </w:pPr>
    </w:p>
    <w:p w14:paraId="22740DAA" w14:textId="7C574E57" w:rsidR="00EE56FB" w:rsidRPr="00F2194B" w:rsidRDefault="00EE56FB" w:rsidP="00EE56FB">
      <w:pPr>
        <w:pStyle w:val="Default"/>
        <w:ind w:left="720"/>
        <w:rPr>
          <w:rFonts w:ascii="Arial" w:hAnsi="Arial"/>
        </w:rPr>
      </w:pPr>
      <w:r w:rsidRPr="00F2194B">
        <w:rPr>
          <w:rFonts w:ascii="Arial" w:hAnsi="Arial"/>
        </w:rPr>
        <w:lastRenderedPageBreak/>
        <w:t>provided always that where clause 3</w:t>
      </w:r>
      <w:r w:rsidR="0066748D">
        <w:rPr>
          <w:rFonts w:ascii="Arial" w:hAnsi="Arial"/>
        </w:rPr>
        <w:t>5</w:t>
      </w:r>
      <w:r w:rsidRPr="00F2194B">
        <w:rPr>
          <w:rFonts w:ascii="Arial" w:hAnsi="Arial"/>
        </w:rPr>
        <w:t>.</w:t>
      </w:r>
      <w:r w:rsidR="00A82323">
        <w:rPr>
          <w:rFonts w:ascii="Arial" w:hAnsi="Arial"/>
        </w:rPr>
        <w:t>4</w:t>
      </w:r>
      <w:r w:rsidRPr="00F2194B">
        <w:rPr>
          <w:rFonts w:ascii="Arial" w:hAnsi="Arial"/>
        </w:rPr>
        <w:t xml:space="preserve">(i) applies the </w:t>
      </w:r>
      <w:r w:rsidR="00B7556F">
        <w:rPr>
          <w:rFonts w:ascii="Arial" w:hAnsi="Arial"/>
        </w:rPr>
        <w:t>Authority</w:t>
      </w:r>
      <w:r w:rsidRPr="00F2194B">
        <w:rPr>
          <w:rFonts w:ascii="Arial" w:hAnsi="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593CF8F7" w14:textId="77777777" w:rsidR="00EE56FB" w:rsidRPr="00F2194B" w:rsidRDefault="00EE56FB" w:rsidP="00EE56FB">
      <w:pPr>
        <w:pStyle w:val="Default"/>
        <w:rPr>
          <w:rFonts w:ascii="Arial" w:hAnsi="Arial"/>
        </w:rPr>
      </w:pPr>
    </w:p>
    <w:p w14:paraId="1327FD24" w14:textId="1CC18775" w:rsidR="00EE56FB" w:rsidRPr="00F2194B" w:rsidRDefault="00A82323" w:rsidP="00EE56FB">
      <w:pPr>
        <w:ind w:left="720" w:hanging="720"/>
        <w:rPr>
          <w:rFonts w:ascii="Arial" w:hAnsi="Arial" w:cs="Arial"/>
        </w:rPr>
      </w:pPr>
      <w:r>
        <w:rPr>
          <w:rFonts w:ascii="Arial" w:hAnsi="Arial" w:cs="Arial"/>
        </w:rPr>
        <w:t>3</w:t>
      </w:r>
      <w:r w:rsidR="000569FF">
        <w:rPr>
          <w:rFonts w:ascii="Arial" w:hAnsi="Arial" w:cs="Arial"/>
        </w:rPr>
        <w:t>5</w:t>
      </w:r>
      <w:r>
        <w:rPr>
          <w:rFonts w:ascii="Arial" w:hAnsi="Arial" w:cs="Arial"/>
        </w:rPr>
        <w:t>.5</w:t>
      </w:r>
      <w:r w:rsidR="00EE56FB" w:rsidRPr="00F2194B">
        <w:rPr>
          <w:rFonts w:ascii="Arial" w:hAnsi="Arial" w:cs="Arial"/>
        </w:rPr>
        <w:tab/>
        <w:t xml:space="preserve">The Contractor will ensure that all Information relevant to this Contract is retained for disclosure and if requested, permit the </w:t>
      </w:r>
      <w:r w:rsidR="00B7556F">
        <w:rPr>
          <w:rFonts w:ascii="Arial" w:hAnsi="Arial" w:cs="Arial"/>
        </w:rPr>
        <w:t>Authority</w:t>
      </w:r>
      <w:r w:rsidR="00EE56FB" w:rsidRPr="00F2194B">
        <w:rPr>
          <w:rFonts w:ascii="Arial" w:hAnsi="Arial" w:cs="Arial"/>
        </w:rPr>
        <w:t xml:space="preserve"> to inspect such records as requested from time to time.</w:t>
      </w:r>
    </w:p>
    <w:p w14:paraId="002706A7" w14:textId="77777777" w:rsidR="00EE56FB" w:rsidRPr="00F2194B" w:rsidRDefault="00EE56FB" w:rsidP="00EE56FB">
      <w:pPr>
        <w:pStyle w:val="Default"/>
        <w:ind w:left="720" w:hanging="720"/>
        <w:rPr>
          <w:rFonts w:ascii="Arial" w:hAnsi="Arial"/>
        </w:rPr>
      </w:pPr>
    </w:p>
    <w:p w14:paraId="7436ED76" w14:textId="77777777" w:rsidR="00927CAC" w:rsidRPr="00F2194B" w:rsidRDefault="00927CAC" w:rsidP="00927CAC">
      <w:pPr>
        <w:ind w:left="720" w:hanging="720"/>
        <w:rPr>
          <w:rFonts w:ascii="Arial" w:hAnsi="Arial" w:cs="Arial"/>
        </w:rPr>
      </w:pPr>
    </w:p>
    <w:p w14:paraId="7A40BBEE" w14:textId="22E39673" w:rsidR="0014218F" w:rsidRPr="00F2194B" w:rsidRDefault="00BF01BC" w:rsidP="00927CAC">
      <w:pPr>
        <w:rPr>
          <w:rFonts w:ascii="Arial" w:hAnsi="Arial" w:cs="Arial"/>
          <w:b/>
        </w:rPr>
      </w:pPr>
      <w:r w:rsidRPr="00F2194B">
        <w:rPr>
          <w:rFonts w:ascii="Arial" w:hAnsi="Arial" w:cs="Arial"/>
          <w:b/>
        </w:rPr>
        <w:t>3</w:t>
      </w:r>
      <w:r w:rsidR="000569FF">
        <w:rPr>
          <w:rFonts w:ascii="Arial" w:hAnsi="Arial" w:cs="Arial"/>
          <w:b/>
        </w:rPr>
        <w:t>6</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Publicity, Media and Official Enquiries</w:t>
      </w:r>
      <w:r w:rsidR="009C2262" w:rsidRPr="00F2194B">
        <w:rPr>
          <w:rFonts w:ascii="Arial" w:hAnsi="Arial" w:cs="Arial"/>
          <w:b/>
        </w:rPr>
        <w:t xml:space="preserve">  </w:t>
      </w:r>
    </w:p>
    <w:p w14:paraId="20768FA0" w14:textId="77777777" w:rsidR="00BF01BC" w:rsidRPr="00F2194B" w:rsidRDefault="00BF01BC" w:rsidP="00927CAC">
      <w:pPr>
        <w:rPr>
          <w:rFonts w:ascii="Arial" w:hAnsi="Arial" w:cs="Arial"/>
        </w:rPr>
      </w:pPr>
    </w:p>
    <w:p w14:paraId="7F70B1D5" w14:textId="3B5AC2BA" w:rsidR="0014218F" w:rsidRPr="00F2194B" w:rsidRDefault="00BF01BC" w:rsidP="00BF01BC">
      <w:pPr>
        <w:ind w:left="720" w:hanging="720"/>
        <w:rPr>
          <w:rFonts w:ascii="Arial" w:hAnsi="Arial" w:cs="Arial"/>
        </w:rPr>
      </w:pPr>
      <w:bookmarkStart w:id="38" w:name="_Ref260825584"/>
      <w:r w:rsidRPr="00F2194B">
        <w:rPr>
          <w:rFonts w:ascii="Arial" w:hAnsi="Arial" w:cs="Arial"/>
        </w:rPr>
        <w:t>3</w:t>
      </w:r>
      <w:r w:rsidR="000569FF">
        <w:rPr>
          <w:rFonts w:ascii="Arial" w:hAnsi="Arial" w:cs="Arial"/>
        </w:rPr>
        <w:t>6</w:t>
      </w:r>
      <w:r w:rsidRPr="00F2194B">
        <w:rPr>
          <w:rFonts w:ascii="Arial" w:hAnsi="Arial" w:cs="Arial"/>
        </w:rPr>
        <w:t>.1</w:t>
      </w:r>
      <w:r w:rsidRPr="00F2194B">
        <w:rPr>
          <w:rFonts w:ascii="Arial" w:hAnsi="Arial" w:cs="Arial"/>
        </w:rPr>
        <w:tab/>
      </w:r>
      <w:r w:rsidR="0014218F" w:rsidRPr="00F2194B">
        <w:rPr>
          <w:rFonts w:ascii="Arial" w:hAnsi="Arial" w:cs="Arial"/>
        </w:rPr>
        <w:t xml:space="preserve">Without prejudice to the </w:t>
      </w:r>
      <w:r w:rsidR="00B7556F">
        <w:rPr>
          <w:rFonts w:ascii="Arial" w:hAnsi="Arial" w:cs="Arial"/>
        </w:rPr>
        <w:t>Authority</w:t>
      </w:r>
      <w:r w:rsidR="0014218F" w:rsidRPr="00F2194B">
        <w:rPr>
          <w:rFonts w:ascii="Arial" w:hAnsi="Arial" w:cs="Arial"/>
        </w:rPr>
        <w:t xml:space="preserve">’s obligations under the FOIA, the Contractor will not make any press announcement or publicise this Contract or any part thereof in any way, except with the prior written consent of the </w:t>
      </w:r>
      <w:r w:rsidR="00B7556F">
        <w:rPr>
          <w:rFonts w:ascii="Arial" w:hAnsi="Arial" w:cs="Arial"/>
        </w:rPr>
        <w:t>Authority</w:t>
      </w:r>
      <w:r w:rsidR="0014218F" w:rsidRPr="00F2194B">
        <w:rPr>
          <w:rFonts w:ascii="Arial" w:hAnsi="Arial" w:cs="Arial"/>
        </w:rPr>
        <w:t>.</w:t>
      </w:r>
      <w:bookmarkEnd w:id="38"/>
    </w:p>
    <w:p w14:paraId="216327E0" w14:textId="77777777" w:rsidR="00BF01BC" w:rsidRPr="00F2194B" w:rsidRDefault="00BF01BC" w:rsidP="00BF01BC">
      <w:pPr>
        <w:ind w:left="720" w:hanging="720"/>
        <w:rPr>
          <w:rFonts w:ascii="Arial" w:hAnsi="Arial" w:cs="Arial"/>
        </w:rPr>
      </w:pPr>
    </w:p>
    <w:p w14:paraId="73FD7AA3" w14:textId="0D4F5AE0" w:rsidR="0014218F" w:rsidRPr="00F2194B" w:rsidRDefault="00BF01BC" w:rsidP="00BF01BC">
      <w:pPr>
        <w:ind w:left="720" w:hanging="720"/>
        <w:rPr>
          <w:rFonts w:ascii="Arial" w:hAnsi="Arial" w:cs="Arial"/>
        </w:rPr>
      </w:pPr>
      <w:r w:rsidRPr="00F2194B">
        <w:rPr>
          <w:rFonts w:ascii="Arial" w:hAnsi="Arial" w:cs="Arial"/>
        </w:rPr>
        <w:t>3</w:t>
      </w:r>
      <w:r w:rsidR="000569FF">
        <w:rPr>
          <w:rFonts w:ascii="Arial" w:hAnsi="Arial" w:cs="Arial"/>
        </w:rPr>
        <w:t>6</w:t>
      </w:r>
      <w:r w:rsidRPr="00F2194B">
        <w:rPr>
          <w:rFonts w:ascii="Arial" w:hAnsi="Arial" w:cs="Arial"/>
        </w:rPr>
        <w:t>.2</w:t>
      </w:r>
      <w:r w:rsidRPr="00F2194B">
        <w:rPr>
          <w:rFonts w:ascii="Arial" w:hAnsi="Arial" w:cs="Arial"/>
        </w:rPr>
        <w:tab/>
      </w:r>
      <w:r w:rsidR="0014218F" w:rsidRPr="00F2194B">
        <w:rPr>
          <w:rFonts w:ascii="Arial" w:hAnsi="Arial" w:cs="Arial"/>
        </w:rPr>
        <w:t>Both Parties will take reasonable steps to ensure that their s</w:t>
      </w:r>
      <w:r w:rsidR="008E522E" w:rsidRPr="00F2194B">
        <w:rPr>
          <w:rFonts w:ascii="Arial" w:hAnsi="Arial" w:cs="Arial"/>
        </w:rPr>
        <w:t>e</w:t>
      </w:r>
      <w:r w:rsidR="009263F9">
        <w:rPr>
          <w:rFonts w:ascii="Arial" w:hAnsi="Arial" w:cs="Arial"/>
        </w:rPr>
        <w:t>rvants, employees, agents,</w:t>
      </w:r>
      <w:r w:rsidR="0014218F" w:rsidRPr="00F2194B">
        <w:rPr>
          <w:rFonts w:ascii="Arial" w:hAnsi="Arial" w:cs="Arial"/>
        </w:rPr>
        <w:t xml:space="preserve"> professional advisors and consultants comply with </w:t>
      </w:r>
      <w:r w:rsidRPr="00F2194B">
        <w:rPr>
          <w:rFonts w:ascii="Arial" w:hAnsi="Arial" w:cs="Arial"/>
        </w:rPr>
        <w:t>cl</w:t>
      </w:r>
      <w:r w:rsidR="0014218F" w:rsidRPr="00F2194B">
        <w:rPr>
          <w:rFonts w:ascii="Arial" w:hAnsi="Arial" w:cs="Arial"/>
        </w:rPr>
        <w:t xml:space="preserve">ause </w:t>
      </w:r>
      <w:r w:rsidR="00F51F73" w:rsidRPr="00F2194B">
        <w:rPr>
          <w:rFonts w:ascii="Arial" w:hAnsi="Arial" w:cs="Arial"/>
        </w:rPr>
        <w:t>3</w:t>
      </w:r>
      <w:r w:rsidR="00866D20">
        <w:rPr>
          <w:rFonts w:ascii="Arial" w:hAnsi="Arial" w:cs="Arial"/>
        </w:rPr>
        <w:t>8</w:t>
      </w:r>
      <w:r w:rsidR="00F51F73" w:rsidRPr="00F2194B">
        <w:rPr>
          <w:rFonts w:ascii="Arial" w:hAnsi="Arial" w:cs="Arial"/>
        </w:rPr>
        <w:t>.1</w:t>
      </w:r>
      <w:r w:rsidR="0014218F" w:rsidRPr="00F2194B">
        <w:rPr>
          <w:rFonts w:ascii="Arial" w:hAnsi="Arial" w:cs="Arial"/>
        </w:rPr>
        <w:t>.</w:t>
      </w:r>
    </w:p>
    <w:p w14:paraId="5E56BD3E" w14:textId="77777777" w:rsidR="00BF01BC" w:rsidRPr="00F2194B" w:rsidRDefault="00BF01BC" w:rsidP="00BF01BC">
      <w:pPr>
        <w:ind w:left="720" w:hanging="720"/>
        <w:rPr>
          <w:rFonts w:ascii="Arial" w:hAnsi="Arial" w:cs="Arial"/>
        </w:rPr>
      </w:pPr>
    </w:p>
    <w:p w14:paraId="40A6E172" w14:textId="7C3B1327" w:rsidR="0014218F" w:rsidRPr="00F2194B" w:rsidRDefault="00BF01BC" w:rsidP="00927CAC">
      <w:pPr>
        <w:rPr>
          <w:rFonts w:ascii="Arial" w:hAnsi="Arial" w:cs="Arial"/>
          <w:b/>
        </w:rPr>
      </w:pPr>
      <w:r w:rsidRPr="00F2194B">
        <w:rPr>
          <w:rFonts w:ascii="Arial" w:hAnsi="Arial" w:cs="Arial"/>
          <w:b/>
        </w:rPr>
        <w:t>3</w:t>
      </w:r>
      <w:r w:rsidR="000569FF">
        <w:rPr>
          <w:rFonts w:ascii="Arial" w:hAnsi="Arial" w:cs="Arial"/>
          <w:b/>
        </w:rPr>
        <w:t>7</w:t>
      </w:r>
      <w:r w:rsidRPr="00F2194B">
        <w:rPr>
          <w:rFonts w:ascii="Arial" w:hAnsi="Arial" w:cs="Arial"/>
          <w:b/>
        </w:rPr>
        <w:t>.</w:t>
      </w:r>
      <w:r w:rsidR="00843366" w:rsidRPr="00F2194B">
        <w:rPr>
          <w:rFonts w:ascii="Arial" w:hAnsi="Arial" w:cs="Arial"/>
          <w:b/>
        </w:rPr>
        <w:t>0</w:t>
      </w:r>
      <w:r w:rsidRPr="00F2194B">
        <w:rPr>
          <w:rFonts w:ascii="Arial" w:hAnsi="Arial" w:cs="Arial"/>
          <w:b/>
        </w:rPr>
        <w:tab/>
      </w:r>
      <w:r w:rsidR="00EA0A6B">
        <w:rPr>
          <w:rFonts w:ascii="Arial" w:hAnsi="Arial" w:cs="Arial"/>
          <w:b/>
        </w:rPr>
        <w:t>Not Used</w:t>
      </w:r>
    </w:p>
    <w:p w14:paraId="5D2397CC" w14:textId="77777777" w:rsidR="00BF01BC" w:rsidRPr="00F2194B" w:rsidRDefault="00BF01BC" w:rsidP="00927CAC">
      <w:pPr>
        <w:rPr>
          <w:rFonts w:ascii="Arial" w:hAnsi="Arial" w:cs="Arial"/>
        </w:rPr>
      </w:pPr>
    </w:p>
    <w:p w14:paraId="39834E98" w14:textId="77777777" w:rsidR="00BF01BC" w:rsidRPr="00F2194B" w:rsidRDefault="00BF01BC" w:rsidP="00BF01BC">
      <w:pPr>
        <w:ind w:left="720" w:hanging="720"/>
        <w:rPr>
          <w:rFonts w:ascii="Arial" w:hAnsi="Arial" w:cs="Arial"/>
        </w:rPr>
      </w:pPr>
    </w:p>
    <w:p w14:paraId="7D6ADCC1" w14:textId="13101E61" w:rsidR="00F7135F" w:rsidRPr="00CB284F" w:rsidRDefault="00BF01BC" w:rsidP="00CB284F">
      <w:pPr>
        <w:rPr>
          <w:rFonts w:ascii="Arial" w:hAnsi="Arial" w:cs="Arial"/>
          <w:b/>
        </w:rPr>
      </w:pPr>
      <w:r w:rsidRPr="00F2194B">
        <w:rPr>
          <w:rFonts w:ascii="Arial" w:hAnsi="Arial" w:cs="Arial"/>
          <w:b/>
        </w:rPr>
        <w:t>3</w:t>
      </w:r>
      <w:r w:rsidR="000569FF">
        <w:rPr>
          <w:rFonts w:ascii="Arial" w:hAnsi="Arial" w:cs="Arial"/>
          <w:b/>
        </w:rPr>
        <w:t>8</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Staff</w:t>
      </w:r>
    </w:p>
    <w:p w14:paraId="07A3D985" w14:textId="77777777" w:rsidR="00F7135F" w:rsidRPr="00F2194B" w:rsidRDefault="00F7135F" w:rsidP="005F2ACA">
      <w:pPr>
        <w:rPr>
          <w:rFonts w:ascii="Arial" w:hAnsi="Arial" w:cs="Arial"/>
        </w:rPr>
      </w:pPr>
    </w:p>
    <w:p w14:paraId="33DC6B1B" w14:textId="418E6374" w:rsidR="00F7135F" w:rsidRPr="00F2194B" w:rsidRDefault="005F2ACA" w:rsidP="00F7135F">
      <w:pPr>
        <w:ind w:left="720" w:hanging="720"/>
        <w:rPr>
          <w:rFonts w:ascii="Arial" w:hAnsi="Arial" w:cs="Arial"/>
        </w:rPr>
      </w:pPr>
      <w:r>
        <w:rPr>
          <w:rFonts w:ascii="Arial" w:hAnsi="Arial" w:cs="Arial"/>
        </w:rPr>
        <w:t>3</w:t>
      </w:r>
      <w:r w:rsidR="000569FF">
        <w:rPr>
          <w:rFonts w:ascii="Arial" w:hAnsi="Arial" w:cs="Arial"/>
        </w:rPr>
        <w:t>8</w:t>
      </w:r>
      <w:r>
        <w:rPr>
          <w:rFonts w:ascii="Arial" w:hAnsi="Arial" w:cs="Arial"/>
        </w:rPr>
        <w:t>.1</w:t>
      </w:r>
      <w:r w:rsidR="00F7135F" w:rsidRPr="00F2194B">
        <w:rPr>
          <w:rFonts w:ascii="Arial" w:hAnsi="Arial" w:cs="Arial"/>
        </w:rPr>
        <w:tab/>
        <w:t xml:space="preserve">Staff will comply with any rules, regulations and requirements specified by the </w:t>
      </w:r>
      <w:r w:rsidR="00B7556F">
        <w:rPr>
          <w:rFonts w:ascii="Arial" w:hAnsi="Arial" w:cs="Arial"/>
        </w:rPr>
        <w:t>Authority</w:t>
      </w:r>
      <w:r w:rsidR="00F7135F" w:rsidRPr="00F2194B">
        <w:rPr>
          <w:rFonts w:ascii="Arial" w:hAnsi="Arial" w:cs="Arial"/>
        </w:rPr>
        <w:t>.</w:t>
      </w:r>
    </w:p>
    <w:p w14:paraId="2A05AF98" w14:textId="77777777" w:rsidR="00EE56FB" w:rsidRPr="00F2194B" w:rsidRDefault="00EE56FB" w:rsidP="005F2ACA">
      <w:pPr>
        <w:rPr>
          <w:rFonts w:ascii="Arial" w:hAnsi="Arial" w:cs="Arial"/>
        </w:rPr>
      </w:pPr>
    </w:p>
    <w:p w14:paraId="372E2A51" w14:textId="64AAB1AF" w:rsidR="00EE56FB" w:rsidRPr="00F2194B" w:rsidRDefault="005F2ACA" w:rsidP="00EE56FB">
      <w:pPr>
        <w:pStyle w:val="Default"/>
        <w:ind w:left="720" w:hanging="720"/>
        <w:jc w:val="both"/>
        <w:rPr>
          <w:rFonts w:ascii="Arial" w:hAnsi="Arial" w:cs="Arial"/>
          <w:color w:val="auto"/>
        </w:rPr>
      </w:pPr>
      <w:r>
        <w:rPr>
          <w:rFonts w:ascii="Arial" w:hAnsi="Arial" w:cs="Arial"/>
          <w:color w:val="auto"/>
        </w:rPr>
        <w:t>3</w:t>
      </w:r>
      <w:r w:rsidR="000569FF">
        <w:rPr>
          <w:rFonts w:ascii="Arial" w:hAnsi="Arial" w:cs="Arial"/>
          <w:color w:val="auto"/>
        </w:rPr>
        <w:t>8</w:t>
      </w:r>
      <w:r>
        <w:rPr>
          <w:rFonts w:ascii="Arial" w:hAnsi="Arial" w:cs="Arial"/>
          <w:color w:val="auto"/>
        </w:rPr>
        <w:t>.2</w:t>
      </w:r>
      <w:r w:rsidR="00861270">
        <w:rPr>
          <w:rFonts w:ascii="Arial" w:hAnsi="Arial" w:cs="Arial"/>
          <w:color w:val="auto"/>
        </w:rPr>
        <w:tab/>
        <w:t xml:space="preserve">The Contractor and </w:t>
      </w:r>
      <w:r w:rsidR="00EE56FB" w:rsidRPr="00F2194B">
        <w:rPr>
          <w:rFonts w:ascii="Arial" w:hAnsi="Arial" w:cs="Arial"/>
          <w:color w:val="auto"/>
        </w:rPr>
        <w:t xml:space="preserve">Staff shall observe and comply with such rules, regulations and the </w:t>
      </w:r>
      <w:r w:rsidR="00B7556F">
        <w:rPr>
          <w:rFonts w:ascii="Arial" w:hAnsi="Arial" w:cs="Arial"/>
          <w:color w:val="auto"/>
        </w:rPr>
        <w:t>Authority</w:t>
      </w:r>
      <w:r w:rsidR="00EE56FB" w:rsidRPr="00F2194B">
        <w:rPr>
          <w:rFonts w:ascii="Arial" w:hAnsi="Arial" w:cs="Arial"/>
          <w:color w:val="auto"/>
        </w:rPr>
        <w:t xml:space="preserve">’s policies applicable to the conduct of personnel, including those relating to health and safety (including in relation to compliance with any risk assessments), anti-bribery and corruption, and use of information technology, as may be in force from time to time as determined by the </w:t>
      </w:r>
      <w:r w:rsidR="00B7556F">
        <w:rPr>
          <w:rFonts w:ascii="Arial" w:hAnsi="Arial" w:cs="Arial"/>
          <w:color w:val="auto"/>
        </w:rPr>
        <w:t>Authority</w:t>
      </w:r>
      <w:r w:rsidR="00EE56FB" w:rsidRPr="00F2194B">
        <w:rPr>
          <w:rFonts w:ascii="Arial" w:hAnsi="Arial" w:cs="Arial"/>
          <w:color w:val="auto"/>
        </w:rPr>
        <w:t xml:space="preserve">.  The Contractor acknowledges that it is the Contractor's responsibility to make its Staff aware of such policies and of the requirement to comply with them.  </w:t>
      </w:r>
    </w:p>
    <w:p w14:paraId="011A45F0" w14:textId="77777777" w:rsidR="00EE56FB" w:rsidRPr="00F2194B" w:rsidRDefault="00EE56FB" w:rsidP="00EE56FB">
      <w:pPr>
        <w:pStyle w:val="Default"/>
        <w:ind w:left="720" w:hanging="720"/>
        <w:rPr>
          <w:rFonts w:ascii="Arial" w:hAnsi="Arial" w:cs="Arial"/>
          <w:color w:val="auto"/>
        </w:rPr>
      </w:pPr>
    </w:p>
    <w:p w14:paraId="67F9B9DD" w14:textId="09DD3B1D" w:rsidR="00EE56FB" w:rsidRPr="00F2194B" w:rsidRDefault="005F2ACA" w:rsidP="00EE56FB">
      <w:pPr>
        <w:pStyle w:val="Default"/>
        <w:ind w:left="720" w:hanging="720"/>
        <w:rPr>
          <w:rFonts w:ascii="Arial" w:hAnsi="Arial" w:cs="Arial"/>
          <w:color w:val="auto"/>
        </w:rPr>
      </w:pPr>
      <w:r>
        <w:rPr>
          <w:rFonts w:ascii="Arial" w:hAnsi="Arial" w:cs="Arial"/>
          <w:color w:val="auto"/>
        </w:rPr>
        <w:t>3</w:t>
      </w:r>
      <w:r w:rsidR="000569FF">
        <w:rPr>
          <w:rFonts w:ascii="Arial" w:hAnsi="Arial" w:cs="Arial"/>
          <w:color w:val="auto"/>
        </w:rPr>
        <w:t>8</w:t>
      </w:r>
      <w:r>
        <w:rPr>
          <w:rFonts w:ascii="Arial" w:hAnsi="Arial" w:cs="Arial"/>
          <w:color w:val="auto"/>
        </w:rPr>
        <w:t>.3</w:t>
      </w:r>
      <w:r w:rsidR="006677A8">
        <w:rPr>
          <w:rFonts w:ascii="Arial" w:hAnsi="Arial" w:cs="Arial"/>
          <w:color w:val="auto"/>
        </w:rPr>
        <w:tab/>
        <w:t xml:space="preserve">The Contractor shall manage </w:t>
      </w:r>
      <w:r w:rsidR="00EE56FB" w:rsidRPr="00F2194B">
        <w:rPr>
          <w:rFonts w:ascii="Arial" w:hAnsi="Arial" w:cs="Arial"/>
          <w:color w:val="auto"/>
        </w:rPr>
        <w:t xml:space="preserve">Staff effectively and </w:t>
      </w:r>
      <w:r w:rsidR="0066748D" w:rsidRPr="00F2194B">
        <w:rPr>
          <w:rFonts w:ascii="Arial" w:hAnsi="Arial" w:cs="Arial"/>
          <w:color w:val="auto"/>
        </w:rPr>
        <w:t>responsib</w:t>
      </w:r>
      <w:r w:rsidR="0066748D">
        <w:rPr>
          <w:rFonts w:ascii="Arial" w:hAnsi="Arial" w:cs="Arial"/>
          <w:color w:val="auto"/>
        </w:rPr>
        <w:t xml:space="preserve">ly </w:t>
      </w:r>
      <w:r w:rsidR="0066748D" w:rsidRPr="00F2194B">
        <w:rPr>
          <w:rFonts w:ascii="Arial" w:hAnsi="Arial" w:cs="Arial"/>
          <w:color w:val="auto"/>
        </w:rPr>
        <w:t>at</w:t>
      </w:r>
      <w:r w:rsidR="00EE56FB" w:rsidRPr="00F2194B">
        <w:rPr>
          <w:rFonts w:ascii="Arial" w:hAnsi="Arial" w:cs="Arial"/>
          <w:color w:val="auto"/>
        </w:rPr>
        <w:t xml:space="preserve"> all times in accordance with relevant Law, which shall include to avoid doubt, the Code of Practice on Workforce Matters in Public Sector Service Contracts – Northern Ireland.</w:t>
      </w:r>
    </w:p>
    <w:p w14:paraId="725C3D88" w14:textId="77777777" w:rsidR="00F261F0" w:rsidRPr="00F2194B" w:rsidRDefault="00F261F0" w:rsidP="00F7135F">
      <w:pPr>
        <w:ind w:left="720" w:hanging="720"/>
        <w:rPr>
          <w:rFonts w:ascii="Arial" w:hAnsi="Arial" w:cs="Arial"/>
        </w:rPr>
      </w:pPr>
    </w:p>
    <w:p w14:paraId="57B18570" w14:textId="15C01FC3" w:rsidR="0014218F" w:rsidRPr="00F2194B" w:rsidRDefault="000569FF" w:rsidP="00927CAC">
      <w:pPr>
        <w:rPr>
          <w:rFonts w:ascii="Arial" w:hAnsi="Arial" w:cs="Arial"/>
          <w:b/>
        </w:rPr>
      </w:pPr>
      <w:r>
        <w:rPr>
          <w:rFonts w:ascii="Arial" w:hAnsi="Arial" w:cs="Arial"/>
          <w:b/>
        </w:rPr>
        <w:t>39</w:t>
      </w:r>
      <w:r w:rsidR="00BF01BC" w:rsidRPr="00F2194B">
        <w:rPr>
          <w:rFonts w:ascii="Arial" w:hAnsi="Arial" w:cs="Arial"/>
          <w:b/>
        </w:rPr>
        <w:t>.</w:t>
      </w:r>
      <w:r w:rsidR="00843366" w:rsidRPr="00F2194B">
        <w:rPr>
          <w:rFonts w:ascii="Arial" w:hAnsi="Arial" w:cs="Arial"/>
          <w:b/>
        </w:rPr>
        <w:t>0</w:t>
      </w:r>
      <w:r w:rsidR="00BF01BC" w:rsidRPr="00F2194B">
        <w:rPr>
          <w:rFonts w:ascii="Arial" w:hAnsi="Arial" w:cs="Arial"/>
          <w:b/>
        </w:rPr>
        <w:tab/>
      </w:r>
      <w:r w:rsidR="0014218F" w:rsidRPr="00F2194B">
        <w:rPr>
          <w:rFonts w:ascii="Arial" w:hAnsi="Arial" w:cs="Arial"/>
          <w:b/>
        </w:rPr>
        <w:t>Audit</w:t>
      </w:r>
    </w:p>
    <w:p w14:paraId="5058FD6B" w14:textId="77777777" w:rsidR="00BF01BC" w:rsidRPr="00F2194B" w:rsidRDefault="00BF01BC" w:rsidP="00927CAC">
      <w:pPr>
        <w:rPr>
          <w:rFonts w:ascii="Arial" w:hAnsi="Arial" w:cs="Arial"/>
        </w:rPr>
      </w:pPr>
    </w:p>
    <w:p w14:paraId="00FEC2A6" w14:textId="066625B7" w:rsidR="0014218F" w:rsidRPr="00F2194B" w:rsidRDefault="000569FF" w:rsidP="002079BE">
      <w:pPr>
        <w:ind w:left="720" w:hanging="720"/>
        <w:rPr>
          <w:rFonts w:ascii="Arial" w:hAnsi="Arial" w:cs="Arial"/>
        </w:rPr>
      </w:pPr>
      <w:r>
        <w:rPr>
          <w:rFonts w:ascii="Arial" w:hAnsi="Arial" w:cs="Arial"/>
        </w:rPr>
        <w:t>39</w:t>
      </w:r>
      <w:r w:rsidR="002079BE" w:rsidRPr="00F2194B">
        <w:rPr>
          <w:rFonts w:ascii="Arial" w:hAnsi="Arial" w:cs="Arial"/>
        </w:rPr>
        <w:t>.1</w:t>
      </w:r>
      <w:r w:rsidR="002079BE" w:rsidRPr="00F2194B">
        <w:rPr>
          <w:rFonts w:ascii="Arial" w:hAnsi="Arial" w:cs="Arial"/>
        </w:rPr>
        <w:tab/>
      </w:r>
      <w:r w:rsidR="0014218F" w:rsidRPr="00294F8B">
        <w:rPr>
          <w:rFonts w:ascii="Arial" w:hAnsi="Arial" w:cs="Arial"/>
        </w:rPr>
        <w:t>The Contractor will keep and maintain until 6 years (or for a period as detailed within the specification) after the end of the Contract</w:t>
      </w:r>
      <w:r w:rsidR="0014218F" w:rsidRPr="00F2194B">
        <w:rPr>
          <w:rFonts w:ascii="Arial" w:hAnsi="Arial" w:cs="Arial"/>
        </w:rPr>
        <w:t xml:space="preserve">, full and accurate records of the Contract including the </w:t>
      </w:r>
      <w:r w:rsidR="00556C8E" w:rsidRPr="00F2194B">
        <w:rPr>
          <w:rFonts w:ascii="Arial" w:hAnsi="Arial" w:cs="Arial"/>
        </w:rPr>
        <w:t>services provided</w:t>
      </w:r>
      <w:r w:rsidR="0014218F" w:rsidRPr="00F2194B">
        <w:rPr>
          <w:rFonts w:ascii="Arial" w:hAnsi="Arial" w:cs="Arial"/>
        </w:rPr>
        <w:t xml:space="preserve"> under it, all expenditure reimbursed by the </w:t>
      </w:r>
      <w:r w:rsidR="00B7556F">
        <w:rPr>
          <w:rFonts w:ascii="Arial" w:hAnsi="Arial" w:cs="Arial"/>
        </w:rPr>
        <w:t>Authority</w:t>
      </w:r>
      <w:r w:rsidR="0014218F" w:rsidRPr="00F2194B">
        <w:rPr>
          <w:rFonts w:ascii="Arial" w:hAnsi="Arial" w:cs="Arial"/>
        </w:rPr>
        <w:t xml:space="preserve">, and all payments made </w:t>
      </w:r>
      <w:r w:rsidR="0014218F" w:rsidRPr="00F2194B">
        <w:rPr>
          <w:rFonts w:ascii="Arial" w:hAnsi="Arial" w:cs="Arial"/>
        </w:rPr>
        <w:lastRenderedPageBreak/>
        <w:t xml:space="preserve">by the </w:t>
      </w:r>
      <w:r w:rsidR="00B7556F">
        <w:rPr>
          <w:rFonts w:ascii="Arial" w:hAnsi="Arial" w:cs="Arial"/>
        </w:rPr>
        <w:t>Authority</w:t>
      </w:r>
      <w:r w:rsidR="0014218F" w:rsidRPr="00F2194B">
        <w:rPr>
          <w:rFonts w:ascii="Arial" w:hAnsi="Arial" w:cs="Arial"/>
        </w:rPr>
        <w:t xml:space="preserve">. The Contractor will on request afford the </w:t>
      </w:r>
      <w:r w:rsidR="00B7556F">
        <w:rPr>
          <w:rFonts w:ascii="Arial" w:hAnsi="Arial" w:cs="Arial"/>
        </w:rPr>
        <w:t>Authority</w:t>
      </w:r>
      <w:r w:rsidR="0014218F" w:rsidRPr="00F2194B">
        <w:rPr>
          <w:rFonts w:ascii="Arial" w:hAnsi="Arial" w:cs="Arial"/>
        </w:rPr>
        <w:t xml:space="preserve"> or the </w:t>
      </w:r>
      <w:r w:rsidR="00B7556F">
        <w:rPr>
          <w:rFonts w:ascii="Arial" w:hAnsi="Arial" w:cs="Arial"/>
        </w:rPr>
        <w:t>Authority</w:t>
      </w:r>
      <w:r w:rsidR="0014218F" w:rsidRPr="00F2194B">
        <w:rPr>
          <w:rFonts w:ascii="Arial" w:hAnsi="Arial" w:cs="Arial"/>
        </w:rPr>
        <w:t xml:space="preserve">’s representatives such access to those records as may be reasonably requested by the </w:t>
      </w:r>
      <w:r w:rsidR="00B7556F">
        <w:rPr>
          <w:rFonts w:ascii="Arial" w:hAnsi="Arial" w:cs="Arial"/>
        </w:rPr>
        <w:t>Authority</w:t>
      </w:r>
      <w:r w:rsidR="0014218F" w:rsidRPr="00F2194B">
        <w:rPr>
          <w:rFonts w:ascii="Arial" w:hAnsi="Arial" w:cs="Arial"/>
        </w:rPr>
        <w:t xml:space="preserve"> in connection with the Contract.</w:t>
      </w:r>
    </w:p>
    <w:p w14:paraId="487E0670" w14:textId="77777777" w:rsidR="00EE56FB" w:rsidRPr="00F2194B" w:rsidRDefault="00EE56FB" w:rsidP="002079BE">
      <w:pPr>
        <w:ind w:left="720" w:hanging="720"/>
        <w:rPr>
          <w:rFonts w:ascii="Arial" w:hAnsi="Arial" w:cs="Arial"/>
        </w:rPr>
      </w:pPr>
    </w:p>
    <w:p w14:paraId="25C9D001" w14:textId="34713827" w:rsidR="00EE56FB" w:rsidRPr="00F2194B" w:rsidRDefault="000569FF" w:rsidP="00EE56FB">
      <w:pPr>
        <w:tabs>
          <w:tab w:val="left" w:pos="0"/>
        </w:tabs>
        <w:suppressAutoHyphens/>
        <w:ind w:left="720" w:hanging="720"/>
        <w:rPr>
          <w:rFonts w:ascii="Arial" w:hAnsi="Arial"/>
        </w:rPr>
      </w:pPr>
      <w:r>
        <w:rPr>
          <w:rFonts w:ascii="Arial" w:hAnsi="Arial"/>
        </w:rPr>
        <w:t>39</w:t>
      </w:r>
      <w:r w:rsidR="00EE56FB" w:rsidRPr="00F2194B">
        <w:rPr>
          <w:rFonts w:ascii="Arial" w:hAnsi="Arial"/>
        </w:rPr>
        <w:t>.2</w:t>
      </w:r>
      <w:r w:rsidR="00EE56FB" w:rsidRPr="00F2194B">
        <w:rPr>
          <w:rFonts w:ascii="Arial" w:hAnsi="Arial"/>
        </w:rPr>
        <w:tab/>
        <w:t xml:space="preserve">The </w:t>
      </w:r>
      <w:r w:rsidR="00B7556F">
        <w:rPr>
          <w:rFonts w:ascii="Arial" w:hAnsi="Arial"/>
        </w:rPr>
        <w:t>Authority</w:t>
      </w:r>
      <w:r w:rsidR="00EE56FB" w:rsidRPr="00F2194B">
        <w:rPr>
          <w:b/>
          <w:spacing w:val="-2"/>
        </w:rPr>
        <w:t xml:space="preserve"> </w:t>
      </w:r>
      <w:r w:rsidR="00EE56FB" w:rsidRPr="00F2194B">
        <w:rPr>
          <w:rFonts w:ascii="Arial" w:hAnsi="Arial"/>
        </w:rPr>
        <w:t>reserves the right to</w:t>
      </w:r>
      <w:r w:rsidR="00EE56FB" w:rsidRPr="00F2194B">
        <w:rPr>
          <w:b/>
          <w:spacing w:val="-2"/>
        </w:rPr>
        <w:t xml:space="preserve"> </w:t>
      </w:r>
      <w:r w:rsidR="00EE56FB" w:rsidRPr="00F2194B">
        <w:rPr>
          <w:rFonts w:ascii="Arial" w:hAnsi="Arial"/>
        </w:rPr>
        <w:t xml:space="preserve">carry out Audits and shall use its reasonable endeavours to ensure that the conduct of each audit does not unreasonably disrupt the Contractor or delay the provision of the Services. </w:t>
      </w:r>
    </w:p>
    <w:p w14:paraId="4A3D8915" w14:textId="77777777" w:rsidR="00EE56FB" w:rsidRPr="00F2194B" w:rsidRDefault="00EE56FB" w:rsidP="00EE56FB">
      <w:pPr>
        <w:tabs>
          <w:tab w:val="left" w:pos="0"/>
        </w:tabs>
        <w:suppressAutoHyphens/>
        <w:ind w:left="720" w:hanging="720"/>
        <w:rPr>
          <w:rFonts w:ascii="Arial" w:hAnsi="Arial"/>
        </w:rPr>
      </w:pPr>
    </w:p>
    <w:p w14:paraId="35C0D8D9" w14:textId="1412E894" w:rsidR="00EE56FB" w:rsidRPr="00F2194B" w:rsidRDefault="000569FF" w:rsidP="00EE56FB">
      <w:pPr>
        <w:tabs>
          <w:tab w:val="left" w:pos="0"/>
        </w:tabs>
        <w:suppressAutoHyphens/>
        <w:ind w:left="720" w:hanging="720"/>
        <w:rPr>
          <w:rFonts w:ascii="Arial" w:hAnsi="Arial"/>
        </w:rPr>
      </w:pPr>
      <w:r>
        <w:rPr>
          <w:rFonts w:ascii="Arial" w:hAnsi="Arial"/>
        </w:rPr>
        <w:t>39</w:t>
      </w:r>
      <w:r w:rsidR="00EE56FB" w:rsidRPr="00F2194B">
        <w:rPr>
          <w:rFonts w:ascii="Arial" w:hAnsi="Arial"/>
        </w:rPr>
        <w:t>.3</w:t>
      </w:r>
      <w:r w:rsidR="00EE56FB" w:rsidRPr="00F2194B">
        <w:rPr>
          <w:rFonts w:ascii="Arial" w:hAnsi="Arial"/>
        </w:rPr>
        <w:tab/>
        <w:t xml:space="preserve">Subject to the </w:t>
      </w:r>
      <w:r w:rsidR="00B7556F">
        <w:rPr>
          <w:rFonts w:ascii="Arial" w:hAnsi="Arial"/>
        </w:rPr>
        <w:t>Authority</w:t>
      </w:r>
      <w:r w:rsidR="00EE56FB" w:rsidRPr="00F2194B">
        <w:rPr>
          <w:rFonts w:ascii="Arial" w:hAnsi="Arial"/>
        </w:rPr>
        <w:t xml:space="preserve">'s obligations of confidentiality, the Contractor shall on demand provide the </w:t>
      </w:r>
      <w:r w:rsidR="00B7556F">
        <w:rPr>
          <w:rFonts w:ascii="Arial" w:hAnsi="Arial"/>
        </w:rPr>
        <w:t>Authority</w:t>
      </w:r>
      <w:r w:rsidR="00EE56FB" w:rsidRPr="00F2194B">
        <w:rPr>
          <w:rFonts w:ascii="Arial" w:hAnsi="Arial"/>
        </w:rPr>
        <w:t xml:space="preserve"> (and/or its agents or representatives) with all reasonable co-operation and assistance in relation to each audit, including:</w:t>
      </w:r>
    </w:p>
    <w:p w14:paraId="424BDE17" w14:textId="77777777" w:rsidR="00EE56FB" w:rsidRPr="00F2194B" w:rsidRDefault="00EE56FB" w:rsidP="00EE56FB">
      <w:pPr>
        <w:pStyle w:val="CharChar1Char"/>
        <w:spacing w:after="0" w:line="240" w:lineRule="auto"/>
        <w:rPr>
          <w:rFonts w:ascii="Arial" w:hAnsi="Arial" w:cs="Arial"/>
          <w:color w:val="000000"/>
          <w:sz w:val="24"/>
          <w:szCs w:val="24"/>
        </w:rPr>
      </w:pPr>
    </w:p>
    <w:p w14:paraId="7393E95A" w14:textId="77777777" w:rsidR="00EE56FB" w:rsidRPr="00F2194B" w:rsidRDefault="00EE56FB" w:rsidP="00CB04A7">
      <w:pPr>
        <w:pStyle w:val="BodyTextIndent"/>
        <w:numPr>
          <w:ilvl w:val="0"/>
          <w:numId w:val="42"/>
        </w:numPr>
        <w:spacing w:after="0"/>
        <w:rPr>
          <w:rFonts w:ascii="Arial" w:hAnsi="Arial" w:cs="Arial"/>
          <w:color w:val="000000"/>
        </w:rPr>
      </w:pPr>
      <w:r w:rsidRPr="00F2194B">
        <w:rPr>
          <w:rFonts w:ascii="Arial" w:hAnsi="Arial" w:cs="Arial"/>
          <w:color w:val="000000"/>
        </w:rPr>
        <w:t xml:space="preserve">all information requested by the </w:t>
      </w:r>
      <w:r w:rsidR="00B7556F">
        <w:rPr>
          <w:rFonts w:ascii="Arial" w:hAnsi="Arial" w:cs="Arial"/>
          <w:color w:val="000000"/>
        </w:rPr>
        <w:t>Authority</w:t>
      </w:r>
      <w:r w:rsidRPr="00F2194B">
        <w:rPr>
          <w:rFonts w:ascii="Arial" w:hAnsi="Arial" w:cs="Arial"/>
          <w:color w:val="000000"/>
        </w:rPr>
        <w:t xml:space="preserve"> within the permitted scope of the audit;</w:t>
      </w:r>
    </w:p>
    <w:p w14:paraId="0C6C091A" w14:textId="77777777" w:rsidR="00EE56FB" w:rsidRPr="00F2194B" w:rsidRDefault="00EE56FB" w:rsidP="00EE56FB">
      <w:pPr>
        <w:pStyle w:val="BodyTextIndent"/>
        <w:spacing w:after="0"/>
        <w:ind w:left="1429"/>
        <w:rPr>
          <w:rFonts w:ascii="Arial" w:hAnsi="Arial" w:cs="Arial"/>
          <w:color w:val="000000"/>
        </w:rPr>
      </w:pPr>
    </w:p>
    <w:p w14:paraId="27A5D109" w14:textId="77777777" w:rsidR="00EE56FB" w:rsidRPr="00F2194B" w:rsidRDefault="00EE56FB" w:rsidP="00CB04A7">
      <w:pPr>
        <w:pStyle w:val="BodyTextIndent"/>
        <w:numPr>
          <w:ilvl w:val="0"/>
          <w:numId w:val="42"/>
        </w:numPr>
        <w:spacing w:after="0"/>
        <w:rPr>
          <w:rFonts w:ascii="Arial" w:hAnsi="Arial" w:cs="Arial"/>
          <w:color w:val="000000"/>
        </w:rPr>
      </w:pPr>
      <w:r w:rsidRPr="00F2194B">
        <w:rPr>
          <w:rFonts w:ascii="Arial" w:hAnsi="Arial" w:cs="Arial"/>
          <w:color w:val="000000"/>
        </w:rPr>
        <w:t xml:space="preserve">reasonable access to any </w:t>
      </w:r>
      <w:r w:rsidR="00097A1D">
        <w:rPr>
          <w:rFonts w:ascii="Arial" w:hAnsi="Arial" w:cs="Arial"/>
          <w:color w:val="000000"/>
        </w:rPr>
        <w:t>Premises</w:t>
      </w:r>
      <w:r w:rsidRPr="00F2194B">
        <w:rPr>
          <w:rFonts w:ascii="Arial" w:hAnsi="Arial" w:cs="Arial"/>
          <w:color w:val="000000"/>
        </w:rPr>
        <w:t xml:space="preserve"> controlled by the Contractor</w:t>
      </w:r>
      <w:r w:rsidR="001611A3" w:rsidRPr="00F2194B">
        <w:rPr>
          <w:rFonts w:ascii="Arial" w:hAnsi="Arial" w:cs="Arial"/>
          <w:color w:val="000000"/>
        </w:rPr>
        <w:t xml:space="preserve"> and to any E</w:t>
      </w:r>
      <w:r w:rsidRPr="00F2194B">
        <w:rPr>
          <w:rFonts w:ascii="Arial" w:hAnsi="Arial" w:cs="Arial"/>
          <w:color w:val="000000"/>
        </w:rPr>
        <w:t>quipment</w:t>
      </w:r>
      <w:r w:rsidR="003F01B9">
        <w:rPr>
          <w:rFonts w:ascii="Arial" w:hAnsi="Arial" w:cs="Arial"/>
          <w:color w:val="000000"/>
        </w:rPr>
        <w:t xml:space="preserve"> and Property</w:t>
      </w:r>
      <w:r w:rsidRPr="00F2194B">
        <w:rPr>
          <w:rFonts w:ascii="Arial" w:hAnsi="Arial" w:cs="Arial"/>
          <w:color w:val="000000"/>
        </w:rPr>
        <w:t xml:space="preserve"> used (whether exclusively or non-exclusively) in the provision of the  Services; </w:t>
      </w:r>
    </w:p>
    <w:p w14:paraId="1F510EA7" w14:textId="77777777" w:rsidR="00EE56FB" w:rsidRPr="00F2194B" w:rsidRDefault="00EE56FB" w:rsidP="00EE56FB">
      <w:pPr>
        <w:pStyle w:val="BodyTextIndent"/>
        <w:spacing w:after="0"/>
        <w:ind w:left="1429"/>
        <w:rPr>
          <w:rFonts w:ascii="Arial" w:hAnsi="Arial" w:cs="Arial"/>
          <w:color w:val="000000"/>
        </w:rPr>
      </w:pPr>
    </w:p>
    <w:p w14:paraId="03ABE1FB" w14:textId="77777777" w:rsidR="00EE56FB" w:rsidRPr="00F2194B" w:rsidRDefault="00EE56FB" w:rsidP="00CB04A7">
      <w:pPr>
        <w:pStyle w:val="BodyTextIndent"/>
        <w:numPr>
          <w:ilvl w:val="0"/>
          <w:numId w:val="42"/>
        </w:numPr>
        <w:spacing w:after="0"/>
        <w:rPr>
          <w:rFonts w:ascii="Arial" w:hAnsi="Arial" w:cs="Arial"/>
          <w:color w:val="000000"/>
        </w:rPr>
      </w:pPr>
      <w:r w:rsidRPr="00F2194B">
        <w:rPr>
          <w:rFonts w:ascii="Arial" w:hAnsi="Arial" w:cs="Arial"/>
          <w:color w:val="000000"/>
        </w:rPr>
        <w:t>access to Staff.</w:t>
      </w:r>
    </w:p>
    <w:p w14:paraId="1A77BCE8" w14:textId="361656BF" w:rsidR="00EE56FB" w:rsidRPr="00F2194B" w:rsidRDefault="000569FF" w:rsidP="00EE56FB">
      <w:pPr>
        <w:pStyle w:val="BodyText"/>
        <w:spacing w:after="0"/>
        <w:ind w:left="720" w:hanging="720"/>
        <w:rPr>
          <w:rFonts w:ascii="Arial" w:hAnsi="Arial" w:cs="Arial"/>
        </w:rPr>
      </w:pPr>
      <w:bookmarkStart w:id="39" w:name="_Ref458423148"/>
      <w:r>
        <w:rPr>
          <w:rFonts w:ascii="Arial" w:hAnsi="Arial" w:cs="Arial"/>
        </w:rPr>
        <w:t>39</w:t>
      </w:r>
      <w:r w:rsidR="00EE56FB" w:rsidRPr="00F2194B">
        <w:rPr>
          <w:rFonts w:ascii="Arial" w:hAnsi="Arial" w:cs="Arial"/>
        </w:rPr>
        <w:t>.4</w:t>
      </w:r>
      <w:r w:rsidR="00EE56FB" w:rsidRPr="00F2194B">
        <w:rPr>
          <w:rFonts w:ascii="Arial" w:hAnsi="Arial" w:cs="Arial"/>
        </w:rPr>
        <w:tab/>
        <w:t>The Contractor shall implement all measurement and monitoring tools and procedures necessary to measure and report on the Contractor's performance of the Services against the applicable service levels at a level of detail sufficient to verify compliance with the service levels</w:t>
      </w:r>
      <w:bookmarkEnd w:id="39"/>
      <w:r w:rsidR="00EE56FB" w:rsidRPr="00F2194B">
        <w:rPr>
          <w:rFonts w:ascii="Arial" w:hAnsi="Arial" w:cs="Arial"/>
        </w:rPr>
        <w:t xml:space="preserve">.  </w:t>
      </w:r>
    </w:p>
    <w:p w14:paraId="7E96C4A7" w14:textId="77777777" w:rsidR="00EE56FB" w:rsidRPr="00F2194B" w:rsidRDefault="00EE56FB" w:rsidP="00EE56FB">
      <w:pPr>
        <w:pStyle w:val="BodyText"/>
        <w:spacing w:after="0"/>
        <w:ind w:left="720" w:hanging="720"/>
        <w:rPr>
          <w:rFonts w:cs="Arial"/>
          <w:color w:val="000000"/>
        </w:rPr>
      </w:pPr>
    </w:p>
    <w:p w14:paraId="79033998" w14:textId="2CC6A630" w:rsidR="00EE56FB" w:rsidRPr="00F2194B" w:rsidRDefault="000569FF" w:rsidP="00EE56FB">
      <w:pPr>
        <w:pStyle w:val="BodyText"/>
        <w:spacing w:after="0"/>
        <w:ind w:left="720" w:hanging="720"/>
        <w:rPr>
          <w:rFonts w:ascii="Arial" w:hAnsi="Arial" w:cs="Arial"/>
          <w:color w:val="000000"/>
        </w:rPr>
      </w:pPr>
      <w:bookmarkStart w:id="40" w:name="_Ref87973381"/>
      <w:r>
        <w:rPr>
          <w:rFonts w:ascii="Arial" w:hAnsi="Arial" w:cs="Arial"/>
          <w:color w:val="000000"/>
        </w:rPr>
        <w:t>39</w:t>
      </w:r>
      <w:r w:rsidR="00EE56FB" w:rsidRPr="00F2194B">
        <w:rPr>
          <w:rFonts w:ascii="Arial" w:hAnsi="Arial" w:cs="Arial"/>
          <w:color w:val="000000"/>
        </w:rPr>
        <w:t>.5</w:t>
      </w:r>
      <w:r w:rsidR="00EE56FB" w:rsidRPr="00F2194B">
        <w:rPr>
          <w:rFonts w:ascii="Arial" w:hAnsi="Arial" w:cs="Arial"/>
          <w:color w:val="000000"/>
        </w:rPr>
        <w:tab/>
        <w:t xml:space="preserve">The </w:t>
      </w:r>
      <w:r w:rsidR="00B7556F">
        <w:rPr>
          <w:rFonts w:ascii="Arial" w:hAnsi="Arial" w:cs="Arial"/>
          <w:color w:val="000000"/>
        </w:rPr>
        <w:t>Authority</w:t>
      </w:r>
      <w:r w:rsidR="00EE56FB" w:rsidRPr="00F2194B">
        <w:rPr>
          <w:rFonts w:ascii="Arial" w:hAnsi="Arial" w:cs="Arial"/>
          <w:color w:val="000000"/>
        </w:rPr>
        <w:t xml:space="preserve"> shall endeavour to give 5 working days notice of its intention to conduct an audit</w:t>
      </w:r>
      <w:r w:rsidR="00E7677B">
        <w:rPr>
          <w:rFonts w:ascii="Arial" w:hAnsi="Arial" w:cs="Arial"/>
          <w:color w:val="000000"/>
        </w:rPr>
        <w:t xml:space="preserve"> but on the spot audits of the C</w:t>
      </w:r>
      <w:r w:rsidR="00E7677B" w:rsidRPr="00F2194B">
        <w:rPr>
          <w:rFonts w:ascii="Arial" w:hAnsi="Arial" w:cs="Arial"/>
        </w:rPr>
        <w:t xml:space="preserve">ontractor supplies </w:t>
      </w:r>
      <w:r w:rsidR="00E7677B">
        <w:rPr>
          <w:rFonts w:ascii="Arial" w:hAnsi="Arial" w:cs="Arial"/>
        </w:rPr>
        <w:t>of</w:t>
      </w:r>
      <w:r w:rsidR="00E7677B" w:rsidRPr="00F2194B">
        <w:rPr>
          <w:rFonts w:ascii="Arial" w:hAnsi="Arial" w:cs="Arial"/>
        </w:rPr>
        <w:t xml:space="preserve"> Service</w:t>
      </w:r>
      <w:r w:rsidR="00E7677B">
        <w:rPr>
          <w:rFonts w:ascii="Arial" w:hAnsi="Arial" w:cs="Arial"/>
        </w:rPr>
        <w:t xml:space="preserve"> will be without prior notification</w:t>
      </w:r>
      <w:r w:rsidR="00EE56FB" w:rsidRPr="00F2194B">
        <w:rPr>
          <w:rFonts w:ascii="Arial" w:hAnsi="Arial" w:cs="Arial"/>
          <w:color w:val="000000"/>
        </w:rPr>
        <w:t>.</w:t>
      </w:r>
      <w:bookmarkEnd w:id="40"/>
      <w:r w:rsidR="00EE56FB" w:rsidRPr="00F2194B">
        <w:rPr>
          <w:rFonts w:ascii="Arial" w:hAnsi="Arial" w:cs="Arial"/>
          <w:color w:val="000000"/>
        </w:rPr>
        <w:t xml:space="preserve"> </w:t>
      </w:r>
    </w:p>
    <w:p w14:paraId="0BC57109" w14:textId="77777777" w:rsidR="00EE56FB" w:rsidRPr="00F2194B" w:rsidRDefault="00EE56FB" w:rsidP="00EE56FB">
      <w:pPr>
        <w:pStyle w:val="BodyText"/>
        <w:spacing w:after="0"/>
        <w:ind w:left="720" w:hanging="720"/>
        <w:rPr>
          <w:rFonts w:ascii="Arial" w:hAnsi="Arial" w:cs="Arial"/>
        </w:rPr>
      </w:pPr>
    </w:p>
    <w:p w14:paraId="308E20A4" w14:textId="64A6D69F" w:rsidR="00EE56FB" w:rsidRPr="00F2194B" w:rsidRDefault="000569FF" w:rsidP="00EE56FB">
      <w:pPr>
        <w:pStyle w:val="BodyText"/>
        <w:spacing w:after="0"/>
        <w:ind w:left="720" w:hanging="720"/>
        <w:rPr>
          <w:rFonts w:ascii="Arial" w:hAnsi="Arial" w:cs="Arial"/>
          <w:color w:val="000000"/>
        </w:rPr>
      </w:pPr>
      <w:r>
        <w:rPr>
          <w:rFonts w:ascii="Arial" w:hAnsi="Arial" w:cs="Arial"/>
          <w:color w:val="000000"/>
        </w:rPr>
        <w:t>39</w:t>
      </w:r>
      <w:r w:rsidR="00EE56FB" w:rsidRPr="00F2194B">
        <w:rPr>
          <w:rFonts w:ascii="Arial" w:hAnsi="Arial" w:cs="Arial"/>
          <w:color w:val="000000"/>
        </w:rPr>
        <w:t>.6</w:t>
      </w:r>
      <w:r w:rsidR="00EE56FB" w:rsidRPr="00F2194B">
        <w:rPr>
          <w:rFonts w:ascii="Arial" w:hAnsi="Arial" w:cs="Arial"/>
          <w:color w:val="000000"/>
        </w:rPr>
        <w:tab/>
      </w:r>
      <w:r w:rsidR="00EE56FB" w:rsidRPr="00294F8B">
        <w:rPr>
          <w:rFonts w:ascii="Arial" w:hAnsi="Arial" w:cs="Arial"/>
          <w:color w:val="000000"/>
        </w:rPr>
        <w:t xml:space="preserve">The Contractor will provide the </w:t>
      </w:r>
      <w:r w:rsidR="00B7556F" w:rsidRPr="00294F8B">
        <w:rPr>
          <w:rFonts w:ascii="Arial" w:hAnsi="Arial" w:cs="Arial"/>
          <w:color w:val="000000"/>
        </w:rPr>
        <w:t>Authority</w:t>
      </w:r>
      <w:r w:rsidR="00EE56FB" w:rsidRPr="00294F8B">
        <w:rPr>
          <w:rFonts w:ascii="Arial" w:hAnsi="Arial" w:cs="Arial"/>
          <w:color w:val="000000"/>
        </w:rPr>
        <w:t xml:space="preserve"> with copies of all reports following any audits carried out by third parties relative to the matters specified in clause </w:t>
      </w:r>
      <w:r w:rsidR="0066748D">
        <w:rPr>
          <w:rFonts w:ascii="Arial" w:hAnsi="Arial" w:cs="Arial"/>
          <w:color w:val="000000"/>
        </w:rPr>
        <w:t>39</w:t>
      </w:r>
      <w:r w:rsidR="00EE56FB" w:rsidRPr="00294F8B">
        <w:rPr>
          <w:rFonts w:ascii="Arial" w:hAnsi="Arial" w:cs="Arial"/>
          <w:color w:val="000000"/>
        </w:rPr>
        <w:t>.3, within 20 Working Days of any such report being delivered to the Contractor.</w:t>
      </w:r>
    </w:p>
    <w:p w14:paraId="5786FA29" w14:textId="77777777" w:rsidR="00EE56FB" w:rsidRPr="00F2194B" w:rsidRDefault="00EE56FB" w:rsidP="00B604DC">
      <w:pPr>
        <w:pStyle w:val="BodyText"/>
        <w:spacing w:after="0"/>
        <w:ind w:left="720" w:hanging="720"/>
        <w:rPr>
          <w:rFonts w:ascii="Arial" w:hAnsi="Arial" w:cs="Arial"/>
          <w:color w:val="000000"/>
        </w:rPr>
      </w:pPr>
    </w:p>
    <w:p w14:paraId="7037D4C7" w14:textId="29FB015F" w:rsidR="00EE56FB" w:rsidRPr="00F2194B" w:rsidRDefault="000569FF" w:rsidP="00B604DC">
      <w:pPr>
        <w:pStyle w:val="BodyText"/>
        <w:spacing w:after="0"/>
        <w:ind w:left="720" w:hanging="720"/>
        <w:rPr>
          <w:rFonts w:ascii="Arial" w:hAnsi="Arial" w:cs="Arial"/>
          <w:color w:val="000000"/>
        </w:rPr>
      </w:pPr>
      <w:r>
        <w:rPr>
          <w:rFonts w:ascii="Arial" w:hAnsi="Arial" w:cs="Arial"/>
          <w:color w:val="000000"/>
        </w:rPr>
        <w:t>39</w:t>
      </w:r>
      <w:r w:rsidR="00EE56FB" w:rsidRPr="00F2194B">
        <w:rPr>
          <w:rFonts w:ascii="Arial" w:hAnsi="Arial" w:cs="Arial"/>
          <w:color w:val="000000"/>
        </w:rPr>
        <w:t>.7</w:t>
      </w:r>
      <w:r w:rsidR="00EE56FB" w:rsidRPr="00F2194B">
        <w:rPr>
          <w:rFonts w:ascii="Arial" w:hAnsi="Arial" w:cs="Arial"/>
          <w:color w:val="000000"/>
        </w:rPr>
        <w:tab/>
        <w:t xml:space="preserve">The parties agree that they shall bear their own respective costs and expenses incurred in respect of compliance with their obligations under this clause, unless the audit identifies a Contractor Default by the Contractor in which case the Contractor shall reimburse the </w:t>
      </w:r>
      <w:r w:rsidR="00B7556F">
        <w:rPr>
          <w:rFonts w:ascii="Arial" w:hAnsi="Arial" w:cs="Arial"/>
          <w:color w:val="000000"/>
        </w:rPr>
        <w:t>Authority</w:t>
      </w:r>
      <w:r w:rsidR="00EE56FB" w:rsidRPr="00F2194B">
        <w:rPr>
          <w:rFonts w:ascii="Arial" w:hAnsi="Arial" w:cs="Arial"/>
          <w:color w:val="000000"/>
        </w:rPr>
        <w:t xml:space="preserve"> for all the </w:t>
      </w:r>
      <w:r w:rsidR="00B7556F">
        <w:rPr>
          <w:rFonts w:ascii="Arial" w:hAnsi="Arial" w:cs="Arial"/>
          <w:color w:val="000000"/>
        </w:rPr>
        <w:t>Authority</w:t>
      </w:r>
      <w:r w:rsidR="00EE56FB" w:rsidRPr="00F2194B">
        <w:rPr>
          <w:rFonts w:ascii="Arial" w:hAnsi="Arial" w:cs="Arial"/>
          <w:color w:val="000000"/>
        </w:rPr>
        <w:t xml:space="preserve">'s reasonable costs incurred </w:t>
      </w:r>
      <w:r w:rsidR="0066748D" w:rsidRPr="00F2194B">
        <w:rPr>
          <w:rFonts w:ascii="Arial" w:hAnsi="Arial" w:cs="Arial"/>
          <w:color w:val="000000"/>
        </w:rPr>
        <w:t>during</w:t>
      </w:r>
      <w:r w:rsidR="0066748D">
        <w:rPr>
          <w:rFonts w:ascii="Arial" w:hAnsi="Arial" w:cs="Arial"/>
          <w:color w:val="000000"/>
        </w:rPr>
        <w:t xml:space="preserve"> </w:t>
      </w:r>
      <w:r w:rsidR="00EE56FB" w:rsidRPr="00F2194B">
        <w:rPr>
          <w:rFonts w:ascii="Arial" w:hAnsi="Arial" w:cs="Arial"/>
          <w:color w:val="000000"/>
        </w:rPr>
        <w:t>the audit.</w:t>
      </w:r>
    </w:p>
    <w:p w14:paraId="28EAC6FD" w14:textId="77777777" w:rsidR="00EE56FB" w:rsidRPr="00F2194B" w:rsidRDefault="00EE56FB" w:rsidP="00B604DC">
      <w:pPr>
        <w:pStyle w:val="BodyText"/>
        <w:spacing w:after="0"/>
        <w:ind w:left="720" w:hanging="720"/>
        <w:rPr>
          <w:rFonts w:ascii="Arial" w:hAnsi="Arial" w:cs="Arial"/>
          <w:color w:val="000000"/>
        </w:rPr>
      </w:pPr>
    </w:p>
    <w:p w14:paraId="51E09294" w14:textId="511CD900" w:rsidR="00EE56FB" w:rsidRPr="00F2194B" w:rsidRDefault="000569FF" w:rsidP="00B604DC">
      <w:pPr>
        <w:pStyle w:val="BodyText"/>
        <w:spacing w:after="0"/>
        <w:ind w:left="720" w:hanging="720"/>
        <w:rPr>
          <w:rFonts w:ascii="Arial" w:hAnsi="Arial" w:cs="Arial"/>
          <w:color w:val="000000"/>
        </w:rPr>
      </w:pPr>
      <w:r>
        <w:rPr>
          <w:rFonts w:ascii="Arial" w:hAnsi="Arial" w:cs="Arial"/>
          <w:color w:val="000000"/>
        </w:rPr>
        <w:t>39</w:t>
      </w:r>
      <w:r w:rsidR="00EE56FB" w:rsidRPr="00F2194B">
        <w:rPr>
          <w:rFonts w:ascii="Arial" w:hAnsi="Arial" w:cs="Arial"/>
          <w:color w:val="000000"/>
        </w:rPr>
        <w:t>.8</w:t>
      </w:r>
      <w:r w:rsidR="00EE56FB" w:rsidRPr="00F2194B">
        <w:rPr>
          <w:rFonts w:ascii="Arial" w:hAnsi="Arial" w:cs="Arial"/>
          <w:color w:val="000000"/>
        </w:rPr>
        <w:tab/>
        <w:t>If an audit identifies that:</w:t>
      </w:r>
    </w:p>
    <w:p w14:paraId="2F641A39" w14:textId="77777777" w:rsidR="00EE56FB" w:rsidRPr="00F2194B" w:rsidRDefault="00EE56FB" w:rsidP="00B604DC">
      <w:pPr>
        <w:pStyle w:val="BodyText"/>
        <w:spacing w:after="0"/>
        <w:ind w:left="720" w:hanging="720"/>
        <w:rPr>
          <w:rFonts w:ascii="Arial" w:hAnsi="Arial" w:cs="Arial"/>
          <w:color w:val="000000"/>
        </w:rPr>
      </w:pPr>
    </w:p>
    <w:p w14:paraId="2E4ECA1C" w14:textId="3F3A810F" w:rsidR="00EE56FB" w:rsidRPr="00F2194B" w:rsidRDefault="00EE56FB" w:rsidP="00B604DC">
      <w:pPr>
        <w:pStyle w:val="BodyText"/>
        <w:spacing w:after="0"/>
        <w:ind w:left="1134" w:hanging="425"/>
        <w:rPr>
          <w:rFonts w:ascii="Arial" w:hAnsi="Arial" w:cs="Arial"/>
          <w:color w:val="000000"/>
        </w:rPr>
      </w:pPr>
      <w:r w:rsidRPr="00F2194B">
        <w:rPr>
          <w:rFonts w:ascii="Arial" w:hAnsi="Arial" w:cs="Arial"/>
          <w:color w:val="000000"/>
        </w:rPr>
        <w:t>i.</w:t>
      </w:r>
      <w:r w:rsidRPr="00F2194B">
        <w:rPr>
          <w:rFonts w:ascii="Arial" w:hAnsi="Arial" w:cs="Arial"/>
          <w:color w:val="000000"/>
        </w:rPr>
        <w:tab/>
        <w:t xml:space="preserve">a Contractor Default has occurred, the </w:t>
      </w:r>
      <w:r w:rsidR="00B7556F">
        <w:rPr>
          <w:rFonts w:ascii="Arial" w:hAnsi="Arial" w:cs="Arial"/>
          <w:color w:val="000000"/>
        </w:rPr>
        <w:t>Authority</w:t>
      </w:r>
      <w:r w:rsidRPr="00F2194B">
        <w:rPr>
          <w:rFonts w:ascii="Arial" w:hAnsi="Arial" w:cs="Arial"/>
          <w:color w:val="000000"/>
        </w:rPr>
        <w:t xml:space="preserve"> shall serve a notice under </w:t>
      </w:r>
      <w:r w:rsidR="00EE2DDC" w:rsidRPr="00F2194B">
        <w:rPr>
          <w:rFonts w:ascii="Arial" w:hAnsi="Arial" w:cs="Arial"/>
          <w:color w:val="000000"/>
        </w:rPr>
        <w:t>clause</w:t>
      </w:r>
      <w:r w:rsidRPr="00F2194B">
        <w:rPr>
          <w:rFonts w:ascii="Arial" w:hAnsi="Arial" w:cs="Arial"/>
          <w:color w:val="000000"/>
        </w:rPr>
        <w:t xml:space="preserve"> </w:t>
      </w:r>
      <w:r w:rsidR="0066748D">
        <w:rPr>
          <w:rFonts w:ascii="Arial" w:hAnsi="Arial" w:cs="Arial"/>
          <w:color w:val="000000"/>
        </w:rPr>
        <w:t>49</w:t>
      </w:r>
      <w:r w:rsidRPr="00F2194B">
        <w:rPr>
          <w:rFonts w:ascii="Arial" w:hAnsi="Arial" w:cs="Arial"/>
          <w:color w:val="000000"/>
        </w:rPr>
        <w:t xml:space="preserve">.1 on the Contractor (a “Notice”).  If the Contractor’s Default relates to a failure to provide any information to the </w:t>
      </w:r>
      <w:r w:rsidR="00B7556F">
        <w:rPr>
          <w:rFonts w:ascii="Arial" w:hAnsi="Arial" w:cs="Arial"/>
          <w:color w:val="000000"/>
        </w:rPr>
        <w:t>Authority</w:t>
      </w:r>
      <w:r w:rsidRPr="00F2194B">
        <w:rPr>
          <w:rFonts w:ascii="Arial" w:hAnsi="Arial" w:cs="Arial"/>
          <w:color w:val="000000"/>
        </w:rPr>
        <w:t xml:space="preserve"> about the Charges, proposed Charges or the Contractor’s costs, then the Notice shall include a requirement for the provision of all such information; </w:t>
      </w:r>
    </w:p>
    <w:p w14:paraId="1FAC6000" w14:textId="77777777" w:rsidR="00EE56FB" w:rsidRPr="00F2194B" w:rsidRDefault="00EE56FB" w:rsidP="00B604DC">
      <w:pPr>
        <w:pStyle w:val="BodyText"/>
        <w:spacing w:after="0"/>
        <w:ind w:left="1134" w:hanging="425"/>
        <w:rPr>
          <w:rFonts w:ascii="Arial" w:hAnsi="Arial" w:cs="Arial"/>
          <w:color w:val="000000"/>
        </w:rPr>
      </w:pPr>
    </w:p>
    <w:p w14:paraId="32EBB2F2" w14:textId="77777777" w:rsidR="00EE56FB" w:rsidRPr="00F2194B" w:rsidRDefault="00EE56FB" w:rsidP="00B604DC">
      <w:pPr>
        <w:pStyle w:val="BodyText"/>
        <w:spacing w:after="0"/>
        <w:ind w:left="1134" w:hanging="425"/>
        <w:rPr>
          <w:rFonts w:ascii="Arial" w:hAnsi="Arial" w:cs="Arial"/>
          <w:color w:val="000000"/>
        </w:rPr>
      </w:pPr>
      <w:r w:rsidRPr="00F2194B">
        <w:rPr>
          <w:rFonts w:ascii="Arial" w:hAnsi="Arial" w:cs="Arial"/>
          <w:color w:val="000000"/>
        </w:rPr>
        <w:t>ii.</w:t>
      </w:r>
      <w:r w:rsidRPr="00F2194B">
        <w:rPr>
          <w:rFonts w:ascii="Arial" w:hAnsi="Arial" w:cs="Arial"/>
          <w:color w:val="000000"/>
        </w:rPr>
        <w:tab/>
        <w:t xml:space="preserve">the </w:t>
      </w:r>
      <w:r w:rsidR="00B7556F">
        <w:rPr>
          <w:rFonts w:ascii="Arial" w:hAnsi="Arial" w:cs="Arial"/>
          <w:color w:val="000000"/>
        </w:rPr>
        <w:t>Authority</w:t>
      </w:r>
      <w:r w:rsidRPr="00F2194B">
        <w:rPr>
          <w:rFonts w:ascii="Arial" w:hAnsi="Arial" w:cs="Arial"/>
          <w:color w:val="000000"/>
        </w:rPr>
        <w:t xml:space="preserve"> has overpaid any Charges, the Contractor shall pay to the </w:t>
      </w:r>
      <w:r w:rsidR="00B7556F">
        <w:rPr>
          <w:rFonts w:ascii="Arial" w:hAnsi="Arial" w:cs="Arial"/>
          <w:color w:val="000000"/>
        </w:rPr>
        <w:t>Authority</w:t>
      </w:r>
      <w:r w:rsidRPr="00F2194B">
        <w:rPr>
          <w:rFonts w:ascii="Arial" w:hAnsi="Arial" w:cs="Arial"/>
          <w:color w:val="000000"/>
        </w:rPr>
        <w:t xml:space="preserve"> the amount overpaid within 20 Working Days of receipt of a Notice.  The </w:t>
      </w:r>
      <w:r w:rsidR="00B7556F">
        <w:rPr>
          <w:rFonts w:ascii="Arial" w:hAnsi="Arial" w:cs="Arial"/>
          <w:color w:val="000000"/>
        </w:rPr>
        <w:t>Authority</w:t>
      </w:r>
      <w:r w:rsidRPr="00F2194B">
        <w:rPr>
          <w:rFonts w:ascii="Arial" w:hAnsi="Arial" w:cs="Arial"/>
          <w:color w:val="000000"/>
        </w:rPr>
        <w:t xml:space="preserve"> may deduct the relevant amount from the Charges if the Contractor fails to make this payment; and</w:t>
      </w:r>
    </w:p>
    <w:p w14:paraId="173CCAAE" w14:textId="77777777" w:rsidR="00EE56FB" w:rsidRPr="00F2194B" w:rsidRDefault="00EE56FB" w:rsidP="00B604DC">
      <w:pPr>
        <w:pStyle w:val="BodyText"/>
        <w:spacing w:after="0"/>
        <w:ind w:left="1134" w:hanging="425"/>
        <w:rPr>
          <w:rFonts w:ascii="Arial" w:hAnsi="Arial" w:cs="Arial"/>
          <w:color w:val="000000"/>
        </w:rPr>
      </w:pPr>
    </w:p>
    <w:p w14:paraId="123823BF" w14:textId="77777777" w:rsidR="00EE56FB" w:rsidRPr="00F2194B" w:rsidRDefault="00EE56FB" w:rsidP="00B604DC">
      <w:pPr>
        <w:pStyle w:val="BodyText"/>
        <w:widowControl w:val="0"/>
        <w:spacing w:after="0"/>
        <w:ind w:left="1134" w:hanging="425"/>
        <w:rPr>
          <w:rFonts w:ascii="Arial" w:hAnsi="Arial" w:cs="Arial"/>
          <w:bCs/>
          <w:spacing w:val="-2"/>
        </w:rPr>
      </w:pPr>
      <w:r w:rsidRPr="00F2194B">
        <w:rPr>
          <w:rFonts w:ascii="Arial" w:hAnsi="Arial" w:cs="Arial"/>
        </w:rPr>
        <w:t>iii.</w:t>
      </w:r>
      <w:r w:rsidRPr="00F2194B">
        <w:rPr>
          <w:rFonts w:ascii="Arial" w:hAnsi="Arial" w:cs="Arial"/>
        </w:rPr>
        <w:tab/>
        <w:t xml:space="preserve">the </w:t>
      </w:r>
      <w:r w:rsidR="00B7556F">
        <w:rPr>
          <w:rFonts w:ascii="Arial" w:hAnsi="Arial" w:cs="Arial"/>
        </w:rPr>
        <w:t>Authority</w:t>
      </w:r>
      <w:r w:rsidRPr="00F2194B">
        <w:rPr>
          <w:rFonts w:ascii="Arial" w:hAnsi="Arial" w:cs="Arial"/>
        </w:rPr>
        <w:t xml:space="preserve"> has underpaid any Charges, the </w:t>
      </w:r>
      <w:r w:rsidR="00B7556F">
        <w:rPr>
          <w:rFonts w:ascii="Arial" w:hAnsi="Arial" w:cs="Arial"/>
        </w:rPr>
        <w:t>Authority</w:t>
      </w:r>
      <w:r w:rsidRPr="00F2194B">
        <w:rPr>
          <w:rFonts w:ascii="Arial" w:hAnsi="Arial" w:cs="Arial"/>
        </w:rPr>
        <w:t xml:space="preserve"> shall pay to the Contractor the amount of the under-payment less the cost of audit</w:t>
      </w:r>
      <w:r w:rsidRPr="00F2194B">
        <w:rPr>
          <w:rFonts w:ascii="Arial" w:hAnsi="Arial" w:cs="Arial"/>
          <w:bCs/>
          <w:spacing w:val="-2"/>
        </w:rPr>
        <w:t xml:space="preserve"> incurred by the </w:t>
      </w:r>
      <w:r w:rsidR="00B7556F">
        <w:rPr>
          <w:rFonts w:ascii="Arial" w:hAnsi="Arial" w:cs="Arial"/>
          <w:bCs/>
          <w:spacing w:val="-2"/>
        </w:rPr>
        <w:t>Authority</w:t>
      </w:r>
      <w:r w:rsidRPr="00F2194B">
        <w:rPr>
          <w:rFonts w:ascii="Arial" w:hAnsi="Arial" w:cs="Arial"/>
          <w:bCs/>
          <w:spacing w:val="-2"/>
        </w:rPr>
        <w:t xml:space="preserve"> if this was due to a  Default by the Contractor in relation to invoicing within 20 Working Days of receipt of a Notice.</w:t>
      </w:r>
    </w:p>
    <w:p w14:paraId="0EC00226" w14:textId="77777777" w:rsidR="00EE56FB" w:rsidRPr="00F2194B" w:rsidRDefault="00EE56FB" w:rsidP="00B604DC">
      <w:pPr>
        <w:pStyle w:val="BodyText"/>
        <w:widowControl w:val="0"/>
        <w:spacing w:after="0"/>
        <w:ind w:left="1134" w:hanging="425"/>
        <w:rPr>
          <w:rFonts w:ascii="Arial" w:hAnsi="Arial" w:cs="Arial"/>
          <w:bCs/>
          <w:spacing w:val="-2"/>
        </w:rPr>
      </w:pPr>
    </w:p>
    <w:p w14:paraId="771F2246" w14:textId="5F667435" w:rsidR="00EE56FB" w:rsidRPr="00F2194B" w:rsidRDefault="000569FF" w:rsidP="00EE56FB">
      <w:pPr>
        <w:widowControl w:val="0"/>
        <w:tabs>
          <w:tab w:val="left" w:pos="0"/>
        </w:tabs>
        <w:suppressAutoHyphens/>
        <w:ind w:left="720" w:hanging="720"/>
        <w:rPr>
          <w:rFonts w:ascii="Arial" w:hAnsi="Arial" w:cs="Arial"/>
        </w:rPr>
      </w:pPr>
      <w:r>
        <w:rPr>
          <w:rFonts w:ascii="Arial" w:hAnsi="Arial" w:cs="Arial"/>
        </w:rPr>
        <w:t>39</w:t>
      </w:r>
      <w:r w:rsidR="00EE56FB" w:rsidRPr="00F2194B">
        <w:rPr>
          <w:rFonts w:ascii="Arial" w:hAnsi="Arial" w:cs="Arial"/>
        </w:rPr>
        <w:t>.9</w:t>
      </w:r>
      <w:r w:rsidR="00EE56FB" w:rsidRPr="00F2194B">
        <w:rPr>
          <w:rFonts w:ascii="Arial" w:hAnsi="Arial" w:cs="Arial"/>
          <w:b/>
        </w:rPr>
        <w:tab/>
      </w:r>
      <w:r w:rsidR="00EE56FB" w:rsidRPr="00F2194B">
        <w:rPr>
          <w:rFonts w:ascii="Arial" w:hAnsi="Arial" w:cs="Arial"/>
        </w:rPr>
        <w:t xml:space="preserve">The provisions of this </w:t>
      </w:r>
      <w:r w:rsidR="00EE2DDC" w:rsidRPr="00F2194B">
        <w:rPr>
          <w:rFonts w:ascii="Arial" w:hAnsi="Arial" w:cs="Arial"/>
        </w:rPr>
        <w:t>clause</w:t>
      </w:r>
      <w:r w:rsidR="00EE56FB" w:rsidRPr="00F2194B">
        <w:rPr>
          <w:rFonts w:ascii="Arial" w:hAnsi="Arial" w:cs="Arial"/>
        </w:rPr>
        <w:t xml:space="preserve"> </w:t>
      </w:r>
      <w:r w:rsidR="0066748D">
        <w:rPr>
          <w:rFonts w:ascii="Arial" w:hAnsi="Arial" w:cs="Arial"/>
        </w:rPr>
        <w:t>39</w:t>
      </w:r>
      <w:r w:rsidR="00EE56FB" w:rsidRPr="00F2194B">
        <w:rPr>
          <w:rFonts w:ascii="Arial" w:hAnsi="Arial" w:cs="Arial"/>
        </w:rPr>
        <w:t xml:space="preserve">.0 shall survive the expiry or termination of this Agreement for a period of 24 months, except to the extent of the provision to audit financial records which shall survive the expiry of this Agreement in line with the </w:t>
      </w:r>
      <w:r w:rsidR="00B7556F">
        <w:rPr>
          <w:rFonts w:ascii="Arial" w:hAnsi="Arial" w:cs="Arial"/>
        </w:rPr>
        <w:t>Authority</w:t>
      </w:r>
      <w:r w:rsidR="00BA274A" w:rsidRPr="00F2194B">
        <w:rPr>
          <w:rFonts w:ascii="Arial" w:hAnsi="Arial" w:cs="Arial"/>
        </w:rPr>
        <w:t>’s</w:t>
      </w:r>
      <w:r w:rsidR="00EE56FB" w:rsidRPr="00F2194B">
        <w:rPr>
          <w:rFonts w:ascii="Arial" w:hAnsi="Arial" w:cs="Arial"/>
        </w:rPr>
        <w:t xml:space="preserve"> retention policy.  The Contractor shall on request afford the </w:t>
      </w:r>
      <w:r w:rsidR="00B7556F">
        <w:rPr>
          <w:rFonts w:ascii="Arial" w:hAnsi="Arial" w:cs="Arial"/>
        </w:rPr>
        <w:t>Authority</w:t>
      </w:r>
      <w:r w:rsidR="00EE56FB" w:rsidRPr="00F2194B">
        <w:rPr>
          <w:rFonts w:ascii="Arial" w:hAnsi="Arial" w:cs="Arial"/>
        </w:rPr>
        <w:t xml:space="preserve"> or the </w:t>
      </w:r>
      <w:r w:rsidR="00B7556F">
        <w:rPr>
          <w:rFonts w:ascii="Arial" w:hAnsi="Arial" w:cs="Arial"/>
        </w:rPr>
        <w:t>Authority</w:t>
      </w:r>
      <w:r w:rsidR="00EE56FB" w:rsidRPr="00F2194B">
        <w:rPr>
          <w:rFonts w:ascii="Arial" w:hAnsi="Arial" w:cs="Arial"/>
        </w:rPr>
        <w:t xml:space="preserve">’s representatives such access to those records as may be required by the </w:t>
      </w:r>
      <w:r w:rsidR="00B7556F">
        <w:rPr>
          <w:rFonts w:ascii="Arial" w:hAnsi="Arial" w:cs="Arial"/>
        </w:rPr>
        <w:t>Authority</w:t>
      </w:r>
      <w:r w:rsidR="00EE56FB" w:rsidRPr="00F2194B">
        <w:rPr>
          <w:rFonts w:ascii="Arial" w:hAnsi="Arial" w:cs="Arial"/>
        </w:rPr>
        <w:t xml:space="preserve"> in connection with this Contract.</w:t>
      </w:r>
    </w:p>
    <w:p w14:paraId="0072D9A9" w14:textId="77777777" w:rsidR="00EE56FB" w:rsidRPr="00F2194B" w:rsidRDefault="00EE56FB" w:rsidP="00EE56FB">
      <w:pPr>
        <w:widowControl w:val="0"/>
        <w:tabs>
          <w:tab w:val="left" w:pos="0"/>
        </w:tabs>
        <w:suppressAutoHyphens/>
        <w:ind w:left="720" w:hanging="720"/>
        <w:rPr>
          <w:rFonts w:ascii="Arial" w:hAnsi="Arial" w:cs="Arial"/>
        </w:rPr>
      </w:pPr>
    </w:p>
    <w:p w14:paraId="5114D02E" w14:textId="77777777" w:rsidR="00EE56FB" w:rsidRPr="00F2194B" w:rsidRDefault="00EE56FB" w:rsidP="002079BE">
      <w:pPr>
        <w:ind w:left="720" w:hanging="720"/>
        <w:rPr>
          <w:rFonts w:ascii="Arial" w:hAnsi="Arial" w:cs="Arial"/>
        </w:rPr>
      </w:pPr>
    </w:p>
    <w:p w14:paraId="26835FDD" w14:textId="4A3FE4B7" w:rsidR="0014218F" w:rsidRPr="00F2194B" w:rsidRDefault="00A5537A" w:rsidP="00BF01BC">
      <w:pPr>
        <w:rPr>
          <w:rFonts w:ascii="Arial" w:hAnsi="Arial" w:cs="Arial"/>
          <w:b/>
        </w:rPr>
      </w:pPr>
      <w:r w:rsidRPr="00F2194B">
        <w:rPr>
          <w:rFonts w:ascii="Arial" w:hAnsi="Arial" w:cs="Arial"/>
          <w:b/>
        </w:rPr>
        <w:t>4</w:t>
      </w:r>
      <w:r w:rsidR="000569FF">
        <w:rPr>
          <w:rFonts w:ascii="Arial" w:hAnsi="Arial" w:cs="Arial"/>
          <w:b/>
        </w:rPr>
        <w:t>0</w:t>
      </w:r>
      <w:r w:rsidR="00BF01BC" w:rsidRPr="00F2194B">
        <w:rPr>
          <w:rFonts w:ascii="Arial" w:hAnsi="Arial" w:cs="Arial"/>
          <w:b/>
        </w:rPr>
        <w:t>.</w:t>
      </w:r>
      <w:r w:rsidR="00843366" w:rsidRPr="00F2194B">
        <w:rPr>
          <w:rFonts w:ascii="Arial" w:hAnsi="Arial" w:cs="Arial"/>
          <w:b/>
        </w:rPr>
        <w:t>0</w:t>
      </w:r>
      <w:r w:rsidR="00BF01BC" w:rsidRPr="00F2194B">
        <w:rPr>
          <w:rFonts w:ascii="Arial" w:hAnsi="Arial" w:cs="Arial"/>
          <w:b/>
        </w:rPr>
        <w:tab/>
      </w:r>
      <w:r w:rsidR="0014218F" w:rsidRPr="00F2194B">
        <w:rPr>
          <w:rFonts w:ascii="Arial" w:hAnsi="Arial" w:cs="Arial"/>
          <w:b/>
        </w:rPr>
        <w:t>Force Majeure</w:t>
      </w:r>
    </w:p>
    <w:p w14:paraId="1901567D" w14:textId="77777777" w:rsidR="00BF01BC" w:rsidRPr="00F2194B" w:rsidRDefault="00BF01BC" w:rsidP="00BF01BC">
      <w:pPr>
        <w:rPr>
          <w:rFonts w:ascii="Arial" w:hAnsi="Arial" w:cs="Arial"/>
        </w:rPr>
      </w:pPr>
    </w:p>
    <w:p w14:paraId="635FAB89" w14:textId="06ED09D8" w:rsidR="000A1300" w:rsidRPr="00F2194B" w:rsidRDefault="00A5537A" w:rsidP="000A1300">
      <w:pPr>
        <w:autoSpaceDE w:val="0"/>
        <w:autoSpaceDN w:val="0"/>
        <w:adjustRightInd w:val="0"/>
        <w:ind w:left="720" w:hanging="720"/>
        <w:rPr>
          <w:rFonts w:ascii="Arial" w:hAnsi="Arial" w:cs="Arial"/>
        </w:rPr>
      </w:pPr>
      <w:r w:rsidRPr="00F2194B">
        <w:rPr>
          <w:rFonts w:ascii="Arial" w:hAnsi="Arial" w:cs="Arial"/>
        </w:rPr>
        <w:t>4</w:t>
      </w:r>
      <w:r w:rsidR="000569FF">
        <w:rPr>
          <w:rFonts w:ascii="Arial" w:hAnsi="Arial" w:cs="Arial"/>
        </w:rPr>
        <w:t>0</w:t>
      </w:r>
      <w:r w:rsidR="00BF01BC" w:rsidRPr="00F2194B">
        <w:rPr>
          <w:rFonts w:ascii="Arial" w:hAnsi="Arial" w:cs="Arial"/>
        </w:rPr>
        <w:t>.1</w:t>
      </w:r>
      <w:r w:rsidR="00BF01BC" w:rsidRPr="00F2194B">
        <w:rPr>
          <w:rFonts w:ascii="Arial" w:hAnsi="Arial" w:cs="Arial"/>
        </w:rPr>
        <w:tab/>
      </w:r>
      <w:r w:rsidR="000A1300" w:rsidRPr="00F2194B">
        <w:rPr>
          <w:rFonts w:ascii="Arial" w:hAnsi="Arial" w:cs="Arial"/>
        </w:rPr>
        <w:t xml:space="preserve">Neither Party will have any liability under or be deemed to be in breach of this Contract for any delays or failures in performance of this Contract which result from Force Majeure. The Party affected by such circumstances will promptly notify the other Party in writing when such circumstances cause a delay or failure in performance and when they cease to do so. If such circumstances continue for a continuous period of more than </w:t>
      </w:r>
      <w:r w:rsidR="00A17459" w:rsidRPr="00F2194B">
        <w:rPr>
          <w:rFonts w:ascii="Arial" w:hAnsi="Arial" w:cs="Arial"/>
        </w:rPr>
        <w:t>one Month</w:t>
      </w:r>
      <w:r w:rsidR="000A1300" w:rsidRPr="00F2194B">
        <w:rPr>
          <w:rFonts w:ascii="Arial" w:hAnsi="Arial" w:cs="Arial"/>
        </w:rPr>
        <w:t>, either Party may terminate this Contract by written notice to the other Party.</w:t>
      </w:r>
    </w:p>
    <w:p w14:paraId="68449476" w14:textId="77777777" w:rsidR="00B604DC" w:rsidRPr="00F2194B" w:rsidRDefault="00B604DC" w:rsidP="000A1300">
      <w:pPr>
        <w:autoSpaceDE w:val="0"/>
        <w:autoSpaceDN w:val="0"/>
        <w:adjustRightInd w:val="0"/>
        <w:ind w:left="720" w:hanging="720"/>
        <w:rPr>
          <w:rFonts w:ascii="Arial" w:hAnsi="Arial" w:cs="Arial"/>
        </w:rPr>
      </w:pPr>
    </w:p>
    <w:p w14:paraId="2A007013" w14:textId="51BA94E1" w:rsidR="00B604DC" w:rsidRPr="00F2194B" w:rsidRDefault="00B604DC" w:rsidP="00B604DC">
      <w:pPr>
        <w:suppressAutoHyphens/>
        <w:ind w:left="720" w:hanging="720"/>
        <w:rPr>
          <w:rFonts w:ascii="Arial" w:hAnsi="Arial"/>
          <w:iCs/>
          <w:color w:val="000000"/>
        </w:rPr>
      </w:pPr>
      <w:r w:rsidRPr="00F2194B">
        <w:rPr>
          <w:rFonts w:ascii="Arial" w:hAnsi="Arial"/>
          <w:iCs/>
          <w:color w:val="000000"/>
        </w:rPr>
        <w:t>4</w:t>
      </w:r>
      <w:r w:rsidR="000569FF">
        <w:rPr>
          <w:rFonts w:ascii="Arial" w:hAnsi="Arial"/>
          <w:iCs/>
          <w:color w:val="000000"/>
        </w:rPr>
        <w:t>0</w:t>
      </w:r>
      <w:r w:rsidRPr="00F2194B">
        <w:rPr>
          <w:rFonts w:ascii="Arial" w:hAnsi="Arial"/>
          <w:iCs/>
          <w:color w:val="000000"/>
        </w:rPr>
        <w:t>.2</w:t>
      </w:r>
      <w:r w:rsidRPr="00F2194B">
        <w:rPr>
          <w:rFonts w:ascii="Arial" w:hAnsi="Arial"/>
          <w:iCs/>
          <w:color w:val="000000"/>
        </w:rPr>
        <w:tab/>
        <w:t xml:space="preserve">Any failure or delay by the Contractor in performing its obligations under this Contract which results from any failure or delay by an agent, </w:t>
      </w:r>
      <w:r w:rsidR="00384291">
        <w:rPr>
          <w:rFonts w:ascii="Arial" w:hAnsi="Arial"/>
          <w:iCs/>
          <w:color w:val="000000"/>
        </w:rPr>
        <w:t xml:space="preserve">staff </w:t>
      </w:r>
      <w:r w:rsidRPr="00F2194B">
        <w:rPr>
          <w:rFonts w:ascii="Arial" w:hAnsi="Arial"/>
          <w:iCs/>
          <w:color w:val="000000"/>
        </w:rPr>
        <w:t xml:space="preserve">or </w:t>
      </w:r>
      <w:r w:rsidR="003A414A">
        <w:rPr>
          <w:rFonts w:ascii="Arial" w:hAnsi="Arial"/>
          <w:iCs/>
          <w:color w:val="000000"/>
        </w:rPr>
        <w:t>Contractor</w:t>
      </w:r>
      <w:r w:rsidRPr="00F2194B">
        <w:rPr>
          <w:rFonts w:ascii="Arial" w:hAnsi="Arial"/>
          <w:iCs/>
          <w:color w:val="000000"/>
        </w:rPr>
        <w:t xml:space="preserve"> shall be regarded as due to Force Majeure only if that agent, </w:t>
      </w:r>
      <w:r w:rsidR="00384291">
        <w:rPr>
          <w:rFonts w:ascii="Arial" w:hAnsi="Arial"/>
          <w:iCs/>
          <w:color w:val="000000"/>
        </w:rPr>
        <w:t xml:space="preserve">staff </w:t>
      </w:r>
      <w:r w:rsidRPr="00F2194B">
        <w:rPr>
          <w:rFonts w:ascii="Arial" w:hAnsi="Arial"/>
          <w:iCs/>
          <w:color w:val="000000"/>
        </w:rPr>
        <w:t xml:space="preserve">or </w:t>
      </w:r>
      <w:r w:rsidR="003A414A">
        <w:rPr>
          <w:rFonts w:ascii="Arial" w:hAnsi="Arial"/>
          <w:iCs/>
          <w:color w:val="000000"/>
        </w:rPr>
        <w:t>Contractor</w:t>
      </w:r>
      <w:r w:rsidRPr="00F2194B">
        <w:rPr>
          <w:rFonts w:ascii="Arial" w:hAnsi="Arial"/>
          <w:iCs/>
          <w:color w:val="000000"/>
        </w:rPr>
        <w:t xml:space="preserve"> is itself impeded by Force Majeure from complying with an obligation to the Contractor.</w:t>
      </w:r>
    </w:p>
    <w:p w14:paraId="6DD85062" w14:textId="77777777" w:rsidR="00B604DC" w:rsidRPr="00F2194B" w:rsidRDefault="00B604DC" w:rsidP="00B604DC">
      <w:pPr>
        <w:suppressAutoHyphens/>
        <w:ind w:left="720" w:hanging="720"/>
        <w:rPr>
          <w:rFonts w:ascii="Arial" w:hAnsi="Arial"/>
          <w:iCs/>
          <w:color w:val="000000"/>
        </w:rPr>
      </w:pPr>
    </w:p>
    <w:p w14:paraId="1E90A462" w14:textId="1ED25D86" w:rsidR="00B604DC" w:rsidRPr="00F2194B" w:rsidRDefault="00B604DC" w:rsidP="00B604DC">
      <w:pPr>
        <w:suppressAutoHyphens/>
        <w:ind w:left="720" w:hanging="720"/>
        <w:rPr>
          <w:rFonts w:ascii="Arial" w:hAnsi="Arial"/>
          <w:iCs/>
          <w:color w:val="000000"/>
        </w:rPr>
      </w:pPr>
      <w:r w:rsidRPr="00F2194B">
        <w:rPr>
          <w:rFonts w:ascii="Arial" w:hAnsi="Arial"/>
          <w:iCs/>
          <w:color w:val="000000"/>
        </w:rPr>
        <w:t>4</w:t>
      </w:r>
      <w:r w:rsidR="000569FF">
        <w:rPr>
          <w:rFonts w:ascii="Arial" w:hAnsi="Arial"/>
          <w:iCs/>
          <w:color w:val="000000"/>
        </w:rPr>
        <w:t>0</w:t>
      </w:r>
      <w:r w:rsidRPr="00F2194B">
        <w:rPr>
          <w:rFonts w:ascii="Arial" w:hAnsi="Arial"/>
          <w:iCs/>
          <w:color w:val="000000"/>
        </w:rPr>
        <w:t>.3</w:t>
      </w:r>
      <w:r w:rsidRPr="00F2194B">
        <w:rPr>
          <w:rFonts w:ascii="Arial" w:hAnsi="Arial"/>
          <w:iCs/>
          <w:color w:val="000000"/>
        </w:rPr>
        <w:tab/>
        <w:t>If either Party becomes aware of Force Majeure which gives rise to, or is likely to give rise to, any failure or delay on its part as described in clause 4</w:t>
      </w:r>
      <w:r w:rsidR="0066748D">
        <w:rPr>
          <w:rFonts w:ascii="Arial" w:hAnsi="Arial"/>
          <w:iCs/>
          <w:color w:val="000000"/>
        </w:rPr>
        <w:t>0</w:t>
      </w:r>
      <w:r w:rsidRPr="00F2194B">
        <w:rPr>
          <w:rFonts w:ascii="Arial" w:hAnsi="Arial"/>
          <w:iCs/>
          <w:color w:val="000000"/>
        </w:rPr>
        <w:t>.1 it shall immediately notify the other by the most expeditious method then available and shall inform the other of the period for which it is estimated that such failure or delay shall continue.</w:t>
      </w:r>
    </w:p>
    <w:p w14:paraId="2DFF02EB" w14:textId="77777777" w:rsidR="00B604DC" w:rsidRPr="00F2194B" w:rsidRDefault="00B604DC" w:rsidP="000A1300">
      <w:pPr>
        <w:autoSpaceDE w:val="0"/>
        <w:autoSpaceDN w:val="0"/>
        <w:adjustRightInd w:val="0"/>
        <w:ind w:left="720" w:hanging="720"/>
        <w:rPr>
          <w:rFonts w:ascii="Arial" w:hAnsi="Arial" w:cs="Arial"/>
        </w:rPr>
      </w:pPr>
    </w:p>
    <w:p w14:paraId="2B1FB781" w14:textId="613C4DB8" w:rsidR="0014218F" w:rsidRPr="00F2194B" w:rsidRDefault="00BF01BC" w:rsidP="00BF01BC">
      <w:pPr>
        <w:rPr>
          <w:rFonts w:ascii="Arial" w:hAnsi="Arial" w:cs="Arial"/>
          <w:b/>
        </w:rPr>
      </w:pPr>
      <w:r w:rsidRPr="00F2194B">
        <w:rPr>
          <w:rFonts w:ascii="Arial" w:hAnsi="Arial" w:cs="Arial"/>
          <w:b/>
        </w:rPr>
        <w:t>4</w:t>
      </w:r>
      <w:r w:rsidR="000569FF">
        <w:rPr>
          <w:rFonts w:ascii="Arial" w:hAnsi="Arial" w:cs="Arial"/>
          <w:b/>
        </w:rPr>
        <w:t>1</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Entire contract</w:t>
      </w:r>
    </w:p>
    <w:p w14:paraId="7ACFAA4C" w14:textId="77777777" w:rsidR="00BF01BC" w:rsidRPr="00F2194B" w:rsidRDefault="00BF01BC" w:rsidP="00BF01BC">
      <w:pPr>
        <w:rPr>
          <w:rFonts w:ascii="Arial" w:hAnsi="Arial" w:cs="Arial"/>
          <w:b/>
        </w:rPr>
      </w:pPr>
    </w:p>
    <w:p w14:paraId="0BC52F08" w14:textId="17B3BBD1" w:rsidR="00616FAF" w:rsidRPr="00F2194B" w:rsidRDefault="00BF01BC" w:rsidP="00616FAF">
      <w:pPr>
        <w:ind w:left="720" w:hanging="720"/>
        <w:rPr>
          <w:rFonts w:ascii="Arial" w:hAnsi="Arial" w:cs="Arial"/>
        </w:rPr>
      </w:pPr>
      <w:r w:rsidRPr="00F2194B">
        <w:rPr>
          <w:rFonts w:ascii="Arial" w:hAnsi="Arial" w:cs="Arial"/>
        </w:rPr>
        <w:t>4</w:t>
      </w:r>
      <w:r w:rsidR="000569FF">
        <w:rPr>
          <w:rFonts w:ascii="Arial" w:hAnsi="Arial" w:cs="Arial"/>
        </w:rPr>
        <w:t>1</w:t>
      </w:r>
      <w:r w:rsidR="0014218F" w:rsidRPr="00F2194B">
        <w:rPr>
          <w:rFonts w:ascii="Arial" w:hAnsi="Arial" w:cs="Arial"/>
        </w:rPr>
        <w:t>.1</w:t>
      </w:r>
      <w:r w:rsidR="0014218F" w:rsidRPr="00F2194B">
        <w:rPr>
          <w:rFonts w:ascii="Arial" w:hAnsi="Arial" w:cs="Arial"/>
        </w:rPr>
        <w:tab/>
        <w:t xml:space="preserve">This Contract contains </w:t>
      </w:r>
      <w:r w:rsidR="00100206" w:rsidRPr="00F2194B">
        <w:rPr>
          <w:rFonts w:ascii="Arial" w:hAnsi="Arial" w:cs="Arial"/>
        </w:rPr>
        <w:t>the whole contract between the P</w:t>
      </w:r>
      <w:r w:rsidR="0014218F" w:rsidRPr="00F2194B">
        <w:rPr>
          <w:rFonts w:ascii="Arial" w:hAnsi="Arial" w:cs="Arial"/>
        </w:rPr>
        <w:t xml:space="preserve">arties and supersedes and replaces any prior written or oral contracts, </w:t>
      </w:r>
      <w:r w:rsidR="0066748D" w:rsidRPr="00F2194B">
        <w:rPr>
          <w:rFonts w:ascii="Arial" w:hAnsi="Arial" w:cs="Arial"/>
        </w:rPr>
        <w:t>representations,</w:t>
      </w:r>
      <w:r w:rsidR="0014218F" w:rsidRPr="00F2194B">
        <w:rPr>
          <w:rFonts w:ascii="Arial" w:hAnsi="Arial" w:cs="Arial"/>
        </w:rPr>
        <w:t xml:space="preserve"> or understandings between </w:t>
      </w:r>
      <w:r w:rsidR="00100206" w:rsidRPr="00F2194B">
        <w:rPr>
          <w:rFonts w:ascii="Arial" w:hAnsi="Arial" w:cs="Arial"/>
        </w:rPr>
        <w:t>them. The P</w:t>
      </w:r>
      <w:r w:rsidR="0014218F" w:rsidRPr="00F2194B">
        <w:rPr>
          <w:rFonts w:ascii="Arial" w:hAnsi="Arial" w:cs="Arial"/>
        </w:rPr>
        <w:t xml:space="preserve">arties confirm that they have not entered into this Contract on the basis of any </w:t>
      </w:r>
      <w:r w:rsidR="0014218F" w:rsidRPr="00F2194B">
        <w:rPr>
          <w:rFonts w:ascii="Arial" w:hAnsi="Arial" w:cs="Arial"/>
        </w:rPr>
        <w:lastRenderedPageBreak/>
        <w:t>representation that is not expressly incorporated into this Contract. Nothing in this clause will exclude liability for fraud or fraudulent misrepresentation.</w:t>
      </w:r>
    </w:p>
    <w:p w14:paraId="26A9FE7B" w14:textId="77777777" w:rsidR="00616FAF" w:rsidRPr="00F2194B" w:rsidRDefault="00616FAF" w:rsidP="00616FAF">
      <w:pPr>
        <w:ind w:left="720" w:hanging="720"/>
        <w:rPr>
          <w:rFonts w:ascii="Arial" w:hAnsi="Arial" w:cs="Arial"/>
        </w:rPr>
      </w:pPr>
    </w:p>
    <w:p w14:paraId="62946D7A" w14:textId="2BA801E6" w:rsidR="0014218F" w:rsidRPr="00F2194B" w:rsidRDefault="00BF01BC" w:rsidP="00616FAF">
      <w:pPr>
        <w:ind w:left="720" w:hanging="720"/>
        <w:rPr>
          <w:rFonts w:ascii="Arial" w:hAnsi="Arial" w:cs="Arial"/>
          <w:b/>
        </w:rPr>
      </w:pPr>
      <w:r w:rsidRPr="00F2194B">
        <w:rPr>
          <w:rFonts w:ascii="Arial" w:hAnsi="Arial" w:cs="Arial"/>
          <w:b/>
        </w:rPr>
        <w:t>4</w:t>
      </w:r>
      <w:r w:rsidR="000569FF">
        <w:rPr>
          <w:rFonts w:ascii="Arial" w:hAnsi="Arial" w:cs="Arial"/>
          <w:b/>
        </w:rPr>
        <w:t>2</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Waiver</w:t>
      </w:r>
    </w:p>
    <w:p w14:paraId="7338D562" w14:textId="77777777" w:rsidR="00BF01BC" w:rsidRPr="00F2194B" w:rsidRDefault="00BF01BC" w:rsidP="00BF01BC">
      <w:pPr>
        <w:rPr>
          <w:rFonts w:ascii="Arial" w:hAnsi="Arial" w:cs="Arial"/>
        </w:rPr>
      </w:pPr>
    </w:p>
    <w:p w14:paraId="665EF84D" w14:textId="1048A6BF" w:rsidR="0014218F" w:rsidRPr="00F2194B" w:rsidRDefault="00BF01BC" w:rsidP="00BF01BC">
      <w:pPr>
        <w:ind w:left="720" w:hanging="720"/>
        <w:rPr>
          <w:rFonts w:ascii="Arial" w:hAnsi="Arial" w:cs="Arial"/>
        </w:rPr>
      </w:pPr>
      <w:r w:rsidRPr="00F2194B">
        <w:rPr>
          <w:rFonts w:ascii="Arial" w:hAnsi="Arial" w:cs="Arial"/>
        </w:rPr>
        <w:t>4</w:t>
      </w:r>
      <w:r w:rsidR="000569FF">
        <w:rPr>
          <w:rFonts w:ascii="Arial" w:hAnsi="Arial" w:cs="Arial"/>
        </w:rPr>
        <w:t>2</w:t>
      </w:r>
      <w:r w:rsidR="0014218F" w:rsidRPr="00F2194B">
        <w:rPr>
          <w:rFonts w:ascii="Arial" w:hAnsi="Arial" w:cs="Arial"/>
        </w:rPr>
        <w:t>.1</w:t>
      </w:r>
      <w:r w:rsidR="0014218F" w:rsidRPr="00F2194B">
        <w:rPr>
          <w:rFonts w:ascii="Arial" w:hAnsi="Arial" w:cs="Arial"/>
        </w:rPr>
        <w:tab/>
        <w:t>Any waiver or relaxation either partly, or wholly of any of the conditions of the Contract will be valid only if i</w:t>
      </w:r>
      <w:r w:rsidR="00100206" w:rsidRPr="00F2194B">
        <w:rPr>
          <w:rFonts w:ascii="Arial" w:hAnsi="Arial" w:cs="Arial"/>
        </w:rPr>
        <w:t>t is communicated to the other P</w:t>
      </w:r>
      <w:r w:rsidR="0014218F" w:rsidRPr="00F2194B">
        <w:rPr>
          <w:rFonts w:ascii="Arial" w:hAnsi="Arial" w:cs="Arial"/>
        </w:rPr>
        <w:t>arty in writing and expressly stated to be a waiver.  A waiver of any right or remedy arising from a breach of contract will not constitute a waiver of any right or remedy arising from any other breach of the Contract.</w:t>
      </w:r>
    </w:p>
    <w:p w14:paraId="64688ACC" w14:textId="77777777" w:rsidR="00B604DC" w:rsidRPr="00F2194B" w:rsidRDefault="00B604DC" w:rsidP="00BF01BC">
      <w:pPr>
        <w:ind w:left="720" w:hanging="720"/>
        <w:rPr>
          <w:rFonts w:ascii="Arial" w:hAnsi="Arial" w:cs="Arial"/>
        </w:rPr>
      </w:pPr>
    </w:p>
    <w:p w14:paraId="19A1925F" w14:textId="60D85140" w:rsidR="00B604DC" w:rsidRPr="00F2194B" w:rsidRDefault="00B604DC" w:rsidP="00B604DC">
      <w:pPr>
        <w:suppressAutoHyphens/>
        <w:ind w:left="720" w:hanging="720"/>
        <w:rPr>
          <w:rFonts w:ascii="Arial" w:hAnsi="Arial"/>
        </w:rPr>
      </w:pPr>
      <w:r w:rsidRPr="00F2194B">
        <w:rPr>
          <w:rFonts w:ascii="Arial" w:hAnsi="Arial"/>
        </w:rPr>
        <w:t>4</w:t>
      </w:r>
      <w:r w:rsidR="000569FF">
        <w:rPr>
          <w:rFonts w:ascii="Arial" w:hAnsi="Arial"/>
        </w:rPr>
        <w:t>2</w:t>
      </w:r>
      <w:r w:rsidRPr="00F2194B">
        <w:rPr>
          <w:rFonts w:ascii="Arial" w:hAnsi="Arial"/>
        </w:rPr>
        <w:t>.2</w:t>
      </w:r>
      <w:r w:rsidRPr="00F2194B">
        <w:rPr>
          <w:rFonts w:ascii="Arial" w:hAnsi="Arial"/>
        </w:rPr>
        <w:tab/>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66790D51" w14:textId="77777777" w:rsidR="00B604DC" w:rsidRPr="00F2194B" w:rsidRDefault="00B604DC" w:rsidP="00B604DC">
      <w:pPr>
        <w:tabs>
          <w:tab w:val="left" w:pos="0"/>
        </w:tabs>
        <w:suppressAutoHyphens/>
        <w:ind w:left="720" w:hanging="720"/>
        <w:rPr>
          <w:rFonts w:ascii="Arial" w:hAnsi="Arial"/>
        </w:rPr>
      </w:pPr>
    </w:p>
    <w:p w14:paraId="4D00CF37" w14:textId="73FDE5E3" w:rsidR="00B604DC" w:rsidRPr="00F2194B" w:rsidRDefault="00B604DC" w:rsidP="00B604DC">
      <w:pPr>
        <w:suppressAutoHyphens/>
        <w:ind w:left="720" w:hanging="720"/>
        <w:rPr>
          <w:rFonts w:ascii="Arial" w:hAnsi="Arial"/>
        </w:rPr>
      </w:pPr>
      <w:r w:rsidRPr="00F2194B">
        <w:rPr>
          <w:rFonts w:ascii="Arial" w:hAnsi="Arial"/>
        </w:rPr>
        <w:t>4</w:t>
      </w:r>
      <w:r w:rsidR="000569FF">
        <w:rPr>
          <w:rFonts w:ascii="Arial" w:hAnsi="Arial"/>
        </w:rPr>
        <w:t>2</w:t>
      </w:r>
      <w:r w:rsidRPr="00F2194B">
        <w:rPr>
          <w:rFonts w:ascii="Arial" w:hAnsi="Arial"/>
        </w:rPr>
        <w:t>.3</w:t>
      </w:r>
      <w:r w:rsidRPr="00F2194B">
        <w:rPr>
          <w:rFonts w:ascii="Arial" w:hAnsi="Arial"/>
        </w:rPr>
        <w:tab/>
        <w:t>A waiver of any right or remedy arising from a breach of this Contract shall not constitute a waiver of any right or remedy arising from any other or subsequent breach of this Contract. The remedies available to either Party do not exclude rights provided by law.</w:t>
      </w:r>
    </w:p>
    <w:p w14:paraId="331A5550" w14:textId="77777777" w:rsidR="006D3E67" w:rsidRPr="00F2194B" w:rsidRDefault="006D3E67" w:rsidP="00BF01BC">
      <w:pPr>
        <w:ind w:left="720" w:hanging="720"/>
        <w:rPr>
          <w:rFonts w:ascii="Arial" w:hAnsi="Arial" w:cs="Arial"/>
        </w:rPr>
      </w:pPr>
    </w:p>
    <w:p w14:paraId="144799DC" w14:textId="52A7909D" w:rsidR="0014218F" w:rsidRPr="00F2194B" w:rsidRDefault="00BF01BC" w:rsidP="00BF01BC">
      <w:pPr>
        <w:rPr>
          <w:rFonts w:ascii="Arial" w:hAnsi="Arial" w:cs="Arial"/>
          <w:b/>
        </w:rPr>
      </w:pPr>
      <w:r w:rsidRPr="00F2194B">
        <w:rPr>
          <w:rFonts w:ascii="Arial" w:hAnsi="Arial" w:cs="Arial"/>
          <w:b/>
        </w:rPr>
        <w:t>4</w:t>
      </w:r>
      <w:r w:rsidR="000569FF">
        <w:rPr>
          <w:rFonts w:ascii="Arial" w:hAnsi="Arial" w:cs="Arial"/>
          <w:b/>
        </w:rPr>
        <w:t>3</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Agency, partnership etc</w:t>
      </w:r>
    </w:p>
    <w:p w14:paraId="19E63E74" w14:textId="77777777" w:rsidR="00BF01BC" w:rsidRPr="00F2194B" w:rsidRDefault="00BF01BC" w:rsidP="00BF01BC">
      <w:pPr>
        <w:rPr>
          <w:rFonts w:ascii="Arial" w:hAnsi="Arial" w:cs="Arial"/>
        </w:rPr>
      </w:pPr>
    </w:p>
    <w:p w14:paraId="30F69E17" w14:textId="67D31B10" w:rsidR="0014218F" w:rsidRPr="00F2194B" w:rsidRDefault="00BF01BC" w:rsidP="00BF01BC">
      <w:pPr>
        <w:ind w:left="720" w:hanging="720"/>
        <w:rPr>
          <w:rFonts w:ascii="Arial" w:hAnsi="Arial" w:cs="Arial"/>
        </w:rPr>
      </w:pPr>
      <w:r w:rsidRPr="00F2194B">
        <w:rPr>
          <w:rFonts w:ascii="Arial" w:hAnsi="Arial" w:cs="Arial"/>
        </w:rPr>
        <w:t>4</w:t>
      </w:r>
      <w:r w:rsidR="000569FF">
        <w:rPr>
          <w:rFonts w:ascii="Arial" w:hAnsi="Arial" w:cs="Arial"/>
        </w:rPr>
        <w:t>3</w:t>
      </w:r>
      <w:r w:rsidR="0014218F" w:rsidRPr="00F2194B">
        <w:rPr>
          <w:rFonts w:ascii="Arial" w:hAnsi="Arial" w:cs="Arial"/>
        </w:rPr>
        <w:t>.1</w:t>
      </w:r>
      <w:r w:rsidR="0014218F" w:rsidRPr="00F2194B">
        <w:rPr>
          <w:rFonts w:ascii="Arial" w:hAnsi="Arial" w:cs="Arial"/>
        </w:rPr>
        <w:tab/>
        <w:t>This Contract will not constitute or imply any partnership, joint venture, agency, fiduciary relationship or other relationship between the Parties other than the contractual relationship expressly provided for in this Contract. Neither Party will have, nor represent that it has, any authority to make any commitments on the other Party’s behalf.</w:t>
      </w:r>
    </w:p>
    <w:p w14:paraId="001BA9CF" w14:textId="77777777" w:rsidR="00BF01BC" w:rsidRPr="00F2194B" w:rsidRDefault="00BF01BC" w:rsidP="00BF01BC">
      <w:pPr>
        <w:ind w:left="720" w:hanging="720"/>
        <w:rPr>
          <w:rFonts w:ascii="Arial" w:hAnsi="Arial" w:cs="Arial"/>
        </w:rPr>
      </w:pPr>
    </w:p>
    <w:p w14:paraId="404E0852" w14:textId="3B734EDE" w:rsidR="00F261F0" w:rsidRPr="00F2194B" w:rsidRDefault="00F261F0" w:rsidP="00F261F0">
      <w:pPr>
        <w:tabs>
          <w:tab w:val="left" w:pos="0"/>
        </w:tabs>
        <w:suppressAutoHyphens/>
        <w:ind w:left="720" w:hanging="720"/>
        <w:rPr>
          <w:rFonts w:ascii="Arial" w:hAnsi="Arial"/>
          <w:b/>
          <w:bCs/>
          <w:iCs/>
        </w:rPr>
      </w:pPr>
      <w:bookmarkStart w:id="41" w:name="OLE_LINK9"/>
      <w:bookmarkStart w:id="42" w:name="OLE_LINK10"/>
      <w:r w:rsidRPr="00F2194B">
        <w:rPr>
          <w:rFonts w:ascii="Arial" w:hAnsi="Arial"/>
          <w:b/>
          <w:bCs/>
          <w:iCs/>
        </w:rPr>
        <w:t>4</w:t>
      </w:r>
      <w:r w:rsidR="000569FF">
        <w:rPr>
          <w:rFonts w:ascii="Arial" w:hAnsi="Arial"/>
          <w:b/>
          <w:bCs/>
          <w:iCs/>
        </w:rPr>
        <w:t>4</w:t>
      </w:r>
      <w:r w:rsidRPr="00F2194B">
        <w:rPr>
          <w:rFonts w:ascii="Arial" w:hAnsi="Arial"/>
          <w:b/>
          <w:bCs/>
          <w:iCs/>
        </w:rPr>
        <w:t>.0</w:t>
      </w:r>
      <w:r w:rsidRPr="00F2194B">
        <w:rPr>
          <w:rFonts w:ascii="Arial" w:hAnsi="Arial"/>
          <w:b/>
          <w:bCs/>
          <w:iCs/>
        </w:rPr>
        <w:tab/>
      </w:r>
      <w:r w:rsidR="00DF5DE7">
        <w:rPr>
          <w:rFonts w:ascii="Arial" w:hAnsi="Arial"/>
          <w:b/>
          <w:bCs/>
          <w:iCs/>
        </w:rPr>
        <w:t>Not Used</w:t>
      </w:r>
    </w:p>
    <w:p w14:paraId="0CA20C62" w14:textId="77777777" w:rsidR="00F261F0" w:rsidRPr="00F2194B" w:rsidRDefault="00F261F0" w:rsidP="00800699">
      <w:pPr>
        <w:rPr>
          <w:rFonts w:ascii="Arial" w:hAnsi="Arial" w:cs="Arial"/>
          <w:b/>
        </w:rPr>
      </w:pPr>
    </w:p>
    <w:p w14:paraId="3FC1BE41" w14:textId="541C4973" w:rsidR="00800699" w:rsidRPr="00F2194B" w:rsidRDefault="00800699" w:rsidP="00800699">
      <w:pPr>
        <w:rPr>
          <w:rFonts w:ascii="Arial" w:hAnsi="Arial" w:cs="Arial"/>
          <w:b/>
        </w:rPr>
      </w:pPr>
      <w:r w:rsidRPr="00F2194B">
        <w:rPr>
          <w:rFonts w:ascii="Arial" w:hAnsi="Arial" w:cs="Arial"/>
          <w:b/>
        </w:rPr>
        <w:t>4</w:t>
      </w:r>
      <w:r w:rsidR="000569FF">
        <w:rPr>
          <w:rFonts w:ascii="Arial" w:hAnsi="Arial" w:cs="Arial"/>
          <w:b/>
        </w:rPr>
        <w:t>5</w:t>
      </w:r>
      <w:r w:rsidRPr="00F2194B">
        <w:rPr>
          <w:rFonts w:ascii="Arial" w:hAnsi="Arial" w:cs="Arial"/>
          <w:b/>
        </w:rPr>
        <w:t>.</w:t>
      </w:r>
      <w:r w:rsidR="00843366" w:rsidRPr="00F2194B">
        <w:rPr>
          <w:rFonts w:ascii="Arial" w:hAnsi="Arial" w:cs="Arial"/>
          <w:b/>
        </w:rPr>
        <w:t>0</w:t>
      </w:r>
      <w:r w:rsidRPr="00F2194B">
        <w:rPr>
          <w:rFonts w:ascii="Arial" w:hAnsi="Arial" w:cs="Arial"/>
          <w:b/>
        </w:rPr>
        <w:tab/>
        <w:t>Monitoring of Contract Performance</w:t>
      </w:r>
    </w:p>
    <w:p w14:paraId="06AC955D" w14:textId="77777777" w:rsidR="00800699" w:rsidRPr="00F2194B" w:rsidRDefault="00800699" w:rsidP="00800699">
      <w:pPr>
        <w:rPr>
          <w:rFonts w:ascii="Arial" w:hAnsi="Arial" w:cs="Arial"/>
          <w:b/>
        </w:rPr>
      </w:pPr>
    </w:p>
    <w:p w14:paraId="25EACAC8" w14:textId="5307A601" w:rsidR="00800699" w:rsidRDefault="002079BE" w:rsidP="002079BE">
      <w:pPr>
        <w:ind w:left="720" w:hanging="720"/>
        <w:rPr>
          <w:rFonts w:ascii="Arial" w:hAnsi="Arial" w:cs="Arial"/>
        </w:rPr>
      </w:pPr>
      <w:r w:rsidRPr="00F2194B">
        <w:rPr>
          <w:rFonts w:ascii="Arial" w:hAnsi="Arial" w:cs="Arial"/>
        </w:rPr>
        <w:t>4</w:t>
      </w:r>
      <w:r w:rsidR="000569FF">
        <w:rPr>
          <w:rFonts w:ascii="Arial" w:hAnsi="Arial" w:cs="Arial"/>
        </w:rPr>
        <w:t>5</w:t>
      </w:r>
      <w:r w:rsidRPr="00F2194B">
        <w:rPr>
          <w:rFonts w:ascii="Arial" w:hAnsi="Arial" w:cs="Arial"/>
        </w:rPr>
        <w:t>.1</w:t>
      </w:r>
      <w:r w:rsidRPr="00F2194B">
        <w:rPr>
          <w:rFonts w:ascii="Arial" w:hAnsi="Arial" w:cs="Arial"/>
        </w:rPr>
        <w:tab/>
      </w:r>
      <w:r w:rsidR="00800699" w:rsidRPr="00F2194B">
        <w:rPr>
          <w:rFonts w:ascii="Arial" w:hAnsi="Arial" w:cs="Arial"/>
        </w:rPr>
        <w:t xml:space="preserve">The Contractor will comply with the monitoring arrangements set out in the </w:t>
      </w:r>
      <w:r w:rsidR="00F7135F" w:rsidRPr="00F2194B">
        <w:rPr>
          <w:rFonts w:ascii="Arial" w:hAnsi="Arial" w:cs="Arial"/>
        </w:rPr>
        <w:t>S</w:t>
      </w:r>
      <w:r w:rsidR="00800699" w:rsidRPr="00F2194B">
        <w:rPr>
          <w:rFonts w:ascii="Arial" w:hAnsi="Arial" w:cs="Arial"/>
        </w:rPr>
        <w:t>pecification, but not limited to, providing such data and information as the Contractor may be required to produce under the Contract.</w:t>
      </w:r>
    </w:p>
    <w:p w14:paraId="3B7224C3" w14:textId="77777777" w:rsidR="005A2D7F" w:rsidRPr="00F2194B" w:rsidRDefault="005A2D7F" w:rsidP="002079BE">
      <w:pPr>
        <w:ind w:left="720" w:hanging="720"/>
        <w:rPr>
          <w:rFonts w:ascii="Arial" w:hAnsi="Arial" w:cs="Arial"/>
        </w:rPr>
      </w:pPr>
    </w:p>
    <w:bookmarkEnd w:id="41"/>
    <w:bookmarkEnd w:id="42"/>
    <w:p w14:paraId="24F918F8" w14:textId="77777777" w:rsidR="00436749" w:rsidRPr="00F2194B" w:rsidRDefault="00436749" w:rsidP="00BF01BC">
      <w:pPr>
        <w:ind w:left="720" w:hanging="720"/>
        <w:rPr>
          <w:rFonts w:ascii="Arial" w:hAnsi="Arial" w:cs="Arial"/>
        </w:rPr>
      </w:pPr>
    </w:p>
    <w:p w14:paraId="033FAA8E" w14:textId="0E9C0436" w:rsidR="0014218F" w:rsidRPr="00F2194B" w:rsidRDefault="00BE70F8" w:rsidP="00BE70F8">
      <w:pPr>
        <w:rPr>
          <w:rFonts w:ascii="Arial" w:hAnsi="Arial" w:cs="Arial"/>
          <w:b/>
        </w:rPr>
      </w:pPr>
      <w:r w:rsidRPr="00F2194B">
        <w:rPr>
          <w:rFonts w:ascii="Arial" w:hAnsi="Arial" w:cs="Arial"/>
          <w:b/>
        </w:rPr>
        <w:t>4</w:t>
      </w:r>
      <w:r w:rsidR="000569FF">
        <w:rPr>
          <w:rFonts w:ascii="Arial" w:hAnsi="Arial" w:cs="Arial"/>
          <w:b/>
        </w:rPr>
        <w:t>6</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Remedies cumulative</w:t>
      </w:r>
    </w:p>
    <w:p w14:paraId="3C7EAF80" w14:textId="77777777" w:rsidR="00BE70F8" w:rsidRPr="00F2194B" w:rsidRDefault="00BE70F8" w:rsidP="00BE70F8">
      <w:pPr>
        <w:rPr>
          <w:rFonts w:ascii="Arial" w:hAnsi="Arial" w:cs="Arial"/>
        </w:rPr>
      </w:pPr>
    </w:p>
    <w:p w14:paraId="631F97E5" w14:textId="2B922920" w:rsidR="0014218F" w:rsidRPr="00F2194B" w:rsidRDefault="00BE70F8" w:rsidP="00BE70F8">
      <w:pPr>
        <w:ind w:left="720" w:hanging="720"/>
        <w:rPr>
          <w:rFonts w:ascii="Arial" w:hAnsi="Arial" w:cs="Arial"/>
        </w:rPr>
      </w:pPr>
      <w:r w:rsidRPr="00F2194B">
        <w:rPr>
          <w:rFonts w:ascii="Arial" w:hAnsi="Arial" w:cs="Arial"/>
        </w:rPr>
        <w:t>4</w:t>
      </w:r>
      <w:r w:rsidR="000569FF">
        <w:rPr>
          <w:rFonts w:ascii="Arial" w:hAnsi="Arial" w:cs="Arial"/>
        </w:rPr>
        <w:t>6</w:t>
      </w:r>
      <w:r w:rsidRPr="00F2194B">
        <w:rPr>
          <w:rFonts w:ascii="Arial" w:hAnsi="Arial" w:cs="Arial"/>
        </w:rPr>
        <w:t>.</w:t>
      </w:r>
      <w:r w:rsidR="0014218F" w:rsidRPr="00F2194B">
        <w:rPr>
          <w:rFonts w:ascii="Arial" w:hAnsi="Arial" w:cs="Arial"/>
        </w:rPr>
        <w:t>1</w:t>
      </w:r>
      <w:r w:rsidR="0014218F" w:rsidRPr="00F2194B">
        <w:rPr>
          <w:rFonts w:ascii="Arial" w:hAnsi="Arial" w:cs="Arial"/>
        </w:rPr>
        <w:tab/>
        <w:t>Except as otherwise expressly provided by this Contract, all remedies available to either Party for breach of this Contract (whether under this Contract, statute or common law) are cumulative and may be exercised concurrently or separately, and the exercise of one remedy will not be deemed an election of such remedy to the exclusion of other remedies.</w:t>
      </w:r>
    </w:p>
    <w:p w14:paraId="4E13073B" w14:textId="77777777" w:rsidR="00BE70F8" w:rsidRPr="00F2194B" w:rsidRDefault="00BE70F8" w:rsidP="00BE70F8">
      <w:pPr>
        <w:ind w:left="720" w:hanging="720"/>
        <w:rPr>
          <w:rFonts w:ascii="Arial" w:hAnsi="Arial" w:cs="Arial"/>
        </w:rPr>
      </w:pPr>
    </w:p>
    <w:p w14:paraId="4B093082" w14:textId="40D98DC3" w:rsidR="0014218F" w:rsidRPr="00F2194B" w:rsidRDefault="00BE70F8" w:rsidP="00A5537A">
      <w:pPr>
        <w:rPr>
          <w:rFonts w:ascii="Arial" w:hAnsi="Arial" w:cs="Arial"/>
          <w:b/>
        </w:rPr>
      </w:pPr>
      <w:r w:rsidRPr="00F2194B">
        <w:rPr>
          <w:rFonts w:ascii="Arial" w:hAnsi="Arial" w:cs="Arial"/>
          <w:b/>
        </w:rPr>
        <w:t>4</w:t>
      </w:r>
      <w:r w:rsidR="000569FF">
        <w:rPr>
          <w:rFonts w:ascii="Arial" w:hAnsi="Arial" w:cs="Arial"/>
          <w:b/>
        </w:rPr>
        <w:t>7</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Severance</w:t>
      </w:r>
    </w:p>
    <w:p w14:paraId="3A96CF68" w14:textId="77777777" w:rsidR="00BE70F8" w:rsidRPr="00F2194B" w:rsidRDefault="00BE70F8" w:rsidP="00BF01BC">
      <w:pPr>
        <w:rPr>
          <w:rFonts w:ascii="Arial" w:hAnsi="Arial" w:cs="Arial"/>
          <w:b/>
        </w:rPr>
      </w:pPr>
    </w:p>
    <w:p w14:paraId="469F9D00" w14:textId="23F6C85C" w:rsidR="0014218F" w:rsidRPr="00F2194B" w:rsidRDefault="00BE70F8" w:rsidP="00BE70F8">
      <w:pPr>
        <w:ind w:left="720" w:hanging="720"/>
        <w:rPr>
          <w:rFonts w:ascii="Arial" w:hAnsi="Arial" w:cs="Arial"/>
        </w:rPr>
      </w:pPr>
      <w:r w:rsidRPr="00F2194B">
        <w:rPr>
          <w:rFonts w:ascii="Arial" w:hAnsi="Arial" w:cs="Arial"/>
        </w:rPr>
        <w:t>4</w:t>
      </w:r>
      <w:r w:rsidR="000569FF">
        <w:rPr>
          <w:rFonts w:ascii="Arial" w:hAnsi="Arial" w:cs="Arial"/>
        </w:rPr>
        <w:t>7</w:t>
      </w:r>
      <w:r w:rsidR="0014218F" w:rsidRPr="00F2194B">
        <w:rPr>
          <w:rFonts w:ascii="Arial" w:hAnsi="Arial" w:cs="Arial"/>
        </w:rPr>
        <w:t>.1</w:t>
      </w:r>
      <w:r w:rsidR="0014218F" w:rsidRPr="00F2194B">
        <w:rPr>
          <w:rFonts w:ascii="Arial" w:hAnsi="Arial" w:cs="Arial"/>
        </w:rPr>
        <w:tab/>
        <w:t>If any provision of this Contract is prohibited by law or judged by a court to be unlawful, void or unenforceable, the provision will, to the extent required, be severed from this Contract and rendered ineffective as far as possible without modifying th</w:t>
      </w:r>
      <w:r w:rsidR="00DC7FA9" w:rsidRPr="00F2194B">
        <w:rPr>
          <w:rFonts w:ascii="Arial" w:hAnsi="Arial" w:cs="Arial"/>
        </w:rPr>
        <w:t xml:space="preserve">e remaining provisions of this </w:t>
      </w:r>
      <w:r w:rsidR="0066748D" w:rsidRPr="00F2194B">
        <w:rPr>
          <w:rFonts w:ascii="Arial" w:hAnsi="Arial" w:cs="Arial"/>
        </w:rPr>
        <w:t>Contract and</w:t>
      </w:r>
      <w:r w:rsidR="0014218F" w:rsidRPr="00F2194B">
        <w:rPr>
          <w:rFonts w:ascii="Arial" w:hAnsi="Arial" w:cs="Arial"/>
        </w:rPr>
        <w:t xml:space="preserve"> will not in any way a</w:t>
      </w:r>
      <w:r w:rsidR="00CF0A62" w:rsidRPr="00F2194B">
        <w:rPr>
          <w:rFonts w:ascii="Arial" w:hAnsi="Arial" w:cs="Arial"/>
        </w:rPr>
        <w:t>ffect any other circumstances of, or</w:t>
      </w:r>
      <w:r w:rsidR="0014218F" w:rsidRPr="00F2194B">
        <w:rPr>
          <w:rFonts w:ascii="Arial" w:hAnsi="Arial" w:cs="Arial"/>
        </w:rPr>
        <w:t xml:space="preserve"> the validity or enforcement of this Contract.</w:t>
      </w:r>
    </w:p>
    <w:p w14:paraId="7456E921" w14:textId="77777777" w:rsidR="00BE70F8" w:rsidRPr="00F2194B" w:rsidRDefault="00BE70F8" w:rsidP="00BE70F8">
      <w:pPr>
        <w:ind w:left="720" w:hanging="720"/>
        <w:rPr>
          <w:rFonts w:ascii="Arial" w:hAnsi="Arial" w:cs="Arial"/>
        </w:rPr>
      </w:pPr>
    </w:p>
    <w:p w14:paraId="453A98EA" w14:textId="45D7ECC8" w:rsidR="0014218F" w:rsidRPr="00F2194B" w:rsidRDefault="00BE70F8" w:rsidP="00BF01BC">
      <w:pPr>
        <w:rPr>
          <w:rFonts w:ascii="Arial" w:hAnsi="Arial" w:cs="Arial"/>
          <w:b/>
        </w:rPr>
      </w:pPr>
      <w:bookmarkStart w:id="43" w:name="_Ref261870378"/>
      <w:r w:rsidRPr="00F2194B">
        <w:rPr>
          <w:rFonts w:ascii="Arial" w:hAnsi="Arial" w:cs="Arial"/>
          <w:b/>
        </w:rPr>
        <w:t>4</w:t>
      </w:r>
      <w:r w:rsidR="000569FF">
        <w:rPr>
          <w:rFonts w:ascii="Arial" w:hAnsi="Arial" w:cs="Arial"/>
          <w:b/>
        </w:rPr>
        <w:t>8</w:t>
      </w:r>
      <w:r w:rsidRPr="00F2194B">
        <w:rPr>
          <w:rFonts w:ascii="Arial" w:hAnsi="Arial" w:cs="Arial"/>
          <w:b/>
        </w:rPr>
        <w:t>.</w:t>
      </w:r>
      <w:r w:rsidR="00843366" w:rsidRPr="00F2194B">
        <w:rPr>
          <w:rFonts w:ascii="Arial" w:hAnsi="Arial" w:cs="Arial"/>
          <w:b/>
        </w:rPr>
        <w:t>0</w:t>
      </w:r>
      <w:r w:rsidRPr="00F2194B">
        <w:rPr>
          <w:rFonts w:ascii="Arial" w:hAnsi="Arial" w:cs="Arial"/>
          <w:b/>
        </w:rPr>
        <w:tab/>
      </w:r>
      <w:r w:rsidR="0014218F" w:rsidRPr="00F2194B">
        <w:rPr>
          <w:rFonts w:ascii="Arial" w:hAnsi="Arial" w:cs="Arial"/>
          <w:b/>
        </w:rPr>
        <w:t>Dispute Resolution</w:t>
      </w:r>
      <w:bookmarkEnd w:id="43"/>
    </w:p>
    <w:p w14:paraId="740921A5" w14:textId="77777777" w:rsidR="00BE70F8" w:rsidRPr="00F2194B" w:rsidRDefault="00BE70F8" w:rsidP="00BF01BC">
      <w:pPr>
        <w:rPr>
          <w:rFonts w:ascii="Arial" w:hAnsi="Arial" w:cs="Arial"/>
        </w:rPr>
      </w:pPr>
    </w:p>
    <w:p w14:paraId="1D5CB293" w14:textId="2A95792E" w:rsidR="0014218F" w:rsidRPr="00F2194B" w:rsidRDefault="002079BE" w:rsidP="002079BE">
      <w:pPr>
        <w:ind w:left="720" w:hanging="720"/>
        <w:rPr>
          <w:rFonts w:ascii="Arial" w:hAnsi="Arial" w:cs="Arial"/>
        </w:rPr>
      </w:pPr>
      <w:r w:rsidRPr="00F2194B">
        <w:rPr>
          <w:rFonts w:ascii="Arial" w:hAnsi="Arial" w:cs="Arial"/>
        </w:rPr>
        <w:t>4</w:t>
      </w:r>
      <w:r w:rsidR="000569FF">
        <w:rPr>
          <w:rFonts w:ascii="Arial" w:hAnsi="Arial" w:cs="Arial"/>
        </w:rPr>
        <w:t>8</w:t>
      </w:r>
      <w:r w:rsidRPr="00F2194B">
        <w:rPr>
          <w:rFonts w:ascii="Arial" w:hAnsi="Arial" w:cs="Arial"/>
        </w:rPr>
        <w:t>.1</w:t>
      </w:r>
      <w:r w:rsidRPr="00F2194B">
        <w:rPr>
          <w:rFonts w:ascii="Arial" w:hAnsi="Arial" w:cs="Arial"/>
        </w:rPr>
        <w:tab/>
      </w:r>
      <w:r w:rsidR="0014218F" w:rsidRPr="00F2194B">
        <w:rPr>
          <w:rFonts w:ascii="Arial" w:hAnsi="Arial" w:cs="Arial"/>
        </w:rPr>
        <w:t xml:space="preserve">The </w:t>
      </w:r>
      <w:r w:rsidR="00100206" w:rsidRPr="00F2194B">
        <w:rPr>
          <w:rFonts w:ascii="Arial" w:hAnsi="Arial" w:cs="Arial"/>
        </w:rPr>
        <w:t>P</w:t>
      </w:r>
      <w:r w:rsidR="0014218F" w:rsidRPr="00F2194B">
        <w:rPr>
          <w:rFonts w:ascii="Arial" w:hAnsi="Arial" w:cs="Arial"/>
        </w:rPr>
        <w:t>arties will attempt in good faith to negotiate a settlement to any dispute between them arising out of</w:t>
      </w:r>
      <w:r w:rsidR="00CF0A62" w:rsidRPr="00F2194B">
        <w:rPr>
          <w:rFonts w:ascii="Arial" w:hAnsi="Arial" w:cs="Arial"/>
        </w:rPr>
        <w:t>,</w:t>
      </w:r>
      <w:r w:rsidR="0014218F" w:rsidRPr="00F2194B">
        <w:rPr>
          <w:rFonts w:ascii="Arial" w:hAnsi="Arial" w:cs="Arial"/>
        </w:rPr>
        <w:t xml:space="preserve"> or in connection with the Contract.  If the dispute cannot be resolved by the </w:t>
      </w:r>
      <w:r w:rsidR="00100206" w:rsidRPr="00F2194B">
        <w:rPr>
          <w:rFonts w:ascii="Arial" w:hAnsi="Arial" w:cs="Arial"/>
        </w:rPr>
        <w:t>P</w:t>
      </w:r>
      <w:r w:rsidR="0014218F" w:rsidRPr="00F2194B">
        <w:rPr>
          <w:rFonts w:ascii="Arial" w:hAnsi="Arial" w:cs="Arial"/>
        </w:rPr>
        <w:t xml:space="preserve">arties within a reasonable period, the dispute may, by </w:t>
      </w:r>
      <w:r w:rsidR="00604BB9" w:rsidRPr="00F2194B">
        <w:rPr>
          <w:rFonts w:ascii="Arial" w:hAnsi="Arial" w:cs="Arial"/>
        </w:rPr>
        <w:t>agreement</w:t>
      </w:r>
      <w:r w:rsidR="0014218F" w:rsidRPr="00F2194B">
        <w:rPr>
          <w:rFonts w:ascii="Arial" w:hAnsi="Arial" w:cs="Arial"/>
        </w:rPr>
        <w:t xml:space="preserve"> between the </w:t>
      </w:r>
      <w:r w:rsidR="00604BB9" w:rsidRPr="00F2194B">
        <w:rPr>
          <w:rFonts w:ascii="Arial" w:hAnsi="Arial" w:cs="Arial"/>
        </w:rPr>
        <w:t>P</w:t>
      </w:r>
      <w:r w:rsidR="0014218F" w:rsidRPr="00F2194B">
        <w:rPr>
          <w:rFonts w:ascii="Arial" w:hAnsi="Arial" w:cs="Arial"/>
        </w:rPr>
        <w:t>arties, be referred to a neutral advis</w:t>
      </w:r>
      <w:r w:rsidR="00604BB9" w:rsidRPr="00F2194B">
        <w:rPr>
          <w:rFonts w:ascii="Arial" w:hAnsi="Arial" w:cs="Arial"/>
        </w:rPr>
        <w:t>er or mediator (“the Mediator”)</w:t>
      </w:r>
      <w:r w:rsidR="0014218F" w:rsidRPr="00F2194B">
        <w:rPr>
          <w:rFonts w:ascii="Arial" w:hAnsi="Arial" w:cs="Arial"/>
        </w:rPr>
        <w:t>. If they are unable to agree a Mediator or if the chosen Mediator is una</w:t>
      </w:r>
      <w:r w:rsidR="00100206" w:rsidRPr="00F2194B">
        <w:rPr>
          <w:rFonts w:ascii="Arial" w:hAnsi="Arial" w:cs="Arial"/>
        </w:rPr>
        <w:t>ble or unwilling to act</w:t>
      </w:r>
      <w:r w:rsidR="00CF0A62" w:rsidRPr="00F2194B">
        <w:rPr>
          <w:rFonts w:ascii="Arial" w:hAnsi="Arial" w:cs="Arial"/>
        </w:rPr>
        <w:t>,</w:t>
      </w:r>
      <w:r w:rsidR="00100206" w:rsidRPr="00F2194B">
        <w:rPr>
          <w:rFonts w:ascii="Arial" w:hAnsi="Arial" w:cs="Arial"/>
        </w:rPr>
        <w:t xml:space="preserve"> either P</w:t>
      </w:r>
      <w:r w:rsidR="0014218F" w:rsidRPr="00F2194B">
        <w:rPr>
          <w:rFonts w:ascii="Arial" w:hAnsi="Arial" w:cs="Arial"/>
        </w:rPr>
        <w:t xml:space="preserve">arty will be able to apply to an appropriate mediation provider to appoint a Mediator.  Within 10 Working Days of appointing the Mediator, the </w:t>
      </w:r>
      <w:r w:rsidR="00604BB9" w:rsidRPr="00F2194B">
        <w:rPr>
          <w:rFonts w:ascii="Arial" w:hAnsi="Arial" w:cs="Arial"/>
        </w:rPr>
        <w:t>P</w:t>
      </w:r>
      <w:r w:rsidR="0014218F" w:rsidRPr="00F2194B">
        <w:rPr>
          <w:rFonts w:ascii="Arial" w:hAnsi="Arial" w:cs="Arial"/>
        </w:rPr>
        <w:t>arties will meet with the Mediator to agree a procedure for negotiations.</w:t>
      </w:r>
    </w:p>
    <w:p w14:paraId="083B8028" w14:textId="77777777" w:rsidR="00BE70F8" w:rsidRPr="00F2194B" w:rsidRDefault="00BE70F8" w:rsidP="00BE70F8">
      <w:pPr>
        <w:ind w:left="720"/>
        <w:rPr>
          <w:rFonts w:ascii="Arial" w:hAnsi="Arial" w:cs="Arial"/>
        </w:rPr>
      </w:pPr>
    </w:p>
    <w:p w14:paraId="6DB02E55" w14:textId="6B8A0F90" w:rsidR="0014218F" w:rsidRPr="00F2194B" w:rsidRDefault="00BE70F8" w:rsidP="00BE70F8">
      <w:pPr>
        <w:ind w:left="720" w:hanging="720"/>
        <w:rPr>
          <w:rFonts w:ascii="Arial" w:hAnsi="Arial" w:cs="Arial"/>
        </w:rPr>
      </w:pPr>
      <w:r w:rsidRPr="00F2194B">
        <w:rPr>
          <w:rFonts w:ascii="Arial" w:hAnsi="Arial" w:cs="Arial"/>
        </w:rPr>
        <w:t>4</w:t>
      </w:r>
      <w:r w:rsidR="000569FF">
        <w:rPr>
          <w:rFonts w:ascii="Arial" w:hAnsi="Arial" w:cs="Arial"/>
        </w:rPr>
        <w:t>8</w:t>
      </w:r>
      <w:r w:rsidR="002079BE" w:rsidRPr="00F2194B">
        <w:rPr>
          <w:rFonts w:ascii="Arial" w:hAnsi="Arial" w:cs="Arial"/>
        </w:rPr>
        <w:t>.2</w:t>
      </w:r>
      <w:r w:rsidRPr="00F2194B">
        <w:rPr>
          <w:rFonts w:ascii="Arial" w:hAnsi="Arial" w:cs="Arial"/>
        </w:rPr>
        <w:tab/>
      </w:r>
      <w:r w:rsidR="0014218F" w:rsidRPr="00F2194B">
        <w:rPr>
          <w:rFonts w:ascii="Arial" w:hAnsi="Arial" w:cs="Arial"/>
        </w:rPr>
        <w:t xml:space="preserve">All negotiations connected with the dispute will be conducted in confidence and without </w:t>
      </w:r>
      <w:r w:rsidR="00100206" w:rsidRPr="00F2194B">
        <w:rPr>
          <w:rFonts w:ascii="Arial" w:hAnsi="Arial" w:cs="Arial"/>
        </w:rPr>
        <w:t>prejudice to the rights of the P</w:t>
      </w:r>
      <w:r w:rsidR="0014218F" w:rsidRPr="00F2194B">
        <w:rPr>
          <w:rFonts w:ascii="Arial" w:hAnsi="Arial" w:cs="Arial"/>
        </w:rPr>
        <w:t>arties i</w:t>
      </w:r>
      <w:r w:rsidR="00100206" w:rsidRPr="00F2194B">
        <w:rPr>
          <w:rFonts w:ascii="Arial" w:hAnsi="Arial" w:cs="Arial"/>
        </w:rPr>
        <w:t>n any further proceedings. The P</w:t>
      </w:r>
      <w:r w:rsidR="0014218F" w:rsidRPr="00F2194B">
        <w:rPr>
          <w:rFonts w:ascii="Arial" w:hAnsi="Arial" w:cs="Arial"/>
        </w:rPr>
        <w:t xml:space="preserve">arties agree to be bound by any written </w:t>
      </w:r>
      <w:r w:rsidR="00F7135F" w:rsidRPr="00F2194B">
        <w:rPr>
          <w:rFonts w:ascii="Arial" w:hAnsi="Arial" w:cs="Arial"/>
        </w:rPr>
        <w:t>agreement</w:t>
      </w:r>
      <w:r w:rsidR="00100206" w:rsidRPr="00F2194B">
        <w:rPr>
          <w:rFonts w:ascii="Arial" w:hAnsi="Arial" w:cs="Arial"/>
        </w:rPr>
        <w:t xml:space="preserve"> once signed by both Parties. If the P</w:t>
      </w:r>
      <w:r w:rsidR="0014218F" w:rsidRPr="00F2194B">
        <w:rPr>
          <w:rFonts w:ascii="Arial" w:hAnsi="Arial" w:cs="Arial"/>
        </w:rPr>
        <w:t xml:space="preserve">arties fail to appoint a Mediator, or fail to reach </w:t>
      </w:r>
      <w:r w:rsidR="00F7135F" w:rsidRPr="00F2194B">
        <w:rPr>
          <w:rFonts w:ascii="Arial" w:hAnsi="Arial" w:cs="Arial"/>
        </w:rPr>
        <w:t>agreement</w:t>
      </w:r>
      <w:r w:rsidR="0014218F" w:rsidRPr="00F2194B">
        <w:rPr>
          <w:rFonts w:ascii="Arial" w:hAnsi="Arial" w:cs="Arial"/>
        </w:rPr>
        <w:t xml:space="preserve"> within one month of the Me</w:t>
      </w:r>
      <w:r w:rsidR="00100206" w:rsidRPr="00F2194B">
        <w:rPr>
          <w:rFonts w:ascii="Arial" w:hAnsi="Arial" w:cs="Arial"/>
        </w:rPr>
        <w:t>diator being appointed, either P</w:t>
      </w:r>
      <w:r w:rsidR="0014218F" w:rsidRPr="00F2194B">
        <w:rPr>
          <w:rFonts w:ascii="Arial" w:hAnsi="Arial" w:cs="Arial"/>
        </w:rPr>
        <w:t>arty may exercise any remedy that it has under this Contract.</w:t>
      </w:r>
    </w:p>
    <w:p w14:paraId="1AEE6EBD" w14:textId="77777777" w:rsidR="00B604DC" w:rsidRPr="00F2194B" w:rsidRDefault="00B604DC" w:rsidP="00BE70F8">
      <w:pPr>
        <w:ind w:left="720" w:hanging="720"/>
        <w:rPr>
          <w:rFonts w:ascii="Arial" w:hAnsi="Arial" w:cs="Arial"/>
        </w:rPr>
      </w:pPr>
    </w:p>
    <w:p w14:paraId="481B05E0" w14:textId="0986B07A" w:rsidR="005A6772" w:rsidRDefault="001A251F" w:rsidP="00BE70F8">
      <w:pPr>
        <w:ind w:left="720" w:hanging="720"/>
        <w:rPr>
          <w:rFonts w:ascii="Arial" w:hAnsi="Arial" w:cs="Arial"/>
        </w:rPr>
      </w:pPr>
      <w:r>
        <w:rPr>
          <w:rFonts w:ascii="Arial" w:hAnsi="Arial" w:cs="Arial"/>
        </w:rPr>
        <w:t>4</w:t>
      </w:r>
      <w:r w:rsidR="000569FF">
        <w:rPr>
          <w:rFonts w:ascii="Arial" w:hAnsi="Arial" w:cs="Arial"/>
        </w:rPr>
        <w:t>8</w:t>
      </w:r>
      <w:r>
        <w:rPr>
          <w:rFonts w:ascii="Arial" w:hAnsi="Arial" w:cs="Arial"/>
        </w:rPr>
        <w:t>.3</w:t>
      </w:r>
      <w:r>
        <w:rPr>
          <w:rFonts w:ascii="Arial" w:hAnsi="Arial" w:cs="Arial"/>
        </w:rPr>
        <w:tab/>
        <w:t xml:space="preserve">The performance of the Contract shall not be suspended, </w:t>
      </w:r>
      <w:r w:rsidR="0066748D">
        <w:rPr>
          <w:rFonts w:ascii="Arial" w:hAnsi="Arial" w:cs="Arial"/>
        </w:rPr>
        <w:t>cease,</w:t>
      </w:r>
      <w:r>
        <w:rPr>
          <w:rFonts w:ascii="Arial" w:hAnsi="Arial" w:cs="Arial"/>
        </w:rPr>
        <w:t xml:space="preserve"> or be delayed by the reference of a dispute to mediation and the Contractor (or employee, agent, </w:t>
      </w:r>
      <w:r w:rsidR="009A2B82">
        <w:rPr>
          <w:rFonts w:ascii="Arial" w:hAnsi="Arial" w:cs="Arial"/>
        </w:rPr>
        <w:t xml:space="preserve">or </w:t>
      </w:r>
      <w:r w:rsidR="003A414A">
        <w:rPr>
          <w:rFonts w:ascii="Arial" w:hAnsi="Arial" w:cs="Arial"/>
        </w:rPr>
        <w:t>Contractor</w:t>
      </w:r>
      <w:r>
        <w:rPr>
          <w:rFonts w:ascii="Arial" w:hAnsi="Arial" w:cs="Arial"/>
        </w:rPr>
        <w:t>) shall comply fully with the requirements of the Contract at all times.</w:t>
      </w:r>
    </w:p>
    <w:p w14:paraId="4FBD4B93" w14:textId="77777777" w:rsidR="001A251F" w:rsidRDefault="001A251F" w:rsidP="00BE70F8">
      <w:pPr>
        <w:ind w:left="720" w:hanging="720"/>
        <w:rPr>
          <w:rFonts w:ascii="Arial" w:hAnsi="Arial" w:cs="Arial"/>
        </w:rPr>
      </w:pPr>
    </w:p>
    <w:p w14:paraId="2C092124" w14:textId="77777777" w:rsidR="00162D67" w:rsidRDefault="00162D67" w:rsidP="00162D67">
      <w:pPr>
        <w:ind w:left="1134" w:hanging="414"/>
        <w:rPr>
          <w:rFonts w:ascii="Arial" w:hAnsi="Arial" w:cs="Arial"/>
        </w:rPr>
      </w:pPr>
    </w:p>
    <w:p w14:paraId="75493AA4" w14:textId="77777777" w:rsidR="009F44F6" w:rsidRDefault="009F44F6" w:rsidP="00162D67">
      <w:pPr>
        <w:ind w:left="1134" w:hanging="414"/>
        <w:rPr>
          <w:rFonts w:ascii="Arial" w:hAnsi="Arial" w:cs="Arial"/>
        </w:rPr>
      </w:pPr>
    </w:p>
    <w:p w14:paraId="76390F51" w14:textId="6AB2B50B" w:rsidR="0014218F" w:rsidRPr="00F2194B" w:rsidRDefault="000569FF" w:rsidP="00BF01BC">
      <w:pPr>
        <w:rPr>
          <w:rFonts w:ascii="Arial" w:hAnsi="Arial" w:cs="Arial"/>
          <w:b/>
        </w:rPr>
      </w:pPr>
      <w:r>
        <w:rPr>
          <w:rFonts w:ascii="Arial" w:hAnsi="Arial" w:cs="Arial"/>
          <w:b/>
        </w:rPr>
        <w:t>49</w:t>
      </w:r>
      <w:r w:rsidR="00BE70F8" w:rsidRPr="00F2194B">
        <w:rPr>
          <w:rFonts w:ascii="Arial" w:hAnsi="Arial" w:cs="Arial"/>
          <w:b/>
        </w:rPr>
        <w:t>.</w:t>
      </w:r>
      <w:r w:rsidR="00843366" w:rsidRPr="00F2194B">
        <w:rPr>
          <w:rFonts w:ascii="Arial" w:hAnsi="Arial" w:cs="Arial"/>
          <w:b/>
        </w:rPr>
        <w:t>0</w:t>
      </w:r>
      <w:r w:rsidR="00BE70F8" w:rsidRPr="00F2194B">
        <w:rPr>
          <w:rFonts w:ascii="Arial" w:hAnsi="Arial" w:cs="Arial"/>
          <w:b/>
        </w:rPr>
        <w:tab/>
      </w:r>
      <w:r w:rsidR="0014218F" w:rsidRPr="00F2194B">
        <w:rPr>
          <w:rFonts w:ascii="Arial" w:hAnsi="Arial" w:cs="Arial"/>
          <w:b/>
        </w:rPr>
        <w:t>Notices</w:t>
      </w:r>
    </w:p>
    <w:p w14:paraId="060D8B9E" w14:textId="77777777" w:rsidR="00BE70F8" w:rsidRPr="00F2194B" w:rsidRDefault="00BE70F8" w:rsidP="00BF01BC">
      <w:pPr>
        <w:rPr>
          <w:rFonts w:ascii="Arial" w:hAnsi="Arial" w:cs="Arial"/>
        </w:rPr>
      </w:pPr>
    </w:p>
    <w:p w14:paraId="50B1E32C" w14:textId="519B185A" w:rsidR="0014218F" w:rsidRDefault="000569FF" w:rsidP="002079BE">
      <w:pPr>
        <w:ind w:left="720" w:hanging="720"/>
        <w:rPr>
          <w:rFonts w:ascii="Arial" w:hAnsi="Arial" w:cs="Arial"/>
        </w:rPr>
      </w:pPr>
      <w:r>
        <w:rPr>
          <w:rFonts w:ascii="Arial" w:hAnsi="Arial" w:cs="Arial"/>
        </w:rPr>
        <w:t>49</w:t>
      </w:r>
      <w:r w:rsidR="002079BE" w:rsidRPr="00F2194B">
        <w:rPr>
          <w:rFonts w:ascii="Arial" w:hAnsi="Arial" w:cs="Arial"/>
        </w:rPr>
        <w:t>.1</w:t>
      </w:r>
      <w:r w:rsidR="002079BE" w:rsidRPr="00F2194B">
        <w:rPr>
          <w:rFonts w:ascii="Arial" w:hAnsi="Arial" w:cs="Arial"/>
        </w:rPr>
        <w:tab/>
      </w:r>
      <w:r w:rsidR="0014218F" w:rsidRPr="00F45E09">
        <w:rPr>
          <w:rFonts w:ascii="Arial" w:hAnsi="Arial" w:cs="Arial"/>
        </w:rPr>
        <w:t xml:space="preserve">Any notice or other communication which is to be given by either Party to the other shall be sent by electronic mail. Provided the relevant communication is not returned as undelivered, the notice or communication shall be deemed to have been given 4 hours after the letter was issued </w:t>
      </w:r>
      <w:r w:rsidR="00F45E09" w:rsidRPr="00F45E09">
        <w:rPr>
          <w:rFonts w:ascii="Arial" w:hAnsi="Arial" w:cs="Arial"/>
        </w:rPr>
        <w:t xml:space="preserve">by </w:t>
      </w:r>
      <w:r w:rsidR="0014218F" w:rsidRPr="00F45E09">
        <w:rPr>
          <w:rFonts w:ascii="Arial" w:hAnsi="Arial" w:cs="Arial"/>
        </w:rPr>
        <w:t>electronic mail, or sooner where the other Party acknowledges receipt of such letters</w:t>
      </w:r>
      <w:r w:rsidR="00BE70F8" w:rsidRPr="00F45E09">
        <w:rPr>
          <w:rFonts w:ascii="Arial" w:hAnsi="Arial" w:cs="Arial"/>
        </w:rPr>
        <w:t>.</w:t>
      </w:r>
    </w:p>
    <w:p w14:paraId="5364E05B" w14:textId="77777777" w:rsidR="009D3211" w:rsidRDefault="009D3211" w:rsidP="002079BE">
      <w:pPr>
        <w:ind w:left="720" w:hanging="720"/>
        <w:rPr>
          <w:rFonts w:ascii="Arial" w:hAnsi="Arial" w:cs="Arial"/>
        </w:rPr>
      </w:pPr>
    </w:p>
    <w:p w14:paraId="5FFFE6F0" w14:textId="27D58ECD" w:rsidR="009D3211" w:rsidRPr="00F2194B" w:rsidRDefault="00637671" w:rsidP="009D3211">
      <w:pPr>
        <w:pStyle w:val="BodyTextIndent3"/>
        <w:spacing w:after="0"/>
        <w:ind w:left="709" w:hanging="720"/>
        <w:rPr>
          <w:rFonts w:ascii="Arial" w:hAnsi="Arial"/>
          <w:sz w:val="24"/>
          <w:szCs w:val="24"/>
        </w:rPr>
      </w:pPr>
      <w:r>
        <w:rPr>
          <w:rFonts w:ascii="Arial" w:hAnsi="Arial"/>
          <w:sz w:val="24"/>
          <w:szCs w:val="24"/>
        </w:rPr>
        <w:t>49</w:t>
      </w:r>
      <w:r w:rsidR="009D3211">
        <w:rPr>
          <w:rFonts w:ascii="Arial" w:hAnsi="Arial"/>
          <w:sz w:val="24"/>
          <w:szCs w:val="24"/>
        </w:rPr>
        <w:t>.2</w:t>
      </w:r>
      <w:r w:rsidR="009D3211" w:rsidRPr="00F2194B">
        <w:rPr>
          <w:rFonts w:ascii="Arial" w:hAnsi="Arial"/>
          <w:sz w:val="24"/>
          <w:szCs w:val="24"/>
        </w:rPr>
        <w:tab/>
        <w:t>All written and oral communications, all documents and the labelling and marking of all packages shall be in English.</w:t>
      </w:r>
    </w:p>
    <w:p w14:paraId="774B63E5" w14:textId="77777777" w:rsidR="009D3211" w:rsidRPr="00F2194B" w:rsidRDefault="009D3211" w:rsidP="002079BE">
      <w:pPr>
        <w:ind w:left="720" w:hanging="720"/>
        <w:rPr>
          <w:rFonts w:ascii="Arial" w:hAnsi="Arial" w:cs="Arial"/>
        </w:rPr>
      </w:pPr>
    </w:p>
    <w:p w14:paraId="224438D0" w14:textId="77777777" w:rsidR="004B445E" w:rsidRPr="00F2194B" w:rsidRDefault="004B445E" w:rsidP="00BE70F8">
      <w:pPr>
        <w:ind w:left="720"/>
        <w:rPr>
          <w:rFonts w:ascii="Arial" w:hAnsi="Arial" w:cs="Arial"/>
        </w:rPr>
      </w:pPr>
    </w:p>
    <w:p w14:paraId="2E443757" w14:textId="52B9C6A4" w:rsidR="0014218F" w:rsidRPr="00F2194B" w:rsidRDefault="00063913" w:rsidP="00BF01BC">
      <w:pPr>
        <w:rPr>
          <w:rFonts w:ascii="Arial" w:hAnsi="Arial" w:cs="Arial"/>
          <w:b/>
        </w:rPr>
      </w:pPr>
      <w:r w:rsidRPr="00F2194B">
        <w:rPr>
          <w:rFonts w:ascii="Arial" w:hAnsi="Arial" w:cs="Arial"/>
          <w:b/>
        </w:rPr>
        <w:t>5</w:t>
      </w:r>
      <w:r w:rsidR="00637671">
        <w:rPr>
          <w:rFonts w:ascii="Arial" w:hAnsi="Arial" w:cs="Arial"/>
          <w:b/>
        </w:rPr>
        <w:t>0</w:t>
      </w:r>
      <w:r w:rsidR="00BE70F8" w:rsidRPr="00F2194B">
        <w:rPr>
          <w:rFonts w:ascii="Arial" w:hAnsi="Arial" w:cs="Arial"/>
          <w:b/>
        </w:rPr>
        <w:t>.</w:t>
      </w:r>
      <w:r w:rsidR="00843366" w:rsidRPr="00F2194B">
        <w:rPr>
          <w:rFonts w:ascii="Arial" w:hAnsi="Arial" w:cs="Arial"/>
          <w:b/>
        </w:rPr>
        <w:t>0</w:t>
      </w:r>
      <w:r w:rsidR="00BE70F8" w:rsidRPr="00F2194B">
        <w:rPr>
          <w:rFonts w:ascii="Arial" w:hAnsi="Arial" w:cs="Arial"/>
          <w:b/>
        </w:rPr>
        <w:tab/>
      </w:r>
      <w:r w:rsidR="0014218F" w:rsidRPr="00F2194B">
        <w:rPr>
          <w:rFonts w:ascii="Arial" w:hAnsi="Arial" w:cs="Arial"/>
          <w:b/>
        </w:rPr>
        <w:t>Governing Law and Jurisdiction</w:t>
      </w:r>
    </w:p>
    <w:p w14:paraId="0A0BCBCA" w14:textId="77777777" w:rsidR="00BE70F8" w:rsidRPr="00F2194B" w:rsidRDefault="00BE70F8" w:rsidP="00BF01BC">
      <w:pPr>
        <w:rPr>
          <w:rFonts w:ascii="Arial" w:hAnsi="Arial" w:cs="Arial"/>
        </w:rPr>
      </w:pPr>
    </w:p>
    <w:p w14:paraId="0195CD4B" w14:textId="0115B7F4" w:rsidR="0014218F" w:rsidRPr="00F2194B" w:rsidRDefault="00A5537A" w:rsidP="00BE70F8">
      <w:pPr>
        <w:ind w:left="720" w:hanging="720"/>
        <w:rPr>
          <w:rFonts w:ascii="Arial" w:hAnsi="Arial" w:cs="Arial"/>
        </w:rPr>
      </w:pPr>
      <w:r w:rsidRPr="00F2194B">
        <w:rPr>
          <w:rFonts w:ascii="Arial" w:hAnsi="Arial" w:cs="Arial"/>
        </w:rPr>
        <w:t>5</w:t>
      </w:r>
      <w:r w:rsidR="00637671">
        <w:rPr>
          <w:rFonts w:ascii="Arial" w:hAnsi="Arial" w:cs="Arial"/>
        </w:rPr>
        <w:t>0</w:t>
      </w:r>
      <w:r w:rsidR="0014218F" w:rsidRPr="00F2194B">
        <w:rPr>
          <w:rFonts w:ascii="Arial" w:hAnsi="Arial" w:cs="Arial"/>
        </w:rPr>
        <w:t>.1</w:t>
      </w:r>
      <w:r w:rsidR="0014218F" w:rsidRPr="00F2194B">
        <w:rPr>
          <w:rFonts w:ascii="Arial" w:hAnsi="Arial" w:cs="Arial"/>
        </w:rPr>
        <w:tab/>
        <w:t xml:space="preserve">The validity, construction and performance of this Contract, and all contractual and </w:t>
      </w:r>
      <w:r w:rsidR="00324A69" w:rsidRPr="00F2194B">
        <w:rPr>
          <w:rFonts w:ascii="Arial" w:hAnsi="Arial" w:cs="Arial"/>
        </w:rPr>
        <w:t>non</w:t>
      </w:r>
      <w:r w:rsidR="00324A69">
        <w:rPr>
          <w:rFonts w:ascii="Arial" w:hAnsi="Arial" w:cs="Arial"/>
        </w:rPr>
        <w:t>-</w:t>
      </w:r>
      <w:r w:rsidR="0014218F" w:rsidRPr="00F2194B">
        <w:rPr>
          <w:rFonts w:ascii="Arial" w:hAnsi="Arial" w:cs="Arial"/>
        </w:rPr>
        <w:t>contractual matters arising out of it, will be governed by Northern Ireland law and will be subject to the exclusive jurisdiction of the Northern Ireland courts to which the Parties submit.</w:t>
      </w:r>
    </w:p>
    <w:p w14:paraId="6AF15F9B" w14:textId="77777777" w:rsidR="0014218F" w:rsidRPr="00F2194B" w:rsidRDefault="0014218F" w:rsidP="00BF01BC">
      <w:pPr>
        <w:rPr>
          <w:rFonts w:ascii="Arial" w:hAnsi="Arial" w:cs="Arial"/>
        </w:rPr>
      </w:pPr>
    </w:p>
    <w:p w14:paraId="48EDA157" w14:textId="2A9DE194" w:rsidR="00A301D5" w:rsidRPr="00F2194B" w:rsidRDefault="00A301D5" w:rsidP="00A301D5">
      <w:pPr>
        <w:pStyle w:val="Heading2"/>
        <w:ind w:left="720" w:hanging="720"/>
        <w:rPr>
          <w:b w:val="0"/>
          <w:bCs/>
          <w:spacing w:val="-2"/>
          <w:szCs w:val="24"/>
        </w:rPr>
      </w:pPr>
      <w:bookmarkStart w:id="44" w:name="_Toc247078865"/>
      <w:bookmarkStart w:id="45" w:name="BacktoD1"/>
      <w:r w:rsidRPr="00F2194B">
        <w:rPr>
          <w:bCs/>
          <w:spacing w:val="-2"/>
          <w:szCs w:val="24"/>
        </w:rPr>
        <w:t>5</w:t>
      </w:r>
      <w:r w:rsidR="00637671">
        <w:rPr>
          <w:bCs/>
          <w:spacing w:val="-2"/>
          <w:szCs w:val="24"/>
        </w:rPr>
        <w:t>1</w:t>
      </w:r>
      <w:r w:rsidRPr="00F2194B">
        <w:rPr>
          <w:bCs/>
          <w:spacing w:val="-2"/>
          <w:szCs w:val="24"/>
        </w:rPr>
        <w:t>.0</w:t>
      </w:r>
      <w:r w:rsidRPr="00F2194B">
        <w:rPr>
          <w:bCs/>
          <w:spacing w:val="-2"/>
          <w:szCs w:val="24"/>
        </w:rPr>
        <w:tab/>
        <w:t>Prevention of Corruption</w:t>
      </w:r>
      <w:bookmarkEnd w:id="44"/>
      <w:r w:rsidRPr="00F2194B">
        <w:rPr>
          <w:bCs/>
          <w:spacing w:val="-2"/>
          <w:szCs w:val="24"/>
        </w:rPr>
        <w:t xml:space="preserve"> </w:t>
      </w:r>
    </w:p>
    <w:p w14:paraId="5F535880" w14:textId="77777777" w:rsidR="00A301D5" w:rsidRPr="00F2194B" w:rsidRDefault="00A301D5" w:rsidP="00A301D5"/>
    <w:bookmarkEnd w:id="45"/>
    <w:p w14:paraId="1B7714CC" w14:textId="0940166E" w:rsidR="00A301D5" w:rsidRPr="00F2194B" w:rsidRDefault="00A301D5" w:rsidP="00A301D5">
      <w:pPr>
        <w:suppressAutoHyphens/>
        <w:ind w:left="720" w:hanging="720"/>
        <w:rPr>
          <w:rFonts w:ascii="Arial" w:hAnsi="Arial"/>
        </w:rPr>
      </w:pPr>
      <w:r w:rsidRPr="00F2194B">
        <w:rPr>
          <w:rFonts w:ascii="Arial" w:hAnsi="Arial"/>
        </w:rPr>
        <w:t>5</w:t>
      </w:r>
      <w:r w:rsidR="00637671">
        <w:rPr>
          <w:rFonts w:ascii="Arial" w:hAnsi="Arial"/>
        </w:rPr>
        <w:t>1</w:t>
      </w:r>
      <w:r w:rsidRPr="00F2194B">
        <w:rPr>
          <w:rFonts w:ascii="Arial" w:hAnsi="Arial"/>
        </w:rPr>
        <w:t>.1</w:t>
      </w:r>
      <w:r w:rsidRPr="00F2194B">
        <w:rPr>
          <w:rFonts w:ascii="Arial" w:hAnsi="Arial"/>
        </w:rPr>
        <w:tab/>
        <w:t xml:space="preserve">The Contractor shall not offer or give, or agree to give, to the </w:t>
      </w:r>
      <w:r w:rsidR="00B7556F">
        <w:rPr>
          <w:rFonts w:ascii="Arial" w:hAnsi="Arial"/>
        </w:rPr>
        <w:t>Authority</w:t>
      </w:r>
      <w:r w:rsidRPr="00F2194B">
        <w:rPr>
          <w:rFonts w:ascii="Arial" w:hAnsi="Arial"/>
        </w:rPr>
        <w:t xml:space="preserve"> or any other public body or any person employed by or on behalf of the </w:t>
      </w:r>
      <w:r w:rsidR="00B7556F">
        <w:rPr>
          <w:rFonts w:ascii="Arial" w:hAnsi="Arial"/>
        </w:rPr>
        <w:t>Authority</w:t>
      </w:r>
      <w:r w:rsidRPr="00F2194B">
        <w:rPr>
          <w:rFonts w:ascii="Arial" w:hAnsi="Arial"/>
        </w:rPr>
        <w:t xml:space="preserve"> or any other public body any gift or consideration of any kind as an inducement or reward for doing, refraining from doing, or for having done or refrained from doing, any act in relation to the obtaining or execution of this Contract or any other Contract with the </w:t>
      </w:r>
      <w:r w:rsidR="00B7556F">
        <w:rPr>
          <w:rFonts w:ascii="Arial" w:hAnsi="Arial"/>
        </w:rPr>
        <w:t>Authority</w:t>
      </w:r>
      <w:r w:rsidRPr="00F2194B">
        <w:rPr>
          <w:rFonts w:ascii="Arial" w:hAnsi="Arial"/>
        </w:rPr>
        <w:t xml:space="preserve"> or any other public body, or for showing or refraining from showing favour or disfavour to any person in relation to this Contract or any such Contract. </w:t>
      </w:r>
    </w:p>
    <w:p w14:paraId="426597F9" w14:textId="77777777" w:rsidR="00A301D5" w:rsidRPr="00F2194B" w:rsidRDefault="00A301D5" w:rsidP="00A301D5">
      <w:pPr>
        <w:suppressAutoHyphens/>
        <w:ind w:left="720" w:hanging="720"/>
        <w:rPr>
          <w:rFonts w:ascii="Arial" w:hAnsi="Arial"/>
        </w:rPr>
      </w:pPr>
    </w:p>
    <w:p w14:paraId="4E83F855" w14:textId="487A4543" w:rsidR="00A301D5" w:rsidRPr="00F2194B" w:rsidRDefault="00A301D5" w:rsidP="00A301D5">
      <w:pPr>
        <w:suppressAutoHyphens/>
        <w:ind w:left="720" w:hanging="720"/>
        <w:rPr>
          <w:rFonts w:ascii="Arial" w:hAnsi="Arial"/>
        </w:rPr>
      </w:pPr>
      <w:r w:rsidRPr="00F2194B">
        <w:rPr>
          <w:rFonts w:ascii="Arial" w:hAnsi="Arial"/>
        </w:rPr>
        <w:t>5</w:t>
      </w:r>
      <w:r w:rsidR="00637671">
        <w:rPr>
          <w:rFonts w:ascii="Arial" w:hAnsi="Arial"/>
        </w:rPr>
        <w:t>1</w:t>
      </w:r>
      <w:r w:rsidRPr="00F2194B">
        <w:rPr>
          <w:rFonts w:ascii="Arial" w:hAnsi="Arial"/>
        </w:rPr>
        <w:t>.2</w:t>
      </w:r>
      <w:r w:rsidRPr="00F2194B">
        <w:rPr>
          <w:rFonts w:ascii="Arial" w:hAnsi="Arial"/>
        </w:rPr>
        <w:tab/>
        <w:t xml:space="preserve">The Contractor warrants that it has not paid commission or agreed to pay commission to the </w:t>
      </w:r>
      <w:r w:rsidR="00B7556F">
        <w:rPr>
          <w:rFonts w:ascii="Arial" w:hAnsi="Arial"/>
        </w:rPr>
        <w:t>Authority</w:t>
      </w:r>
      <w:r w:rsidRPr="00F2194B">
        <w:rPr>
          <w:rFonts w:ascii="Arial" w:hAnsi="Arial"/>
        </w:rPr>
        <w:t xml:space="preserve"> or any other public body or any person employed by or on behalf of the </w:t>
      </w:r>
      <w:r w:rsidR="00B7556F">
        <w:rPr>
          <w:rFonts w:ascii="Arial" w:hAnsi="Arial"/>
        </w:rPr>
        <w:t>Authority</w:t>
      </w:r>
      <w:r w:rsidRPr="00F2194B">
        <w:rPr>
          <w:rFonts w:ascii="Arial" w:hAnsi="Arial"/>
        </w:rPr>
        <w:t xml:space="preserve"> or any other public body in connection with this Contract. </w:t>
      </w:r>
    </w:p>
    <w:p w14:paraId="37DABCA8" w14:textId="77777777" w:rsidR="00A301D5" w:rsidRPr="00F2194B" w:rsidRDefault="00A301D5" w:rsidP="00A301D5">
      <w:pPr>
        <w:suppressAutoHyphens/>
        <w:ind w:left="720" w:hanging="720"/>
        <w:rPr>
          <w:rFonts w:ascii="Arial" w:hAnsi="Arial"/>
        </w:rPr>
      </w:pPr>
    </w:p>
    <w:p w14:paraId="5D844276" w14:textId="7748B421" w:rsidR="00A301D5" w:rsidRPr="00F2194B" w:rsidRDefault="00A301D5" w:rsidP="00A301D5">
      <w:pPr>
        <w:suppressAutoHyphens/>
        <w:ind w:left="720" w:hanging="720"/>
        <w:rPr>
          <w:rFonts w:ascii="Arial" w:hAnsi="Arial"/>
        </w:rPr>
      </w:pPr>
      <w:r w:rsidRPr="00F2194B">
        <w:rPr>
          <w:rFonts w:ascii="Arial" w:hAnsi="Arial"/>
        </w:rPr>
        <w:t>5</w:t>
      </w:r>
      <w:r w:rsidR="00637671">
        <w:rPr>
          <w:rFonts w:ascii="Arial" w:hAnsi="Arial"/>
        </w:rPr>
        <w:t>1</w:t>
      </w:r>
      <w:r w:rsidRPr="00F2194B">
        <w:rPr>
          <w:rFonts w:ascii="Arial" w:hAnsi="Arial"/>
        </w:rPr>
        <w:t>.3</w:t>
      </w:r>
      <w:r w:rsidRPr="00F2194B">
        <w:rPr>
          <w:rFonts w:ascii="Arial" w:hAnsi="Arial"/>
        </w:rPr>
        <w:tab/>
        <w:t xml:space="preserve">If the Contractor, its Staff or anyone acting on the Contractor’s behalf, engages in conduct prohibited by clauses </w:t>
      </w:r>
      <w:r w:rsidR="00874049" w:rsidRPr="00F2194B">
        <w:rPr>
          <w:rFonts w:ascii="Arial" w:hAnsi="Arial"/>
        </w:rPr>
        <w:t>5</w:t>
      </w:r>
      <w:r w:rsidR="0066748D">
        <w:rPr>
          <w:rFonts w:ascii="Arial" w:hAnsi="Arial"/>
        </w:rPr>
        <w:t>1</w:t>
      </w:r>
      <w:r w:rsidR="00874049" w:rsidRPr="00F2194B">
        <w:rPr>
          <w:rFonts w:ascii="Arial" w:hAnsi="Arial"/>
        </w:rPr>
        <w:t>.1</w:t>
      </w:r>
      <w:r w:rsidRPr="00F2194B">
        <w:rPr>
          <w:rFonts w:ascii="Arial" w:hAnsi="Arial"/>
        </w:rPr>
        <w:t xml:space="preserve"> or 5</w:t>
      </w:r>
      <w:r w:rsidR="0066748D">
        <w:rPr>
          <w:rFonts w:ascii="Arial" w:hAnsi="Arial"/>
        </w:rPr>
        <w:t>1</w:t>
      </w:r>
      <w:r w:rsidR="00874049" w:rsidRPr="00F2194B">
        <w:rPr>
          <w:rFonts w:ascii="Arial" w:hAnsi="Arial"/>
        </w:rPr>
        <w:t>.2</w:t>
      </w:r>
      <w:r w:rsidRPr="00F2194B">
        <w:rPr>
          <w:rFonts w:ascii="Arial" w:hAnsi="Arial"/>
        </w:rPr>
        <w:t xml:space="preserve">, the </w:t>
      </w:r>
      <w:r w:rsidR="00B7556F">
        <w:rPr>
          <w:rFonts w:ascii="Arial" w:hAnsi="Arial"/>
        </w:rPr>
        <w:t>Authority</w:t>
      </w:r>
      <w:r w:rsidRPr="00F2194B">
        <w:rPr>
          <w:rFonts w:ascii="Arial" w:hAnsi="Arial"/>
        </w:rPr>
        <w:t xml:space="preserve"> may:</w:t>
      </w:r>
    </w:p>
    <w:p w14:paraId="35F68302" w14:textId="77777777" w:rsidR="00A301D5" w:rsidRPr="00F2194B" w:rsidRDefault="00A301D5" w:rsidP="00A301D5">
      <w:pPr>
        <w:suppressAutoHyphens/>
        <w:ind w:left="1134" w:hanging="1134"/>
        <w:rPr>
          <w:rFonts w:ascii="Arial" w:hAnsi="Arial"/>
        </w:rPr>
      </w:pPr>
    </w:p>
    <w:p w14:paraId="4D0CAAE8" w14:textId="77777777" w:rsidR="00A301D5" w:rsidRPr="00F2194B" w:rsidRDefault="00A301D5" w:rsidP="00A301D5">
      <w:pPr>
        <w:pStyle w:val="BlockText"/>
        <w:tabs>
          <w:tab w:val="clear" w:pos="0"/>
        </w:tabs>
        <w:ind w:left="1134" w:right="0" w:hanging="425"/>
        <w:jc w:val="left"/>
        <w:rPr>
          <w:rFonts w:cs="Times New Roman"/>
        </w:rPr>
      </w:pPr>
      <w:r w:rsidRPr="00F2194B">
        <w:rPr>
          <w:rFonts w:cs="Times New Roman"/>
        </w:rPr>
        <w:t>i.</w:t>
      </w:r>
      <w:r w:rsidRPr="00F2194B">
        <w:rPr>
          <w:rFonts w:cs="Times New Roman"/>
        </w:rPr>
        <w:tab/>
        <w:t xml:space="preserve">terminate this Contract and recover from the Contractor the amount of any loss suffered by the </w:t>
      </w:r>
      <w:r w:rsidR="00B7556F">
        <w:rPr>
          <w:rFonts w:cs="Times New Roman"/>
        </w:rPr>
        <w:t>Authority</w:t>
      </w:r>
      <w:r w:rsidRPr="00F2194B">
        <w:rPr>
          <w:rFonts w:cs="Times New Roman"/>
        </w:rPr>
        <w:t xml:space="preserve"> resulting from the termination, including the cost reasonably incurred by the </w:t>
      </w:r>
      <w:r w:rsidR="00B7556F">
        <w:rPr>
          <w:rFonts w:cs="Times New Roman"/>
        </w:rPr>
        <w:t>Authority</w:t>
      </w:r>
      <w:r w:rsidRPr="00F2194B">
        <w:rPr>
          <w:rFonts w:cs="Times New Roman"/>
        </w:rPr>
        <w:t xml:space="preserve"> of making other arrangements for the supply of the Services and any additional expenditure incurred by the </w:t>
      </w:r>
      <w:r w:rsidR="00B7556F">
        <w:rPr>
          <w:rFonts w:cs="Times New Roman"/>
        </w:rPr>
        <w:t>Authority</w:t>
      </w:r>
      <w:r w:rsidRPr="00F2194B">
        <w:rPr>
          <w:rFonts w:cs="Times New Roman"/>
        </w:rPr>
        <w:t xml:space="preserve"> throughout the remainder of the Contract Period; or</w:t>
      </w:r>
    </w:p>
    <w:p w14:paraId="7A05758C" w14:textId="77777777" w:rsidR="00A301D5" w:rsidRPr="00F2194B" w:rsidRDefault="00A301D5" w:rsidP="00A301D5">
      <w:pPr>
        <w:keepNext/>
        <w:tabs>
          <w:tab w:val="left" w:pos="0"/>
        </w:tabs>
        <w:ind w:left="1134" w:hanging="425"/>
        <w:outlineLvl w:val="1"/>
        <w:rPr>
          <w:rFonts w:ascii="Arial" w:hAnsi="Arial"/>
        </w:rPr>
      </w:pPr>
    </w:p>
    <w:p w14:paraId="3E7B71F2" w14:textId="77777777" w:rsidR="00A301D5" w:rsidRPr="00F2194B" w:rsidRDefault="00A301D5" w:rsidP="00A301D5">
      <w:pPr>
        <w:suppressAutoHyphens/>
        <w:ind w:left="1134" w:hanging="425"/>
        <w:rPr>
          <w:rFonts w:ascii="Arial" w:hAnsi="Arial"/>
        </w:rPr>
      </w:pPr>
      <w:r w:rsidRPr="00F2194B">
        <w:rPr>
          <w:rFonts w:ascii="Arial" w:hAnsi="Arial"/>
        </w:rPr>
        <w:t>ii.</w:t>
      </w:r>
      <w:r w:rsidRPr="00F2194B">
        <w:rPr>
          <w:rFonts w:ascii="Arial" w:hAnsi="Arial"/>
        </w:rPr>
        <w:tab/>
        <w:t xml:space="preserve">recover in full from the Contractor any other loss sustained by the </w:t>
      </w:r>
      <w:r w:rsidR="00B7556F">
        <w:rPr>
          <w:rFonts w:ascii="Arial" w:hAnsi="Arial"/>
        </w:rPr>
        <w:t>Authority</w:t>
      </w:r>
      <w:r w:rsidRPr="00F2194B">
        <w:rPr>
          <w:rFonts w:ascii="Arial" w:hAnsi="Arial"/>
        </w:rPr>
        <w:t xml:space="preserve"> in consequence of any breach of  those clauses. </w:t>
      </w:r>
    </w:p>
    <w:p w14:paraId="20CF34F2" w14:textId="77777777" w:rsidR="00A301D5" w:rsidRPr="00F2194B" w:rsidRDefault="00A301D5" w:rsidP="00A301D5">
      <w:pPr>
        <w:suppressAutoHyphens/>
        <w:ind w:left="720" w:hanging="720"/>
        <w:rPr>
          <w:rFonts w:ascii="Arial" w:hAnsi="Arial"/>
        </w:rPr>
      </w:pPr>
    </w:p>
    <w:p w14:paraId="482EEE32" w14:textId="525012B3" w:rsidR="00A301D5" w:rsidRPr="00F2194B" w:rsidRDefault="00A301D5" w:rsidP="00A301D5">
      <w:pPr>
        <w:pStyle w:val="Heading2"/>
        <w:ind w:left="720" w:hanging="720"/>
        <w:rPr>
          <w:b w:val="0"/>
          <w:bCs/>
          <w:spacing w:val="-2"/>
          <w:szCs w:val="24"/>
        </w:rPr>
      </w:pPr>
      <w:r w:rsidRPr="00F2194B">
        <w:rPr>
          <w:bCs/>
          <w:spacing w:val="-2"/>
          <w:szCs w:val="24"/>
        </w:rPr>
        <w:t>5</w:t>
      </w:r>
      <w:r w:rsidR="00637671">
        <w:rPr>
          <w:bCs/>
          <w:spacing w:val="-2"/>
          <w:szCs w:val="24"/>
        </w:rPr>
        <w:t>2</w:t>
      </w:r>
      <w:r w:rsidRPr="00F2194B">
        <w:rPr>
          <w:bCs/>
          <w:spacing w:val="-2"/>
          <w:szCs w:val="24"/>
        </w:rPr>
        <w:t>.0</w:t>
      </w:r>
      <w:r w:rsidRPr="00F2194B">
        <w:rPr>
          <w:bCs/>
          <w:spacing w:val="-2"/>
          <w:szCs w:val="24"/>
        </w:rPr>
        <w:tab/>
        <w:t>Tax Non-Compliance</w:t>
      </w:r>
    </w:p>
    <w:p w14:paraId="4B74DC8A" w14:textId="77777777" w:rsidR="00A301D5" w:rsidRPr="00F2194B" w:rsidRDefault="00A301D5" w:rsidP="00A301D5"/>
    <w:p w14:paraId="5D3D74F2" w14:textId="085EB34A" w:rsidR="00A301D5" w:rsidRPr="00F2194B" w:rsidRDefault="00A301D5" w:rsidP="00A301D5">
      <w:pPr>
        <w:ind w:left="709" w:hanging="709"/>
        <w:rPr>
          <w:rFonts w:ascii="Arial" w:hAnsi="Arial" w:cs="Arial"/>
        </w:rPr>
      </w:pPr>
      <w:r w:rsidRPr="00F2194B">
        <w:rPr>
          <w:rFonts w:ascii="Arial" w:hAnsi="Arial" w:cs="Arial"/>
        </w:rPr>
        <w:t>5</w:t>
      </w:r>
      <w:r w:rsidR="00637671">
        <w:rPr>
          <w:rFonts w:ascii="Arial" w:hAnsi="Arial" w:cs="Arial"/>
        </w:rPr>
        <w:t>2</w:t>
      </w:r>
      <w:r w:rsidRPr="00F2194B">
        <w:rPr>
          <w:rFonts w:ascii="Arial" w:hAnsi="Arial" w:cs="Arial"/>
        </w:rPr>
        <w:t>.1</w:t>
      </w:r>
      <w:r w:rsidRPr="00F2194B">
        <w:rPr>
          <w:rFonts w:ascii="Arial" w:hAnsi="Arial" w:cs="Arial"/>
        </w:rPr>
        <w:tab/>
        <w:t>The Contractor represents a</w:t>
      </w:r>
      <w:r w:rsidR="001C14E5">
        <w:rPr>
          <w:rFonts w:ascii="Arial" w:hAnsi="Arial" w:cs="Arial"/>
        </w:rPr>
        <w:t>nd warrants that as at the Commencement</w:t>
      </w:r>
      <w:r w:rsidRPr="00F2194B">
        <w:rPr>
          <w:rFonts w:ascii="Arial" w:hAnsi="Arial" w:cs="Arial"/>
        </w:rPr>
        <w:t xml:space="preserve"> Date, it has notified the </w:t>
      </w:r>
      <w:r w:rsidR="00B7556F">
        <w:rPr>
          <w:rFonts w:ascii="Arial" w:hAnsi="Arial" w:cs="Arial"/>
        </w:rPr>
        <w:t>Authority</w:t>
      </w:r>
      <w:r w:rsidRPr="00F2194B">
        <w:rPr>
          <w:rFonts w:ascii="Arial" w:hAnsi="Arial" w:cs="Arial"/>
        </w:rPr>
        <w:t xml:space="preserve"> in writing of any Occasions of Tax Non-Compliance or any litigation that it is involved in that is in connection with any Occasions of Tax Non-Compliance.</w:t>
      </w:r>
    </w:p>
    <w:p w14:paraId="19BC4773" w14:textId="77777777" w:rsidR="00A301D5" w:rsidRPr="00F2194B" w:rsidRDefault="00A301D5" w:rsidP="00A301D5">
      <w:pPr>
        <w:ind w:left="709" w:hanging="709"/>
        <w:rPr>
          <w:rFonts w:ascii="Arial" w:hAnsi="Arial" w:cs="Arial"/>
        </w:rPr>
      </w:pPr>
    </w:p>
    <w:p w14:paraId="670DD0F4" w14:textId="04FA3F90" w:rsidR="00A301D5" w:rsidRPr="00F2194B" w:rsidRDefault="00A301D5" w:rsidP="00A301D5">
      <w:pPr>
        <w:ind w:left="709" w:hanging="709"/>
        <w:rPr>
          <w:rFonts w:ascii="Arial" w:hAnsi="Arial" w:cs="Arial"/>
        </w:rPr>
      </w:pPr>
      <w:r w:rsidRPr="00F2194B">
        <w:rPr>
          <w:rFonts w:ascii="Arial" w:hAnsi="Arial" w:cs="Arial"/>
        </w:rPr>
        <w:t>5</w:t>
      </w:r>
      <w:r w:rsidR="00637671">
        <w:rPr>
          <w:rFonts w:ascii="Arial" w:hAnsi="Arial" w:cs="Arial"/>
        </w:rPr>
        <w:t>2</w:t>
      </w:r>
      <w:r w:rsidRPr="00F2194B">
        <w:rPr>
          <w:rFonts w:ascii="Arial" w:hAnsi="Arial" w:cs="Arial"/>
        </w:rPr>
        <w:t>.2</w:t>
      </w:r>
      <w:r w:rsidRPr="00F2194B">
        <w:rPr>
          <w:rFonts w:ascii="Arial" w:hAnsi="Arial" w:cs="Arial"/>
        </w:rPr>
        <w:tab/>
        <w:t>If, at any point during the Contract Period, an Occasions of Tax Non-Compliance occurs, the Contractor shall:</w:t>
      </w:r>
    </w:p>
    <w:p w14:paraId="18161A1A" w14:textId="77777777" w:rsidR="00A301D5" w:rsidRPr="00F2194B" w:rsidRDefault="00A301D5" w:rsidP="00A301D5">
      <w:pPr>
        <w:ind w:left="709" w:hanging="709"/>
        <w:rPr>
          <w:rFonts w:ascii="Arial" w:hAnsi="Arial" w:cs="Arial"/>
        </w:rPr>
      </w:pPr>
    </w:p>
    <w:p w14:paraId="22F41BC8" w14:textId="77777777" w:rsidR="00A301D5" w:rsidRPr="00F2194B" w:rsidRDefault="00A301D5" w:rsidP="00B87E96">
      <w:pPr>
        <w:numPr>
          <w:ilvl w:val="0"/>
          <w:numId w:val="22"/>
        </w:numPr>
        <w:ind w:left="1134" w:hanging="429"/>
        <w:rPr>
          <w:rFonts w:ascii="Arial" w:hAnsi="Arial" w:cs="Arial"/>
        </w:rPr>
      </w:pPr>
      <w:r w:rsidRPr="00F2194B">
        <w:rPr>
          <w:rFonts w:ascii="Arial" w:hAnsi="Arial" w:cs="Arial"/>
        </w:rPr>
        <w:t xml:space="preserve">notify the </w:t>
      </w:r>
      <w:r w:rsidR="00B7556F">
        <w:rPr>
          <w:rFonts w:ascii="Arial" w:hAnsi="Arial" w:cs="Arial"/>
        </w:rPr>
        <w:t>Authority</w:t>
      </w:r>
      <w:r w:rsidRPr="00F2194B">
        <w:rPr>
          <w:rFonts w:ascii="Arial" w:hAnsi="Arial" w:cs="Arial"/>
        </w:rPr>
        <w:t xml:space="preserve"> in writing of such fact within 5 Working Days of its occurrence; and</w:t>
      </w:r>
    </w:p>
    <w:p w14:paraId="09DA9450" w14:textId="77777777" w:rsidR="00A301D5" w:rsidRPr="00F2194B" w:rsidRDefault="00A301D5" w:rsidP="00A301D5">
      <w:pPr>
        <w:ind w:left="1134"/>
        <w:rPr>
          <w:rFonts w:ascii="Arial" w:hAnsi="Arial" w:cs="Arial"/>
        </w:rPr>
      </w:pPr>
    </w:p>
    <w:p w14:paraId="21786D92" w14:textId="77777777" w:rsidR="00A301D5" w:rsidRPr="00F2194B" w:rsidRDefault="00A301D5" w:rsidP="00B87E96">
      <w:pPr>
        <w:numPr>
          <w:ilvl w:val="0"/>
          <w:numId w:val="22"/>
        </w:numPr>
        <w:ind w:left="1134" w:hanging="429"/>
        <w:rPr>
          <w:rFonts w:ascii="Arial" w:hAnsi="Arial" w:cs="Arial"/>
        </w:rPr>
      </w:pPr>
      <w:r w:rsidRPr="00F2194B">
        <w:rPr>
          <w:rFonts w:ascii="Arial" w:hAnsi="Arial" w:cs="Arial"/>
        </w:rPr>
        <w:lastRenderedPageBreak/>
        <w:t xml:space="preserve">promptly provide to the </w:t>
      </w:r>
      <w:r w:rsidR="00B7556F">
        <w:rPr>
          <w:rFonts w:ascii="Arial" w:hAnsi="Arial" w:cs="Arial"/>
        </w:rPr>
        <w:t>Authority</w:t>
      </w:r>
      <w:r w:rsidRPr="00F2194B">
        <w:rPr>
          <w:rFonts w:ascii="Arial" w:hAnsi="Arial" w:cs="Arial"/>
        </w:rPr>
        <w:t>:</w:t>
      </w:r>
    </w:p>
    <w:p w14:paraId="24104FD6" w14:textId="77777777" w:rsidR="00A301D5" w:rsidRPr="00F2194B" w:rsidRDefault="00A301D5" w:rsidP="00A301D5">
      <w:pPr>
        <w:ind w:left="1065"/>
        <w:rPr>
          <w:rFonts w:ascii="Arial" w:hAnsi="Arial" w:cs="Arial"/>
        </w:rPr>
      </w:pPr>
    </w:p>
    <w:p w14:paraId="20D37765" w14:textId="77777777" w:rsidR="00A301D5" w:rsidRPr="00F2194B" w:rsidRDefault="00A301D5" w:rsidP="00B87E96">
      <w:pPr>
        <w:numPr>
          <w:ilvl w:val="0"/>
          <w:numId w:val="21"/>
        </w:numPr>
        <w:ind w:left="1418" w:hanging="284"/>
        <w:rPr>
          <w:rFonts w:ascii="Arial" w:hAnsi="Arial" w:cs="Arial"/>
        </w:rPr>
      </w:pPr>
      <w:r w:rsidRPr="00F2194B">
        <w:rPr>
          <w:rFonts w:ascii="Arial" w:hAnsi="Arial" w:cs="Arial"/>
        </w:rPr>
        <w:t>details of the steps which the Contractor is taking to address the Occasion of Tax Non-Compliance and to prevent the same from recurring, together with any mitigating factors that it considers relevant; and</w:t>
      </w:r>
    </w:p>
    <w:p w14:paraId="6B982F70" w14:textId="77777777" w:rsidR="001611A3" w:rsidRPr="00F2194B" w:rsidRDefault="001611A3" w:rsidP="001611A3">
      <w:pPr>
        <w:ind w:left="1418"/>
        <w:rPr>
          <w:rFonts w:ascii="Arial" w:hAnsi="Arial" w:cs="Arial"/>
        </w:rPr>
      </w:pPr>
    </w:p>
    <w:p w14:paraId="4860BC0C" w14:textId="77777777" w:rsidR="00A301D5" w:rsidRPr="00F2194B" w:rsidRDefault="00A301D5" w:rsidP="00B87E96">
      <w:pPr>
        <w:numPr>
          <w:ilvl w:val="0"/>
          <w:numId w:val="21"/>
        </w:numPr>
        <w:ind w:left="1418" w:hanging="284"/>
        <w:rPr>
          <w:rFonts w:ascii="Arial" w:hAnsi="Arial" w:cs="Arial"/>
        </w:rPr>
      </w:pPr>
      <w:r w:rsidRPr="00F2194B">
        <w:rPr>
          <w:rFonts w:ascii="Arial" w:hAnsi="Arial" w:cs="Arial"/>
        </w:rPr>
        <w:t xml:space="preserve">such other information in relation to the Occasions of Tax Non-Compliance as the </w:t>
      </w:r>
      <w:r w:rsidR="00B7556F">
        <w:rPr>
          <w:rFonts w:ascii="Arial" w:hAnsi="Arial" w:cs="Arial"/>
        </w:rPr>
        <w:t>Authority</w:t>
      </w:r>
      <w:r w:rsidRPr="00F2194B">
        <w:rPr>
          <w:rFonts w:ascii="Arial" w:hAnsi="Arial" w:cs="Arial"/>
        </w:rPr>
        <w:t xml:space="preserve"> may reasonably require.</w:t>
      </w:r>
    </w:p>
    <w:p w14:paraId="421AE29D" w14:textId="77777777" w:rsidR="00A301D5" w:rsidRPr="00F2194B" w:rsidRDefault="00A301D5" w:rsidP="00A301D5">
      <w:pPr>
        <w:rPr>
          <w:rFonts w:ascii="Arial" w:hAnsi="Arial" w:cs="Arial"/>
        </w:rPr>
      </w:pPr>
    </w:p>
    <w:p w14:paraId="1C747B1A" w14:textId="3691DFC8" w:rsidR="00A301D5" w:rsidRPr="00F2194B" w:rsidRDefault="00A301D5" w:rsidP="00A301D5">
      <w:pPr>
        <w:pStyle w:val="Heading2"/>
        <w:ind w:left="720" w:hanging="720"/>
        <w:rPr>
          <w:b w:val="0"/>
          <w:bCs/>
          <w:spacing w:val="-2"/>
        </w:rPr>
      </w:pPr>
      <w:bookmarkStart w:id="46" w:name="_Toc247078885"/>
      <w:bookmarkStart w:id="47" w:name="BacktoF5"/>
      <w:r w:rsidRPr="00F2194B">
        <w:rPr>
          <w:bCs/>
          <w:spacing w:val="-2"/>
        </w:rPr>
        <w:t>5</w:t>
      </w:r>
      <w:r w:rsidR="00637671">
        <w:rPr>
          <w:bCs/>
          <w:spacing w:val="-2"/>
        </w:rPr>
        <w:t>3</w:t>
      </w:r>
      <w:r w:rsidRPr="00F2194B">
        <w:rPr>
          <w:bCs/>
          <w:spacing w:val="-2"/>
        </w:rPr>
        <w:t>.0</w:t>
      </w:r>
      <w:r w:rsidRPr="00F2194B">
        <w:rPr>
          <w:bCs/>
          <w:spacing w:val="-2"/>
        </w:rPr>
        <w:tab/>
        <w:t>Remedies in the Event of Inadequate Performance</w:t>
      </w:r>
      <w:bookmarkEnd w:id="46"/>
    </w:p>
    <w:p w14:paraId="3BA354A9" w14:textId="77777777" w:rsidR="00A301D5" w:rsidRPr="00F2194B" w:rsidRDefault="00A301D5" w:rsidP="00A301D5"/>
    <w:bookmarkEnd w:id="47"/>
    <w:p w14:paraId="03F3A46D" w14:textId="44092E28" w:rsidR="00A301D5" w:rsidRPr="00F2194B" w:rsidRDefault="00A301D5" w:rsidP="00E8466D">
      <w:pPr>
        <w:pStyle w:val="BodyTextIndent3"/>
        <w:spacing w:after="0"/>
        <w:ind w:left="709" w:hanging="720"/>
        <w:rPr>
          <w:rFonts w:ascii="Arial" w:hAnsi="Arial"/>
          <w:sz w:val="24"/>
          <w:szCs w:val="24"/>
        </w:rPr>
      </w:pPr>
      <w:r w:rsidRPr="00F2194B">
        <w:rPr>
          <w:rFonts w:ascii="Arial" w:hAnsi="Arial"/>
          <w:sz w:val="24"/>
          <w:szCs w:val="24"/>
        </w:rPr>
        <w:t>5</w:t>
      </w:r>
      <w:r w:rsidR="00637671">
        <w:rPr>
          <w:rFonts w:ascii="Arial" w:hAnsi="Arial"/>
          <w:sz w:val="24"/>
          <w:szCs w:val="24"/>
        </w:rPr>
        <w:t>3</w:t>
      </w:r>
      <w:r w:rsidRPr="00F2194B">
        <w:rPr>
          <w:rFonts w:ascii="Arial" w:hAnsi="Arial"/>
          <w:sz w:val="24"/>
          <w:szCs w:val="24"/>
        </w:rPr>
        <w:t>.1</w:t>
      </w:r>
      <w:r w:rsidRPr="00F2194B">
        <w:rPr>
          <w:rFonts w:ascii="Arial" w:hAnsi="Arial"/>
          <w:sz w:val="24"/>
          <w:szCs w:val="24"/>
        </w:rPr>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this Contract, then the </w:t>
      </w:r>
      <w:r w:rsidR="00B7556F">
        <w:rPr>
          <w:rFonts w:ascii="Arial" w:hAnsi="Arial"/>
          <w:sz w:val="24"/>
          <w:szCs w:val="24"/>
        </w:rPr>
        <w:t>Authority</w:t>
      </w:r>
      <w:r w:rsidRPr="00F2194B">
        <w:rPr>
          <w:rFonts w:ascii="Arial" w:hAnsi="Arial"/>
          <w:sz w:val="24"/>
          <w:szCs w:val="24"/>
        </w:rPr>
        <w:t xml:space="preserve"> shall notify the Contractor, and where considered appropriate by the </w:t>
      </w:r>
      <w:r w:rsidR="00B7556F">
        <w:rPr>
          <w:rFonts w:ascii="Arial" w:hAnsi="Arial"/>
          <w:sz w:val="24"/>
          <w:szCs w:val="24"/>
        </w:rPr>
        <w:t>Authority</w:t>
      </w:r>
      <w:r w:rsidRPr="00F2194B">
        <w:rPr>
          <w:rFonts w:ascii="Arial" w:hAnsi="Arial"/>
          <w:sz w:val="24"/>
          <w:szCs w:val="24"/>
        </w:rPr>
        <w:t xml:space="preserve">, investigate the complaint.  The </w:t>
      </w:r>
      <w:r w:rsidR="00B7556F">
        <w:rPr>
          <w:rFonts w:ascii="Arial" w:hAnsi="Arial"/>
          <w:sz w:val="24"/>
          <w:szCs w:val="24"/>
        </w:rPr>
        <w:t>Authority</w:t>
      </w:r>
      <w:r w:rsidRPr="00F2194B">
        <w:rPr>
          <w:rFonts w:ascii="Arial" w:hAnsi="Arial"/>
          <w:sz w:val="24"/>
          <w:szCs w:val="24"/>
        </w:rPr>
        <w:t xml:space="preserve"> may, in its sole discretion, uphold the complaint and take further action in accordance with clause 2</w:t>
      </w:r>
      <w:r w:rsidR="006D4A0C">
        <w:rPr>
          <w:rFonts w:ascii="Arial" w:hAnsi="Arial"/>
          <w:sz w:val="24"/>
          <w:szCs w:val="24"/>
        </w:rPr>
        <w:t>1</w:t>
      </w:r>
      <w:r w:rsidRPr="00F2194B">
        <w:rPr>
          <w:rFonts w:ascii="Arial" w:hAnsi="Arial"/>
          <w:sz w:val="24"/>
          <w:szCs w:val="24"/>
        </w:rPr>
        <w:t>.0 of this Contract.</w:t>
      </w:r>
    </w:p>
    <w:p w14:paraId="34F79296" w14:textId="77777777" w:rsidR="00A301D5" w:rsidRPr="00F2194B" w:rsidRDefault="00A301D5" w:rsidP="00A301D5">
      <w:pPr>
        <w:suppressAutoHyphens/>
        <w:ind w:left="709" w:hanging="720"/>
        <w:rPr>
          <w:rFonts w:ascii="Arial" w:hAnsi="Arial"/>
        </w:rPr>
      </w:pPr>
    </w:p>
    <w:p w14:paraId="18BF45AF" w14:textId="40CFC874" w:rsidR="00A301D5" w:rsidRPr="00F2194B" w:rsidRDefault="00A301D5" w:rsidP="00E8466D">
      <w:pPr>
        <w:pStyle w:val="BodyTextIndent3"/>
        <w:spacing w:after="0"/>
        <w:ind w:left="709" w:hanging="720"/>
        <w:rPr>
          <w:rFonts w:ascii="Arial" w:hAnsi="Arial"/>
          <w:sz w:val="24"/>
          <w:szCs w:val="24"/>
        </w:rPr>
      </w:pPr>
      <w:r w:rsidRPr="00F2194B">
        <w:rPr>
          <w:rFonts w:ascii="Arial" w:hAnsi="Arial"/>
          <w:sz w:val="24"/>
          <w:szCs w:val="24"/>
        </w:rPr>
        <w:t>5</w:t>
      </w:r>
      <w:r w:rsidR="00637671">
        <w:rPr>
          <w:rFonts w:ascii="Arial" w:hAnsi="Arial"/>
          <w:sz w:val="24"/>
          <w:szCs w:val="24"/>
        </w:rPr>
        <w:t>3</w:t>
      </w:r>
      <w:r w:rsidRPr="00F2194B">
        <w:rPr>
          <w:rFonts w:ascii="Arial" w:hAnsi="Arial"/>
          <w:sz w:val="24"/>
          <w:szCs w:val="24"/>
        </w:rPr>
        <w:t>.2</w:t>
      </w:r>
      <w:r w:rsidRPr="00F2194B">
        <w:rPr>
          <w:rFonts w:ascii="Arial" w:hAnsi="Arial"/>
          <w:sz w:val="24"/>
          <w:szCs w:val="24"/>
        </w:rPr>
        <w:tab/>
        <w:t xml:space="preserve">In the event that the </w:t>
      </w:r>
      <w:r w:rsidR="00B7556F">
        <w:rPr>
          <w:rFonts w:ascii="Arial" w:hAnsi="Arial"/>
          <w:sz w:val="24"/>
          <w:szCs w:val="24"/>
        </w:rPr>
        <w:t>Authority</w:t>
      </w:r>
      <w:r w:rsidRPr="00F2194B">
        <w:rPr>
          <w:rFonts w:ascii="Arial" w:hAnsi="Arial"/>
          <w:sz w:val="24"/>
          <w:szCs w:val="24"/>
        </w:rPr>
        <w:t xml:space="preserve"> is of the reasonable opinion that there has been a material breach of this Contract by the Contractor, then the </w:t>
      </w:r>
      <w:r w:rsidR="00B7556F">
        <w:rPr>
          <w:rFonts w:ascii="Arial" w:hAnsi="Arial"/>
          <w:sz w:val="24"/>
          <w:szCs w:val="24"/>
        </w:rPr>
        <w:t>Authority</w:t>
      </w:r>
      <w:r w:rsidRPr="00F2194B">
        <w:rPr>
          <w:rFonts w:ascii="Arial" w:hAnsi="Arial"/>
          <w:sz w:val="24"/>
          <w:szCs w:val="24"/>
        </w:rPr>
        <w:t xml:space="preserve"> may, without prejudice to its rights under clause 2</w:t>
      </w:r>
      <w:r w:rsidR="006D4A0C">
        <w:rPr>
          <w:rFonts w:ascii="Arial" w:hAnsi="Arial"/>
          <w:sz w:val="24"/>
          <w:szCs w:val="24"/>
        </w:rPr>
        <w:t>1</w:t>
      </w:r>
      <w:r w:rsidRPr="00F2194B">
        <w:rPr>
          <w:rFonts w:ascii="Arial" w:hAnsi="Arial"/>
          <w:sz w:val="24"/>
          <w:szCs w:val="24"/>
        </w:rPr>
        <w:t>.0, do any of the following:</w:t>
      </w:r>
    </w:p>
    <w:p w14:paraId="7CE0FF18" w14:textId="77777777" w:rsidR="00A301D5" w:rsidRPr="00F2194B" w:rsidRDefault="00A301D5" w:rsidP="00A301D5">
      <w:pPr>
        <w:suppressAutoHyphens/>
        <w:ind w:left="720" w:hanging="720"/>
        <w:rPr>
          <w:rFonts w:ascii="Arial" w:hAnsi="Arial"/>
        </w:rPr>
      </w:pPr>
    </w:p>
    <w:p w14:paraId="5EA74895" w14:textId="77777777" w:rsidR="00A301D5" w:rsidRPr="00F2194B" w:rsidRDefault="00A301D5" w:rsidP="00E8466D">
      <w:pPr>
        <w:pStyle w:val="BodyTextIndent3"/>
        <w:spacing w:after="0"/>
        <w:ind w:left="1134" w:hanging="425"/>
        <w:rPr>
          <w:rFonts w:ascii="Arial" w:hAnsi="Arial"/>
          <w:sz w:val="24"/>
          <w:szCs w:val="24"/>
        </w:rPr>
      </w:pPr>
      <w:r w:rsidRPr="00F2194B">
        <w:rPr>
          <w:rFonts w:ascii="Arial" w:hAnsi="Arial"/>
          <w:sz w:val="24"/>
          <w:szCs w:val="24"/>
        </w:rPr>
        <w:t>i.</w:t>
      </w:r>
      <w:r w:rsidRPr="00F2194B">
        <w:rPr>
          <w:rFonts w:ascii="Arial" w:hAnsi="Arial"/>
          <w:sz w:val="24"/>
          <w:szCs w:val="24"/>
        </w:rPr>
        <w:tab/>
        <w:t xml:space="preserve">without terminating this Contract, itself supply or procure the supply of all or part of the Services until such time as the Contractor shall have demonstrated to the reasonable satisfaction of the </w:t>
      </w:r>
      <w:r w:rsidR="00B7556F">
        <w:rPr>
          <w:rFonts w:ascii="Arial" w:hAnsi="Arial"/>
          <w:sz w:val="24"/>
          <w:szCs w:val="24"/>
        </w:rPr>
        <w:t>Authority</w:t>
      </w:r>
      <w:r w:rsidRPr="00F2194B">
        <w:rPr>
          <w:rFonts w:ascii="Arial" w:hAnsi="Arial"/>
          <w:sz w:val="24"/>
          <w:szCs w:val="24"/>
        </w:rPr>
        <w:t xml:space="preserve"> that the Contractor will once more be able to supply all or such part of  the Services in accordance with this Contract; </w:t>
      </w:r>
    </w:p>
    <w:p w14:paraId="5298688D" w14:textId="77777777" w:rsidR="00A301D5" w:rsidRPr="00F2194B" w:rsidRDefault="00A301D5" w:rsidP="00A301D5">
      <w:pPr>
        <w:tabs>
          <w:tab w:val="left" w:pos="900"/>
          <w:tab w:val="left" w:pos="1080"/>
          <w:tab w:val="left" w:pos="1620"/>
        </w:tabs>
        <w:suppressAutoHyphens/>
        <w:ind w:left="1134" w:hanging="425"/>
        <w:rPr>
          <w:rFonts w:ascii="Arial" w:hAnsi="Arial"/>
        </w:rPr>
      </w:pPr>
    </w:p>
    <w:p w14:paraId="3BEFBCB1" w14:textId="77777777" w:rsidR="00A301D5" w:rsidRPr="00F2194B" w:rsidRDefault="00A301D5" w:rsidP="00A301D5">
      <w:pPr>
        <w:tabs>
          <w:tab w:val="left" w:pos="-1985"/>
        </w:tabs>
        <w:suppressAutoHyphens/>
        <w:ind w:left="1134" w:hanging="425"/>
        <w:rPr>
          <w:rFonts w:ascii="Arial" w:hAnsi="Arial"/>
        </w:rPr>
      </w:pPr>
      <w:r w:rsidRPr="00F2194B">
        <w:rPr>
          <w:rFonts w:ascii="Arial" w:hAnsi="Arial"/>
        </w:rPr>
        <w:t>ii.</w:t>
      </w:r>
      <w:r w:rsidRPr="00F2194B">
        <w:rPr>
          <w:rFonts w:ascii="Arial" w:hAnsi="Arial"/>
        </w:rPr>
        <w:tab/>
        <w:t>without terminating the whole of this Contract, terminate this</w:t>
      </w:r>
      <w:r w:rsidRPr="00F2194B">
        <w:rPr>
          <w:rFonts w:ascii="Arial" w:hAnsi="Arial"/>
          <w:b/>
          <w:bCs/>
        </w:rPr>
        <w:t xml:space="preserve"> </w:t>
      </w:r>
      <w:r w:rsidRPr="00F2194B">
        <w:rPr>
          <w:rFonts w:ascii="Arial" w:hAnsi="Arial"/>
        </w:rPr>
        <w:t xml:space="preserve">Contract in respect of part of the Services only (whereupon a corresponding reduction in the Contract Price shall be made) and thereafter itself supply or procure a third party to supply such part of the Services; </w:t>
      </w:r>
    </w:p>
    <w:p w14:paraId="7726B979" w14:textId="77777777" w:rsidR="00A301D5" w:rsidRPr="00F2194B" w:rsidRDefault="00A301D5" w:rsidP="00A301D5">
      <w:pPr>
        <w:tabs>
          <w:tab w:val="left" w:pos="-1985"/>
        </w:tabs>
        <w:suppressAutoHyphens/>
        <w:ind w:left="1134" w:hanging="425"/>
        <w:rPr>
          <w:rFonts w:ascii="Arial" w:hAnsi="Arial"/>
        </w:rPr>
      </w:pPr>
    </w:p>
    <w:p w14:paraId="23A65BBB" w14:textId="77777777" w:rsidR="00A301D5" w:rsidRPr="00F2194B" w:rsidRDefault="00A301D5" w:rsidP="00B87E96">
      <w:pPr>
        <w:numPr>
          <w:ilvl w:val="0"/>
          <w:numId w:val="22"/>
        </w:numPr>
        <w:tabs>
          <w:tab w:val="left" w:pos="-1985"/>
        </w:tabs>
        <w:suppressAutoHyphens/>
        <w:ind w:left="1134" w:hanging="429"/>
        <w:rPr>
          <w:rFonts w:ascii="Arial" w:hAnsi="Arial"/>
        </w:rPr>
      </w:pPr>
      <w:r w:rsidRPr="00F2194B">
        <w:rPr>
          <w:rFonts w:ascii="Arial" w:hAnsi="Arial"/>
        </w:rPr>
        <w:t xml:space="preserve">make such pro rata deduction from the Contract Price to be made to the Contractor as the </w:t>
      </w:r>
      <w:r w:rsidR="00B7556F">
        <w:rPr>
          <w:rFonts w:ascii="Arial" w:hAnsi="Arial"/>
        </w:rPr>
        <w:t>Authority</w:t>
      </w:r>
      <w:r w:rsidRPr="00F2194B">
        <w:rPr>
          <w:rFonts w:ascii="Arial" w:hAnsi="Arial"/>
        </w:rPr>
        <w:t xml:space="preserve"> shall reasonably determine to reflect sums paid or sums which would otherwise be payable in respect of such of the Services in accordance with the provisions of the Contract; and/or</w:t>
      </w:r>
    </w:p>
    <w:p w14:paraId="4019E9AE" w14:textId="77777777" w:rsidR="00A301D5" w:rsidRPr="00F2194B" w:rsidRDefault="00A301D5" w:rsidP="00A301D5">
      <w:pPr>
        <w:suppressAutoHyphens/>
        <w:ind w:left="1134" w:hanging="425"/>
        <w:rPr>
          <w:rFonts w:ascii="Arial" w:hAnsi="Arial"/>
        </w:rPr>
      </w:pPr>
    </w:p>
    <w:p w14:paraId="3D267C65" w14:textId="00D079B8" w:rsidR="00A301D5" w:rsidRPr="00F2194B" w:rsidRDefault="00A301D5" w:rsidP="00A301D5">
      <w:pPr>
        <w:suppressAutoHyphens/>
        <w:ind w:left="1134" w:hanging="425"/>
        <w:rPr>
          <w:rFonts w:ascii="Arial" w:hAnsi="Arial"/>
        </w:rPr>
      </w:pPr>
      <w:r w:rsidRPr="00F2194B">
        <w:rPr>
          <w:rFonts w:ascii="Arial" w:hAnsi="Arial"/>
        </w:rPr>
        <w:t>iv.</w:t>
      </w:r>
      <w:r w:rsidRPr="00F2194B">
        <w:rPr>
          <w:rFonts w:ascii="Arial" w:hAnsi="Arial"/>
        </w:rPr>
        <w:tab/>
        <w:t>terminate, in accordance with clause 2</w:t>
      </w:r>
      <w:r w:rsidR="006D4A0C">
        <w:rPr>
          <w:rFonts w:ascii="Arial" w:hAnsi="Arial"/>
        </w:rPr>
        <w:t>1</w:t>
      </w:r>
      <w:r w:rsidRPr="00F2194B">
        <w:rPr>
          <w:rFonts w:ascii="Arial" w:hAnsi="Arial"/>
        </w:rPr>
        <w:t>.0, the whole of this Contract.</w:t>
      </w:r>
    </w:p>
    <w:p w14:paraId="087F13C6" w14:textId="77777777" w:rsidR="00A301D5" w:rsidRPr="00F2194B" w:rsidRDefault="00A301D5" w:rsidP="00A301D5">
      <w:pPr>
        <w:tabs>
          <w:tab w:val="left" w:pos="900"/>
          <w:tab w:val="left" w:pos="1080"/>
          <w:tab w:val="left" w:pos="1620"/>
        </w:tabs>
        <w:suppressAutoHyphens/>
        <w:ind w:left="1620" w:hanging="1620"/>
        <w:rPr>
          <w:rFonts w:ascii="Arial" w:hAnsi="Arial"/>
        </w:rPr>
      </w:pPr>
    </w:p>
    <w:p w14:paraId="0E2647AF" w14:textId="385DFA39" w:rsidR="00A301D5" w:rsidRPr="00F2194B" w:rsidRDefault="00A301D5" w:rsidP="00A301D5">
      <w:pPr>
        <w:suppressAutoHyphens/>
        <w:ind w:left="720" w:hanging="720"/>
        <w:rPr>
          <w:rFonts w:ascii="Arial" w:hAnsi="Arial"/>
        </w:rPr>
      </w:pPr>
      <w:r w:rsidRPr="00F2194B">
        <w:rPr>
          <w:rFonts w:ascii="Arial" w:hAnsi="Arial"/>
        </w:rPr>
        <w:t>5</w:t>
      </w:r>
      <w:r w:rsidR="00637671">
        <w:rPr>
          <w:rFonts w:ascii="Arial" w:hAnsi="Arial"/>
        </w:rPr>
        <w:t>3</w:t>
      </w:r>
      <w:r w:rsidRPr="00F2194B">
        <w:rPr>
          <w:rFonts w:ascii="Arial" w:hAnsi="Arial"/>
        </w:rPr>
        <w:t>.3</w:t>
      </w:r>
      <w:r w:rsidRPr="00F2194B">
        <w:rPr>
          <w:rFonts w:ascii="Arial" w:hAnsi="Arial"/>
        </w:rPr>
        <w:tab/>
        <w:t>Without prejudice to its right under clause 1</w:t>
      </w:r>
      <w:r w:rsidR="00866D20">
        <w:rPr>
          <w:rFonts w:ascii="Arial" w:hAnsi="Arial"/>
        </w:rPr>
        <w:t>2</w:t>
      </w:r>
      <w:r w:rsidRPr="00F2194B">
        <w:rPr>
          <w:rFonts w:ascii="Arial" w:hAnsi="Arial"/>
        </w:rPr>
        <w:t xml:space="preserve">.0, the </w:t>
      </w:r>
      <w:r w:rsidR="00B7556F">
        <w:rPr>
          <w:rFonts w:ascii="Arial" w:hAnsi="Arial"/>
        </w:rPr>
        <w:t>Authority</w:t>
      </w:r>
      <w:r w:rsidRPr="00F2194B">
        <w:rPr>
          <w:rFonts w:ascii="Arial" w:hAnsi="Arial"/>
        </w:rPr>
        <w:t xml:space="preserve"> may charge the Contractor for any costs reasonably incurred and any </w:t>
      </w:r>
      <w:r w:rsidRPr="00F2194B">
        <w:rPr>
          <w:rFonts w:ascii="Arial" w:hAnsi="Arial"/>
        </w:rPr>
        <w:lastRenderedPageBreak/>
        <w:t xml:space="preserve">reasonable administration costs in respect of the supply of any part of the Services by the </w:t>
      </w:r>
      <w:r w:rsidR="00B7556F">
        <w:rPr>
          <w:rFonts w:ascii="Arial" w:hAnsi="Arial"/>
        </w:rPr>
        <w:t>Authority</w:t>
      </w:r>
      <w:r w:rsidRPr="00F2194B">
        <w:rPr>
          <w:rFonts w:ascii="Arial" w:hAnsi="Arial"/>
        </w:rPr>
        <w:t xml:space="preserve"> or a third party to the extent that such costs exceed the payment which would otherwise have been payable to the Contractor for such part of the Services and provided that the </w:t>
      </w:r>
      <w:r w:rsidR="00B7556F">
        <w:rPr>
          <w:rFonts w:ascii="Arial" w:hAnsi="Arial"/>
        </w:rPr>
        <w:t>Authority</w:t>
      </w:r>
      <w:r w:rsidRPr="00F2194B">
        <w:rPr>
          <w:rFonts w:ascii="Arial" w:hAnsi="Arial"/>
        </w:rPr>
        <w:t xml:space="preserve"> uses its reasonable endeavours to mitigate any additional expenditure in obtaining replacement Services.  </w:t>
      </w:r>
    </w:p>
    <w:p w14:paraId="6D98B341" w14:textId="77777777" w:rsidR="00A301D5" w:rsidRPr="00F2194B" w:rsidRDefault="00A301D5" w:rsidP="00A301D5">
      <w:pPr>
        <w:suppressAutoHyphens/>
        <w:ind w:left="720" w:hanging="720"/>
        <w:rPr>
          <w:rFonts w:ascii="Arial" w:hAnsi="Arial"/>
        </w:rPr>
      </w:pPr>
    </w:p>
    <w:p w14:paraId="1621A4AD" w14:textId="6374A096" w:rsidR="00A301D5" w:rsidRDefault="00A301D5" w:rsidP="004A303A">
      <w:pPr>
        <w:pStyle w:val="BodyText2"/>
        <w:spacing w:after="0" w:line="240" w:lineRule="auto"/>
        <w:ind w:left="720" w:hanging="720"/>
        <w:rPr>
          <w:rFonts w:ascii="Arial" w:hAnsi="Arial"/>
        </w:rPr>
      </w:pPr>
      <w:r w:rsidRPr="00F2194B">
        <w:rPr>
          <w:rFonts w:ascii="Arial" w:hAnsi="Arial"/>
        </w:rPr>
        <w:t>5</w:t>
      </w:r>
      <w:r w:rsidR="00637671">
        <w:rPr>
          <w:rFonts w:ascii="Arial" w:hAnsi="Arial"/>
        </w:rPr>
        <w:t>3</w:t>
      </w:r>
      <w:r w:rsidRPr="00F2194B">
        <w:rPr>
          <w:rFonts w:ascii="Arial" w:hAnsi="Arial"/>
        </w:rPr>
        <w:t>.4</w:t>
      </w:r>
      <w:r w:rsidRPr="00F2194B">
        <w:rPr>
          <w:rFonts w:ascii="Arial" w:hAnsi="Arial"/>
        </w:rPr>
        <w:tab/>
        <w:t xml:space="preserve">If the Contractor fails to supply any of the Services in accordance with the provisions of this Contract and such failure is capable of remedy, then the </w:t>
      </w:r>
      <w:r w:rsidR="00B7556F">
        <w:rPr>
          <w:rFonts w:ascii="Arial" w:hAnsi="Arial"/>
        </w:rPr>
        <w:t>Authority</w:t>
      </w:r>
      <w:r w:rsidRPr="00F2194B">
        <w:rPr>
          <w:rFonts w:ascii="Arial" w:hAnsi="Arial"/>
        </w:rPr>
        <w:t xml:space="preserve"> shall instruct the Contractor to remedy the failure and the Contractor shall at its own cost and expense remedy such failure (and any damage resulting from such failure) within 10 Working Days or such other period of time as the </w:t>
      </w:r>
      <w:r w:rsidR="00B7556F">
        <w:rPr>
          <w:rFonts w:ascii="Arial" w:hAnsi="Arial"/>
        </w:rPr>
        <w:t>Authority</w:t>
      </w:r>
      <w:r w:rsidRPr="00F2194B">
        <w:rPr>
          <w:rFonts w:ascii="Arial" w:hAnsi="Arial"/>
        </w:rPr>
        <w:t xml:space="preserve"> may direct.</w:t>
      </w:r>
    </w:p>
    <w:p w14:paraId="23B72F3B" w14:textId="77777777" w:rsidR="004A303A" w:rsidRPr="00F2194B" w:rsidRDefault="004A303A" w:rsidP="004A303A">
      <w:pPr>
        <w:pStyle w:val="BodyText2"/>
        <w:spacing w:after="0" w:line="240" w:lineRule="auto"/>
        <w:ind w:left="720" w:hanging="720"/>
        <w:rPr>
          <w:rFonts w:ascii="Arial" w:hAnsi="Arial"/>
          <w:b/>
        </w:rPr>
      </w:pPr>
    </w:p>
    <w:p w14:paraId="459BAE9E" w14:textId="480CDC0C" w:rsidR="00A301D5" w:rsidRPr="00F2194B" w:rsidRDefault="00A301D5" w:rsidP="00A301D5">
      <w:pPr>
        <w:suppressAutoHyphens/>
        <w:ind w:left="720" w:hanging="720"/>
        <w:rPr>
          <w:rFonts w:ascii="Arial" w:hAnsi="Arial"/>
        </w:rPr>
      </w:pPr>
      <w:r w:rsidRPr="00F2194B">
        <w:rPr>
          <w:rFonts w:ascii="Arial" w:hAnsi="Arial"/>
        </w:rPr>
        <w:t>5</w:t>
      </w:r>
      <w:r w:rsidR="00637671">
        <w:rPr>
          <w:rFonts w:ascii="Arial" w:hAnsi="Arial"/>
        </w:rPr>
        <w:t>3</w:t>
      </w:r>
      <w:r w:rsidRPr="00F2194B">
        <w:rPr>
          <w:rFonts w:ascii="Arial" w:hAnsi="Arial"/>
        </w:rPr>
        <w:t>.5</w:t>
      </w:r>
      <w:r w:rsidRPr="00F2194B">
        <w:rPr>
          <w:rFonts w:ascii="Arial" w:hAnsi="Arial"/>
        </w:rPr>
        <w:tab/>
        <w:t>In the event that:</w:t>
      </w:r>
    </w:p>
    <w:p w14:paraId="0086C87B" w14:textId="77777777" w:rsidR="00A301D5" w:rsidRPr="00F2194B" w:rsidRDefault="00A301D5" w:rsidP="00A301D5">
      <w:pPr>
        <w:tabs>
          <w:tab w:val="left" w:pos="1418"/>
          <w:tab w:val="left" w:pos="1620"/>
        </w:tabs>
        <w:suppressAutoHyphens/>
        <w:ind w:left="720" w:hanging="720"/>
        <w:rPr>
          <w:rFonts w:ascii="Arial" w:hAnsi="Arial"/>
        </w:rPr>
      </w:pPr>
    </w:p>
    <w:p w14:paraId="4DC5CB6F" w14:textId="1F5FC6FD" w:rsidR="00A301D5" w:rsidRPr="00F2194B" w:rsidRDefault="00A301D5" w:rsidP="00A301D5">
      <w:pPr>
        <w:suppressAutoHyphens/>
        <w:ind w:left="1134" w:hanging="425"/>
        <w:rPr>
          <w:rFonts w:ascii="Arial" w:hAnsi="Arial"/>
        </w:rPr>
      </w:pPr>
      <w:r w:rsidRPr="00F2194B">
        <w:rPr>
          <w:rFonts w:ascii="Arial" w:hAnsi="Arial"/>
        </w:rPr>
        <w:t>i.</w:t>
      </w:r>
      <w:r w:rsidRPr="00F2194B">
        <w:rPr>
          <w:rFonts w:ascii="Arial" w:hAnsi="Arial"/>
        </w:rPr>
        <w:tab/>
        <w:t>the Contractor fails to comply with clause 5</w:t>
      </w:r>
      <w:r w:rsidR="006D4A0C">
        <w:rPr>
          <w:rFonts w:ascii="Arial" w:hAnsi="Arial"/>
        </w:rPr>
        <w:t>3</w:t>
      </w:r>
      <w:r w:rsidRPr="00F2194B">
        <w:rPr>
          <w:rFonts w:ascii="Arial" w:hAnsi="Arial"/>
        </w:rPr>
        <w:t xml:space="preserve">.4 above and the failure is materially adverse to the interests of the </w:t>
      </w:r>
      <w:r w:rsidR="00B7556F">
        <w:rPr>
          <w:rFonts w:ascii="Arial" w:hAnsi="Arial"/>
        </w:rPr>
        <w:t>Authority</w:t>
      </w:r>
      <w:r w:rsidRPr="00F2194B">
        <w:rPr>
          <w:rFonts w:ascii="Arial" w:hAnsi="Arial"/>
        </w:rPr>
        <w:t xml:space="preserve"> or prevents the </w:t>
      </w:r>
      <w:r w:rsidR="00B7556F">
        <w:rPr>
          <w:rFonts w:ascii="Arial" w:hAnsi="Arial"/>
        </w:rPr>
        <w:t>Authority</w:t>
      </w:r>
      <w:r w:rsidRPr="00F2194B">
        <w:rPr>
          <w:rFonts w:ascii="Arial" w:hAnsi="Arial"/>
        </w:rPr>
        <w:t xml:space="preserve"> from discharging a statutory duty; or </w:t>
      </w:r>
    </w:p>
    <w:p w14:paraId="381A365F" w14:textId="77777777" w:rsidR="00A301D5" w:rsidRPr="00F2194B" w:rsidRDefault="00A301D5" w:rsidP="00A301D5">
      <w:pPr>
        <w:suppressAutoHyphens/>
        <w:ind w:left="1134" w:hanging="425"/>
        <w:rPr>
          <w:rFonts w:ascii="Arial" w:hAnsi="Arial"/>
        </w:rPr>
      </w:pPr>
    </w:p>
    <w:p w14:paraId="60A49FAB" w14:textId="14E49BD5" w:rsidR="00A301D5" w:rsidRPr="00F2194B" w:rsidRDefault="00A301D5" w:rsidP="00A301D5">
      <w:pPr>
        <w:suppressAutoHyphens/>
        <w:ind w:left="1134" w:hanging="425"/>
        <w:rPr>
          <w:rFonts w:ascii="Arial" w:hAnsi="Arial"/>
        </w:rPr>
      </w:pPr>
      <w:r w:rsidRPr="00F2194B">
        <w:rPr>
          <w:rFonts w:ascii="Arial" w:hAnsi="Arial"/>
        </w:rPr>
        <w:t>ii.</w:t>
      </w:r>
      <w:r w:rsidRPr="00F2194B">
        <w:rPr>
          <w:rFonts w:ascii="Arial" w:hAnsi="Arial"/>
        </w:rPr>
        <w:tab/>
        <w:t>the Contractor persistently fails to comply with clause 5</w:t>
      </w:r>
      <w:r w:rsidR="006D4A0C">
        <w:rPr>
          <w:rFonts w:ascii="Arial" w:hAnsi="Arial"/>
        </w:rPr>
        <w:t>3</w:t>
      </w:r>
      <w:r w:rsidRPr="00F2194B">
        <w:rPr>
          <w:rFonts w:ascii="Arial" w:hAnsi="Arial"/>
        </w:rPr>
        <w:t xml:space="preserve">.4 above, </w:t>
      </w:r>
    </w:p>
    <w:p w14:paraId="268E5610" w14:textId="77777777" w:rsidR="00A301D5" w:rsidRPr="00F2194B" w:rsidRDefault="00A301D5" w:rsidP="00A301D5">
      <w:pPr>
        <w:suppressAutoHyphens/>
        <w:rPr>
          <w:rFonts w:ascii="Arial" w:hAnsi="Arial"/>
        </w:rPr>
      </w:pPr>
    </w:p>
    <w:p w14:paraId="3D886FB7" w14:textId="77777777" w:rsidR="00A301D5" w:rsidRPr="00F2194B" w:rsidRDefault="00A301D5" w:rsidP="00A301D5">
      <w:pPr>
        <w:suppressAutoHyphens/>
        <w:ind w:left="720"/>
        <w:rPr>
          <w:rFonts w:ascii="Arial" w:hAnsi="Arial"/>
        </w:rPr>
      </w:pPr>
      <w:r w:rsidRPr="00F2194B">
        <w:rPr>
          <w:rFonts w:ascii="Arial" w:hAnsi="Arial"/>
        </w:rPr>
        <w:t xml:space="preserve">the </w:t>
      </w:r>
      <w:r w:rsidR="00B7556F">
        <w:rPr>
          <w:rFonts w:ascii="Arial" w:hAnsi="Arial"/>
        </w:rPr>
        <w:t>Authority</w:t>
      </w:r>
      <w:r w:rsidRPr="00F2194B">
        <w:rPr>
          <w:rFonts w:ascii="Arial" w:hAnsi="Arial"/>
        </w:rPr>
        <w:t xml:space="preserve"> may terminate this Contract with immediate effect by notice in writing. </w:t>
      </w:r>
    </w:p>
    <w:p w14:paraId="36329965" w14:textId="77777777" w:rsidR="00A301D5" w:rsidRPr="00F2194B" w:rsidRDefault="00A301D5" w:rsidP="00A301D5">
      <w:pPr>
        <w:rPr>
          <w:rFonts w:ascii="Arial" w:hAnsi="Arial"/>
          <w:bCs/>
        </w:rPr>
      </w:pPr>
    </w:p>
    <w:p w14:paraId="4E339055" w14:textId="52446C8A" w:rsidR="00A301D5" w:rsidRPr="00F2194B" w:rsidRDefault="00A301D5" w:rsidP="00A301D5">
      <w:pPr>
        <w:suppressAutoHyphens/>
        <w:ind w:left="720" w:hanging="720"/>
        <w:rPr>
          <w:rFonts w:ascii="Arial" w:hAnsi="Arial"/>
        </w:rPr>
      </w:pPr>
      <w:r w:rsidRPr="00F2194B">
        <w:rPr>
          <w:rFonts w:ascii="Arial" w:hAnsi="Arial"/>
          <w:bCs/>
        </w:rPr>
        <w:t>5</w:t>
      </w:r>
      <w:r w:rsidR="00637671">
        <w:rPr>
          <w:rFonts w:ascii="Arial" w:hAnsi="Arial"/>
          <w:bCs/>
        </w:rPr>
        <w:t>3</w:t>
      </w:r>
      <w:r w:rsidRPr="00F2194B">
        <w:rPr>
          <w:rFonts w:ascii="Arial" w:hAnsi="Arial"/>
          <w:bCs/>
        </w:rPr>
        <w:t>.6</w:t>
      </w:r>
      <w:r w:rsidRPr="00F2194B">
        <w:rPr>
          <w:rFonts w:ascii="Arial" w:hAnsi="Arial"/>
          <w:bCs/>
        </w:rPr>
        <w:tab/>
      </w:r>
      <w:r w:rsidRPr="00F2194B">
        <w:rPr>
          <w:rFonts w:ascii="Arial" w:hAnsi="Arial"/>
        </w:rPr>
        <w:t xml:space="preserve">In the event that through any Default of the Contractor, data transmitted or processed in connection with the Contract is either lost or sufficiently degraded as to be unusable, the Contractor shall indemnify the </w:t>
      </w:r>
      <w:r w:rsidR="00B7556F">
        <w:rPr>
          <w:rFonts w:ascii="Arial" w:hAnsi="Arial"/>
        </w:rPr>
        <w:t>Authority</w:t>
      </w:r>
      <w:r w:rsidRPr="00F2194B">
        <w:rPr>
          <w:rFonts w:ascii="Arial" w:hAnsi="Arial"/>
        </w:rPr>
        <w:t xml:space="preserve"> for all costs associated with the reconstitution of that data and shall provide to the </w:t>
      </w:r>
      <w:r w:rsidR="00B7556F">
        <w:rPr>
          <w:rFonts w:ascii="Arial" w:hAnsi="Arial"/>
        </w:rPr>
        <w:t>Authority</w:t>
      </w:r>
      <w:r w:rsidRPr="00F2194B">
        <w:rPr>
          <w:rFonts w:ascii="Arial" w:hAnsi="Arial"/>
        </w:rPr>
        <w:t xml:space="preserve"> a full credit in respect of any charge levied for its transmission.</w:t>
      </w:r>
    </w:p>
    <w:p w14:paraId="2B34E226" w14:textId="77777777" w:rsidR="00A301D5" w:rsidRPr="00F2194B" w:rsidRDefault="00A301D5" w:rsidP="00A301D5">
      <w:pPr>
        <w:suppressAutoHyphens/>
        <w:ind w:left="720" w:hanging="720"/>
        <w:rPr>
          <w:rFonts w:ascii="Arial" w:hAnsi="Arial"/>
        </w:rPr>
      </w:pPr>
    </w:p>
    <w:p w14:paraId="26D49A68" w14:textId="0A4592DC" w:rsidR="00A301D5" w:rsidRDefault="00A301D5" w:rsidP="00A301D5">
      <w:pPr>
        <w:suppressAutoHyphens/>
        <w:ind w:left="720" w:hanging="720"/>
        <w:rPr>
          <w:rFonts w:ascii="Arial" w:hAnsi="Arial"/>
        </w:rPr>
      </w:pPr>
      <w:r w:rsidRPr="00F2194B">
        <w:rPr>
          <w:rFonts w:ascii="Arial" w:hAnsi="Arial"/>
        </w:rPr>
        <w:t>5</w:t>
      </w:r>
      <w:r w:rsidR="00637671">
        <w:rPr>
          <w:rFonts w:ascii="Arial" w:hAnsi="Arial"/>
        </w:rPr>
        <w:t>3</w:t>
      </w:r>
      <w:r w:rsidRPr="00F2194B">
        <w:rPr>
          <w:rFonts w:ascii="Arial" w:hAnsi="Arial"/>
        </w:rPr>
        <w:t>.7</w:t>
      </w:r>
      <w:r w:rsidRPr="00F2194B">
        <w:rPr>
          <w:rFonts w:ascii="Arial" w:hAnsi="Arial"/>
        </w:rPr>
        <w:tab/>
        <w:t>Without prejudice and in addition to the terms of Clause 5</w:t>
      </w:r>
      <w:r w:rsidR="006D4A0C">
        <w:rPr>
          <w:rFonts w:ascii="Arial" w:hAnsi="Arial"/>
        </w:rPr>
        <w:t>3</w:t>
      </w:r>
      <w:r w:rsidRPr="00F2194B">
        <w:rPr>
          <w:rFonts w:ascii="Arial" w:hAnsi="Arial"/>
        </w:rPr>
        <w:t xml:space="preserve">.2, Remedies in the Event of Inadequate Performance, the </w:t>
      </w:r>
      <w:r w:rsidR="00B7556F">
        <w:rPr>
          <w:rFonts w:ascii="Arial" w:hAnsi="Arial"/>
        </w:rPr>
        <w:t>Authority</w:t>
      </w:r>
      <w:r w:rsidRPr="00F2194B">
        <w:rPr>
          <w:rFonts w:ascii="Arial" w:hAnsi="Arial"/>
        </w:rPr>
        <w:t xml:space="preserve"> shall be at liberty to charge an administration fee, not in excess of 10% of the gross cost of any other services purchased, as a result of a breach of Clause 5</w:t>
      </w:r>
      <w:r w:rsidR="006D4A0C">
        <w:rPr>
          <w:rFonts w:ascii="Arial" w:hAnsi="Arial"/>
        </w:rPr>
        <w:t>3</w:t>
      </w:r>
      <w:r w:rsidRPr="00F2194B">
        <w:rPr>
          <w:rFonts w:ascii="Arial" w:hAnsi="Arial"/>
        </w:rPr>
        <w:t>.2. Such administration fees shall be in addition to any charge levied under Clause 5</w:t>
      </w:r>
      <w:r w:rsidR="006D4A0C">
        <w:rPr>
          <w:rFonts w:ascii="Arial" w:hAnsi="Arial"/>
        </w:rPr>
        <w:t>3</w:t>
      </w:r>
      <w:r w:rsidRPr="00F2194B">
        <w:rPr>
          <w:rFonts w:ascii="Arial" w:hAnsi="Arial"/>
        </w:rPr>
        <w:t>.2.</w:t>
      </w:r>
    </w:p>
    <w:p w14:paraId="45345003" w14:textId="77777777" w:rsidR="005A2D7F" w:rsidRDefault="005A2D7F" w:rsidP="00A301D5">
      <w:pPr>
        <w:suppressAutoHyphens/>
        <w:ind w:left="720" w:hanging="720"/>
        <w:rPr>
          <w:rFonts w:ascii="Arial" w:hAnsi="Arial"/>
        </w:rPr>
      </w:pPr>
    </w:p>
    <w:p w14:paraId="02EE60D4" w14:textId="77777777" w:rsidR="00A301D5" w:rsidRPr="00F2194B" w:rsidRDefault="00A301D5" w:rsidP="00B16645">
      <w:pPr>
        <w:rPr>
          <w:rFonts w:ascii="Arial" w:hAnsi="Arial" w:cs="Arial"/>
          <w:b/>
        </w:rPr>
      </w:pPr>
    </w:p>
    <w:p w14:paraId="0E056169" w14:textId="5A5C7BFF" w:rsidR="00A301D5" w:rsidRPr="00F2194B" w:rsidRDefault="00A301D5" w:rsidP="00A301D5">
      <w:pPr>
        <w:pStyle w:val="Heading2"/>
        <w:rPr>
          <w:rFonts w:cs="Arial"/>
          <w:b w:val="0"/>
          <w:bCs/>
          <w:spacing w:val="-2"/>
        </w:rPr>
      </w:pPr>
      <w:r w:rsidRPr="00F2194B">
        <w:rPr>
          <w:rFonts w:cs="Arial"/>
          <w:bCs/>
          <w:spacing w:val="-2"/>
        </w:rPr>
        <w:t>5</w:t>
      </w:r>
      <w:r w:rsidR="00637671">
        <w:rPr>
          <w:rFonts w:cs="Arial"/>
          <w:bCs/>
          <w:spacing w:val="-2"/>
        </w:rPr>
        <w:t>4</w:t>
      </w:r>
      <w:r w:rsidRPr="00F2194B">
        <w:rPr>
          <w:rFonts w:cs="Arial"/>
          <w:bCs/>
          <w:spacing w:val="-2"/>
        </w:rPr>
        <w:t>.0</w:t>
      </w:r>
      <w:r w:rsidRPr="00F2194B">
        <w:rPr>
          <w:rFonts w:cs="Arial"/>
          <w:bCs/>
          <w:spacing w:val="-2"/>
        </w:rPr>
        <w:tab/>
        <w:t>Termination on Insolvency and Change of Control</w:t>
      </w:r>
    </w:p>
    <w:p w14:paraId="7F76BC0E" w14:textId="77777777" w:rsidR="00A301D5" w:rsidRPr="00F2194B" w:rsidRDefault="00A301D5" w:rsidP="00A301D5">
      <w:pPr>
        <w:rPr>
          <w:rFonts w:ascii="Arial" w:hAnsi="Arial" w:cs="Arial"/>
        </w:rPr>
      </w:pPr>
    </w:p>
    <w:p w14:paraId="09195DCD" w14:textId="12F294E7" w:rsidR="00A301D5" w:rsidRPr="00F2194B" w:rsidRDefault="00A301D5" w:rsidP="00A301D5">
      <w:pPr>
        <w:suppressAutoHyphens/>
        <w:ind w:left="720" w:hanging="720"/>
        <w:rPr>
          <w:rFonts w:ascii="Arial" w:hAnsi="Arial" w:cs="Arial"/>
        </w:rPr>
      </w:pPr>
      <w:r w:rsidRPr="00F2194B">
        <w:rPr>
          <w:rFonts w:ascii="Arial" w:hAnsi="Arial" w:cs="Arial"/>
        </w:rPr>
        <w:t>5</w:t>
      </w:r>
      <w:r w:rsidR="00637671">
        <w:rPr>
          <w:rFonts w:ascii="Arial" w:hAnsi="Arial" w:cs="Arial"/>
        </w:rPr>
        <w:t>4</w:t>
      </w:r>
      <w:r w:rsidRPr="00F2194B">
        <w:rPr>
          <w:rFonts w:ascii="Arial" w:hAnsi="Arial" w:cs="Arial"/>
        </w:rPr>
        <w:t>.1</w:t>
      </w:r>
      <w:r w:rsidRPr="00F2194B">
        <w:rPr>
          <w:rFonts w:ascii="Arial" w:hAnsi="Arial" w:cs="Arial"/>
        </w:rPr>
        <w:tab/>
        <w:t xml:space="preserve">The Contractor shall notify the </w:t>
      </w:r>
      <w:r w:rsidR="00B7556F">
        <w:rPr>
          <w:rFonts w:ascii="Arial" w:hAnsi="Arial" w:cs="Arial"/>
        </w:rPr>
        <w:t>Authority</w:t>
      </w:r>
      <w:r w:rsidRPr="00F2194B">
        <w:rPr>
          <w:rFonts w:ascii="Arial" w:hAnsi="Arial" w:cs="Arial"/>
        </w:rPr>
        <w:t xml:space="preserve"> immediately if the Contractor undergoes a change of control within the meaning of section 416 of the Income and Corporation Taxes Act 1988 (</w:t>
      </w:r>
      <w:r w:rsidRPr="00F2194B">
        <w:rPr>
          <w:rFonts w:ascii="Arial" w:hAnsi="Arial" w:cs="Arial"/>
          <w:bCs/>
        </w:rPr>
        <w:t>“change of control”</w:t>
      </w:r>
      <w:r w:rsidRPr="00F2194B">
        <w:rPr>
          <w:rFonts w:ascii="Arial" w:hAnsi="Arial" w:cs="Arial"/>
        </w:rPr>
        <w:t xml:space="preserve">). The </w:t>
      </w:r>
      <w:r w:rsidR="00B7556F">
        <w:rPr>
          <w:rFonts w:ascii="Arial" w:hAnsi="Arial" w:cs="Arial"/>
        </w:rPr>
        <w:t>Authority</w:t>
      </w:r>
      <w:r w:rsidRPr="00F2194B">
        <w:rPr>
          <w:rFonts w:ascii="Arial" w:hAnsi="Arial" w:cs="Arial"/>
        </w:rPr>
        <w:t xml:space="preserve"> may terminate this Contract by notice in writing with immediate effect within six months of:</w:t>
      </w:r>
    </w:p>
    <w:p w14:paraId="2D302690" w14:textId="77777777" w:rsidR="00A301D5" w:rsidRPr="00F2194B" w:rsidRDefault="00A301D5" w:rsidP="00A301D5">
      <w:pPr>
        <w:tabs>
          <w:tab w:val="left" w:pos="0"/>
        </w:tabs>
        <w:suppressAutoHyphens/>
        <w:ind w:left="1418" w:hanging="1418"/>
        <w:rPr>
          <w:rFonts w:ascii="Arial" w:hAnsi="Arial" w:cs="Arial"/>
        </w:rPr>
      </w:pPr>
    </w:p>
    <w:p w14:paraId="2B4438C8" w14:textId="77777777" w:rsidR="00A301D5" w:rsidRPr="00F2194B" w:rsidRDefault="00A301D5" w:rsidP="00A301D5">
      <w:pPr>
        <w:tabs>
          <w:tab w:val="left" w:pos="0"/>
        </w:tabs>
        <w:suppressAutoHyphens/>
        <w:ind w:left="1134" w:hanging="425"/>
        <w:rPr>
          <w:rFonts w:ascii="Arial" w:hAnsi="Arial" w:cs="Arial"/>
        </w:rPr>
      </w:pPr>
      <w:r w:rsidRPr="00F2194B">
        <w:rPr>
          <w:rFonts w:ascii="Arial" w:hAnsi="Arial" w:cs="Arial"/>
        </w:rPr>
        <w:t>i.</w:t>
      </w:r>
      <w:r w:rsidRPr="00F2194B">
        <w:rPr>
          <w:rFonts w:ascii="Arial" w:hAnsi="Arial" w:cs="Arial"/>
        </w:rPr>
        <w:tab/>
        <w:t>being notified that a change of control has occurred; or</w:t>
      </w:r>
    </w:p>
    <w:p w14:paraId="73431BA8" w14:textId="77777777" w:rsidR="00A301D5" w:rsidRPr="00F2194B" w:rsidRDefault="00A301D5" w:rsidP="00E8466D">
      <w:pPr>
        <w:pStyle w:val="BodyText"/>
        <w:tabs>
          <w:tab w:val="left" w:pos="-720"/>
        </w:tabs>
        <w:spacing w:after="0"/>
        <w:ind w:left="1134" w:hanging="425"/>
        <w:rPr>
          <w:rFonts w:ascii="Arial" w:hAnsi="Arial" w:cs="Arial"/>
        </w:rPr>
      </w:pPr>
    </w:p>
    <w:p w14:paraId="7088F56A" w14:textId="77777777" w:rsidR="00A301D5" w:rsidRPr="00F2194B" w:rsidRDefault="00A301D5" w:rsidP="004A303A">
      <w:pPr>
        <w:pStyle w:val="BodyText"/>
        <w:tabs>
          <w:tab w:val="left" w:pos="-720"/>
        </w:tabs>
        <w:spacing w:after="0"/>
        <w:ind w:left="1134" w:hanging="425"/>
        <w:rPr>
          <w:rFonts w:ascii="Arial" w:hAnsi="Arial" w:cs="Arial"/>
        </w:rPr>
      </w:pPr>
      <w:r w:rsidRPr="00F2194B">
        <w:rPr>
          <w:rFonts w:ascii="Arial" w:hAnsi="Arial" w:cs="Arial"/>
        </w:rPr>
        <w:lastRenderedPageBreak/>
        <w:t>ii.</w:t>
      </w:r>
      <w:r w:rsidRPr="00F2194B">
        <w:rPr>
          <w:rFonts w:ascii="Arial" w:hAnsi="Arial" w:cs="Arial"/>
        </w:rPr>
        <w:tab/>
        <w:t xml:space="preserve">where no notification has been made, the date that the </w:t>
      </w:r>
      <w:r w:rsidR="00B7556F">
        <w:rPr>
          <w:rFonts w:ascii="Arial" w:hAnsi="Arial" w:cs="Arial"/>
        </w:rPr>
        <w:t>Authority</w:t>
      </w:r>
      <w:r w:rsidRPr="00F2194B">
        <w:rPr>
          <w:rFonts w:ascii="Arial" w:hAnsi="Arial" w:cs="Arial"/>
        </w:rPr>
        <w:t xml:space="preserve"> becomes aware of the change of control, </w:t>
      </w:r>
    </w:p>
    <w:p w14:paraId="513BC73D" w14:textId="77777777" w:rsidR="00A301D5" w:rsidRPr="00F2194B" w:rsidRDefault="00A301D5" w:rsidP="00A301D5">
      <w:pPr>
        <w:tabs>
          <w:tab w:val="left" w:pos="0"/>
        </w:tabs>
        <w:suppressAutoHyphens/>
        <w:ind w:left="1134" w:hanging="425"/>
        <w:rPr>
          <w:rFonts w:ascii="Arial" w:hAnsi="Arial" w:cs="Arial"/>
        </w:rPr>
      </w:pPr>
    </w:p>
    <w:p w14:paraId="7D574001" w14:textId="77777777" w:rsidR="00A301D5" w:rsidRPr="00F2194B" w:rsidRDefault="00A301D5" w:rsidP="00A301D5">
      <w:pPr>
        <w:tabs>
          <w:tab w:val="left" w:pos="0"/>
        </w:tabs>
        <w:suppressAutoHyphens/>
        <w:ind w:left="720" w:hanging="720"/>
        <w:rPr>
          <w:rFonts w:ascii="Arial" w:hAnsi="Arial" w:cs="Arial"/>
        </w:rPr>
      </w:pPr>
      <w:r w:rsidRPr="00F2194B">
        <w:rPr>
          <w:rFonts w:ascii="Arial" w:hAnsi="Arial" w:cs="Arial"/>
        </w:rPr>
        <w:tab/>
        <w:t xml:space="preserve">but shall not be permitted to terminate where an Approval was granted prior to the change of control. </w:t>
      </w:r>
    </w:p>
    <w:p w14:paraId="173F6632" w14:textId="77777777" w:rsidR="00A301D5" w:rsidRDefault="00A301D5" w:rsidP="00A301D5">
      <w:pPr>
        <w:tabs>
          <w:tab w:val="left" w:pos="0"/>
        </w:tabs>
        <w:suppressAutoHyphens/>
        <w:ind w:left="720" w:hanging="720"/>
        <w:rPr>
          <w:rFonts w:ascii="Arial" w:hAnsi="Arial"/>
          <w:b/>
          <w:bCs/>
          <w:iCs/>
        </w:rPr>
      </w:pPr>
    </w:p>
    <w:p w14:paraId="76403B24" w14:textId="77777777" w:rsidR="001C5CB8" w:rsidRPr="00F2194B" w:rsidRDefault="001C5CB8" w:rsidP="00A301D5">
      <w:pPr>
        <w:tabs>
          <w:tab w:val="left" w:pos="0"/>
        </w:tabs>
        <w:suppressAutoHyphens/>
        <w:ind w:left="720" w:hanging="720"/>
        <w:rPr>
          <w:rFonts w:ascii="Arial" w:hAnsi="Arial"/>
          <w:b/>
          <w:bCs/>
          <w:iCs/>
        </w:rPr>
      </w:pPr>
    </w:p>
    <w:p w14:paraId="1929D003" w14:textId="28BB8EFC" w:rsidR="00A301D5" w:rsidRPr="00F2194B" w:rsidRDefault="00A301D5" w:rsidP="00637671">
      <w:pPr>
        <w:numPr>
          <w:ilvl w:val="0"/>
          <w:numId w:val="46"/>
        </w:numPr>
        <w:tabs>
          <w:tab w:val="left" w:pos="0"/>
        </w:tabs>
        <w:suppressAutoHyphens/>
        <w:rPr>
          <w:rFonts w:ascii="Arial" w:hAnsi="Arial"/>
          <w:b/>
          <w:bCs/>
          <w:iCs/>
        </w:rPr>
      </w:pPr>
      <w:r w:rsidRPr="00F2194B">
        <w:rPr>
          <w:rFonts w:ascii="Arial" w:hAnsi="Arial"/>
          <w:b/>
          <w:bCs/>
          <w:iCs/>
        </w:rPr>
        <w:t>Termination on Occasion of Tax Non-Compliance</w:t>
      </w:r>
    </w:p>
    <w:p w14:paraId="741DC759" w14:textId="77777777" w:rsidR="00A301D5" w:rsidRPr="00F2194B" w:rsidRDefault="00A301D5" w:rsidP="00A301D5">
      <w:pPr>
        <w:tabs>
          <w:tab w:val="left" w:pos="0"/>
        </w:tabs>
        <w:suppressAutoHyphens/>
        <w:ind w:left="720" w:hanging="720"/>
        <w:rPr>
          <w:rFonts w:ascii="Arial" w:hAnsi="Arial"/>
          <w:b/>
          <w:bCs/>
          <w:iCs/>
        </w:rPr>
      </w:pPr>
    </w:p>
    <w:p w14:paraId="35758D61" w14:textId="0F4BD788" w:rsidR="00A301D5" w:rsidRPr="00F2194B" w:rsidRDefault="0000660D" w:rsidP="0000660D">
      <w:pPr>
        <w:suppressAutoHyphens/>
        <w:ind w:left="709" w:hanging="709"/>
        <w:rPr>
          <w:rFonts w:ascii="Arial" w:hAnsi="Arial"/>
          <w:bCs/>
          <w:iCs/>
        </w:rPr>
      </w:pPr>
      <w:r w:rsidRPr="00F2194B">
        <w:rPr>
          <w:rFonts w:ascii="Arial" w:hAnsi="Arial"/>
          <w:bCs/>
          <w:iCs/>
        </w:rPr>
        <w:t>5</w:t>
      </w:r>
      <w:r w:rsidR="00637671">
        <w:rPr>
          <w:rFonts w:ascii="Arial" w:hAnsi="Arial"/>
          <w:bCs/>
          <w:iCs/>
        </w:rPr>
        <w:t>5</w:t>
      </w:r>
      <w:r w:rsidRPr="00F2194B">
        <w:rPr>
          <w:rFonts w:ascii="Arial" w:hAnsi="Arial"/>
          <w:bCs/>
          <w:iCs/>
        </w:rPr>
        <w:t>.1</w:t>
      </w:r>
      <w:r w:rsidRPr="00F2194B">
        <w:rPr>
          <w:rFonts w:ascii="Arial" w:hAnsi="Arial"/>
          <w:bCs/>
          <w:iCs/>
        </w:rPr>
        <w:tab/>
      </w:r>
      <w:r w:rsidR="00A301D5" w:rsidRPr="00F2194B">
        <w:rPr>
          <w:rFonts w:ascii="Arial" w:hAnsi="Arial"/>
          <w:bCs/>
          <w:iCs/>
        </w:rPr>
        <w:t>In the event that;</w:t>
      </w:r>
    </w:p>
    <w:p w14:paraId="79BD9960" w14:textId="77777777" w:rsidR="00A301D5" w:rsidRPr="00F2194B" w:rsidRDefault="00A301D5" w:rsidP="00A301D5">
      <w:pPr>
        <w:suppressAutoHyphens/>
        <w:ind w:left="1134" w:hanging="425"/>
        <w:rPr>
          <w:rFonts w:ascii="Arial" w:hAnsi="Arial"/>
          <w:bCs/>
          <w:iCs/>
        </w:rPr>
      </w:pPr>
    </w:p>
    <w:p w14:paraId="79B20197" w14:textId="0855350D" w:rsidR="00A301D5" w:rsidRPr="00F2194B" w:rsidRDefault="00A301D5" w:rsidP="00A301D5">
      <w:pPr>
        <w:suppressAutoHyphens/>
        <w:ind w:left="1134" w:hanging="425"/>
        <w:rPr>
          <w:rFonts w:ascii="Arial" w:hAnsi="Arial"/>
          <w:bCs/>
          <w:iCs/>
        </w:rPr>
      </w:pPr>
      <w:r w:rsidRPr="00F2194B">
        <w:rPr>
          <w:rFonts w:ascii="Arial" w:hAnsi="Arial"/>
          <w:bCs/>
          <w:iCs/>
        </w:rPr>
        <w:t>i.</w:t>
      </w:r>
      <w:r w:rsidRPr="00F2194B">
        <w:rPr>
          <w:rFonts w:ascii="Arial" w:hAnsi="Arial"/>
          <w:bCs/>
          <w:iCs/>
        </w:rPr>
        <w:tab/>
        <w:t>the warranty given by the Contractor pursuant to clause 5</w:t>
      </w:r>
      <w:r w:rsidR="00866D20">
        <w:rPr>
          <w:rFonts w:ascii="Arial" w:hAnsi="Arial"/>
          <w:bCs/>
          <w:iCs/>
        </w:rPr>
        <w:t>2</w:t>
      </w:r>
      <w:r w:rsidRPr="00F2194B">
        <w:rPr>
          <w:rFonts w:ascii="Arial" w:hAnsi="Arial"/>
          <w:bCs/>
          <w:iCs/>
        </w:rPr>
        <w:t>.1 is materially untrue; or</w:t>
      </w:r>
    </w:p>
    <w:p w14:paraId="3CF3F8AA" w14:textId="77777777" w:rsidR="00A301D5" w:rsidRPr="00F2194B" w:rsidRDefault="00A301D5" w:rsidP="00A301D5">
      <w:pPr>
        <w:suppressAutoHyphens/>
        <w:ind w:left="1134" w:hanging="425"/>
        <w:rPr>
          <w:rFonts w:ascii="Arial" w:hAnsi="Arial"/>
          <w:bCs/>
          <w:iCs/>
        </w:rPr>
      </w:pPr>
    </w:p>
    <w:p w14:paraId="76976081" w14:textId="47E0ED1E" w:rsidR="00A301D5" w:rsidRPr="00F2194B" w:rsidRDefault="00A301D5" w:rsidP="00A301D5">
      <w:pPr>
        <w:suppressAutoHyphens/>
        <w:ind w:left="1134" w:hanging="425"/>
        <w:rPr>
          <w:rFonts w:ascii="Arial" w:hAnsi="Arial"/>
          <w:bCs/>
          <w:iCs/>
        </w:rPr>
      </w:pPr>
      <w:r w:rsidRPr="00F2194B">
        <w:rPr>
          <w:rFonts w:ascii="Arial" w:hAnsi="Arial"/>
          <w:bCs/>
          <w:iCs/>
        </w:rPr>
        <w:t>ii.</w:t>
      </w:r>
      <w:r w:rsidRPr="00F2194B">
        <w:rPr>
          <w:rFonts w:ascii="Arial" w:hAnsi="Arial"/>
          <w:bCs/>
          <w:iCs/>
        </w:rPr>
        <w:tab/>
        <w:t xml:space="preserve">the Contractor commits a material breach of its obligations to notify the </w:t>
      </w:r>
      <w:r w:rsidR="00B7556F">
        <w:rPr>
          <w:rFonts w:ascii="Arial" w:hAnsi="Arial"/>
          <w:bCs/>
          <w:iCs/>
        </w:rPr>
        <w:t>Authority</w:t>
      </w:r>
      <w:r w:rsidRPr="00F2194B">
        <w:rPr>
          <w:rFonts w:ascii="Arial" w:hAnsi="Arial"/>
          <w:bCs/>
          <w:iCs/>
        </w:rPr>
        <w:t xml:space="preserve"> of any Occasions of Tax Non-Compliance as requested by clause 5</w:t>
      </w:r>
      <w:r w:rsidR="00866D20">
        <w:rPr>
          <w:rFonts w:ascii="Arial" w:hAnsi="Arial"/>
          <w:bCs/>
          <w:iCs/>
        </w:rPr>
        <w:t>2</w:t>
      </w:r>
      <w:r w:rsidRPr="00F2194B">
        <w:rPr>
          <w:rFonts w:ascii="Arial" w:hAnsi="Arial"/>
          <w:bCs/>
          <w:iCs/>
        </w:rPr>
        <w:t>.2; or</w:t>
      </w:r>
    </w:p>
    <w:p w14:paraId="285E3165" w14:textId="77777777" w:rsidR="00A301D5" w:rsidRPr="00F2194B" w:rsidRDefault="00A301D5" w:rsidP="00A301D5">
      <w:pPr>
        <w:suppressAutoHyphens/>
        <w:ind w:left="1134" w:hanging="425"/>
        <w:rPr>
          <w:rFonts w:ascii="Arial" w:hAnsi="Arial"/>
          <w:bCs/>
          <w:iCs/>
        </w:rPr>
      </w:pPr>
    </w:p>
    <w:p w14:paraId="4099C556" w14:textId="77777777" w:rsidR="00A301D5" w:rsidRPr="00F2194B" w:rsidRDefault="00A301D5" w:rsidP="00A301D5">
      <w:pPr>
        <w:suppressAutoHyphens/>
        <w:ind w:left="1134" w:hanging="425"/>
        <w:rPr>
          <w:rFonts w:ascii="Arial" w:hAnsi="Arial"/>
          <w:bCs/>
          <w:iCs/>
        </w:rPr>
      </w:pPr>
      <w:r w:rsidRPr="00F2194B">
        <w:rPr>
          <w:rFonts w:ascii="Arial" w:hAnsi="Arial"/>
          <w:bCs/>
          <w:iCs/>
        </w:rPr>
        <w:t>iii.</w:t>
      </w:r>
      <w:r w:rsidRPr="00F2194B">
        <w:rPr>
          <w:rFonts w:ascii="Arial" w:hAnsi="Arial"/>
          <w:bCs/>
          <w:iCs/>
        </w:rPr>
        <w:tab/>
        <w:t xml:space="preserve">the Contractor fails to provide details of proposed mitigating factors which in the reasonable opinion of the </w:t>
      </w:r>
      <w:r w:rsidR="00B7556F">
        <w:rPr>
          <w:rFonts w:ascii="Arial" w:hAnsi="Arial"/>
          <w:bCs/>
          <w:iCs/>
        </w:rPr>
        <w:t>Authority</w:t>
      </w:r>
      <w:r w:rsidRPr="00F2194B">
        <w:rPr>
          <w:rFonts w:ascii="Arial" w:hAnsi="Arial"/>
          <w:bCs/>
          <w:iCs/>
        </w:rPr>
        <w:t>, are acceptable;</w:t>
      </w:r>
    </w:p>
    <w:p w14:paraId="66343F51" w14:textId="77777777" w:rsidR="00A301D5" w:rsidRPr="00F2194B" w:rsidRDefault="00A301D5" w:rsidP="00A301D5">
      <w:pPr>
        <w:tabs>
          <w:tab w:val="left" w:pos="0"/>
        </w:tabs>
        <w:suppressAutoHyphens/>
        <w:ind w:left="720" w:hanging="720"/>
        <w:rPr>
          <w:rFonts w:ascii="Arial" w:hAnsi="Arial"/>
          <w:bCs/>
          <w:iCs/>
        </w:rPr>
      </w:pPr>
    </w:p>
    <w:p w14:paraId="7D6E06C6" w14:textId="77777777" w:rsidR="00A301D5" w:rsidRPr="00F2194B" w:rsidRDefault="00A301D5" w:rsidP="00A301D5">
      <w:pPr>
        <w:suppressAutoHyphens/>
        <w:ind w:left="720" w:hanging="720"/>
        <w:rPr>
          <w:rFonts w:ascii="Arial" w:hAnsi="Arial"/>
          <w:bCs/>
          <w:iCs/>
        </w:rPr>
      </w:pPr>
      <w:r w:rsidRPr="00F2194B">
        <w:rPr>
          <w:rFonts w:ascii="Arial" w:hAnsi="Arial"/>
          <w:bCs/>
          <w:iCs/>
        </w:rPr>
        <w:tab/>
        <w:t xml:space="preserve">the </w:t>
      </w:r>
      <w:r w:rsidR="00B7556F">
        <w:rPr>
          <w:rFonts w:ascii="Arial" w:hAnsi="Arial"/>
          <w:bCs/>
          <w:iCs/>
        </w:rPr>
        <w:t>Authority</w:t>
      </w:r>
      <w:r w:rsidRPr="00F2194B">
        <w:rPr>
          <w:rFonts w:ascii="Arial" w:hAnsi="Arial"/>
          <w:bCs/>
          <w:iCs/>
        </w:rPr>
        <w:t xml:space="preserve"> shall be entitled to terminate this Contract by giving notice of termination to the Contractor.</w:t>
      </w:r>
    </w:p>
    <w:p w14:paraId="0106DFE8" w14:textId="77777777" w:rsidR="00A301D5" w:rsidRPr="00F2194B" w:rsidRDefault="00A301D5" w:rsidP="00A301D5">
      <w:pPr>
        <w:tabs>
          <w:tab w:val="left" w:pos="0"/>
        </w:tabs>
        <w:suppressAutoHyphens/>
        <w:ind w:left="720" w:hanging="720"/>
        <w:rPr>
          <w:rFonts w:ascii="Arial" w:hAnsi="Arial"/>
          <w:bCs/>
          <w:iCs/>
        </w:rPr>
      </w:pPr>
    </w:p>
    <w:p w14:paraId="7FC87210" w14:textId="4960580A" w:rsidR="00A301D5" w:rsidRPr="00F2194B" w:rsidRDefault="0000660D" w:rsidP="00A301D5">
      <w:pPr>
        <w:tabs>
          <w:tab w:val="left" w:pos="0"/>
        </w:tabs>
        <w:suppressAutoHyphens/>
        <w:ind w:left="720" w:hanging="720"/>
        <w:rPr>
          <w:rFonts w:ascii="Arial" w:hAnsi="Arial"/>
          <w:b/>
          <w:bCs/>
          <w:iCs/>
        </w:rPr>
      </w:pPr>
      <w:bookmarkStart w:id="48" w:name="BacktoH5"/>
      <w:r w:rsidRPr="00F2194B">
        <w:rPr>
          <w:rFonts w:ascii="Arial" w:hAnsi="Arial"/>
          <w:b/>
          <w:bCs/>
          <w:iCs/>
        </w:rPr>
        <w:t>5</w:t>
      </w:r>
      <w:r w:rsidR="00637671">
        <w:rPr>
          <w:rFonts w:ascii="Arial" w:hAnsi="Arial"/>
          <w:b/>
          <w:bCs/>
          <w:iCs/>
        </w:rPr>
        <w:t>6</w:t>
      </w:r>
      <w:r w:rsidR="00A301D5" w:rsidRPr="00F2194B">
        <w:rPr>
          <w:rFonts w:ascii="Arial" w:hAnsi="Arial"/>
          <w:b/>
          <w:bCs/>
          <w:iCs/>
        </w:rPr>
        <w:t>.0</w:t>
      </w:r>
      <w:r w:rsidR="00A301D5" w:rsidRPr="00F2194B">
        <w:rPr>
          <w:rFonts w:ascii="Arial" w:hAnsi="Arial"/>
          <w:b/>
          <w:bCs/>
          <w:iCs/>
        </w:rPr>
        <w:tab/>
        <w:t>Disruption</w:t>
      </w:r>
    </w:p>
    <w:p w14:paraId="47CCC527" w14:textId="77777777" w:rsidR="00A301D5" w:rsidRPr="00F2194B" w:rsidRDefault="00A301D5" w:rsidP="00A301D5">
      <w:pPr>
        <w:tabs>
          <w:tab w:val="left" w:pos="0"/>
        </w:tabs>
        <w:suppressAutoHyphens/>
        <w:ind w:left="720" w:hanging="720"/>
        <w:rPr>
          <w:rFonts w:ascii="Arial" w:hAnsi="Arial"/>
          <w:bCs/>
          <w:iCs/>
        </w:rPr>
      </w:pPr>
    </w:p>
    <w:bookmarkEnd w:id="48"/>
    <w:p w14:paraId="15B4396B" w14:textId="76959BB6" w:rsidR="00A301D5" w:rsidRPr="00F2194B" w:rsidRDefault="0000660D" w:rsidP="00A301D5">
      <w:pPr>
        <w:tabs>
          <w:tab w:val="left" w:pos="0"/>
        </w:tabs>
        <w:suppressAutoHyphens/>
        <w:ind w:left="720" w:hanging="720"/>
        <w:rPr>
          <w:rFonts w:ascii="Arial" w:hAnsi="Arial"/>
          <w:bCs/>
          <w:iCs/>
        </w:rPr>
      </w:pPr>
      <w:r w:rsidRPr="00F2194B">
        <w:rPr>
          <w:rFonts w:ascii="Arial" w:hAnsi="Arial"/>
          <w:bCs/>
          <w:iCs/>
        </w:rPr>
        <w:t>5</w:t>
      </w:r>
      <w:r w:rsidR="00637671">
        <w:rPr>
          <w:rFonts w:ascii="Arial" w:hAnsi="Arial"/>
          <w:bCs/>
          <w:iCs/>
        </w:rPr>
        <w:t>6</w:t>
      </w:r>
      <w:r w:rsidR="00A301D5" w:rsidRPr="00F2194B">
        <w:rPr>
          <w:rFonts w:ascii="Arial" w:hAnsi="Arial"/>
          <w:bCs/>
          <w:iCs/>
        </w:rPr>
        <w:t>.1</w:t>
      </w:r>
      <w:r w:rsidR="00A301D5" w:rsidRPr="00F2194B">
        <w:rPr>
          <w:rFonts w:ascii="Arial" w:hAnsi="Arial"/>
          <w:bCs/>
          <w:iCs/>
        </w:rPr>
        <w:tab/>
        <w:t xml:space="preserve">The Contractor shall take reasonable care to ensure that in the performance of its obligations under this Contract it does not disrupt the operations of the </w:t>
      </w:r>
      <w:r w:rsidR="00B7556F">
        <w:rPr>
          <w:rFonts w:ascii="Arial" w:hAnsi="Arial"/>
          <w:bCs/>
          <w:iCs/>
        </w:rPr>
        <w:t>Authority</w:t>
      </w:r>
      <w:r w:rsidR="00A301D5" w:rsidRPr="00F2194B">
        <w:rPr>
          <w:rFonts w:ascii="Arial" w:hAnsi="Arial"/>
          <w:bCs/>
          <w:iCs/>
        </w:rPr>
        <w:t xml:space="preserve">, its employees or any other Contractor employed by the </w:t>
      </w:r>
      <w:r w:rsidR="00B7556F">
        <w:rPr>
          <w:rFonts w:ascii="Arial" w:hAnsi="Arial"/>
          <w:bCs/>
          <w:iCs/>
        </w:rPr>
        <w:t>Authority</w:t>
      </w:r>
      <w:r w:rsidR="00A301D5" w:rsidRPr="00F2194B">
        <w:rPr>
          <w:rFonts w:ascii="Arial" w:hAnsi="Arial"/>
          <w:bCs/>
          <w:iCs/>
        </w:rPr>
        <w:t>.</w:t>
      </w:r>
    </w:p>
    <w:p w14:paraId="3E0B85F4" w14:textId="77777777" w:rsidR="00A301D5" w:rsidRPr="00F2194B" w:rsidRDefault="00A301D5" w:rsidP="00A301D5">
      <w:pPr>
        <w:tabs>
          <w:tab w:val="left" w:pos="0"/>
        </w:tabs>
        <w:suppressAutoHyphens/>
        <w:ind w:left="720" w:hanging="720"/>
        <w:rPr>
          <w:rFonts w:ascii="Arial" w:hAnsi="Arial"/>
          <w:bCs/>
          <w:iCs/>
        </w:rPr>
      </w:pPr>
    </w:p>
    <w:p w14:paraId="5B1EB170" w14:textId="267A42BF" w:rsidR="00A301D5" w:rsidRPr="00F2194B" w:rsidRDefault="0000660D" w:rsidP="00A301D5">
      <w:pPr>
        <w:tabs>
          <w:tab w:val="left" w:pos="0"/>
        </w:tabs>
        <w:suppressAutoHyphens/>
        <w:ind w:left="720" w:hanging="720"/>
        <w:rPr>
          <w:rFonts w:ascii="Arial" w:hAnsi="Arial"/>
          <w:bCs/>
          <w:iCs/>
        </w:rPr>
      </w:pPr>
      <w:r w:rsidRPr="00F2194B">
        <w:rPr>
          <w:rFonts w:ascii="Arial" w:hAnsi="Arial"/>
          <w:bCs/>
          <w:iCs/>
        </w:rPr>
        <w:t>5</w:t>
      </w:r>
      <w:r w:rsidR="00637671">
        <w:rPr>
          <w:rFonts w:ascii="Arial" w:hAnsi="Arial"/>
          <w:bCs/>
          <w:iCs/>
        </w:rPr>
        <w:t>6</w:t>
      </w:r>
      <w:r w:rsidR="00A301D5" w:rsidRPr="00F2194B">
        <w:rPr>
          <w:rFonts w:ascii="Arial" w:hAnsi="Arial"/>
          <w:bCs/>
          <w:iCs/>
        </w:rPr>
        <w:t>.2</w:t>
      </w:r>
      <w:r w:rsidR="00A301D5" w:rsidRPr="00F2194B">
        <w:rPr>
          <w:rFonts w:ascii="Arial" w:hAnsi="Arial"/>
          <w:bCs/>
          <w:iCs/>
        </w:rPr>
        <w:tab/>
        <w:t xml:space="preserve">The Contractor shall immediately inform the </w:t>
      </w:r>
      <w:r w:rsidR="00B7556F">
        <w:rPr>
          <w:rFonts w:ascii="Arial" w:hAnsi="Arial"/>
          <w:bCs/>
          <w:iCs/>
        </w:rPr>
        <w:t>Authority</w:t>
      </w:r>
      <w:r w:rsidR="00A301D5" w:rsidRPr="00F2194B">
        <w:rPr>
          <w:rFonts w:ascii="Arial" w:hAnsi="Arial"/>
          <w:bCs/>
          <w:iCs/>
        </w:rPr>
        <w:t xml:space="preserve"> of any actual or potential industrial action, whether such action be by their own employees or others, which affects or might affect its ability at any time to perform its obligations under this Contract.</w:t>
      </w:r>
    </w:p>
    <w:p w14:paraId="438A00AF" w14:textId="77777777" w:rsidR="00A301D5" w:rsidRPr="00F2194B" w:rsidRDefault="00A301D5" w:rsidP="00A301D5">
      <w:pPr>
        <w:tabs>
          <w:tab w:val="left" w:pos="0"/>
        </w:tabs>
        <w:suppressAutoHyphens/>
        <w:ind w:left="720" w:hanging="720"/>
        <w:rPr>
          <w:rFonts w:ascii="Arial" w:hAnsi="Arial"/>
          <w:bCs/>
          <w:iCs/>
        </w:rPr>
      </w:pPr>
    </w:p>
    <w:p w14:paraId="2049221A" w14:textId="53F4965C" w:rsidR="00A301D5" w:rsidRPr="00F2194B" w:rsidRDefault="0000660D" w:rsidP="00A301D5">
      <w:pPr>
        <w:tabs>
          <w:tab w:val="left" w:pos="0"/>
        </w:tabs>
        <w:suppressAutoHyphens/>
        <w:ind w:left="720" w:hanging="720"/>
        <w:rPr>
          <w:rFonts w:ascii="Arial" w:hAnsi="Arial"/>
          <w:bCs/>
          <w:iCs/>
        </w:rPr>
      </w:pPr>
      <w:r w:rsidRPr="00F2194B">
        <w:rPr>
          <w:rFonts w:ascii="Arial" w:hAnsi="Arial"/>
          <w:bCs/>
          <w:iCs/>
        </w:rPr>
        <w:t>5</w:t>
      </w:r>
      <w:r w:rsidR="00637671">
        <w:rPr>
          <w:rFonts w:ascii="Arial" w:hAnsi="Arial"/>
          <w:bCs/>
          <w:iCs/>
        </w:rPr>
        <w:t>6</w:t>
      </w:r>
      <w:r w:rsidR="00A301D5" w:rsidRPr="00F2194B">
        <w:rPr>
          <w:rFonts w:ascii="Arial" w:hAnsi="Arial"/>
          <w:bCs/>
          <w:iCs/>
        </w:rPr>
        <w:t>.3</w:t>
      </w:r>
      <w:r w:rsidR="00A301D5" w:rsidRPr="00F2194B">
        <w:rPr>
          <w:rFonts w:ascii="Arial" w:hAnsi="Arial"/>
          <w:bCs/>
          <w:iCs/>
        </w:rPr>
        <w:tab/>
        <w:t>In the event of industrial action by the Staff, the Contractor shall seek Approval to its proposals to continue to perform its obligations under this Contract.</w:t>
      </w:r>
    </w:p>
    <w:p w14:paraId="30AE01D5" w14:textId="77777777" w:rsidR="00A301D5" w:rsidRPr="00F2194B" w:rsidRDefault="00A301D5" w:rsidP="00A301D5">
      <w:pPr>
        <w:tabs>
          <w:tab w:val="left" w:pos="0"/>
        </w:tabs>
        <w:suppressAutoHyphens/>
        <w:ind w:left="720" w:hanging="720"/>
        <w:rPr>
          <w:rFonts w:ascii="Arial" w:hAnsi="Arial"/>
          <w:bCs/>
          <w:iCs/>
        </w:rPr>
      </w:pPr>
    </w:p>
    <w:p w14:paraId="1E891FAC" w14:textId="5005B5C7" w:rsidR="00A301D5" w:rsidRPr="00F2194B" w:rsidRDefault="0000660D" w:rsidP="00A301D5">
      <w:pPr>
        <w:tabs>
          <w:tab w:val="left" w:pos="0"/>
        </w:tabs>
        <w:suppressAutoHyphens/>
        <w:ind w:left="720" w:hanging="720"/>
        <w:rPr>
          <w:rFonts w:ascii="Arial" w:hAnsi="Arial"/>
          <w:bCs/>
          <w:iCs/>
        </w:rPr>
      </w:pPr>
      <w:r w:rsidRPr="00F2194B">
        <w:rPr>
          <w:rFonts w:ascii="Arial" w:hAnsi="Arial"/>
          <w:bCs/>
          <w:iCs/>
        </w:rPr>
        <w:t>5</w:t>
      </w:r>
      <w:r w:rsidR="00637671">
        <w:rPr>
          <w:rFonts w:ascii="Arial" w:hAnsi="Arial"/>
          <w:bCs/>
          <w:iCs/>
        </w:rPr>
        <w:t>6</w:t>
      </w:r>
      <w:r w:rsidR="00A301D5" w:rsidRPr="00F2194B">
        <w:rPr>
          <w:rFonts w:ascii="Arial" w:hAnsi="Arial"/>
          <w:bCs/>
          <w:iCs/>
        </w:rPr>
        <w:t>.4</w:t>
      </w:r>
      <w:r w:rsidR="00A301D5" w:rsidRPr="00F2194B">
        <w:rPr>
          <w:rFonts w:ascii="Arial" w:hAnsi="Arial"/>
          <w:bCs/>
          <w:iCs/>
        </w:rPr>
        <w:tab/>
        <w:t>If the Contractor’s proposals referred to in clause</w:t>
      </w:r>
      <w:r w:rsidRPr="00F2194B">
        <w:rPr>
          <w:rFonts w:ascii="Arial" w:hAnsi="Arial"/>
          <w:bCs/>
          <w:iCs/>
        </w:rPr>
        <w:t xml:space="preserve"> 57</w:t>
      </w:r>
      <w:r w:rsidR="00A301D5" w:rsidRPr="00F2194B">
        <w:rPr>
          <w:rFonts w:ascii="Arial" w:hAnsi="Arial"/>
          <w:bCs/>
          <w:iCs/>
        </w:rPr>
        <w:t xml:space="preserve">.3 are considered insufficient or unacceptable by the </w:t>
      </w:r>
      <w:r w:rsidR="00B7556F">
        <w:rPr>
          <w:rFonts w:ascii="Arial" w:hAnsi="Arial"/>
          <w:bCs/>
          <w:iCs/>
        </w:rPr>
        <w:t>Authority</w:t>
      </w:r>
      <w:r w:rsidR="00A301D5" w:rsidRPr="00F2194B">
        <w:rPr>
          <w:rFonts w:ascii="Arial" w:hAnsi="Arial"/>
          <w:bCs/>
          <w:iCs/>
        </w:rPr>
        <w:t xml:space="preserve"> acting reasonably, then this Contract may be terminated with immediate effect by the </w:t>
      </w:r>
      <w:r w:rsidR="00B7556F">
        <w:rPr>
          <w:rFonts w:ascii="Arial" w:hAnsi="Arial"/>
          <w:bCs/>
          <w:iCs/>
        </w:rPr>
        <w:t>Authority</w:t>
      </w:r>
      <w:r w:rsidR="00A301D5" w:rsidRPr="00F2194B">
        <w:rPr>
          <w:rFonts w:ascii="Arial" w:hAnsi="Arial"/>
          <w:bCs/>
          <w:iCs/>
        </w:rPr>
        <w:t xml:space="preserve"> by notice in writing.  </w:t>
      </w:r>
    </w:p>
    <w:p w14:paraId="0D90D46B" w14:textId="77777777" w:rsidR="00A301D5" w:rsidRPr="00F2194B" w:rsidRDefault="00A301D5" w:rsidP="00A301D5">
      <w:pPr>
        <w:tabs>
          <w:tab w:val="left" w:pos="0"/>
        </w:tabs>
        <w:suppressAutoHyphens/>
        <w:ind w:left="720" w:hanging="720"/>
        <w:rPr>
          <w:rFonts w:ascii="Arial" w:hAnsi="Arial"/>
          <w:bCs/>
          <w:iCs/>
        </w:rPr>
      </w:pPr>
    </w:p>
    <w:p w14:paraId="2FB26F85" w14:textId="79DFE868" w:rsidR="00FC288D" w:rsidRPr="00295608" w:rsidRDefault="0000660D" w:rsidP="00180792">
      <w:pPr>
        <w:numPr>
          <w:ilvl w:val="0"/>
          <w:numId w:val="34"/>
        </w:numPr>
        <w:tabs>
          <w:tab w:val="left" w:pos="2232"/>
          <w:tab w:val="left" w:pos="2268"/>
          <w:tab w:val="left" w:pos="2304"/>
        </w:tabs>
        <w:spacing w:before="216" w:line="278" w:lineRule="exact"/>
        <w:ind w:left="2268" w:hanging="708"/>
        <w:textAlignment w:val="baseline"/>
        <w:rPr>
          <w:rFonts w:ascii="Arial" w:eastAsia="Arial" w:hAnsi="Arial"/>
          <w:color w:val="000000"/>
        </w:rPr>
      </w:pPr>
      <w:r w:rsidRPr="00F2194B">
        <w:rPr>
          <w:rFonts w:ascii="Arial" w:hAnsi="Arial"/>
          <w:bCs/>
          <w:iCs/>
        </w:rPr>
        <w:t>5</w:t>
      </w:r>
      <w:r w:rsidR="00637671">
        <w:rPr>
          <w:rFonts w:ascii="Arial" w:hAnsi="Arial"/>
          <w:bCs/>
          <w:iCs/>
        </w:rPr>
        <w:t>6</w:t>
      </w:r>
      <w:r w:rsidR="00A301D5" w:rsidRPr="00F2194B">
        <w:rPr>
          <w:rFonts w:ascii="Arial" w:hAnsi="Arial"/>
          <w:bCs/>
          <w:iCs/>
        </w:rPr>
        <w:t>.5</w:t>
      </w:r>
      <w:r w:rsidR="00A301D5" w:rsidRPr="00F2194B">
        <w:rPr>
          <w:rFonts w:ascii="Arial" w:hAnsi="Arial"/>
          <w:bCs/>
          <w:iCs/>
        </w:rPr>
        <w:tab/>
        <w:t xml:space="preserve">If the Contractor is temporarily unable to fulfil the requirements of this Contract owing to disruption of normal business of the </w:t>
      </w:r>
      <w:r w:rsidR="00B7556F">
        <w:rPr>
          <w:rFonts w:ascii="Arial" w:hAnsi="Arial"/>
          <w:bCs/>
          <w:iCs/>
        </w:rPr>
        <w:t>Authority</w:t>
      </w:r>
      <w:r w:rsidR="00A301D5" w:rsidRPr="00F2194B">
        <w:rPr>
          <w:rFonts w:ascii="Arial" w:hAnsi="Arial"/>
          <w:bCs/>
          <w:iCs/>
        </w:rPr>
        <w:t xml:space="preserve">, the Contractor may request a reasonable allowance of time and in addition, </w:t>
      </w:r>
      <w:r w:rsidR="00A301D5" w:rsidRPr="00F2194B">
        <w:rPr>
          <w:rFonts w:ascii="Arial" w:hAnsi="Arial"/>
          <w:bCs/>
          <w:iCs/>
        </w:rPr>
        <w:lastRenderedPageBreak/>
        <w:t xml:space="preserve">the </w:t>
      </w:r>
      <w:r w:rsidR="00B7556F">
        <w:rPr>
          <w:rFonts w:ascii="Arial" w:hAnsi="Arial"/>
          <w:bCs/>
          <w:iCs/>
        </w:rPr>
        <w:t>Authority</w:t>
      </w:r>
      <w:r w:rsidR="00A301D5" w:rsidRPr="00F2194B">
        <w:rPr>
          <w:rFonts w:ascii="Arial" w:hAnsi="Arial"/>
          <w:bCs/>
          <w:iCs/>
        </w:rPr>
        <w:t xml:space="preserve"> will reimburse any additional expense reasonably incurred by the Contractor as a direct result of such disruption</w:t>
      </w:r>
      <w:bookmarkStart w:id="49" w:name="_Ref322183419"/>
      <w:bookmarkStart w:id="50" w:name="_Toc322255125"/>
    </w:p>
    <w:p w14:paraId="6B6D18C1" w14:textId="77777777" w:rsidR="004825EB" w:rsidRDefault="004825EB" w:rsidP="00E8466D">
      <w:pPr>
        <w:pStyle w:val="Heading1"/>
        <w:keepNext w:val="0"/>
        <w:widowControl w:val="0"/>
        <w:spacing w:before="0" w:after="0"/>
        <w:rPr>
          <w:rFonts w:ascii="Arial" w:hAnsi="Arial" w:cs="Arial"/>
          <w:sz w:val="24"/>
          <w:szCs w:val="24"/>
        </w:rPr>
      </w:pPr>
    </w:p>
    <w:p w14:paraId="535BA357" w14:textId="77777777" w:rsidR="004825EB" w:rsidRDefault="004825EB" w:rsidP="00E8466D">
      <w:pPr>
        <w:pStyle w:val="Heading1"/>
        <w:keepNext w:val="0"/>
        <w:widowControl w:val="0"/>
        <w:spacing w:before="0" w:after="0"/>
        <w:rPr>
          <w:rFonts w:ascii="Arial" w:hAnsi="Arial" w:cs="Arial"/>
          <w:sz w:val="24"/>
          <w:szCs w:val="24"/>
        </w:rPr>
      </w:pPr>
    </w:p>
    <w:p w14:paraId="7D962AED" w14:textId="77777777" w:rsidR="004825EB" w:rsidRDefault="004825EB" w:rsidP="00E8466D">
      <w:pPr>
        <w:pStyle w:val="Heading1"/>
        <w:keepNext w:val="0"/>
        <w:widowControl w:val="0"/>
        <w:spacing w:before="0" w:after="0"/>
        <w:rPr>
          <w:rFonts w:ascii="Arial" w:hAnsi="Arial" w:cs="Arial"/>
          <w:sz w:val="24"/>
          <w:szCs w:val="24"/>
        </w:rPr>
      </w:pPr>
    </w:p>
    <w:p w14:paraId="04F9BCA3" w14:textId="1DE3E122" w:rsidR="00A301D5" w:rsidRPr="004A303A" w:rsidRDefault="00B56A52" w:rsidP="00E8466D">
      <w:pPr>
        <w:pStyle w:val="Heading1"/>
        <w:keepNext w:val="0"/>
        <w:widowControl w:val="0"/>
        <w:spacing w:before="0" w:after="0"/>
        <w:rPr>
          <w:rFonts w:ascii="Arial" w:hAnsi="Arial" w:cs="Arial"/>
          <w:sz w:val="24"/>
          <w:szCs w:val="24"/>
        </w:rPr>
      </w:pPr>
      <w:r>
        <w:rPr>
          <w:rFonts w:ascii="Arial" w:hAnsi="Arial" w:cs="Arial"/>
          <w:sz w:val="24"/>
          <w:szCs w:val="24"/>
        </w:rPr>
        <w:t>5</w:t>
      </w:r>
      <w:r w:rsidR="00295608">
        <w:rPr>
          <w:rFonts w:ascii="Arial" w:hAnsi="Arial" w:cs="Arial"/>
          <w:sz w:val="24"/>
          <w:szCs w:val="24"/>
        </w:rPr>
        <w:t>7</w:t>
      </w:r>
      <w:r w:rsidR="00A301D5" w:rsidRPr="004A303A">
        <w:rPr>
          <w:rFonts w:ascii="Arial" w:hAnsi="Arial" w:cs="Arial"/>
          <w:sz w:val="24"/>
          <w:szCs w:val="24"/>
        </w:rPr>
        <w:t>.0</w:t>
      </w:r>
      <w:r w:rsidR="00A301D5" w:rsidRPr="004A303A">
        <w:rPr>
          <w:rFonts w:ascii="Arial" w:hAnsi="Arial" w:cs="Arial"/>
          <w:sz w:val="24"/>
          <w:szCs w:val="24"/>
        </w:rPr>
        <w:tab/>
        <w:t>Security of Supply</w:t>
      </w:r>
      <w:bookmarkEnd w:id="49"/>
      <w:bookmarkEnd w:id="50"/>
    </w:p>
    <w:p w14:paraId="7BC67A79" w14:textId="77777777" w:rsidR="00A301D5" w:rsidRPr="004A303A" w:rsidRDefault="00A301D5" w:rsidP="00A301D5"/>
    <w:p w14:paraId="08557C2E" w14:textId="788F6056" w:rsidR="00A301D5" w:rsidRDefault="00B56A52" w:rsidP="00A301D5">
      <w:pPr>
        <w:pStyle w:val="Heading2"/>
        <w:keepNext w:val="0"/>
        <w:widowControl w:val="0"/>
        <w:rPr>
          <w:b w:val="0"/>
          <w:szCs w:val="24"/>
        </w:rPr>
      </w:pPr>
      <w:r>
        <w:rPr>
          <w:b w:val="0"/>
          <w:szCs w:val="24"/>
        </w:rPr>
        <w:t>5</w:t>
      </w:r>
      <w:r w:rsidR="00295608">
        <w:rPr>
          <w:b w:val="0"/>
          <w:szCs w:val="24"/>
        </w:rPr>
        <w:t>7</w:t>
      </w:r>
      <w:r w:rsidR="00A301D5" w:rsidRPr="004A303A">
        <w:rPr>
          <w:b w:val="0"/>
          <w:szCs w:val="24"/>
        </w:rPr>
        <w:t>.1</w:t>
      </w:r>
      <w:r w:rsidR="00A301D5" w:rsidRPr="004A303A">
        <w:rPr>
          <w:b w:val="0"/>
          <w:szCs w:val="24"/>
        </w:rPr>
        <w:tab/>
        <w:t>Financial Distress</w:t>
      </w:r>
    </w:p>
    <w:p w14:paraId="5289ACE1" w14:textId="77777777" w:rsidR="004825EB" w:rsidRPr="004825EB" w:rsidRDefault="004825EB" w:rsidP="004825EB">
      <w:pPr>
        <w:rPr>
          <w:lang w:eastAsia="en-US"/>
        </w:rPr>
      </w:pPr>
    </w:p>
    <w:p w14:paraId="06BA081D" w14:textId="2F6FCA7D" w:rsidR="00A301D5" w:rsidRPr="004A303A" w:rsidRDefault="00B56A52" w:rsidP="00E8466D">
      <w:pPr>
        <w:pStyle w:val="Heading3"/>
        <w:spacing w:before="0" w:after="0"/>
        <w:ind w:left="709" w:hanging="709"/>
        <w:rPr>
          <w:rFonts w:ascii="Arial" w:hAnsi="Arial" w:cs="Arial"/>
          <w:b w:val="0"/>
          <w:sz w:val="24"/>
          <w:szCs w:val="24"/>
        </w:rPr>
      </w:pPr>
      <w:bookmarkStart w:id="51" w:name="_Ref322246573"/>
      <w:r>
        <w:rPr>
          <w:rFonts w:ascii="Arial" w:hAnsi="Arial" w:cs="Arial"/>
          <w:b w:val="0"/>
          <w:sz w:val="24"/>
          <w:szCs w:val="24"/>
        </w:rPr>
        <w:t>5</w:t>
      </w:r>
      <w:r w:rsidR="00295608">
        <w:rPr>
          <w:rFonts w:ascii="Arial" w:hAnsi="Arial" w:cs="Arial"/>
          <w:b w:val="0"/>
          <w:sz w:val="24"/>
          <w:szCs w:val="24"/>
        </w:rPr>
        <w:t>7</w:t>
      </w:r>
      <w:r w:rsidR="00A301D5" w:rsidRPr="004A303A">
        <w:rPr>
          <w:rFonts w:ascii="Arial" w:hAnsi="Arial" w:cs="Arial"/>
          <w:b w:val="0"/>
          <w:sz w:val="24"/>
          <w:szCs w:val="24"/>
        </w:rPr>
        <w:t xml:space="preserve">.1.1Upon request from the </w:t>
      </w:r>
      <w:r w:rsidR="00B7556F">
        <w:rPr>
          <w:rFonts w:ascii="Arial" w:hAnsi="Arial" w:cs="Arial"/>
          <w:b w:val="0"/>
          <w:sz w:val="24"/>
          <w:szCs w:val="24"/>
        </w:rPr>
        <w:t>Authority</w:t>
      </w:r>
      <w:r w:rsidR="00A301D5" w:rsidRPr="004A303A">
        <w:rPr>
          <w:rFonts w:ascii="Arial" w:hAnsi="Arial" w:cs="Arial"/>
          <w:b w:val="0"/>
          <w:sz w:val="24"/>
          <w:szCs w:val="24"/>
        </w:rPr>
        <w:t xml:space="preserve"> at any time, the Contractor shall provide to the </w:t>
      </w:r>
      <w:r w:rsidR="00B7556F">
        <w:rPr>
          <w:rFonts w:ascii="Arial" w:hAnsi="Arial" w:cs="Arial"/>
          <w:b w:val="0"/>
          <w:sz w:val="24"/>
          <w:szCs w:val="24"/>
        </w:rPr>
        <w:t>Authority</w:t>
      </w:r>
      <w:r w:rsidR="00A301D5" w:rsidRPr="004A303A">
        <w:rPr>
          <w:rFonts w:ascii="Arial" w:hAnsi="Arial" w:cs="Arial"/>
          <w:b w:val="0"/>
          <w:sz w:val="24"/>
          <w:szCs w:val="24"/>
        </w:rPr>
        <w:t xml:space="preserve"> last up to date audited accounts, up to date credit ratings (where the Contractor is rated by a ratings agency) and/or such other ratings and/or creditworthiness reports as the Parties mutually agree in writing) relating to the Contractor.</w:t>
      </w:r>
      <w:bookmarkEnd w:id="51"/>
    </w:p>
    <w:p w14:paraId="29D5E1E1" w14:textId="77777777" w:rsidR="00E8466D" w:rsidRDefault="00E8466D" w:rsidP="00E8466D">
      <w:pPr>
        <w:pStyle w:val="Heading3"/>
        <w:spacing w:before="0" w:after="0"/>
        <w:ind w:left="709" w:hanging="709"/>
        <w:rPr>
          <w:rFonts w:ascii="Arial" w:hAnsi="Arial" w:cs="Arial"/>
          <w:b w:val="0"/>
          <w:sz w:val="24"/>
          <w:szCs w:val="24"/>
        </w:rPr>
      </w:pPr>
      <w:bookmarkStart w:id="52" w:name="_Ref322246906"/>
    </w:p>
    <w:p w14:paraId="0D474810" w14:textId="4141A2AF" w:rsidR="00A301D5" w:rsidRPr="004A303A" w:rsidRDefault="00B56A52" w:rsidP="00E8466D">
      <w:pPr>
        <w:pStyle w:val="Heading3"/>
        <w:spacing w:before="0" w:after="0"/>
        <w:ind w:left="709" w:hanging="709"/>
        <w:rPr>
          <w:rFonts w:ascii="Arial" w:hAnsi="Arial" w:cs="Arial"/>
          <w:b w:val="0"/>
          <w:sz w:val="24"/>
          <w:szCs w:val="24"/>
        </w:rPr>
      </w:pPr>
      <w:r>
        <w:rPr>
          <w:rFonts w:ascii="Arial" w:hAnsi="Arial" w:cs="Arial"/>
          <w:b w:val="0"/>
          <w:sz w:val="24"/>
          <w:szCs w:val="24"/>
        </w:rPr>
        <w:t>5</w:t>
      </w:r>
      <w:r w:rsidR="00295608">
        <w:rPr>
          <w:rFonts w:ascii="Arial" w:hAnsi="Arial" w:cs="Arial"/>
          <w:b w:val="0"/>
          <w:sz w:val="24"/>
          <w:szCs w:val="24"/>
        </w:rPr>
        <w:t>7</w:t>
      </w:r>
      <w:r w:rsidR="00A301D5" w:rsidRPr="004A303A">
        <w:rPr>
          <w:rFonts w:ascii="Arial" w:hAnsi="Arial" w:cs="Arial"/>
          <w:b w:val="0"/>
          <w:sz w:val="24"/>
          <w:szCs w:val="24"/>
        </w:rPr>
        <w:t xml:space="preserve">.1.2Where the ratings/reports referred to in clause </w:t>
      </w:r>
      <w:r w:rsidR="0000660D" w:rsidRPr="004A303A">
        <w:rPr>
          <w:rFonts w:ascii="Arial" w:hAnsi="Arial" w:cs="Arial"/>
          <w:b w:val="0"/>
          <w:sz w:val="24"/>
          <w:szCs w:val="24"/>
        </w:rPr>
        <w:t>58</w:t>
      </w:r>
      <w:r w:rsidR="00A301D5" w:rsidRPr="004A303A">
        <w:rPr>
          <w:rFonts w:ascii="Arial" w:hAnsi="Arial" w:cs="Arial"/>
          <w:b w:val="0"/>
          <w:sz w:val="24"/>
          <w:szCs w:val="24"/>
        </w:rPr>
        <w:t xml:space="preserve">.1.1 indicate any negative change to the Contractor's failure or delinquency scores over the previous reported position or any significant deterioration in the financial position of the Contractor, the </w:t>
      </w:r>
      <w:r w:rsidR="00B7556F">
        <w:rPr>
          <w:rFonts w:ascii="Arial" w:hAnsi="Arial" w:cs="Arial"/>
          <w:b w:val="0"/>
          <w:sz w:val="24"/>
          <w:szCs w:val="24"/>
        </w:rPr>
        <w:t>Authority</w:t>
      </w:r>
      <w:r w:rsidR="00A301D5" w:rsidRPr="004A303A">
        <w:rPr>
          <w:rFonts w:ascii="Arial" w:hAnsi="Arial" w:cs="Arial"/>
          <w:b w:val="0"/>
          <w:sz w:val="24"/>
          <w:szCs w:val="24"/>
        </w:rPr>
        <w:t xml:space="preserve"> shall be entitled to request and the Contractor shall make available its relevant personnel for a meeting </w:t>
      </w:r>
      <w:r w:rsidR="00681FC5">
        <w:rPr>
          <w:rFonts w:ascii="Arial" w:hAnsi="Arial" w:cs="Arial"/>
          <w:b w:val="0"/>
          <w:sz w:val="24"/>
          <w:szCs w:val="24"/>
        </w:rPr>
        <w:t>(</w:t>
      </w:r>
      <w:r w:rsidR="00A301D5" w:rsidRPr="004A303A">
        <w:rPr>
          <w:rFonts w:ascii="Arial" w:hAnsi="Arial" w:cs="Arial"/>
          <w:b w:val="0"/>
          <w:sz w:val="24"/>
          <w:szCs w:val="24"/>
        </w:rPr>
        <w:t xml:space="preserve">in person or by teleconference) to review the reasons behind such changes and any proposed action by the Contractor to remedy it.  The </w:t>
      </w:r>
      <w:r w:rsidR="00B7556F">
        <w:rPr>
          <w:rFonts w:ascii="Arial" w:hAnsi="Arial" w:cs="Arial"/>
          <w:b w:val="0"/>
          <w:sz w:val="24"/>
          <w:szCs w:val="24"/>
        </w:rPr>
        <w:t>Authority</w:t>
      </w:r>
      <w:r w:rsidR="00A301D5" w:rsidRPr="004A303A">
        <w:rPr>
          <w:rFonts w:ascii="Arial" w:hAnsi="Arial" w:cs="Arial"/>
          <w:b w:val="0"/>
          <w:sz w:val="24"/>
          <w:szCs w:val="24"/>
        </w:rPr>
        <w:t xml:space="preserve"> shall furthermore be entitled to set reasonable thresholds below which further reports or meetings will be triggered and/or below which the </w:t>
      </w:r>
      <w:r w:rsidR="00B7556F">
        <w:rPr>
          <w:rFonts w:ascii="Arial" w:hAnsi="Arial" w:cs="Arial"/>
          <w:b w:val="0"/>
          <w:sz w:val="24"/>
          <w:szCs w:val="24"/>
        </w:rPr>
        <w:t>Authority</w:t>
      </w:r>
      <w:r w:rsidR="00A301D5" w:rsidRPr="004A303A">
        <w:rPr>
          <w:rFonts w:ascii="Arial" w:hAnsi="Arial" w:cs="Arial"/>
          <w:b w:val="0"/>
          <w:sz w:val="24"/>
          <w:szCs w:val="24"/>
        </w:rPr>
        <w:t xml:space="preserve"> will have the rights set out at clause </w:t>
      </w:r>
      <w:r w:rsidR="0000660D" w:rsidRPr="004A303A">
        <w:rPr>
          <w:rFonts w:ascii="Arial" w:hAnsi="Arial" w:cs="Arial"/>
          <w:b w:val="0"/>
          <w:sz w:val="24"/>
          <w:szCs w:val="24"/>
        </w:rPr>
        <w:t>58</w:t>
      </w:r>
      <w:r w:rsidR="00A301D5" w:rsidRPr="004A303A">
        <w:rPr>
          <w:rFonts w:ascii="Arial" w:hAnsi="Arial" w:cs="Arial"/>
          <w:b w:val="0"/>
          <w:sz w:val="24"/>
          <w:szCs w:val="24"/>
        </w:rPr>
        <w:t>.1.3.</w:t>
      </w:r>
      <w:bookmarkEnd w:id="52"/>
    </w:p>
    <w:p w14:paraId="02A440B1" w14:textId="77777777" w:rsidR="00E8466D" w:rsidRDefault="00E8466D" w:rsidP="00E8466D">
      <w:pPr>
        <w:pStyle w:val="Heading3"/>
        <w:spacing w:before="0" w:after="0"/>
        <w:ind w:left="709" w:hanging="709"/>
        <w:rPr>
          <w:rFonts w:ascii="Arial" w:hAnsi="Arial" w:cs="Arial"/>
          <w:b w:val="0"/>
          <w:sz w:val="24"/>
          <w:szCs w:val="24"/>
        </w:rPr>
      </w:pPr>
      <w:bookmarkStart w:id="53" w:name="_Ref322246873"/>
    </w:p>
    <w:p w14:paraId="72528696" w14:textId="4F8956FB" w:rsidR="00A301D5" w:rsidRPr="004A303A" w:rsidRDefault="00B56A52" w:rsidP="00E8466D">
      <w:pPr>
        <w:pStyle w:val="Heading3"/>
        <w:spacing w:before="0" w:after="0"/>
        <w:ind w:left="709" w:hanging="709"/>
        <w:rPr>
          <w:rFonts w:ascii="Arial" w:hAnsi="Arial" w:cs="Arial"/>
          <w:b w:val="0"/>
          <w:sz w:val="24"/>
          <w:szCs w:val="24"/>
        </w:rPr>
      </w:pPr>
      <w:r>
        <w:rPr>
          <w:rFonts w:ascii="Arial" w:hAnsi="Arial" w:cs="Arial"/>
          <w:b w:val="0"/>
          <w:sz w:val="24"/>
          <w:szCs w:val="24"/>
        </w:rPr>
        <w:t>5</w:t>
      </w:r>
      <w:r w:rsidR="00295608">
        <w:rPr>
          <w:rFonts w:ascii="Arial" w:hAnsi="Arial" w:cs="Arial"/>
          <w:b w:val="0"/>
          <w:sz w:val="24"/>
          <w:szCs w:val="24"/>
        </w:rPr>
        <w:t>7</w:t>
      </w:r>
      <w:r w:rsidR="00A301D5" w:rsidRPr="004A303A">
        <w:rPr>
          <w:rFonts w:ascii="Arial" w:hAnsi="Arial" w:cs="Arial"/>
          <w:b w:val="0"/>
          <w:sz w:val="24"/>
          <w:szCs w:val="24"/>
        </w:rPr>
        <w:t xml:space="preserve">.1.3Where (i) the </w:t>
      </w:r>
      <w:r w:rsidR="00B7556F">
        <w:rPr>
          <w:rFonts w:ascii="Arial" w:hAnsi="Arial" w:cs="Arial"/>
          <w:b w:val="0"/>
          <w:sz w:val="24"/>
          <w:szCs w:val="24"/>
        </w:rPr>
        <w:t>Authority</w:t>
      </w:r>
      <w:r w:rsidR="00A301D5" w:rsidRPr="004A303A">
        <w:rPr>
          <w:rFonts w:ascii="Arial" w:hAnsi="Arial" w:cs="Arial"/>
          <w:b w:val="0"/>
          <w:sz w:val="24"/>
          <w:szCs w:val="24"/>
        </w:rPr>
        <w:t xml:space="preserve"> would be entitled to request a meeting or call pursuant to clause </w:t>
      </w:r>
      <w:r w:rsidR="0000660D" w:rsidRPr="004A303A">
        <w:rPr>
          <w:rFonts w:ascii="Arial" w:hAnsi="Arial" w:cs="Arial"/>
          <w:b w:val="0"/>
          <w:sz w:val="24"/>
          <w:szCs w:val="24"/>
        </w:rPr>
        <w:t>58</w:t>
      </w:r>
      <w:r w:rsidR="00A301D5" w:rsidRPr="004A303A">
        <w:rPr>
          <w:rFonts w:ascii="Arial" w:hAnsi="Arial" w:cs="Arial"/>
          <w:b w:val="0"/>
          <w:sz w:val="24"/>
          <w:szCs w:val="24"/>
        </w:rPr>
        <w:t xml:space="preserve">.1.2 on three or more occasions during the Contract Period; or (ii) the thresholds referenced at clause </w:t>
      </w:r>
      <w:r w:rsidR="0000660D" w:rsidRPr="004A303A">
        <w:rPr>
          <w:rFonts w:ascii="Arial" w:hAnsi="Arial" w:cs="Arial"/>
          <w:b w:val="0"/>
          <w:sz w:val="24"/>
          <w:szCs w:val="24"/>
        </w:rPr>
        <w:t>58</w:t>
      </w:r>
      <w:r w:rsidR="00A301D5" w:rsidRPr="004A303A">
        <w:rPr>
          <w:rFonts w:ascii="Arial" w:hAnsi="Arial" w:cs="Arial"/>
          <w:b w:val="0"/>
          <w:sz w:val="24"/>
          <w:szCs w:val="24"/>
        </w:rPr>
        <w:t xml:space="preserve">.1.2 have been breached, and in each case no reasonable explanation has been provided by the Contractor, the </w:t>
      </w:r>
      <w:r w:rsidR="00B7556F">
        <w:rPr>
          <w:rFonts w:ascii="Arial" w:hAnsi="Arial" w:cs="Arial"/>
          <w:b w:val="0"/>
          <w:sz w:val="24"/>
          <w:szCs w:val="24"/>
        </w:rPr>
        <w:t>Authority</w:t>
      </w:r>
      <w:r w:rsidR="00A301D5" w:rsidRPr="004A303A">
        <w:rPr>
          <w:rFonts w:ascii="Arial" w:hAnsi="Arial" w:cs="Arial"/>
          <w:b w:val="0"/>
          <w:sz w:val="24"/>
          <w:szCs w:val="24"/>
        </w:rPr>
        <w:t xml:space="preserve"> shall have the right to terminate the Contract forthwith on notice to the Contractor.  For these purposes, a reasonable explanation would include a bona fide restructuring exercise which would have no adverse consequences for the performance of the Contractor's obligations under the Contract.</w:t>
      </w:r>
      <w:bookmarkEnd w:id="53"/>
    </w:p>
    <w:p w14:paraId="630222DA" w14:textId="77777777" w:rsidR="00A301D5" w:rsidRPr="004A303A" w:rsidRDefault="00A301D5" w:rsidP="00A301D5"/>
    <w:p w14:paraId="63FFE76D" w14:textId="5B69DE4B" w:rsidR="00A301D5" w:rsidRPr="004A303A" w:rsidRDefault="00B56A52" w:rsidP="00A301D5">
      <w:pPr>
        <w:pStyle w:val="Heading2"/>
        <w:keepNext w:val="0"/>
        <w:widowControl w:val="0"/>
        <w:ind w:left="709" w:hanging="709"/>
        <w:rPr>
          <w:rFonts w:cs="Arial"/>
          <w:b w:val="0"/>
          <w:szCs w:val="24"/>
        </w:rPr>
      </w:pPr>
      <w:r>
        <w:rPr>
          <w:rFonts w:cs="Arial"/>
          <w:b w:val="0"/>
          <w:szCs w:val="24"/>
        </w:rPr>
        <w:t>5</w:t>
      </w:r>
      <w:r w:rsidR="00295608">
        <w:rPr>
          <w:rFonts w:cs="Arial"/>
          <w:b w:val="0"/>
          <w:szCs w:val="24"/>
        </w:rPr>
        <w:t>7</w:t>
      </w:r>
      <w:r w:rsidR="00A301D5" w:rsidRPr="004A303A">
        <w:rPr>
          <w:rFonts w:cs="Arial"/>
          <w:b w:val="0"/>
          <w:szCs w:val="24"/>
        </w:rPr>
        <w:t>.2</w:t>
      </w:r>
      <w:r w:rsidR="00A301D5" w:rsidRPr="004A303A">
        <w:rPr>
          <w:rFonts w:cs="Arial"/>
          <w:b w:val="0"/>
          <w:szCs w:val="24"/>
        </w:rPr>
        <w:tab/>
        <w:t>Guarantee or other security</w:t>
      </w:r>
    </w:p>
    <w:p w14:paraId="6B5E1F74" w14:textId="77777777" w:rsidR="00A301D5" w:rsidRPr="004A303A" w:rsidRDefault="00A301D5" w:rsidP="00A301D5">
      <w:pPr>
        <w:rPr>
          <w:rFonts w:ascii="Arial" w:hAnsi="Arial" w:cs="Arial"/>
        </w:rPr>
      </w:pPr>
    </w:p>
    <w:p w14:paraId="14E9A3B3" w14:textId="0781DC8F" w:rsidR="00A301D5" w:rsidRDefault="00B56A52" w:rsidP="00A301D5">
      <w:pPr>
        <w:pStyle w:val="Heading2"/>
        <w:keepNext w:val="0"/>
        <w:widowControl w:val="0"/>
        <w:ind w:left="720" w:hanging="720"/>
        <w:rPr>
          <w:rFonts w:cs="Arial"/>
          <w:b w:val="0"/>
          <w:szCs w:val="24"/>
        </w:rPr>
      </w:pPr>
      <w:r>
        <w:rPr>
          <w:rFonts w:cs="Arial"/>
          <w:b w:val="0"/>
          <w:szCs w:val="24"/>
        </w:rPr>
        <w:t>5</w:t>
      </w:r>
      <w:r w:rsidR="00295608">
        <w:rPr>
          <w:rFonts w:cs="Arial"/>
          <w:b w:val="0"/>
          <w:szCs w:val="24"/>
        </w:rPr>
        <w:t>7</w:t>
      </w:r>
      <w:r w:rsidR="00A301D5" w:rsidRPr="004A303A">
        <w:rPr>
          <w:rFonts w:cs="Arial"/>
          <w:b w:val="0"/>
          <w:szCs w:val="24"/>
        </w:rPr>
        <w:t>.2.1</w:t>
      </w:r>
      <w:r w:rsidR="00A301D5" w:rsidRPr="004A303A">
        <w:rPr>
          <w:rFonts w:cs="Arial"/>
          <w:b w:val="0"/>
          <w:szCs w:val="24"/>
        </w:rPr>
        <w:tab/>
        <w:t xml:space="preserve">Where required by the </w:t>
      </w:r>
      <w:r w:rsidR="00B7556F">
        <w:rPr>
          <w:rFonts w:cs="Arial"/>
          <w:b w:val="0"/>
          <w:szCs w:val="24"/>
        </w:rPr>
        <w:t>Authority</w:t>
      </w:r>
      <w:r w:rsidR="00A301D5" w:rsidRPr="004A303A">
        <w:rPr>
          <w:rFonts w:cs="Arial"/>
          <w:b w:val="0"/>
          <w:szCs w:val="24"/>
        </w:rPr>
        <w:t xml:space="preserve">, the Contractor shall procure that  </w:t>
      </w:r>
      <w:r w:rsidR="00703C6C">
        <w:rPr>
          <w:rFonts w:cs="Arial"/>
          <w:b w:val="0"/>
          <w:szCs w:val="24"/>
        </w:rPr>
        <w:t>a g</w:t>
      </w:r>
      <w:r w:rsidR="00A301D5" w:rsidRPr="004A303A">
        <w:rPr>
          <w:rFonts w:cs="Arial"/>
          <w:b w:val="0"/>
          <w:szCs w:val="24"/>
        </w:rPr>
        <w:t xml:space="preserve">uarantor shall, within 10 working days of a written request at any time to do so from the </w:t>
      </w:r>
      <w:r w:rsidR="00B7556F">
        <w:rPr>
          <w:rFonts w:cs="Arial"/>
          <w:b w:val="0"/>
          <w:szCs w:val="24"/>
        </w:rPr>
        <w:t>Authority</w:t>
      </w:r>
      <w:r w:rsidR="00A301D5" w:rsidRPr="004A303A">
        <w:rPr>
          <w:rFonts w:cs="Arial"/>
          <w:b w:val="0"/>
          <w:szCs w:val="24"/>
        </w:rPr>
        <w:t xml:space="preserve">, execute and deliver to the </w:t>
      </w:r>
      <w:r w:rsidR="00B7556F">
        <w:rPr>
          <w:rFonts w:cs="Arial"/>
          <w:b w:val="0"/>
          <w:szCs w:val="24"/>
        </w:rPr>
        <w:t>Authority</w:t>
      </w:r>
      <w:r w:rsidR="00A301D5" w:rsidRPr="004A303A">
        <w:rPr>
          <w:rFonts w:cs="Arial"/>
          <w:b w:val="0"/>
          <w:szCs w:val="24"/>
        </w:rPr>
        <w:t xml:space="preserve"> a Guarantee together with a certified copy extract of the board minutes of the Guarantor approving the execution of such Guarantee, or such other form of security reasonably requested by the </w:t>
      </w:r>
      <w:r w:rsidR="00B7556F">
        <w:rPr>
          <w:rFonts w:cs="Arial"/>
          <w:b w:val="0"/>
          <w:szCs w:val="24"/>
        </w:rPr>
        <w:t>Authority</w:t>
      </w:r>
      <w:r w:rsidR="00A301D5" w:rsidRPr="004A303A">
        <w:rPr>
          <w:rFonts w:cs="Arial"/>
          <w:b w:val="0"/>
          <w:szCs w:val="24"/>
        </w:rPr>
        <w:t xml:space="preserve"> in all the circumstances.</w:t>
      </w:r>
    </w:p>
    <w:p w14:paraId="6239B58F" w14:textId="77777777" w:rsidR="00E8466D" w:rsidRDefault="00E8466D" w:rsidP="00E8466D">
      <w:pPr>
        <w:rPr>
          <w:lang w:eastAsia="en-US"/>
        </w:rPr>
      </w:pPr>
    </w:p>
    <w:p w14:paraId="5AF71D3E" w14:textId="1BF7105A" w:rsidR="00A301D5" w:rsidRPr="004A303A" w:rsidRDefault="00637671" w:rsidP="00E8466D">
      <w:pPr>
        <w:pStyle w:val="Heading1"/>
        <w:keepNext w:val="0"/>
        <w:widowControl w:val="0"/>
        <w:spacing w:before="0" w:after="0"/>
        <w:rPr>
          <w:rFonts w:ascii="Arial" w:hAnsi="Arial" w:cs="Arial"/>
          <w:sz w:val="24"/>
          <w:szCs w:val="24"/>
        </w:rPr>
      </w:pPr>
      <w:bookmarkStart w:id="54" w:name="_Toc322255141"/>
      <w:r>
        <w:rPr>
          <w:rFonts w:ascii="Arial" w:hAnsi="Arial" w:cs="Arial"/>
          <w:sz w:val="24"/>
          <w:szCs w:val="24"/>
        </w:rPr>
        <w:t>5</w:t>
      </w:r>
      <w:r w:rsidR="00295608">
        <w:rPr>
          <w:rFonts w:ascii="Arial" w:hAnsi="Arial" w:cs="Arial"/>
          <w:sz w:val="24"/>
          <w:szCs w:val="24"/>
        </w:rPr>
        <w:t>8</w:t>
      </w:r>
      <w:r w:rsidR="00A301D5" w:rsidRPr="004A303A">
        <w:rPr>
          <w:rFonts w:ascii="Arial" w:hAnsi="Arial" w:cs="Arial"/>
          <w:sz w:val="24"/>
          <w:szCs w:val="24"/>
        </w:rPr>
        <w:t>.0</w:t>
      </w:r>
      <w:r w:rsidR="00A301D5" w:rsidRPr="004A303A">
        <w:rPr>
          <w:rFonts w:ascii="Arial" w:hAnsi="Arial" w:cs="Arial"/>
          <w:sz w:val="24"/>
          <w:szCs w:val="24"/>
        </w:rPr>
        <w:tab/>
        <w:t>Non-Solicitation</w:t>
      </w:r>
      <w:bookmarkEnd w:id="54"/>
    </w:p>
    <w:p w14:paraId="5529BBBF" w14:textId="77777777" w:rsidR="00A301D5" w:rsidRPr="004A303A" w:rsidRDefault="00A301D5" w:rsidP="00A301D5"/>
    <w:p w14:paraId="3D1481A0" w14:textId="7D3F2237" w:rsidR="00A301D5" w:rsidRPr="004A303A" w:rsidRDefault="00637671" w:rsidP="00E8466D">
      <w:pPr>
        <w:pStyle w:val="BodyTextIndent"/>
        <w:widowControl w:val="0"/>
        <w:spacing w:after="0"/>
        <w:ind w:left="709" w:hanging="720"/>
        <w:rPr>
          <w:rFonts w:ascii="Arial" w:hAnsi="Arial" w:cs="Arial"/>
        </w:rPr>
      </w:pPr>
      <w:r>
        <w:rPr>
          <w:rFonts w:ascii="Arial" w:hAnsi="Arial" w:cs="Arial"/>
        </w:rPr>
        <w:lastRenderedPageBreak/>
        <w:t>5</w:t>
      </w:r>
      <w:r w:rsidR="00295608">
        <w:rPr>
          <w:rFonts w:ascii="Arial" w:hAnsi="Arial" w:cs="Arial"/>
        </w:rPr>
        <w:t>8</w:t>
      </w:r>
      <w:r w:rsidR="00A301D5" w:rsidRPr="004A303A">
        <w:rPr>
          <w:rFonts w:ascii="Arial" w:hAnsi="Arial" w:cs="Arial"/>
        </w:rPr>
        <w:t>.1</w:t>
      </w:r>
      <w:r w:rsidR="00A301D5" w:rsidRPr="004A303A">
        <w:rPr>
          <w:rFonts w:ascii="Arial" w:hAnsi="Arial" w:cs="Arial"/>
        </w:rPr>
        <w:tab/>
        <w:t>For the duration of the Contract Period and for a period of 12 months thereafter, neither Party shall employ or offer employment to any staff of the other Party who have been associated with the delivery or receipt of the Services without the prior written approval o</w:t>
      </w:r>
      <w:r w:rsidR="00CA41FB" w:rsidRPr="004A303A">
        <w:rPr>
          <w:rFonts w:ascii="Arial" w:hAnsi="Arial" w:cs="Arial"/>
        </w:rPr>
        <w:t xml:space="preserve">f the </w:t>
      </w:r>
      <w:r w:rsidR="00B7556F">
        <w:rPr>
          <w:rFonts w:ascii="Arial" w:hAnsi="Arial" w:cs="Arial"/>
        </w:rPr>
        <w:t>Authority</w:t>
      </w:r>
      <w:r w:rsidR="00CA41FB" w:rsidRPr="004A303A">
        <w:rPr>
          <w:rFonts w:ascii="Arial" w:hAnsi="Arial" w:cs="Arial"/>
        </w:rPr>
        <w:t>’s Contract Manager</w:t>
      </w:r>
      <w:r w:rsidR="00A301D5" w:rsidRPr="004A303A">
        <w:rPr>
          <w:rFonts w:ascii="Arial" w:hAnsi="Arial" w:cs="Arial"/>
        </w:rPr>
        <w:t>.  A Party shall not be prevented from employing or offering employment to any member of staff of the other Party where it can demonstrate that the relevant individual was responding to a bona fide job advertisement.</w:t>
      </w:r>
    </w:p>
    <w:p w14:paraId="56BDBEE6" w14:textId="77777777" w:rsidR="00E8466D" w:rsidRDefault="00E8466D" w:rsidP="00E8466D">
      <w:pPr>
        <w:pStyle w:val="Heading1"/>
        <w:keepNext w:val="0"/>
        <w:widowControl w:val="0"/>
        <w:spacing w:before="0" w:after="0"/>
        <w:rPr>
          <w:rFonts w:ascii="Arial" w:hAnsi="Arial" w:cs="Arial"/>
          <w:sz w:val="24"/>
          <w:szCs w:val="24"/>
        </w:rPr>
      </w:pPr>
      <w:bookmarkStart w:id="55" w:name="_Toc322255143"/>
      <w:bookmarkStart w:id="56" w:name="OLE_LINK3"/>
    </w:p>
    <w:p w14:paraId="48516D59" w14:textId="7A1099FA" w:rsidR="00A301D5" w:rsidRPr="004A303A" w:rsidRDefault="00295608" w:rsidP="00E8466D">
      <w:pPr>
        <w:pStyle w:val="Heading1"/>
        <w:keepNext w:val="0"/>
        <w:widowControl w:val="0"/>
        <w:spacing w:before="0" w:after="0"/>
        <w:rPr>
          <w:rFonts w:ascii="Arial" w:hAnsi="Arial" w:cs="Arial"/>
          <w:sz w:val="24"/>
          <w:szCs w:val="24"/>
        </w:rPr>
      </w:pPr>
      <w:r>
        <w:rPr>
          <w:rFonts w:ascii="Arial" w:hAnsi="Arial" w:cs="Arial"/>
          <w:sz w:val="24"/>
          <w:szCs w:val="24"/>
        </w:rPr>
        <w:t>59</w:t>
      </w:r>
      <w:r w:rsidR="00A301D5" w:rsidRPr="004A303A">
        <w:rPr>
          <w:rFonts w:ascii="Arial" w:hAnsi="Arial" w:cs="Arial"/>
          <w:sz w:val="24"/>
          <w:szCs w:val="24"/>
        </w:rPr>
        <w:t>.0</w:t>
      </w:r>
      <w:r w:rsidR="00A301D5" w:rsidRPr="004A303A">
        <w:rPr>
          <w:rFonts w:ascii="Arial" w:hAnsi="Arial" w:cs="Arial"/>
          <w:sz w:val="24"/>
          <w:szCs w:val="24"/>
        </w:rPr>
        <w:tab/>
        <w:t>Importance of Reputation</w:t>
      </w:r>
      <w:bookmarkEnd w:id="55"/>
    </w:p>
    <w:p w14:paraId="76DCC978" w14:textId="77777777" w:rsidR="00A301D5" w:rsidRPr="004A303A" w:rsidRDefault="00A301D5" w:rsidP="00A301D5"/>
    <w:p w14:paraId="0F29EE24" w14:textId="39E48A19" w:rsidR="00A301D5" w:rsidRDefault="00295608" w:rsidP="00E8466D">
      <w:pPr>
        <w:pStyle w:val="BodyTextIndent"/>
        <w:widowControl w:val="0"/>
        <w:spacing w:after="0"/>
        <w:ind w:left="709" w:hanging="720"/>
        <w:rPr>
          <w:rFonts w:ascii="Arial" w:hAnsi="Arial" w:cs="Arial"/>
        </w:rPr>
      </w:pPr>
      <w:r>
        <w:rPr>
          <w:rFonts w:ascii="Arial" w:hAnsi="Arial" w:cs="Arial"/>
        </w:rPr>
        <w:t>59</w:t>
      </w:r>
      <w:r w:rsidR="00A301D5" w:rsidRPr="004A303A">
        <w:rPr>
          <w:rFonts w:ascii="Arial" w:hAnsi="Arial" w:cs="Arial"/>
        </w:rPr>
        <w:t>.1</w:t>
      </w:r>
      <w:r w:rsidR="00A301D5" w:rsidRPr="004A303A">
        <w:rPr>
          <w:rFonts w:ascii="Arial" w:hAnsi="Arial" w:cs="Arial"/>
        </w:rPr>
        <w:tab/>
        <w:t xml:space="preserve">The Contractor acknowledges that the </w:t>
      </w:r>
      <w:r w:rsidR="00B7556F">
        <w:rPr>
          <w:rFonts w:ascii="Arial" w:hAnsi="Arial" w:cs="Arial"/>
        </w:rPr>
        <w:t>Authority</w:t>
      </w:r>
      <w:r w:rsidR="00A301D5" w:rsidRPr="004A303A">
        <w:rPr>
          <w:rFonts w:ascii="Arial" w:hAnsi="Arial" w:cs="Arial"/>
        </w:rPr>
        <w:t xml:space="preserve"> is subject to scrutiny by the general public and by Regulatory Bodies.  The Contractor shall not take any action or omit to take any action, whether in relation to the supply of the Services or otherwise, which in the reasonable opinion of the Contract Manager would, or would be likely to, harm the reputation of the </w:t>
      </w:r>
      <w:r w:rsidR="00B7556F">
        <w:rPr>
          <w:rFonts w:ascii="Arial" w:hAnsi="Arial" w:cs="Arial"/>
        </w:rPr>
        <w:t>Authority</w:t>
      </w:r>
      <w:r w:rsidR="00A301D5" w:rsidRPr="004A303A">
        <w:rPr>
          <w:rFonts w:ascii="Arial" w:hAnsi="Arial" w:cs="Arial"/>
        </w:rPr>
        <w:t xml:space="preserve"> (including in respect of the Contractor's dealings with any third parties).</w:t>
      </w:r>
    </w:p>
    <w:p w14:paraId="56A1A422" w14:textId="77777777" w:rsidR="00776097" w:rsidRDefault="00776097" w:rsidP="00B16645">
      <w:pPr>
        <w:rPr>
          <w:rFonts w:ascii="Arial" w:hAnsi="Arial" w:cs="Arial"/>
        </w:rPr>
      </w:pPr>
    </w:p>
    <w:bookmarkEnd w:id="56"/>
    <w:p w14:paraId="12228A04" w14:textId="3DC68A77" w:rsidR="004825EB" w:rsidRDefault="004825EB" w:rsidP="00B16645">
      <w:pPr>
        <w:rPr>
          <w:rFonts w:ascii="Arial" w:hAnsi="Arial" w:cs="Arial"/>
          <w:b/>
        </w:rPr>
      </w:pPr>
    </w:p>
    <w:p w14:paraId="521570E0" w14:textId="77777777" w:rsidR="004825EB" w:rsidRDefault="004825EB" w:rsidP="00B16645">
      <w:pPr>
        <w:rPr>
          <w:rFonts w:ascii="Arial" w:hAnsi="Arial" w:cs="Arial"/>
          <w:b/>
        </w:rPr>
      </w:pPr>
    </w:p>
    <w:p w14:paraId="1B982EC6" w14:textId="77777777" w:rsidR="009F44F6" w:rsidRDefault="009F44F6" w:rsidP="00B16645">
      <w:pPr>
        <w:rPr>
          <w:rFonts w:ascii="Arial" w:hAnsi="Arial" w:cs="Arial"/>
          <w:b/>
        </w:rPr>
      </w:pPr>
    </w:p>
    <w:p w14:paraId="38471CE6" w14:textId="04BACFBA" w:rsidR="00B16645" w:rsidRPr="004A303A" w:rsidRDefault="00386E7A" w:rsidP="00B16645">
      <w:pPr>
        <w:rPr>
          <w:rFonts w:ascii="Arial" w:hAnsi="Arial" w:cs="Arial"/>
          <w:b/>
        </w:rPr>
      </w:pPr>
      <w:r>
        <w:rPr>
          <w:rFonts w:ascii="Arial" w:hAnsi="Arial" w:cs="Arial"/>
          <w:b/>
        </w:rPr>
        <w:t>6</w:t>
      </w:r>
      <w:r w:rsidR="00295608">
        <w:rPr>
          <w:rFonts w:ascii="Arial" w:hAnsi="Arial" w:cs="Arial"/>
          <w:b/>
        </w:rPr>
        <w:t>0</w:t>
      </w:r>
      <w:r w:rsidR="00B16645" w:rsidRPr="004A303A">
        <w:rPr>
          <w:rFonts w:ascii="Arial" w:hAnsi="Arial" w:cs="Arial"/>
          <w:b/>
        </w:rPr>
        <w:t>.</w:t>
      </w:r>
      <w:r w:rsidR="00843366" w:rsidRPr="004A303A">
        <w:rPr>
          <w:rFonts w:ascii="Arial" w:hAnsi="Arial" w:cs="Arial"/>
          <w:b/>
        </w:rPr>
        <w:t>0</w:t>
      </w:r>
      <w:r w:rsidR="00B16645" w:rsidRPr="004A303A">
        <w:rPr>
          <w:rFonts w:ascii="Arial" w:hAnsi="Arial" w:cs="Arial"/>
          <w:b/>
        </w:rPr>
        <w:tab/>
        <w:t>Priority of Documents</w:t>
      </w:r>
    </w:p>
    <w:p w14:paraId="1B2C7B86" w14:textId="77777777" w:rsidR="00B16645" w:rsidRPr="004A303A" w:rsidRDefault="00B16645" w:rsidP="00B16645">
      <w:pPr>
        <w:rPr>
          <w:rFonts w:ascii="Arial" w:hAnsi="Arial" w:cs="Arial"/>
        </w:rPr>
      </w:pPr>
    </w:p>
    <w:p w14:paraId="148B8099" w14:textId="0DBFB38B" w:rsidR="00B16645" w:rsidRPr="004A303A" w:rsidRDefault="00386E7A" w:rsidP="00B16645">
      <w:pPr>
        <w:ind w:left="720" w:hanging="720"/>
        <w:rPr>
          <w:rFonts w:ascii="Arial" w:hAnsi="Arial" w:cs="Arial"/>
        </w:rPr>
      </w:pPr>
      <w:r>
        <w:rPr>
          <w:rFonts w:ascii="Arial" w:hAnsi="Arial" w:cs="Arial"/>
        </w:rPr>
        <w:t>6</w:t>
      </w:r>
      <w:r w:rsidR="00295608">
        <w:rPr>
          <w:rFonts w:ascii="Arial" w:hAnsi="Arial" w:cs="Arial"/>
        </w:rPr>
        <w:t>0</w:t>
      </w:r>
      <w:r w:rsidR="00B16645" w:rsidRPr="004A303A">
        <w:rPr>
          <w:rFonts w:ascii="Arial" w:hAnsi="Arial" w:cs="Arial"/>
        </w:rPr>
        <w:t>.1</w:t>
      </w:r>
      <w:r w:rsidR="00B16645" w:rsidRPr="004A303A">
        <w:rPr>
          <w:rFonts w:ascii="Arial" w:hAnsi="Arial" w:cs="Arial"/>
        </w:rPr>
        <w:tab/>
        <w:t>In the event of, and only to the extent of, any conflict between these conditions</w:t>
      </w:r>
      <w:r w:rsidR="0020385F" w:rsidRPr="004A303A">
        <w:rPr>
          <w:rFonts w:ascii="Arial" w:hAnsi="Arial" w:cs="Arial"/>
        </w:rPr>
        <w:t xml:space="preserve"> of contract</w:t>
      </w:r>
      <w:r w:rsidR="00B16645" w:rsidRPr="004A303A">
        <w:rPr>
          <w:rFonts w:ascii="Arial" w:hAnsi="Arial" w:cs="Arial"/>
        </w:rPr>
        <w:t xml:space="preserve"> and any document referred to herein, the conflict shall be resolved </w:t>
      </w:r>
      <w:r w:rsidR="00776097">
        <w:rPr>
          <w:rFonts w:ascii="Arial" w:hAnsi="Arial" w:cs="Arial"/>
        </w:rPr>
        <w:t>by reference to the descending order of priority in which they are listed below</w:t>
      </w:r>
      <w:r w:rsidR="00B16645" w:rsidRPr="004A303A">
        <w:rPr>
          <w:rFonts w:ascii="Arial" w:hAnsi="Arial" w:cs="Arial"/>
        </w:rPr>
        <w:t>:</w:t>
      </w:r>
    </w:p>
    <w:p w14:paraId="46D13AE8" w14:textId="77777777" w:rsidR="00604BB9" w:rsidRPr="004A303A" w:rsidRDefault="00604BB9" w:rsidP="004B445E">
      <w:pPr>
        <w:ind w:left="1134" w:hanging="425"/>
        <w:rPr>
          <w:rFonts w:ascii="Arial" w:hAnsi="Arial" w:cs="Arial"/>
        </w:rPr>
      </w:pPr>
    </w:p>
    <w:p w14:paraId="63CDC180" w14:textId="77777777" w:rsidR="00776097" w:rsidRDefault="00776097" w:rsidP="001D686E">
      <w:pPr>
        <w:numPr>
          <w:ilvl w:val="0"/>
          <w:numId w:val="7"/>
        </w:numPr>
        <w:tabs>
          <w:tab w:val="left" w:pos="851"/>
        </w:tabs>
        <w:spacing w:line="360" w:lineRule="auto"/>
        <w:ind w:left="851" w:firstLine="284"/>
        <w:textAlignment w:val="baseline"/>
        <w:rPr>
          <w:rFonts w:ascii="Arial" w:eastAsia="Arial" w:hAnsi="Arial"/>
          <w:color w:val="000000"/>
          <w:spacing w:val="-2"/>
        </w:rPr>
      </w:pPr>
      <w:r>
        <w:rPr>
          <w:rFonts w:ascii="Arial" w:eastAsia="Arial" w:hAnsi="Arial"/>
          <w:color w:val="000000"/>
          <w:spacing w:val="-2"/>
          <w:lang w:val="en-US"/>
        </w:rPr>
        <w:t>General Conditions of Contract</w:t>
      </w:r>
    </w:p>
    <w:p w14:paraId="678548EE" w14:textId="77777777" w:rsidR="00776097" w:rsidRDefault="00776097" w:rsidP="001D686E">
      <w:pPr>
        <w:numPr>
          <w:ilvl w:val="0"/>
          <w:numId w:val="7"/>
        </w:numPr>
        <w:tabs>
          <w:tab w:val="left" w:pos="851"/>
        </w:tabs>
        <w:spacing w:line="360" w:lineRule="auto"/>
        <w:ind w:left="851" w:firstLine="284"/>
        <w:textAlignment w:val="baseline"/>
        <w:rPr>
          <w:rFonts w:ascii="Arial" w:eastAsia="Arial" w:hAnsi="Arial"/>
          <w:color w:val="000000"/>
          <w:spacing w:val="-3"/>
        </w:rPr>
      </w:pPr>
      <w:r>
        <w:rPr>
          <w:rFonts w:ascii="Arial" w:eastAsia="Arial" w:hAnsi="Arial"/>
          <w:color w:val="000000"/>
          <w:spacing w:val="-3"/>
          <w:lang w:val="en-US"/>
        </w:rPr>
        <w:t>Schedule 1: Specification</w:t>
      </w:r>
    </w:p>
    <w:p w14:paraId="7F4BAED8" w14:textId="77777777" w:rsidR="00776097" w:rsidRDefault="00776097" w:rsidP="001D686E">
      <w:pPr>
        <w:numPr>
          <w:ilvl w:val="0"/>
          <w:numId w:val="7"/>
        </w:numPr>
        <w:tabs>
          <w:tab w:val="left" w:pos="851"/>
        </w:tabs>
        <w:spacing w:line="360" w:lineRule="auto"/>
        <w:ind w:left="851" w:firstLine="283"/>
        <w:textAlignment w:val="baseline"/>
        <w:rPr>
          <w:rFonts w:ascii="Arial" w:eastAsia="Arial" w:hAnsi="Arial"/>
          <w:color w:val="000000"/>
          <w:spacing w:val="-1"/>
        </w:rPr>
      </w:pPr>
      <w:r>
        <w:rPr>
          <w:rFonts w:ascii="Arial" w:eastAsia="Arial" w:hAnsi="Arial"/>
          <w:color w:val="000000"/>
          <w:spacing w:val="-1"/>
          <w:lang w:val="en-US"/>
        </w:rPr>
        <w:t>Schedule 2: Pricing Profile</w:t>
      </w:r>
    </w:p>
    <w:p w14:paraId="157F9340"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rPr>
      </w:pPr>
      <w:r>
        <w:rPr>
          <w:rFonts w:ascii="Arial" w:eastAsia="Arial" w:hAnsi="Arial"/>
          <w:color w:val="000000"/>
          <w:spacing w:val="-3"/>
          <w:lang w:val="en-US"/>
        </w:rPr>
        <w:t>Schedule 3: Change Control</w:t>
      </w:r>
    </w:p>
    <w:p w14:paraId="5A40BE9D"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rPr>
      </w:pPr>
      <w:r>
        <w:rPr>
          <w:rFonts w:ascii="Arial" w:eastAsia="Arial" w:hAnsi="Arial"/>
          <w:color w:val="000000"/>
          <w:lang w:val="en-US"/>
        </w:rPr>
        <w:t>Schedule 4: Performance Management Framework</w:t>
      </w:r>
    </w:p>
    <w:p w14:paraId="00DD6801"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rPr>
      </w:pPr>
      <w:r>
        <w:rPr>
          <w:rFonts w:ascii="Arial" w:eastAsia="Arial" w:hAnsi="Arial"/>
          <w:color w:val="000000"/>
          <w:spacing w:val="-3"/>
          <w:lang w:val="en-US"/>
        </w:rPr>
        <w:t>Schedule 5: Contract Governance</w:t>
      </w:r>
    </w:p>
    <w:p w14:paraId="48EB8F1B" w14:textId="77777777" w:rsidR="00776097" w:rsidRDefault="00776097" w:rsidP="00A35D8E">
      <w:pPr>
        <w:numPr>
          <w:ilvl w:val="0"/>
          <w:numId w:val="7"/>
        </w:numPr>
        <w:tabs>
          <w:tab w:val="left" w:pos="851"/>
        </w:tabs>
        <w:spacing w:before="197"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Schedule 6: Exit Plan</w:t>
      </w:r>
    </w:p>
    <w:p w14:paraId="0FDDE71D" w14:textId="6A95D853" w:rsidR="00776097" w:rsidRDefault="00776097" w:rsidP="00A35D8E">
      <w:pPr>
        <w:numPr>
          <w:ilvl w:val="0"/>
          <w:numId w:val="7"/>
        </w:numPr>
        <w:tabs>
          <w:tab w:val="left" w:pos="851"/>
        </w:tabs>
        <w:spacing w:before="197"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Schedule 7: AVS Approval Processes</w:t>
      </w:r>
      <w:r w:rsidR="00D4237F">
        <w:rPr>
          <w:rFonts w:ascii="Arial" w:eastAsia="Arial" w:hAnsi="Arial"/>
          <w:color w:val="000000"/>
          <w:spacing w:val="-3"/>
          <w:lang w:val="en-US"/>
        </w:rPr>
        <w:t xml:space="preserve"> and Approval Maintenance</w:t>
      </w:r>
    </w:p>
    <w:p w14:paraId="4EF7FC7B" w14:textId="77777777" w:rsidR="00776097" w:rsidRDefault="00776097" w:rsidP="00A35D8E">
      <w:pPr>
        <w:numPr>
          <w:ilvl w:val="0"/>
          <w:numId w:val="7"/>
        </w:numPr>
        <w:tabs>
          <w:tab w:val="left" w:pos="851"/>
        </w:tabs>
        <w:spacing w:before="197" w:line="279" w:lineRule="exact"/>
        <w:ind w:left="851" w:firstLine="283"/>
        <w:textAlignment w:val="baseline"/>
        <w:rPr>
          <w:rFonts w:ascii="Arial" w:eastAsia="Arial" w:hAnsi="Arial"/>
          <w:color w:val="000000"/>
          <w:spacing w:val="-3"/>
        </w:rPr>
      </w:pPr>
      <w:r>
        <w:rPr>
          <w:rFonts w:ascii="Arial" w:eastAsia="Arial" w:hAnsi="Arial"/>
          <w:color w:val="000000"/>
          <w:spacing w:val="-3"/>
          <w:lang w:val="en-US"/>
        </w:rPr>
        <w:t>Schedule 8: Data Sharing Agreement</w:t>
      </w:r>
    </w:p>
    <w:p w14:paraId="1A9DD653" w14:textId="70EE8A88"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 xml:space="preserve">Schedule 9: Use </w:t>
      </w:r>
      <w:r w:rsidR="00835B7A">
        <w:rPr>
          <w:rFonts w:ascii="Arial" w:eastAsia="Arial" w:hAnsi="Arial"/>
          <w:color w:val="000000"/>
          <w:spacing w:val="-3"/>
          <w:lang w:val="en-US"/>
        </w:rPr>
        <w:t>of NIFAIS</w:t>
      </w:r>
      <w:r>
        <w:rPr>
          <w:rFonts w:ascii="Arial" w:eastAsia="Arial" w:hAnsi="Arial"/>
          <w:color w:val="000000"/>
          <w:spacing w:val="-3"/>
          <w:lang w:val="en-US"/>
        </w:rPr>
        <w:t xml:space="preserve"> </w:t>
      </w:r>
    </w:p>
    <w:p w14:paraId="3433E740"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Schedule 10: VAT Self-Billing Agreement</w:t>
      </w:r>
    </w:p>
    <w:p w14:paraId="463B4576" w14:textId="77777777" w:rsidR="00776097" w:rsidRP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lang w:val="en-US"/>
        </w:rPr>
      </w:pPr>
      <w:r w:rsidRPr="00776097">
        <w:rPr>
          <w:rFonts w:ascii="Arial" w:eastAsia="Arial" w:hAnsi="Arial"/>
          <w:color w:val="000000"/>
          <w:spacing w:val="-3"/>
          <w:lang w:val="en-US"/>
        </w:rPr>
        <w:t xml:space="preserve">Schedule 11: </w:t>
      </w:r>
      <w:r w:rsidR="009F44F6" w:rsidRPr="009F44F6">
        <w:rPr>
          <w:rFonts w:ascii="Arial" w:hAnsi="Arial" w:cs="Arial"/>
        </w:rPr>
        <w:t>Tuberculosis Testing Procedural Instructions</w:t>
      </w:r>
    </w:p>
    <w:p w14:paraId="6AE49715" w14:textId="77777777" w:rsidR="00776097" w:rsidRDefault="00776097" w:rsidP="00A35D8E">
      <w:pPr>
        <w:numPr>
          <w:ilvl w:val="0"/>
          <w:numId w:val="7"/>
        </w:numPr>
        <w:tabs>
          <w:tab w:val="left" w:pos="1560"/>
        </w:tabs>
        <w:spacing w:before="196" w:line="279" w:lineRule="exact"/>
        <w:ind w:left="1560" w:hanging="426"/>
        <w:textAlignment w:val="baseline"/>
        <w:rPr>
          <w:rFonts w:ascii="Arial" w:eastAsia="Arial" w:hAnsi="Arial"/>
          <w:color w:val="000000"/>
          <w:spacing w:val="-3"/>
          <w:lang w:val="en-US"/>
        </w:rPr>
      </w:pPr>
      <w:r>
        <w:rPr>
          <w:rFonts w:ascii="Arial" w:eastAsia="Arial" w:hAnsi="Arial"/>
          <w:color w:val="000000"/>
          <w:spacing w:val="-3"/>
          <w:lang w:val="en-US"/>
        </w:rPr>
        <w:lastRenderedPageBreak/>
        <w:t xml:space="preserve">Schedule 12: </w:t>
      </w:r>
      <w:r w:rsidR="00A35D8E">
        <w:rPr>
          <w:rFonts w:ascii="Arial" w:eastAsia="Arial" w:hAnsi="Arial"/>
          <w:color w:val="000000"/>
          <w:spacing w:val="-3"/>
          <w:lang w:val="en-US"/>
        </w:rPr>
        <w:t>Veterinary Service Field General Model Risk Assessment</w:t>
      </w:r>
    </w:p>
    <w:p w14:paraId="5E84EAF3"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Schedule 13: Contractors Key Personnel</w:t>
      </w:r>
    </w:p>
    <w:p w14:paraId="2C3662E4" w14:textId="77777777" w:rsidR="00776097" w:rsidRDefault="00776097" w:rsidP="00A35D8E">
      <w:pPr>
        <w:numPr>
          <w:ilvl w:val="0"/>
          <w:numId w:val="7"/>
        </w:numPr>
        <w:tabs>
          <w:tab w:val="left" w:pos="851"/>
        </w:tabs>
        <w:spacing w:before="196" w:line="279" w:lineRule="exact"/>
        <w:ind w:left="851" w:firstLine="283"/>
        <w:textAlignment w:val="baseline"/>
        <w:rPr>
          <w:rFonts w:ascii="Arial" w:eastAsia="Arial" w:hAnsi="Arial"/>
          <w:color w:val="000000"/>
          <w:spacing w:val="-3"/>
          <w:lang w:val="en-US"/>
        </w:rPr>
      </w:pPr>
      <w:r>
        <w:rPr>
          <w:rFonts w:ascii="Arial" w:eastAsia="Arial" w:hAnsi="Arial"/>
          <w:color w:val="000000"/>
          <w:spacing w:val="-3"/>
          <w:lang w:val="en-US"/>
        </w:rPr>
        <w:t>Schedule 14: Health and Safety at Work Policy</w:t>
      </w:r>
    </w:p>
    <w:p w14:paraId="3D7C8CE9" w14:textId="77777777" w:rsidR="00B16645" w:rsidRPr="00F2194B" w:rsidRDefault="00B16645" w:rsidP="00604BB9">
      <w:pPr>
        <w:ind w:left="1276" w:hanging="273"/>
      </w:pPr>
    </w:p>
    <w:p w14:paraId="6E369671" w14:textId="77777777" w:rsidR="00F349DA" w:rsidRPr="00F2194B" w:rsidRDefault="00F349DA" w:rsidP="00F349DA">
      <w:pPr>
        <w:pStyle w:val="BodyTextIndent3"/>
        <w:ind w:left="1134" w:hanging="1134"/>
        <w:jc w:val="right"/>
        <w:rPr>
          <w:rFonts w:ascii="Arial" w:hAnsi="Arial"/>
          <w:sz w:val="24"/>
          <w:szCs w:val="24"/>
        </w:rPr>
      </w:pPr>
      <w:r w:rsidRPr="00F2194B">
        <w:br w:type="page"/>
      </w:r>
      <w:r w:rsidRPr="00F2194B">
        <w:rPr>
          <w:rFonts w:ascii="Arial" w:hAnsi="Arial"/>
          <w:sz w:val="24"/>
          <w:szCs w:val="24"/>
        </w:rPr>
        <w:lastRenderedPageBreak/>
        <w:t>Annex A</w:t>
      </w:r>
    </w:p>
    <w:p w14:paraId="3F36580C" w14:textId="77777777" w:rsidR="00F349DA" w:rsidRPr="00F2194B" w:rsidRDefault="00F349DA" w:rsidP="00F349DA">
      <w:pPr>
        <w:ind w:left="539" w:hanging="539"/>
        <w:rPr>
          <w:rFonts w:ascii="Arial" w:hAnsi="Arial" w:cs="Arial"/>
          <w:b/>
        </w:rPr>
      </w:pPr>
      <w:r w:rsidRPr="00F2194B">
        <w:rPr>
          <w:rFonts w:ascii="Arial" w:hAnsi="Arial" w:cs="Arial"/>
          <w:b/>
        </w:rPr>
        <w:t>VARIATION TO CONTRACT FORM</w:t>
      </w:r>
    </w:p>
    <w:p w14:paraId="22DCACE3" w14:textId="77777777" w:rsidR="00F349DA" w:rsidRPr="00F2194B" w:rsidRDefault="00F349DA" w:rsidP="00F349DA">
      <w:pPr>
        <w:ind w:left="540" w:hanging="540"/>
        <w:rPr>
          <w:rFonts w:ascii="Arial" w:hAnsi="Arial" w:cs="Arial"/>
          <w:b/>
        </w:rPr>
      </w:pPr>
    </w:p>
    <w:p w14:paraId="06E142DB" w14:textId="77777777" w:rsidR="00F349DA" w:rsidRPr="00F2194B" w:rsidRDefault="00F349DA" w:rsidP="00F349DA">
      <w:pPr>
        <w:tabs>
          <w:tab w:val="left" w:pos="540"/>
          <w:tab w:val="left" w:pos="1170"/>
          <w:tab w:val="left" w:pos="1800"/>
          <w:tab w:val="left" w:pos="5130"/>
        </w:tabs>
        <w:rPr>
          <w:rFonts w:ascii="Arial" w:hAnsi="Arial" w:cs="Arial"/>
        </w:rPr>
      </w:pPr>
      <w:r w:rsidRPr="00F2194B">
        <w:rPr>
          <w:rFonts w:ascii="Arial" w:hAnsi="Arial" w:cs="Arial"/>
        </w:rPr>
        <w:t>CONTRACT TITLE:  .............................................................................................</w:t>
      </w:r>
    </w:p>
    <w:p w14:paraId="0ACE7C7E" w14:textId="77777777" w:rsidR="00F349DA" w:rsidRPr="00F2194B" w:rsidRDefault="00F349DA" w:rsidP="00F349DA">
      <w:pPr>
        <w:tabs>
          <w:tab w:val="left" w:pos="540"/>
          <w:tab w:val="left" w:pos="1170"/>
          <w:tab w:val="left" w:pos="1800"/>
          <w:tab w:val="left" w:pos="5130"/>
        </w:tabs>
        <w:rPr>
          <w:rFonts w:ascii="Arial" w:hAnsi="Arial" w:cs="Arial"/>
        </w:rPr>
      </w:pPr>
      <w:r w:rsidRPr="00F2194B">
        <w:rPr>
          <w:rFonts w:ascii="Arial" w:hAnsi="Arial" w:cs="Arial"/>
        </w:rPr>
        <w:t>FOR THE PROVISION OF:  .................................................................................</w:t>
      </w:r>
    </w:p>
    <w:p w14:paraId="2E8A9257" w14:textId="77777777" w:rsidR="00F349DA" w:rsidRPr="00F2194B" w:rsidRDefault="00F349DA" w:rsidP="00F349DA">
      <w:pPr>
        <w:tabs>
          <w:tab w:val="left" w:pos="540"/>
          <w:tab w:val="left" w:pos="1170"/>
          <w:tab w:val="left" w:pos="1800"/>
          <w:tab w:val="left" w:pos="5130"/>
        </w:tabs>
        <w:rPr>
          <w:rFonts w:ascii="Arial" w:hAnsi="Arial" w:cs="Arial"/>
        </w:rPr>
      </w:pPr>
      <w:r w:rsidRPr="00F2194B">
        <w:rPr>
          <w:rFonts w:ascii="Arial" w:hAnsi="Arial" w:cs="Arial"/>
        </w:rPr>
        <w:t>CONTRACT REF:  ..............  VARIATION NO:  ...............  DATE:  /  /</w:t>
      </w:r>
    </w:p>
    <w:p w14:paraId="151CDFA9" w14:textId="77777777" w:rsidR="00F349DA" w:rsidRPr="00F2194B" w:rsidRDefault="00F349DA" w:rsidP="00F349DA">
      <w:pPr>
        <w:tabs>
          <w:tab w:val="left" w:pos="540"/>
          <w:tab w:val="left" w:pos="1170"/>
          <w:tab w:val="left" w:pos="1800"/>
          <w:tab w:val="left" w:pos="5130"/>
        </w:tabs>
        <w:rPr>
          <w:rFonts w:ascii="Arial" w:hAnsi="Arial" w:cs="Arial"/>
        </w:rPr>
      </w:pPr>
    </w:p>
    <w:p w14:paraId="0FBD17E3" w14:textId="77777777" w:rsidR="00F349DA" w:rsidRPr="00F2194B" w:rsidRDefault="00F349DA" w:rsidP="00F349DA">
      <w:pPr>
        <w:tabs>
          <w:tab w:val="left" w:pos="540"/>
          <w:tab w:val="left" w:pos="1170"/>
          <w:tab w:val="left" w:pos="1800"/>
          <w:tab w:val="left" w:pos="5130"/>
        </w:tabs>
        <w:rPr>
          <w:rFonts w:ascii="Arial" w:hAnsi="Arial" w:cs="Arial"/>
        </w:rPr>
      </w:pPr>
      <w:r w:rsidRPr="00F2194B">
        <w:rPr>
          <w:rFonts w:ascii="Arial" w:hAnsi="Arial" w:cs="Arial"/>
        </w:rPr>
        <w:t>BETWEEN:</w:t>
      </w:r>
    </w:p>
    <w:p w14:paraId="644A097F" w14:textId="77777777" w:rsidR="00F349DA" w:rsidRPr="00F2194B" w:rsidRDefault="00F349DA" w:rsidP="00F349DA">
      <w:pPr>
        <w:tabs>
          <w:tab w:val="left" w:pos="540"/>
          <w:tab w:val="left" w:pos="1170"/>
          <w:tab w:val="left" w:pos="1800"/>
          <w:tab w:val="left" w:pos="513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349DA" w:rsidRPr="00F2194B" w14:paraId="737F68C1" w14:textId="77777777" w:rsidTr="00A8354E">
        <w:trPr>
          <w:trHeight w:val="584"/>
        </w:trPr>
        <w:tc>
          <w:tcPr>
            <w:tcW w:w="9854" w:type="dxa"/>
          </w:tcPr>
          <w:p w14:paraId="075B4985" w14:textId="77777777" w:rsidR="00F349DA" w:rsidRPr="00F2194B" w:rsidRDefault="00F349DA" w:rsidP="00A8354E">
            <w:pPr>
              <w:tabs>
                <w:tab w:val="left" w:pos="540"/>
                <w:tab w:val="left" w:pos="1170"/>
                <w:tab w:val="left" w:pos="1800"/>
                <w:tab w:val="left" w:pos="5130"/>
              </w:tabs>
              <w:rPr>
                <w:rFonts w:ascii="Arial" w:hAnsi="Arial" w:cs="Arial"/>
              </w:rPr>
            </w:pPr>
          </w:p>
          <w:p w14:paraId="54203ADF" w14:textId="77777777" w:rsidR="00F349DA" w:rsidRPr="00F2194B" w:rsidRDefault="00F349DA" w:rsidP="00A8354E">
            <w:pPr>
              <w:tabs>
                <w:tab w:val="left" w:pos="540"/>
                <w:tab w:val="left" w:pos="1170"/>
                <w:tab w:val="left" w:pos="1800"/>
                <w:tab w:val="left" w:pos="5130"/>
              </w:tabs>
              <w:rPr>
                <w:rFonts w:ascii="Arial" w:hAnsi="Arial" w:cs="Arial"/>
              </w:rPr>
            </w:pPr>
          </w:p>
        </w:tc>
      </w:tr>
    </w:tbl>
    <w:p w14:paraId="79E2BBF4" w14:textId="77777777" w:rsidR="00F349DA" w:rsidRPr="00F2194B" w:rsidRDefault="00F349DA" w:rsidP="00F349DA">
      <w:pPr>
        <w:tabs>
          <w:tab w:val="left" w:pos="540"/>
          <w:tab w:val="left" w:pos="1170"/>
          <w:tab w:val="left" w:pos="1800"/>
          <w:tab w:val="left" w:pos="5130"/>
        </w:tabs>
        <w:rPr>
          <w:rFonts w:ascii="Arial" w:hAnsi="Arial" w:cs="Arial"/>
        </w:rPr>
      </w:pPr>
    </w:p>
    <w:p w14:paraId="0A518BFC" w14:textId="77777777" w:rsidR="00F349DA" w:rsidRPr="00F2194B" w:rsidRDefault="00F349DA" w:rsidP="00F349DA">
      <w:pPr>
        <w:tabs>
          <w:tab w:val="left" w:pos="540"/>
          <w:tab w:val="left" w:pos="1170"/>
          <w:tab w:val="left" w:pos="1800"/>
          <w:tab w:val="left" w:pos="5130"/>
        </w:tabs>
        <w:rPr>
          <w:rFonts w:ascii="Arial" w:hAnsi="Arial" w:cs="Arial"/>
        </w:rPr>
      </w:pPr>
    </w:p>
    <w:p w14:paraId="7573FE43" w14:textId="77777777" w:rsidR="00F349DA" w:rsidRPr="00F2194B" w:rsidRDefault="00F349DA" w:rsidP="00B87E96">
      <w:pPr>
        <w:numPr>
          <w:ilvl w:val="0"/>
          <w:numId w:val="5"/>
        </w:numPr>
        <w:ind w:left="0" w:firstLine="0"/>
        <w:rPr>
          <w:rFonts w:ascii="Arial" w:hAnsi="Arial" w:cs="Arial"/>
        </w:rPr>
      </w:pPr>
      <w:r w:rsidRPr="00F2194B">
        <w:rPr>
          <w:rFonts w:ascii="Arial" w:hAnsi="Arial" w:cs="Arial"/>
        </w:rPr>
        <w:t>This Contract is varied as follows:</w:t>
      </w:r>
    </w:p>
    <w:p w14:paraId="7DEE479F" w14:textId="77777777" w:rsidR="00F349DA" w:rsidRPr="00F2194B" w:rsidRDefault="00F349DA" w:rsidP="00F349DA">
      <w:pPr>
        <w:tabs>
          <w:tab w:val="left" w:pos="540"/>
          <w:tab w:val="left" w:pos="1170"/>
          <w:tab w:val="left" w:pos="1800"/>
          <w:tab w:val="left" w:pos="513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F349DA" w:rsidRPr="00F2194B" w14:paraId="0AAE4A29" w14:textId="77777777" w:rsidTr="00A8354E">
        <w:trPr>
          <w:trHeight w:val="1870"/>
        </w:trPr>
        <w:tc>
          <w:tcPr>
            <w:tcW w:w="9854" w:type="dxa"/>
          </w:tcPr>
          <w:p w14:paraId="393EA58F" w14:textId="77777777" w:rsidR="00F349DA" w:rsidRPr="00F2194B" w:rsidRDefault="00F349DA" w:rsidP="00A8354E">
            <w:pPr>
              <w:tabs>
                <w:tab w:val="left" w:pos="540"/>
                <w:tab w:val="left" w:pos="1170"/>
                <w:tab w:val="left" w:pos="1800"/>
                <w:tab w:val="left" w:pos="5130"/>
              </w:tabs>
              <w:rPr>
                <w:rFonts w:ascii="Arial" w:hAnsi="Arial" w:cs="Arial"/>
              </w:rPr>
            </w:pPr>
          </w:p>
          <w:p w14:paraId="33623019" w14:textId="77777777" w:rsidR="00F349DA" w:rsidRPr="00F2194B" w:rsidRDefault="00F349DA" w:rsidP="00A8354E">
            <w:pPr>
              <w:tabs>
                <w:tab w:val="left" w:pos="540"/>
                <w:tab w:val="left" w:pos="1170"/>
                <w:tab w:val="left" w:pos="1800"/>
                <w:tab w:val="left" w:pos="5130"/>
              </w:tabs>
              <w:rPr>
                <w:rFonts w:ascii="Arial" w:hAnsi="Arial" w:cs="Arial"/>
              </w:rPr>
            </w:pPr>
          </w:p>
          <w:p w14:paraId="58DBFE0E" w14:textId="77777777" w:rsidR="00F349DA" w:rsidRPr="00F2194B" w:rsidRDefault="00F349DA" w:rsidP="00A8354E">
            <w:pPr>
              <w:tabs>
                <w:tab w:val="left" w:pos="540"/>
                <w:tab w:val="left" w:pos="1170"/>
                <w:tab w:val="left" w:pos="1800"/>
                <w:tab w:val="left" w:pos="5130"/>
              </w:tabs>
              <w:rPr>
                <w:rFonts w:ascii="Arial" w:hAnsi="Arial" w:cs="Arial"/>
              </w:rPr>
            </w:pPr>
          </w:p>
        </w:tc>
      </w:tr>
    </w:tbl>
    <w:p w14:paraId="5B5FD006" w14:textId="77777777" w:rsidR="00F349DA" w:rsidRPr="00F2194B" w:rsidRDefault="00F349DA" w:rsidP="00F349DA">
      <w:pPr>
        <w:tabs>
          <w:tab w:val="left" w:pos="540"/>
          <w:tab w:val="left" w:pos="1170"/>
          <w:tab w:val="left" w:pos="1800"/>
          <w:tab w:val="left" w:pos="5130"/>
        </w:tabs>
        <w:rPr>
          <w:rFonts w:ascii="Arial" w:hAnsi="Arial" w:cs="Arial"/>
        </w:rPr>
      </w:pPr>
    </w:p>
    <w:p w14:paraId="05BC5AD0" w14:textId="77777777" w:rsidR="00F349DA" w:rsidRPr="00F2194B" w:rsidRDefault="00F349DA" w:rsidP="00C7585D">
      <w:pPr>
        <w:numPr>
          <w:ilvl w:val="0"/>
          <w:numId w:val="4"/>
        </w:numPr>
        <w:tabs>
          <w:tab w:val="clear" w:pos="1440"/>
          <w:tab w:val="num" w:pos="709"/>
        </w:tabs>
        <w:ind w:left="720"/>
        <w:rPr>
          <w:rFonts w:ascii="Arial" w:hAnsi="Arial" w:cs="Arial"/>
        </w:rPr>
      </w:pPr>
      <w:r w:rsidRPr="00F2194B">
        <w:rPr>
          <w:rFonts w:ascii="Arial" w:hAnsi="Arial" w:cs="Arial"/>
        </w:rPr>
        <w:t>Words and expressions in this Variation shall have the meaning/s given to them in this Contract.</w:t>
      </w:r>
    </w:p>
    <w:p w14:paraId="25F48EDE" w14:textId="77777777" w:rsidR="00F349DA" w:rsidRPr="00F2194B" w:rsidRDefault="00F349DA" w:rsidP="00F349DA">
      <w:pPr>
        <w:ind w:left="720" w:hanging="720"/>
        <w:rPr>
          <w:rFonts w:ascii="Arial" w:hAnsi="Arial" w:cs="Arial"/>
        </w:rPr>
      </w:pPr>
    </w:p>
    <w:p w14:paraId="3219A20E" w14:textId="77777777" w:rsidR="00F349DA" w:rsidRPr="00F2194B" w:rsidRDefault="00F349DA" w:rsidP="00F349DA">
      <w:pPr>
        <w:ind w:left="720" w:hanging="720"/>
        <w:rPr>
          <w:rFonts w:ascii="Arial" w:hAnsi="Arial" w:cs="Arial"/>
        </w:rPr>
      </w:pPr>
      <w:r w:rsidRPr="00F2194B">
        <w:rPr>
          <w:rFonts w:ascii="Arial" w:hAnsi="Arial" w:cs="Arial"/>
        </w:rPr>
        <w:t>3.</w:t>
      </w:r>
      <w:r w:rsidRPr="00F2194B">
        <w:rPr>
          <w:rFonts w:ascii="Arial" w:hAnsi="Arial" w:cs="Arial"/>
        </w:rPr>
        <w:tab/>
        <w:t>This Contract, including any previous Variation(s), shall remain effective and unaltered except as amended by this Variation.</w:t>
      </w:r>
    </w:p>
    <w:p w14:paraId="1C6AD0E6" w14:textId="77777777" w:rsidR="00F349DA" w:rsidRPr="00F2194B" w:rsidRDefault="00F349DA" w:rsidP="00F349DA">
      <w:pPr>
        <w:tabs>
          <w:tab w:val="left" w:pos="540"/>
          <w:tab w:val="left" w:pos="1170"/>
          <w:tab w:val="left" w:pos="5130"/>
        </w:tabs>
        <w:ind w:left="540" w:hanging="540"/>
        <w:rPr>
          <w:rFonts w:ascii="Arial" w:hAnsi="Arial" w:cs="Arial"/>
        </w:rPr>
      </w:pPr>
    </w:p>
    <w:p w14:paraId="48DCCAEA" w14:textId="77777777" w:rsidR="00F349DA" w:rsidRPr="00F2194B" w:rsidRDefault="00F349DA" w:rsidP="00F349DA">
      <w:pPr>
        <w:tabs>
          <w:tab w:val="left" w:pos="540"/>
          <w:tab w:val="left" w:pos="1170"/>
          <w:tab w:val="left" w:pos="5130"/>
        </w:tabs>
        <w:ind w:left="540" w:hanging="540"/>
        <w:rPr>
          <w:rFonts w:ascii="Arial" w:hAnsi="Arial" w:cs="Arial"/>
          <w:b/>
        </w:rPr>
      </w:pPr>
      <w:r w:rsidRPr="00F2194B">
        <w:rPr>
          <w:rFonts w:ascii="Arial" w:hAnsi="Arial" w:cs="Arial"/>
          <w:b/>
        </w:rPr>
        <w:t>SIGNED:</w:t>
      </w:r>
    </w:p>
    <w:p w14:paraId="59615829" w14:textId="77777777" w:rsidR="00F349DA" w:rsidRPr="00F2194B" w:rsidRDefault="00F349DA" w:rsidP="00F349DA">
      <w:pPr>
        <w:tabs>
          <w:tab w:val="left" w:pos="540"/>
          <w:tab w:val="left" w:pos="1170"/>
          <w:tab w:val="left" w:pos="5130"/>
        </w:tabs>
        <w:ind w:left="540" w:hanging="5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F349DA" w:rsidRPr="00F2194B" w14:paraId="653FAB44" w14:textId="77777777" w:rsidTr="00A8354E">
        <w:tc>
          <w:tcPr>
            <w:tcW w:w="4927" w:type="dxa"/>
          </w:tcPr>
          <w:p w14:paraId="067FFEFB" w14:textId="77777777" w:rsidR="00F349DA" w:rsidRPr="00F2194B" w:rsidRDefault="00F349DA" w:rsidP="00A8354E">
            <w:pPr>
              <w:tabs>
                <w:tab w:val="left" w:pos="540"/>
                <w:tab w:val="left" w:pos="1170"/>
                <w:tab w:val="left" w:pos="5130"/>
              </w:tabs>
              <w:ind w:left="540" w:hanging="540"/>
              <w:rPr>
                <w:rFonts w:ascii="Arial" w:hAnsi="Arial" w:cs="Arial"/>
              </w:rPr>
            </w:pPr>
            <w:r w:rsidRPr="00F2194B">
              <w:rPr>
                <w:rFonts w:ascii="Arial" w:hAnsi="Arial" w:cs="Arial"/>
              </w:rPr>
              <w:t xml:space="preserve">For:  The </w:t>
            </w:r>
            <w:r w:rsidR="00B7556F">
              <w:rPr>
                <w:rFonts w:ascii="Arial" w:hAnsi="Arial" w:cs="Arial"/>
              </w:rPr>
              <w:t>Authority</w:t>
            </w:r>
            <w:r w:rsidRPr="00F2194B">
              <w:rPr>
                <w:rFonts w:ascii="Arial" w:hAnsi="Arial" w:cs="Arial"/>
              </w:rPr>
              <w:t xml:space="preserve"> </w:t>
            </w:r>
          </w:p>
          <w:p w14:paraId="77658DBD" w14:textId="77777777" w:rsidR="00F349DA" w:rsidRPr="00F2194B" w:rsidRDefault="00F349DA" w:rsidP="00A8354E">
            <w:pPr>
              <w:tabs>
                <w:tab w:val="left" w:pos="540"/>
                <w:tab w:val="left" w:pos="1170"/>
                <w:tab w:val="left" w:pos="5130"/>
              </w:tabs>
              <w:ind w:left="540" w:hanging="540"/>
              <w:rPr>
                <w:rFonts w:ascii="Arial" w:hAnsi="Arial" w:cs="Arial"/>
              </w:rPr>
            </w:pPr>
          </w:p>
          <w:p w14:paraId="0DFB9276"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Signature:  .......................................</w:t>
            </w:r>
          </w:p>
          <w:p w14:paraId="072E63A8"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Full Name:  ......................................</w:t>
            </w:r>
          </w:p>
          <w:p w14:paraId="19B1CCA5"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Grade:  ............................................</w:t>
            </w:r>
          </w:p>
          <w:p w14:paraId="55049AA6"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Date:  .........................................…..</w:t>
            </w:r>
          </w:p>
          <w:p w14:paraId="2CADC1CD" w14:textId="77777777" w:rsidR="00F349DA" w:rsidRPr="00F2194B" w:rsidRDefault="00F349DA" w:rsidP="00A8354E">
            <w:pPr>
              <w:tabs>
                <w:tab w:val="left" w:pos="540"/>
                <w:tab w:val="left" w:pos="1170"/>
                <w:tab w:val="left" w:pos="5130"/>
              </w:tabs>
              <w:rPr>
                <w:rFonts w:ascii="Arial" w:hAnsi="Arial" w:cs="Arial"/>
              </w:rPr>
            </w:pPr>
          </w:p>
        </w:tc>
        <w:tc>
          <w:tcPr>
            <w:tcW w:w="4927" w:type="dxa"/>
          </w:tcPr>
          <w:p w14:paraId="20F093BE"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For:  The Contractor</w:t>
            </w:r>
          </w:p>
          <w:p w14:paraId="48609153" w14:textId="77777777" w:rsidR="00F349DA" w:rsidRPr="00F2194B" w:rsidRDefault="00F349DA" w:rsidP="00A8354E">
            <w:pPr>
              <w:tabs>
                <w:tab w:val="left" w:pos="540"/>
                <w:tab w:val="left" w:pos="1170"/>
                <w:tab w:val="left" w:pos="5130"/>
              </w:tabs>
              <w:rPr>
                <w:rFonts w:ascii="Arial" w:hAnsi="Arial" w:cs="Arial"/>
              </w:rPr>
            </w:pPr>
          </w:p>
          <w:p w14:paraId="3BB40AEC"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Signature:  .......................................</w:t>
            </w:r>
          </w:p>
          <w:p w14:paraId="0513DD8C"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Full Name:  ......................................</w:t>
            </w:r>
          </w:p>
          <w:p w14:paraId="66270738"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Grade:  ............................................</w:t>
            </w:r>
          </w:p>
          <w:p w14:paraId="024CD480" w14:textId="77777777" w:rsidR="00F349DA" w:rsidRPr="00F2194B" w:rsidRDefault="00F349DA" w:rsidP="00A8354E">
            <w:pPr>
              <w:tabs>
                <w:tab w:val="left" w:pos="540"/>
                <w:tab w:val="left" w:pos="1170"/>
                <w:tab w:val="left" w:pos="5130"/>
              </w:tabs>
              <w:rPr>
                <w:rFonts w:ascii="Arial" w:hAnsi="Arial" w:cs="Arial"/>
              </w:rPr>
            </w:pPr>
            <w:r w:rsidRPr="00F2194B">
              <w:rPr>
                <w:rFonts w:ascii="Arial" w:hAnsi="Arial" w:cs="Arial"/>
              </w:rPr>
              <w:t>Date:  .........................................…..</w:t>
            </w:r>
          </w:p>
          <w:p w14:paraId="5880EE37" w14:textId="77777777" w:rsidR="00F349DA" w:rsidRPr="00F2194B" w:rsidRDefault="00F349DA" w:rsidP="00A8354E">
            <w:pPr>
              <w:tabs>
                <w:tab w:val="left" w:pos="540"/>
                <w:tab w:val="left" w:pos="1170"/>
                <w:tab w:val="left" w:pos="5130"/>
              </w:tabs>
              <w:rPr>
                <w:rFonts w:ascii="Arial" w:hAnsi="Arial" w:cs="Arial"/>
              </w:rPr>
            </w:pPr>
          </w:p>
        </w:tc>
      </w:tr>
    </w:tbl>
    <w:p w14:paraId="569A4723" w14:textId="77777777" w:rsidR="00F349DA" w:rsidRPr="00F2194B" w:rsidRDefault="00F349DA" w:rsidP="00F349DA">
      <w:pPr>
        <w:pStyle w:val="Heading1"/>
        <w:keepNext w:val="0"/>
        <w:widowControl w:val="0"/>
      </w:pPr>
    </w:p>
    <w:p w14:paraId="77A7F815" w14:textId="77777777" w:rsidR="0014218F" w:rsidRDefault="000B5B03" w:rsidP="000C419E">
      <w:pPr>
        <w:pStyle w:val="Heading1"/>
        <w:keepNext w:val="0"/>
        <w:widowControl w:val="0"/>
        <w:rPr>
          <w:rFonts w:ascii="Arial" w:hAnsi="Arial" w:cs="Arial"/>
          <w:i/>
          <w:iCs/>
          <w:color w:val="000000"/>
          <w:sz w:val="23"/>
          <w:szCs w:val="23"/>
        </w:rPr>
      </w:pPr>
      <w:r w:rsidRPr="000B5B03">
        <w:rPr>
          <w:rFonts w:ascii="Arial" w:hAnsi="Arial" w:cs="Arial"/>
          <w:i/>
          <w:iCs/>
          <w:color w:val="000000"/>
          <w:sz w:val="23"/>
          <w:szCs w:val="23"/>
        </w:rPr>
        <w:t xml:space="preserve"> </w:t>
      </w:r>
    </w:p>
    <w:p w14:paraId="01E52CD4" w14:textId="77777777" w:rsidR="0020385F" w:rsidRPr="0020385F" w:rsidRDefault="0020385F">
      <w:pPr>
        <w:pStyle w:val="BodyText2"/>
        <w:widowControl w:val="0"/>
        <w:spacing w:before="100" w:beforeAutospacing="1" w:after="100" w:afterAutospacing="1" w:line="240" w:lineRule="auto"/>
        <w:jc w:val="both"/>
        <w:rPr>
          <w:rFonts w:ascii="Arial" w:hAnsi="Arial" w:cs="Arial"/>
        </w:rPr>
      </w:pPr>
    </w:p>
    <w:sectPr w:rsidR="0020385F" w:rsidRPr="0020385F" w:rsidSect="004304C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Gilmore, Philip" w:date="2025-10-01T11:04:00Z" w:initials="PG">
    <w:p w14:paraId="12B9289F" w14:textId="77777777" w:rsidR="009E01F1" w:rsidRDefault="009E01F1" w:rsidP="009E01F1">
      <w:pPr>
        <w:pStyle w:val="CommentText"/>
      </w:pPr>
      <w:r>
        <w:rPr>
          <w:rStyle w:val="CommentReference"/>
        </w:rPr>
        <w:annotationRef/>
      </w:r>
      <w:r>
        <w:t>These points are duplicated above.</w:t>
      </w:r>
    </w:p>
  </w:comment>
  <w:comment w:id="33" w:author="McGowan, Emer" w:date="2025-10-28T16:37:00Z" w:initials="EM">
    <w:p w14:paraId="17AC2B8A" w14:textId="77777777" w:rsidR="008D23D8" w:rsidRDefault="008D23D8" w:rsidP="008D23D8">
      <w:pPr>
        <w:pStyle w:val="CommentText"/>
      </w:pPr>
      <w:r>
        <w:rPr>
          <w:rStyle w:val="CommentReference"/>
        </w:rPr>
        <w:annotationRef/>
      </w:r>
      <w:r>
        <w:t>Duplication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9289F" w15:done="1"/>
  <w15:commentEx w15:paraId="17AC2B8A" w15:paraIdParent="12B9289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F5886" w16cex:dateUtc="2025-10-01T10:04:00Z"/>
  <w16cex:commentExtensible w16cex:durableId="1FF578F2" w16cex:dateUtc="2025-10-28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9289F" w16cid:durableId="7ACF5886"/>
  <w16cid:commentId w16cid:paraId="17AC2B8A" w16cid:durableId="1FF578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AC10" w14:textId="77777777" w:rsidR="0072603E" w:rsidRDefault="0072603E" w:rsidP="00344944">
      <w:r>
        <w:separator/>
      </w:r>
    </w:p>
  </w:endnote>
  <w:endnote w:type="continuationSeparator" w:id="0">
    <w:p w14:paraId="0C876C2F" w14:textId="77777777" w:rsidR="0072603E" w:rsidRDefault="0072603E" w:rsidP="003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DD3B" w14:textId="77777777" w:rsidR="00AA4BD2" w:rsidRDefault="00AA4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00A4" w14:textId="7C864051" w:rsidR="00FE1FA4" w:rsidRPr="00AF6AEB" w:rsidRDefault="00FE1FA4">
    <w:pPr>
      <w:pStyle w:val="Footer"/>
      <w:rPr>
        <w:sz w:val="16"/>
        <w:szCs w:val="16"/>
      </w:rPr>
    </w:pPr>
    <w:r w:rsidRPr="00AF6AEB">
      <w:rPr>
        <w:sz w:val="16"/>
        <w:szCs w:val="16"/>
      </w:rPr>
      <w:t>TB Testing Services Contract</w:t>
    </w:r>
  </w:p>
  <w:p w14:paraId="19474AEC" w14:textId="77777777" w:rsidR="00AF6AEB" w:rsidRPr="00AF6AEB" w:rsidRDefault="00FE1FA4">
    <w:pPr>
      <w:pStyle w:val="Footer"/>
      <w:rPr>
        <w:sz w:val="16"/>
        <w:szCs w:val="16"/>
      </w:rPr>
    </w:pPr>
    <w:r w:rsidRPr="00AF6AEB">
      <w:rPr>
        <w:sz w:val="16"/>
        <w:szCs w:val="16"/>
      </w:rPr>
      <w:t>General terms &amp; Conditions</w:t>
    </w:r>
  </w:p>
  <w:p w14:paraId="455E65E0" w14:textId="48EC2E2F" w:rsidR="00FE1FA4" w:rsidRPr="00AF6AEB" w:rsidRDefault="000F465F">
    <w:pPr>
      <w:pStyle w:val="Footer"/>
      <w:rPr>
        <w:sz w:val="16"/>
        <w:szCs w:val="16"/>
      </w:rPr>
    </w:pPr>
    <w:r w:rsidRPr="00AF6AEB">
      <w:rPr>
        <w:sz w:val="16"/>
        <w:szCs w:val="16"/>
      </w:rPr>
      <w:t xml:space="preserve">Version </w:t>
    </w:r>
    <w:r w:rsidR="00AA4BD2">
      <w:rPr>
        <w:sz w:val="16"/>
        <w:szCs w:val="16"/>
      </w:rPr>
      <w:t>6 March 2026</w:t>
    </w:r>
  </w:p>
  <w:p w14:paraId="2B74BB35" w14:textId="6BA40EDC" w:rsidR="007567FE" w:rsidRPr="00AF7D47" w:rsidRDefault="007567FE">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B2AD" w14:textId="77777777" w:rsidR="00AA4BD2" w:rsidRDefault="00AA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B627" w14:textId="77777777" w:rsidR="0072603E" w:rsidRDefault="0072603E" w:rsidP="00344944">
      <w:r>
        <w:separator/>
      </w:r>
    </w:p>
  </w:footnote>
  <w:footnote w:type="continuationSeparator" w:id="0">
    <w:p w14:paraId="5CDAAF44" w14:textId="77777777" w:rsidR="0072603E" w:rsidRDefault="0072603E" w:rsidP="0034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38DE" w14:textId="77777777" w:rsidR="00AA4BD2" w:rsidRDefault="00AA4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6E5F" w14:textId="77777777" w:rsidR="00AA4BD2" w:rsidRDefault="00AA4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2021" w14:textId="77777777" w:rsidR="00AA4BD2" w:rsidRDefault="00AA4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FD39C2"/>
    <w:multiLevelType w:val="hybridMultilevel"/>
    <w:tmpl w:val="FFFFFFFF"/>
    <w:lvl w:ilvl="0" w:tplc="FFFFFFFF">
      <w:start w:val="1"/>
      <w:numFmt w:val="bullet"/>
      <w:lvlText w:val="•"/>
      <w:lvlJc w:val="left"/>
      <w:pPr>
        <w:ind w:left="-218" w:firstLine="0"/>
      </w:pPr>
    </w:lvl>
    <w:lvl w:ilvl="1" w:tplc="FFFFFFFF">
      <w:numFmt w:val="decimal"/>
      <w:lvlText w:val=""/>
      <w:lvlJc w:val="left"/>
      <w:pPr>
        <w:ind w:left="-218" w:firstLine="0"/>
      </w:pPr>
    </w:lvl>
    <w:lvl w:ilvl="2" w:tplc="FFFFFFFF">
      <w:numFmt w:val="decimal"/>
      <w:lvlText w:val=""/>
      <w:lvlJc w:val="left"/>
      <w:pPr>
        <w:ind w:left="-218" w:firstLine="0"/>
      </w:pPr>
    </w:lvl>
    <w:lvl w:ilvl="3" w:tplc="FFFFFFFF">
      <w:numFmt w:val="decimal"/>
      <w:lvlText w:val=""/>
      <w:lvlJc w:val="left"/>
      <w:pPr>
        <w:ind w:left="-218" w:firstLine="0"/>
      </w:pPr>
    </w:lvl>
    <w:lvl w:ilvl="4" w:tplc="FFFFFFFF">
      <w:numFmt w:val="decimal"/>
      <w:lvlText w:val=""/>
      <w:lvlJc w:val="left"/>
      <w:pPr>
        <w:ind w:left="-218" w:firstLine="0"/>
      </w:pPr>
    </w:lvl>
    <w:lvl w:ilvl="5" w:tplc="FFFFFFFF">
      <w:numFmt w:val="decimal"/>
      <w:lvlText w:val=""/>
      <w:lvlJc w:val="left"/>
      <w:pPr>
        <w:ind w:left="-218" w:firstLine="0"/>
      </w:pPr>
    </w:lvl>
    <w:lvl w:ilvl="6" w:tplc="FFFFFFFF">
      <w:numFmt w:val="decimal"/>
      <w:lvlText w:val=""/>
      <w:lvlJc w:val="left"/>
      <w:pPr>
        <w:ind w:left="-218" w:firstLine="0"/>
      </w:pPr>
    </w:lvl>
    <w:lvl w:ilvl="7" w:tplc="FFFFFFFF">
      <w:numFmt w:val="decimal"/>
      <w:lvlText w:val=""/>
      <w:lvlJc w:val="left"/>
      <w:pPr>
        <w:ind w:left="-218" w:firstLine="0"/>
      </w:pPr>
    </w:lvl>
    <w:lvl w:ilvl="8" w:tplc="FFFFFFFF">
      <w:numFmt w:val="decimal"/>
      <w:lvlText w:val=""/>
      <w:lvlJc w:val="left"/>
      <w:pPr>
        <w:ind w:left="-218" w:firstLine="0"/>
      </w:pPr>
    </w:lvl>
  </w:abstractNum>
  <w:abstractNum w:abstractNumId="1" w15:restartNumberingAfterBreak="0">
    <w:nsid w:val="FFFFFFFE"/>
    <w:multiLevelType w:val="singleLevel"/>
    <w:tmpl w:val="FE20B3B0"/>
    <w:lvl w:ilvl="0">
      <w:numFmt w:val="bullet"/>
      <w:lvlText w:val="*"/>
      <w:lvlJc w:val="left"/>
    </w:lvl>
  </w:abstractNum>
  <w:abstractNum w:abstractNumId="2" w15:restartNumberingAfterBreak="0">
    <w:nsid w:val="07E334BD"/>
    <w:multiLevelType w:val="hybridMultilevel"/>
    <w:tmpl w:val="CABC1DC8"/>
    <w:lvl w:ilvl="0" w:tplc="EECC911E">
      <w:start w:val="1"/>
      <w:numFmt w:val="lowerRoman"/>
      <w:lvlText w:val="%1)"/>
      <w:lvlJc w:val="left"/>
      <w:pPr>
        <w:ind w:left="1800" w:hanging="720"/>
      </w:pPr>
      <w:rPr>
        <w:rFonts w:cs="Times New Roman" w:hint="default"/>
      </w:rPr>
    </w:lvl>
    <w:lvl w:ilvl="1" w:tplc="DC265E82">
      <w:start w:val="1"/>
      <w:numFmt w:val="lowerRoman"/>
      <w:lvlText w:val="%2."/>
      <w:lvlJc w:val="left"/>
      <w:pPr>
        <w:ind w:left="2520" w:hanging="720"/>
      </w:pPr>
      <w:rPr>
        <w:rFonts w:cs="Times New Roman" w:hint="default"/>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08B8396D"/>
    <w:multiLevelType w:val="multilevel"/>
    <w:tmpl w:val="B57CEB50"/>
    <w:lvl w:ilvl="0">
      <w:start w:val="55"/>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454534"/>
    <w:multiLevelType w:val="hybridMultilevel"/>
    <w:tmpl w:val="F076931A"/>
    <w:lvl w:ilvl="0" w:tplc="FB70846A">
      <w:start w:val="1"/>
      <w:numFmt w:val="lowerRoman"/>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 w15:restartNumberingAfterBreak="0">
    <w:nsid w:val="1146655A"/>
    <w:multiLevelType w:val="hybridMultilevel"/>
    <w:tmpl w:val="333CE752"/>
    <w:lvl w:ilvl="0" w:tplc="029EE9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71B1C72"/>
    <w:multiLevelType w:val="hybridMultilevel"/>
    <w:tmpl w:val="D090BA82"/>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57BE7"/>
    <w:multiLevelType w:val="hybridMultilevel"/>
    <w:tmpl w:val="10D04734"/>
    <w:lvl w:ilvl="0" w:tplc="167CE01C">
      <w:start w:val="1"/>
      <w:numFmt w:val="lowerLetter"/>
      <w:lvlText w:val="(%1)"/>
      <w:lvlJc w:val="left"/>
      <w:pPr>
        <w:ind w:left="2160" w:hanging="720"/>
      </w:pPr>
      <w:rPr>
        <w:rFonts w:cs="Times New Roman" w:hint="default"/>
      </w:rPr>
    </w:lvl>
    <w:lvl w:ilvl="1" w:tplc="08090019" w:tentative="1">
      <w:start w:val="1"/>
      <w:numFmt w:val="lowerLetter"/>
      <w:pStyle w:val="Level2Numb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8" w15:restartNumberingAfterBreak="0">
    <w:nsid w:val="19687184"/>
    <w:multiLevelType w:val="multilevel"/>
    <w:tmpl w:val="59F2F426"/>
    <w:lvl w:ilvl="0">
      <w:start w:val="56"/>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A7E776D"/>
    <w:multiLevelType w:val="hybridMultilevel"/>
    <w:tmpl w:val="335CC920"/>
    <w:lvl w:ilvl="0" w:tplc="E53CE9E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DE63E37"/>
    <w:multiLevelType w:val="hybridMultilevel"/>
    <w:tmpl w:val="29BA47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4A4C73"/>
    <w:multiLevelType w:val="hybridMultilevel"/>
    <w:tmpl w:val="7910CEE4"/>
    <w:lvl w:ilvl="0" w:tplc="FFB44DEA">
      <w:start w:val="24"/>
      <w:numFmt w:val="decimal"/>
      <w:lvlText w:val="%1."/>
      <w:lvlJc w:val="left"/>
      <w:pPr>
        <w:tabs>
          <w:tab w:val="num" w:pos="1800"/>
        </w:tabs>
        <w:ind w:left="1800" w:hanging="360"/>
      </w:pPr>
      <w:rPr>
        <w:rFonts w:hint="default"/>
        <w:b/>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239423BB"/>
    <w:multiLevelType w:val="hybridMultilevel"/>
    <w:tmpl w:val="EDEE8C0A"/>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481D9B"/>
    <w:multiLevelType w:val="hybridMultilevel"/>
    <w:tmpl w:val="ABF2EE3C"/>
    <w:lvl w:ilvl="0" w:tplc="0809001B">
      <w:start w:val="1"/>
      <w:numFmt w:val="lowerRoman"/>
      <w:lvlText w:val="%1."/>
      <w:lvlJc w:val="righ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ED72AC"/>
    <w:multiLevelType w:val="multilevel"/>
    <w:tmpl w:val="F05C9C02"/>
    <w:lvl w:ilvl="0">
      <w:start w:val="57"/>
      <w:numFmt w:val="decimal"/>
      <w:lvlText w:val="%1.0"/>
      <w:lvlJc w:val="left"/>
      <w:pPr>
        <w:ind w:left="82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5" w15:restartNumberingAfterBreak="0">
    <w:nsid w:val="2FB439BE"/>
    <w:multiLevelType w:val="hybridMultilevel"/>
    <w:tmpl w:val="70B65380"/>
    <w:lvl w:ilvl="0" w:tplc="0809001B">
      <w:start w:val="1"/>
      <w:numFmt w:val="lowerRoman"/>
      <w:lvlText w:val="%1."/>
      <w:lvlJc w:val="righ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B219F5"/>
    <w:multiLevelType w:val="hybridMultilevel"/>
    <w:tmpl w:val="E848AD8A"/>
    <w:lvl w:ilvl="0" w:tplc="08090001">
      <w:start w:val="1"/>
      <w:numFmt w:val="bullet"/>
      <w:lvlText w:val=""/>
      <w:lvlJc w:val="left"/>
      <w:pPr>
        <w:ind w:left="3404" w:hanging="360"/>
      </w:pPr>
      <w:rPr>
        <w:rFonts w:ascii="Symbol" w:hAnsi="Symbol" w:hint="default"/>
      </w:rPr>
    </w:lvl>
    <w:lvl w:ilvl="1" w:tplc="08090003" w:tentative="1">
      <w:start w:val="1"/>
      <w:numFmt w:val="bullet"/>
      <w:lvlText w:val="o"/>
      <w:lvlJc w:val="left"/>
      <w:pPr>
        <w:ind w:left="4124" w:hanging="360"/>
      </w:pPr>
      <w:rPr>
        <w:rFonts w:ascii="Courier New" w:hAnsi="Courier New" w:cs="Courier New" w:hint="default"/>
      </w:rPr>
    </w:lvl>
    <w:lvl w:ilvl="2" w:tplc="08090005" w:tentative="1">
      <w:start w:val="1"/>
      <w:numFmt w:val="bullet"/>
      <w:lvlText w:val=""/>
      <w:lvlJc w:val="left"/>
      <w:pPr>
        <w:ind w:left="4844" w:hanging="360"/>
      </w:pPr>
      <w:rPr>
        <w:rFonts w:ascii="Wingdings" w:hAnsi="Wingdings" w:hint="default"/>
      </w:rPr>
    </w:lvl>
    <w:lvl w:ilvl="3" w:tplc="08090001" w:tentative="1">
      <w:start w:val="1"/>
      <w:numFmt w:val="bullet"/>
      <w:lvlText w:val=""/>
      <w:lvlJc w:val="left"/>
      <w:pPr>
        <w:ind w:left="5564" w:hanging="360"/>
      </w:pPr>
      <w:rPr>
        <w:rFonts w:ascii="Symbol" w:hAnsi="Symbol" w:hint="default"/>
      </w:rPr>
    </w:lvl>
    <w:lvl w:ilvl="4" w:tplc="08090003" w:tentative="1">
      <w:start w:val="1"/>
      <w:numFmt w:val="bullet"/>
      <w:lvlText w:val="o"/>
      <w:lvlJc w:val="left"/>
      <w:pPr>
        <w:ind w:left="6284" w:hanging="360"/>
      </w:pPr>
      <w:rPr>
        <w:rFonts w:ascii="Courier New" w:hAnsi="Courier New" w:cs="Courier New" w:hint="default"/>
      </w:rPr>
    </w:lvl>
    <w:lvl w:ilvl="5" w:tplc="08090005" w:tentative="1">
      <w:start w:val="1"/>
      <w:numFmt w:val="bullet"/>
      <w:lvlText w:val=""/>
      <w:lvlJc w:val="left"/>
      <w:pPr>
        <w:ind w:left="7004" w:hanging="360"/>
      </w:pPr>
      <w:rPr>
        <w:rFonts w:ascii="Wingdings" w:hAnsi="Wingdings" w:hint="default"/>
      </w:rPr>
    </w:lvl>
    <w:lvl w:ilvl="6" w:tplc="08090001" w:tentative="1">
      <w:start w:val="1"/>
      <w:numFmt w:val="bullet"/>
      <w:lvlText w:val=""/>
      <w:lvlJc w:val="left"/>
      <w:pPr>
        <w:ind w:left="7724" w:hanging="360"/>
      </w:pPr>
      <w:rPr>
        <w:rFonts w:ascii="Symbol" w:hAnsi="Symbol" w:hint="default"/>
      </w:rPr>
    </w:lvl>
    <w:lvl w:ilvl="7" w:tplc="08090003" w:tentative="1">
      <w:start w:val="1"/>
      <w:numFmt w:val="bullet"/>
      <w:lvlText w:val="o"/>
      <w:lvlJc w:val="left"/>
      <w:pPr>
        <w:ind w:left="8444" w:hanging="360"/>
      </w:pPr>
      <w:rPr>
        <w:rFonts w:ascii="Courier New" w:hAnsi="Courier New" w:cs="Courier New" w:hint="default"/>
      </w:rPr>
    </w:lvl>
    <w:lvl w:ilvl="8" w:tplc="08090005" w:tentative="1">
      <w:start w:val="1"/>
      <w:numFmt w:val="bullet"/>
      <w:lvlText w:val=""/>
      <w:lvlJc w:val="left"/>
      <w:pPr>
        <w:ind w:left="9164" w:hanging="360"/>
      </w:pPr>
      <w:rPr>
        <w:rFonts w:ascii="Wingdings" w:hAnsi="Wingdings" w:hint="default"/>
      </w:rPr>
    </w:lvl>
  </w:abstractNum>
  <w:abstractNum w:abstractNumId="17" w15:restartNumberingAfterBreak="0">
    <w:nsid w:val="35CE5183"/>
    <w:multiLevelType w:val="hybridMultilevel"/>
    <w:tmpl w:val="A846EE00"/>
    <w:lvl w:ilvl="0" w:tplc="E9B8B6FA">
      <w:start w:val="1"/>
      <w:numFmt w:val="lowerLetter"/>
      <w:lvlText w:val="%1."/>
      <w:lvlJc w:val="left"/>
      <w:pPr>
        <w:ind w:left="1065" w:hanging="360"/>
      </w:pPr>
      <w:rPr>
        <w:rFonts w:cs="Times New Roman" w:hint="default"/>
      </w:rPr>
    </w:lvl>
    <w:lvl w:ilvl="1" w:tplc="0809001B">
      <w:start w:val="1"/>
      <w:numFmt w:val="lowerRoman"/>
      <w:lvlText w:val="%2."/>
      <w:lvlJc w:val="righ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18" w15:restartNumberingAfterBreak="0">
    <w:nsid w:val="3A5F06AB"/>
    <w:multiLevelType w:val="multilevel"/>
    <w:tmpl w:val="D686564E"/>
    <w:lvl w:ilvl="0">
      <w:start w:val="1"/>
      <w:numFmt w:val="lowerLetter"/>
      <w:lvlText w:val="(%1)"/>
      <w:lvlJc w:val="left"/>
      <w:pPr>
        <w:ind w:left="2625" w:hanging="465"/>
      </w:pPr>
      <w:rPr>
        <w:rFonts w:ascii="Arial" w:eastAsia="Arial" w:hAnsi="Arial" w:cs="Times New Roman"/>
      </w:rPr>
    </w:lvl>
    <w:lvl w:ilvl="1">
      <w:start w:val="1"/>
      <w:numFmt w:val="decimal"/>
      <w:lvlText w:val="%1.%2"/>
      <w:lvlJc w:val="left"/>
      <w:pPr>
        <w:ind w:left="3345" w:hanging="46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3AA1007B"/>
    <w:multiLevelType w:val="hybridMultilevel"/>
    <w:tmpl w:val="C9EA8D7A"/>
    <w:lvl w:ilvl="0" w:tplc="7A08E062">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3BAE3480"/>
    <w:multiLevelType w:val="hybridMultilevel"/>
    <w:tmpl w:val="829E7D56"/>
    <w:lvl w:ilvl="0" w:tplc="BA083812">
      <w:start w:val="1"/>
      <w:numFmt w:val="lowerRoman"/>
      <w:lvlText w:val="%1."/>
      <w:lvlJc w:val="left"/>
      <w:pPr>
        <w:ind w:left="1425" w:hanging="72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21" w15:restartNumberingAfterBreak="0">
    <w:nsid w:val="3EB85D17"/>
    <w:multiLevelType w:val="hybridMultilevel"/>
    <w:tmpl w:val="8AFEDD54"/>
    <w:lvl w:ilvl="0" w:tplc="0809001B">
      <w:start w:val="1"/>
      <w:numFmt w:val="lowerRoman"/>
      <w:lvlText w:val="%1."/>
      <w:lvlJc w:val="right"/>
      <w:pPr>
        <w:tabs>
          <w:tab w:val="num" w:pos="1444"/>
        </w:tabs>
        <w:ind w:left="1444" w:hanging="735"/>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3F920FD9"/>
    <w:multiLevelType w:val="multilevel"/>
    <w:tmpl w:val="6802A110"/>
    <w:lvl w:ilvl="0">
      <w:start w:val="58"/>
      <w:numFmt w:val="decimal"/>
      <w:lvlText w:val="%1.0"/>
      <w:lvlJc w:val="left"/>
      <w:pPr>
        <w:ind w:left="82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41592664"/>
    <w:multiLevelType w:val="multilevel"/>
    <w:tmpl w:val="251E5E9C"/>
    <w:lvl w:ilvl="0">
      <w:start w:val="24"/>
      <w:numFmt w:val="decimal"/>
      <w:lvlText w:val="%1.0"/>
      <w:lvlJc w:val="left"/>
      <w:pPr>
        <w:ind w:left="465" w:hanging="465"/>
      </w:pPr>
      <w:rPr>
        <w:rFonts w:hint="default"/>
        <w:b/>
      </w:rPr>
    </w:lvl>
    <w:lvl w:ilvl="1">
      <w:start w:val="1"/>
      <w:numFmt w:val="decimal"/>
      <w:lvlText w:val="%1.%2"/>
      <w:lvlJc w:val="left"/>
      <w:pPr>
        <w:ind w:left="1185" w:hanging="46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42F73228"/>
    <w:multiLevelType w:val="hybridMultilevel"/>
    <w:tmpl w:val="F5BCB2E2"/>
    <w:lvl w:ilvl="0" w:tplc="B2665EB6">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30A0F46"/>
    <w:multiLevelType w:val="singleLevel"/>
    <w:tmpl w:val="8DA8EC0E"/>
    <w:lvl w:ilvl="0">
      <w:start w:val="2"/>
      <w:numFmt w:val="decimal"/>
      <w:lvlText w:val="%1."/>
      <w:legacy w:legacy="1" w:legacySpace="0" w:legacyIndent="540"/>
      <w:lvlJc w:val="left"/>
      <w:pPr>
        <w:ind w:left="540" w:hanging="540"/>
      </w:pPr>
      <w:rPr>
        <w:rFonts w:cs="Times New Roman"/>
      </w:rPr>
    </w:lvl>
  </w:abstractNum>
  <w:abstractNum w:abstractNumId="26" w15:restartNumberingAfterBreak="0">
    <w:nsid w:val="453D7F85"/>
    <w:multiLevelType w:val="hybridMultilevel"/>
    <w:tmpl w:val="69765C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5EB7BC1"/>
    <w:multiLevelType w:val="hybridMultilevel"/>
    <w:tmpl w:val="A934A5D0"/>
    <w:lvl w:ilvl="0" w:tplc="0809001B">
      <w:start w:val="1"/>
      <w:numFmt w:val="lowerRoman"/>
      <w:lvlText w:val="%1."/>
      <w:lvlJc w:val="right"/>
      <w:pPr>
        <w:tabs>
          <w:tab w:val="num" w:pos="1451"/>
        </w:tabs>
        <w:ind w:left="1451" w:hanging="360"/>
      </w:pPr>
    </w:lvl>
    <w:lvl w:ilvl="1" w:tplc="08090019">
      <w:start w:val="1"/>
      <w:numFmt w:val="lowerLetter"/>
      <w:lvlText w:val="%2."/>
      <w:lvlJc w:val="left"/>
      <w:pPr>
        <w:tabs>
          <w:tab w:val="num" w:pos="2171"/>
        </w:tabs>
        <w:ind w:left="2171" w:hanging="360"/>
      </w:pPr>
    </w:lvl>
    <w:lvl w:ilvl="2" w:tplc="0809001B" w:tentative="1">
      <w:start w:val="1"/>
      <w:numFmt w:val="lowerRoman"/>
      <w:lvlText w:val="%3."/>
      <w:lvlJc w:val="right"/>
      <w:pPr>
        <w:tabs>
          <w:tab w:val="num" w:pos="2891"/>
        </w:tabs>
        <w:ind w:left="2891" w:hanging="180"/>
      </w:pPr>
    </w:lvl>
    <w:lvl w:ilvl="3" w:tplc="0809000F" w:tentative="1">
      <w:start w:val="1"/>
      <w:numFmt w:val="decimal"/>
      <w:lvlText w:val="%4."/>
      <w:lvlJc w:val="left"/>
      <w:pPr>
        <w:tabs>
          <w:tab w:val="num" w:pos="3611"/>
        </w:tabs>
        <w:ind w:left="3611" w:hanging="360"/>
      </w:pPr>
    </w:lvl>
    <w:lvl w:ilvl="4" w:tplc="08090019" w:tentative="1">
      <w:start w:val="1"/>
      <w:numFmt w:val="lowerLetter"/>
      <w:lvlText w:val="%5."/>
      <w:lvlJc w:val="left"/>
      <w:pPr>
        <w:tabs>
          <w:tab w:val="num" w:pos="4331"/>
        </w:tabs>
        <w:ind w:left="4331" w:hanging="360"/>
      </w:pPr>
    </w:lvl>
    <w:lvl w:ilvl="5" w:tplc="0809001B" w:tentative="1">
      <w:start w:val="1"/>
      <w:numFmt w:val="lowerRoman"/>
      <w:lvlText w:val="%6."/>
      <w:lvlJc w:val="right"/>
      <w:pPr>
        <w:tabs>
          <w:tab w:val="num" w:pos="5051"/>
        </w:tabs>
        <w:ind w:left="5051" w:hanging="180"/>
      </w:pPr>
    </w:lvl>
    <w:lvl w:ilvl="6" w:tplc="0809000F" w:tentative="1">
      <w:start w:val="1"/>
      <w:numFmt w:val="decimal"/>
      <w:lvlText w:val="%7."/>
      <w:lvlJc w:val="left"/>
      <w:pPr>
        <w:tabs>
          <w:tab w:val="num" w:pos="5771"/>
        </w:tabs>
        <w:ind w:left="5771" w:hanging="360"/>
      </w:pPr>
    </w:lvl>
    <w:lvl w:ilvl="7" w:tplc="08090019" w:tentative="1">
      <w:start w:val="1"/>
      <w:numFmt w:val="lowerLetter"/>
      <w:lvlText w:val="%8."/>
      <w:lvlJc w:val="left"/>
      <w:pPr>
        <w:tabs>
          <w:tab w:val="num" w:pos="6491"/>
        </w:tabs>
        <w:ind w:left="6491" w:hanging="360"/>
      </w:pPr>
    </w:lvl>
    <w:lvl w:ilvl="8" w:tplc="0809001B" w:tentative="1">
      <w:start w:val="1"/>
      <w:numFmt w:val="lowerRoman"/>
      <w:lvlText w:val="%9."/>
      <w:lvlJc w:val="right"/>
      <w:pPr>
        <w:tabs>
          <w:tab w:val="num" w:pos="7211"/>
        </w:tabs>
        <w:ind w:left="7211" w:hanging="180"/>
      </w:pPr>
    </w:lvl>
  </w:abstractNum>
  <w:abstractNum w:abstractNumId="28" w15:restartNumberingAfterBreak="0">
    <w:nsid w:val="490F1A77"/>
    <w:multiLevelType w:val="hybridMultilevel"/>
    <w:tmpl w:val="E3420BC4"/>
    <w:lvl w:ilvl="0" w:tplc="D99E3678">
      <w:start w:val="1"/>
      <w:numFmt w:val="lowerRoman"/>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9" w15:restartNumberingAfterBreak="0">
    <w:nsid w:val="4915CBC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4B094DA0"/>
    <w:multiLevelType w:val="hybridMultilevel"/>
    <w:tmpl w:val="5712AE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5728C1"/>
    <w:multiLevelType w:val="hybridMultilevel"/>
    <w:tmpl w:val="5F4080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7436B36"/>
    <w:multiLevelType w:val="hybridMultilevel"/>
    <w:tmpl w:val="5D2CD22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4" w15:restartNumberingAfterBreak="0">
    <w:nsid w:val="5CEE72F0"/>
    <w:multiLevelType w:val="hybridMultilevel"/>
    <w:tmpl w:val="2970346A"/>
    <w:lvl w:ilvl="0" w:tplc="18C0F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2D2C94"/>
    <w:multiLevelType w:val="hybridMultilevel"/>
    <w:tmpl w:val="8B74556E"/>
    <w:lvl w:ilvl="0" w:tplc="E53CE9E0">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6" w15:restartNumberingAfterBreak="0">
    <w:nsid w:val="647536D3"/>
    <w:multiLevelType w:val="hybridMultilevel"/>
    <w:tmpl w:val="FD6CB5EA"/>
    <w:lvl w:ilvl="0" w:tplc="70C23CB0">
      <w:start w:val="1"/>
      <w:numFmt w:val="decimalZero"/>
      <w:lvlText w:val="%1"/>
      <w:lvlJc w:val="left"/>
      <w:pPr>
        <w:tabs>
          <w:tab w:val="num" w:pos="1430"/>
        </w:tabs>
        <w:ind w:left="1430" w:hanging="720"/>
      </w:pPr>
      <w:rPr>
        <w:rFonts w:ascii="Arial" w:eastAsia="Times New Roman" w:hAnsi="Arial" w:cs="Arial"/>
        <w:b/>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A017A47"/>
    <w:multiLevelType w:val="hybridMultilevel"/>
    <w:tmpl w:val="E014FFF2"/>
    <w:lvl w:ilvl="0" w:tplc="08090001">
      <w:start w:val="1"/>
      <w:numFmt w:val="bullet"/>
      <w:lvlText w:val=""/>
      <w:lvlJc w:val="left"/>
      <w:pPr>
        <w:ind w:left="1854" w:hanging="720"/>
      </w:pPr>
      <w:rPr>
        <w:rFonts w:ascii="Symbol" w:hAnsi="Symbol"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38" w15:restartNumberingAfterBreak="0">
    <w:nsid w:val="6B0E40BC"/>
    <w:multiLevelType w:val="hybridMultilevel"/>
    <w:tmpl w:val="E782013C"/>
    <w:lvl w:ilvl="0" w:tplc="2F22B37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D810C4"/>
    <w:multiLevelType w:val="multilevel"/>
    <w:tmpl w:val="B1DE373C"/>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40" w15:restartNumberingAfterBreak="0">
    <w:nsid w:val="6E481B19"/>
    <w:multiLevelType w:val="multilevel"/>
    <w:tmpl w:val="8CA87C1C"/>
    <w:lvl w:ilvl="0">
      <w:start w:val="62"/>
      <w:numFmt w:val="decimal"/>
      <w:lvlText w:val="%1"/>
      <w:lvlJc w:val="left"/>
      <w:pPr>
        <w:ind w:left="465" w:hanging="465"/>
      </w:pPr>
      <w:rPr>
        <w:rFonts w:hint="default"/>
      </w:rPr>
    </w:lvl>
    <w:lvl w:ilvl="1">
      <w:start w:val="1"/>
      <w:numFmt w:val="decimal"/>
      <w:lvlText w:val="%1.%2"/>
      <w:lvlJc w:val="left"/>
      <w:pPr>
        <w:ind w:left="262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1" w15:restartNumberingAfterBreak="0">
    <w:nsid w:val="6E8661CC"/>
    <w:multiLevelType w:val="hybridMultilevel"/>
    <w:tmpl w:val="53D6CEBC"/>
    <w:lvl w:ilvl="0" w:tplc="E53CE9E0">
      <w:start w:val="1"/>
      <w:numFmt w:val="lowerRoman"/>
      <w:lvlText w:val="%1."/>
      <w:lvlJc w:val="left"/>
      <w:pPr>
        <w:tabs>
          <w:tab w:val="num" w:pos="1462"/>
        </w:tabs>
        <w:ind w:left="1462" w:hanging="360"/>
      </w:pPr>
      <w:rPr>
        <w:rFonts w:hint="default"/>
      </w:rPr>
    </w:lvl>
    <w:lvl w:ilvl="1" w:tplc="08090019">
      <w:start w:val="1"/>
      <w:numFmt w:val="lowerLetter"/>
      <w:lvlText w:val="%2."/>
      <w:lvlJc w:val="left"/>
      <w:pPr>
        <w:tabs>
          <w:tab w:val="num" w:pos="2182"/>
        </w:tabs>
        <w:ind w:left="2182" w:hanging="360"/>
      </w:pPr>
    </w:lvl>
    <w:lvl w:ilvl="2" w:tplc="0809001B" w:tentative="1">
      <w:start w:val="1"/>
      <w:numFmt w:val="lowerRoman"/>
      <w:lvlText w:val="%3."/>
      <w:lvlJc w:val="right"/>
      <w:pPr>
        <w:tabs>
          <w:tab w:val="num" w:pos="2902"/>
        </w:tabs>
        <w:ind w:left="2902" w:hanging="180"/>
      </w:pPr>
    </w:lvl>
    <w:lvl w:ilvl="3" w:tplc="0809000F" w:tentative="1">
      <w:start w:val="1"/>
      <w:numFmt w:val="decimal"/>
      <w:lvlText w:val="%4."/>
      <w:lvlJc w:val="left"/>
      <w:pPr>
        <w:tabs>
          <w:tab w:val="num" w:pos="3622"/>
        </w:tabs>
        <w:ind w:left="3622" w:hanging="360"/>
      </w:pPr>
    </w:lvl>
    <w:lvl w:ilvl="4" w:tplc="08090019" w:tentative="1">
      <w:start w:val="1"/>
      <w:numFmt w:val="lowerLetter"/>
      <w:lvlText w:val="%5."/>
      <w:lvlJc w:val="left"/>
      <w:pPr>
        <w:tabs>
          <w:tab w:val="num" w:pos="4342"/>
        </w:tabs>
        <w:ind w:left="4342" w:hanging="360"/>
      </w:pPr>
    </w:lvl>
    <w:lvl w:ilvl="5" w:tplc="0809001B" w:tentative="1">
      <w:start w:val="1"/>
      <w:numFmt w:val="lowerRoman"/>
      <w:lvlText w:val="%6."/>
      <w:lvlJc w:val="right"/>
      <w:pPr>
        <w:tabs>
          <w:tab w:val="num" w:pos="5062"/>
        </w:tabs>
        <w:ind w:left="5062" w:hanging="180"/>
      </w:pPr>
    </w:lvl>
    <w:lvl w:ilvl="6" w:tplc="0809000F" w:tentative="1">
      <w:start w:val="1"/>
      <w:numFmt w:val="decimal"/>
      <w:lvlText w:val="%7."/>
      <w:lvlJc w:val="left"/>
      <w:pPr>
        <w:tabs>
          <w:tab w:val="num" w:pos="5782"/>
        </w:tabs>
        <w:ind w:left="5782" w:hanging="360"/>
      </w:pPr>
    </w:lvl>
    <w:lvl w:ilvl="7" w:tplc="08090019" w:tentative="1">
      <w:start w:val="1"/>
      <w:numFmt w:val="lowerLetter"/>
      <w:lvlText w:val="%8."/>
      <w:lvlJc w:val="left"/>
      <w:pPr>
        <w:tabs>
          <w:tab w:val="num" w:pos="6502"/>
        </w:tabs>
        <w:ind w:left="6502" w:hanging="360"/>
      </w:pPr>
    </w:lvl>
    <w:lvl w:ilvl="8" w:tplc="0809001B" w:tentative="1">
      <w:start w:val="1"/>
      <w:numFmt w:val="lowerRoman"/>
      <w:lvlText w:val="%9."/>
      <w:lvlJc w:val="right"/>
      <w:pPr>
        <w:tabs>
          <w:tab w:val="num" w:pos="7222"/>
        </w:tabs>
        <w:ind w:left="7222" w:hanging="180"/>
      </w:pPr>
    </w:lvl>
  </w:abstractNum>
  <w:abstractNum w:abstractNumId="42" w15:restartNumberingAfterBreak="0">
    <w:nsid w:val="70BE06A2"/>
    <w:multiLevelType w:val="hybridMultilevel"/>
    <w:tmpl w:val="54FCBBA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8B76972"/>
    <w:multiLevelType w:val="hybridMultilevel"/>
    <w:tmpl w:val="E91EA34A"/>
    <w:lvl w:ilvl="0" w:tplc="A0F8C5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C372B5"/>
    <w:multiLevelType w:val="hybridMultilevel"/>
    <w:tmpl w:val="8E9C8E9C"/>
    <w:lvl w:ilvl="0" w:tplc="DD745ED6">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193214"/>
    <w:multiLevelType w:val="multilevel"/>
    <w:tmpl w:val="F0186D80"/>
    <w:lvl w:ilvl="0">
      <w:start w:val="1"/>
      <w:numFmt w:val="lowerRoman"/>
      <w:lvlText w:val="%1."/>
      <w:lvlJc w:val="right"/>
      <w:pPr>
        <w:tabs>
          <w:tab w:val="num" w:pos="851"/>
        </w:tabs>
        <w:ind w:left="851" w:hanging="851"/>
      </w:pPr>
      <w:rPr>
        <w:rFonts w:hint="default"/>
        <w:i w:val="0"/>
      </w:rPr>
    </w:lvl>
    <w:lvl w:ilvl="1">
      <w:start w:val="1"/>
      <w:numFmt w:val="decimal"/>
      <w:lvlText w:val="%1.%2"/>
      <w:lvlJc w:val="left"/>
      <w:pPr>
        <w:tabs>
          <w:tab w:val="num" w:pos="1031"/>
        </w:tabs>
        <w:ind w:left="1031" w:hanging="851"/>
      </w:pPr>
      <w:rPr>
        <w:rFonts w:cs="Times New Roman" w:hint="default"/>
        <w:b w:val="0"/>
        <w:sz w:val="20"/>
        <w:szCs w:val="20"/>
      </w:rPr>
    </w:lvl>
    <w:lvl w:ilvl="2">
      <w:start w:val="1"/>
      <w:numFmt w:val="decimal"/>
      <w:lvlText w:val="%1.%2.%3"/>
      <w:lvlJc w:val="left"/>
      <w:pPr>
        <w:tabs>
          <w:tab w:val="num" w:pos="1751"/>
        </w:tabs>
        <w:ind w:left="1751" w:hanging="851"/>
      </w:pPr>
      <w:rPr>
        <w:rFonts w:cs="Times New Roman" w:hint="default"/>
        <w:sz w:val="20"/>
        <w:szCs w:val="20"/>
      </w:rPr>
    </w:lvl>
    <w:lvl w:ilvl="3">
      <w:start w:val="1"/>
      <w:numFmt w:val="decimal"/>
      <w:lvlText w:val="%1.%2.%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lowerRoman"/>
      <w:lvlText w:val="(%6)"/>
      <w:lvlJc w:val="left"/>
      <w:pPr>
        <w:tabs>
          <w:tab w:val="num" w:pos="1843"/>
        </w:tabs>
        <w:ind w:left="1843" w:hanging="425"/>
      </w:pPr>
      <w:rPr>
        <w:rFonts w:cs="Times New Roman" w:hint="default"/>
      </w:rPr>
    </w:lvl>
    <w:lvl w:ilvl="6">
      <w:start w:val="1"/>
      <w:numFmt w:val="upperLetter"/>
      <w:lvlText w:val="(%7)"/>
      <w:lvlJc w:val="left"/>
      <w:pPr>
        <w:tabs>
          <w:tab w:val="num" w:pos="2268"/>
        </w:tabs>
        <w:ind w:left="2268" w:hanging="425"/>
      </w:pPr>
      <w:rPr>
        <w:rFonts w:cs="Times New Roman" w:hint="default"/>
      </w:rPr>
    </w:lvl>
    <w:lvl w:ilvl="7">
      <w:start w:val="1"/>
      <w:numFmt w:val="upperRoman"/>
      <w:lvlText w:val="%8)"/>
      <w:lvlJc w:val="left"/>
      <w:pPr>
        <w:tabs>
          <w:tab w:val="num" w:pos="2693"/>
        </w:tabs>
        <w:ind w:left="2693" w:hanging="425"/>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47" w15:restartNumberingAfterBreak="0">
    <w:nsid w:val="7CED7441"/>
    <w:multiLevelType w:val="hybridMultilevel"/>
    <w:tmpl w:val="4B50D3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DFA24EF"/>
    <w:multiLevelType w:val="hybridMultilevel"/>
    <w:tmpl w:val="2CE83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01892276">
    <w:abstractNumId w:val="39"/>
  </w:num>
  <w:num w:numId="2" w16cid:durableId="897515883">
    <w:abstractNumId w:val="33"/>
  </w:num>
  <w:num w:numId="3" w16cid:durableId="487677148">
    <w:abstractNumId w:val="7"/>
  </w:num>
  <w:num w:numId="4" w16cid:durableId="105857487">
    <w:abstractNumId w:val="43"/>
  </w:num>
  <w:num w:numId="5" w16cid:durableId="491218306">
    <w:abstractNumId w:val="25"/>
  </w:num>
  <w:num w:numId="6" w16cid:durableId="1131748685">
    <w:abstractNumId w:val="24"/>
  </w:num>
  <w:num w:numId="7" w16cid:durableId="1833058453">
    <w:abstractNumId w:val="1"/>
    <w:lvlOverride w:ilvl="0">
      <w:lvl w:ilvl="0">
        <w:numFmt w:val="bullet"/>
        <w:lvlText w:val=""/>
        <w:legacy w:legacy="1" w:legacySpace="0" w:legacyIndent="360"/>
        <w:lvlJc w:val="left"/>
        <w:rPr>
          <w:rFonts w:ascii="Symbol" w:hAnsi="Symbol" w:hint="default"/>
        </w:rPr>
      </w:lvl>
    </w:lvlOverride>
  </w:num>
  <w:num w:numId="8" w16cid:durableId="1866628837">
    <w:abstractNumId w:val="33"/>
    <w:lvlOverride w:ilvl="0">
      <w:startOverride w:val="22"/>
    </w:lvlOverride>
    <w:lvlOverride w:ilvl="1">
      <w:startOverride w:val="2"/>
    </w:lvlOverride>
  </w:num>
  <w:num w:numId="9" w16cid:durableId="1178428481">
    <w:abstractNumId w:val="31"/>
  </w:num>
  <w:num w:numId="10" w16cid:durableId="1733386417">
    <w:abstractNumId w:val="36"/>
  </w:num>
  <w:num w:numId="11" w16cid:durableId="1093403184">
    <w:abstractNumId w:val="11"/>
  </w:num>
  <w:num w:numId="12" w16cid:durableId="1819031439">
    <w:abstractNumId w:val="27"/>
  </w:num>
  <w:num w:numId="13" w16cid:durableId="1322850434">
    <w:abstractNumId w:val="13"/>
  </w:num>
  <w:num w:numId="14" w16cid:durableId="1356926594">
    <w:abstractNumId w:val="41"/>
  </w:num>
  <w:num w:numId="15" w16cid:durableId="1933076869">
    <w:abstractNumId w:val="9"/>
  </w:num>
  <w:num w:numId="16" w16cid:durableId="1069959186">
    <w:abstractNumId w:val="12"/>
  </w:num>
  <w:num w:numId="17" w16cid:durableId="1655450867">
    <w:abstractNumId w:val="45"/>
  </w:num>
  <w:num w:numId="18" w16cid:durableId="443305818">
    <w:abstractNumId w:val="23"/>
  </w:num>
  <w:num w:numId="19" w16cid:durableId="554584823">
    <w:abstractNumId w:val="5"/>
  </w:num>
  <w:num w:numId="20" w16cid:durableId="1513298494">
    <w:abstractNumId w:val="38"/>
  </w:num>
  <w:num w:numId="21" w16cid:durableId="1761029036">
    <w:abstractNumId w:val="32"/>
  </w:num>
  <w:num w:numId="22" w16cid:durableId="1594825772">
    <w:abstractNumId w:val="6"/>
  </w:num>
  <w:num w:numId="23" w16cid:durableId="1212116281">
    <w:abstractNumId w:val="2"/>
  </w:num>
  <w:num w:numId="24" w16cid:durableId="939532200">
    <w:abstractNumId w:val="16"/>
  </w:num>
  <w:num w:numId="25" w16cid:durableId="1608808763">
    <w:abstractNumId w:val="26"/>
  </w:num>
  <w:num w:numId="26" w16cid:durableId="113251399">
    <w:abstractNumId w:val="15"/>
  </w:num>
  <w:num w:numId="27" w16cid:durableId="600145443">
    <w:abstractNumId w:val="4"/>
  </w:num>
  <w:num w:numId="28" w16cid:durableId="161433849">
    <w:abstractNumId w:val="21"/>
  </w:num>
  <w:num w:numId="29" w16cid:durableId="1161458317">
    <w:abstractNumId w:val="19"/>
  </w:num>
  <w:num w:numId="30" w16cid:durableId="1962111348">
    <w:abstractNumId w:val="28"/>
  </w:num>
  <w:num w:numId="31" w16cid:durableId="166794425">
    <w:abstractNumId w:val="17"/>
  </w:num>
  <w:num w:numId="32" w16cid:durableId="1399397694">
    <w:abstractNumId w:val="37"/>
  </w:num>
  <w:num w:numId="33" w16cid:durableId="781068092">
    <w:abstractNumId w:val="20"/>
  </w:num>
  <w:num w:numId="34" w16cid:durableId="1719167334">
    <w:abstractNumId w:val="18"/>
  </w:num>
  <w:num w:numId="35" w16cid:durableId="748884629">
    <w:abstractNumId w:val="22"/>
  </w:num>
  <w:num w:numId="36" w16cid:durableId="1173373123">
    <w:abstractNumId w:val="34"/>
  </w:num>
  <w:num w:numId="37" w16cid:durableId="699087375">
    <w:abstractNumId w:val="42"/>
  </w:num>
  <w:num w:numId="38" w16cid:durableId="1257785474">
    <w:abstractNumId w:val="30"/>
  </w:num>
  <w:num w:numId="39" w16cid:durableId="220361577">
    <w:abstractNumId w:val="8"/>
  </w:num>
  <w:num w:numId="40" w16cid:durableId="569729978">
    <w:abstractNumId w:val="40"/>
  </w:num>
  <w:num w:numId="41" w16cid:durableId="603735456">
    <w:abstractNumId w:val="46"/>
  </w:num>
  <w:num w:numId="42" w16cid:durableId="919143282">
    <w:abstractNumId w:val="35"/>
  </w:num>
  <w:num w:numId="43" w16cid:durableId="2109739856">
    <w:abstractNumId w:val="47"/>
  </w:num>
  <w:num w:numId="44" w16cid:durableId="97726702">
    <w:abstractNumId w:val="10"/>
  </w:num>
  <w:num w:numId="45" w16cid:durableId="1098066823">
    <w:abstractNumId w:val="44"/>
  </w:num>
  <w:num w:numId="46" w16cid:durableId="241069667">
    <w:abstractNumId w:val="3"/>
  </w:num>
  <w:num w:numId="47" w16cid:durableId="1372416354">
    <w:abstractNumId w:val="14"/>
  </w:num>
  <w:num w:numId="48" w16cid:durableId="1532106467">
    <w:abstractNumId w:val="48"/>
  </w:num>
  <w:num w:numId="49" w16cid:durableId="1978609244">
    <w:abstractNumId w:val="29"/>
  </w:num>
  <w:num w:numId="50" w16cid:durableId="1777019191">
    <w:abstractNumId w:val="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more, Philip">
    <w15:presenceInfo w15:providerId="AD" w15:userId="S::Philip.Gilmore@daera-ni.gov.uk::d1fb7a98-e3dc-4b8f-ae50-9c76083ec23c"/>
  </w15:person>
  <w15:person w15:author="McGowan, Emer">
    <w15:presenceInfo w15:providerId="AD" w15:userId="S::Emer.McGowan@daera-ni.gov.uk::b49ea7dd-a895-4837-ada0-fc399acb3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E9"/>
    <w:rsid w:val="00002EEE"/>
    <w:rsid w:val="0000660D"/>
    <w:rsid w:val="00013CF0"/>
    <w:rsid w:val="000154CF"/>
    <w:rsid w:val="00032A33"/>
    <w:rsid w:val="00037865"/>
    <w:rsid w:val="00041103"/>
    <w:rsid w:val="00041F5E"/>
    <w:rsid w:val="000433D5"/>
    <w:rsid w:val="0004685A"/>
    <w:rsid w:val="0004767A"/>
    <w:rsid w:val="00053F4C"/>
    <w:rsid w:val="00055872"/>
    <w:rsid w:val="000569FF"/>
    <w:rsid w:val="00063913"/>
    <w:rsid w:val="00073067"/>
    <w:rsid w:val="0007512F"/>
    <w:rsid w:val="00077ECA"/>
    <w:rsid w:val="00081864"/>
    <w:rsid w:val="00083335"/>
    <w:rsid w:val="000904E9"/>
    <w:rsid w:val="00090772"/>
    <w:rsid w:val="00093265"/>
    <w:rsid w:val="00094A42"/>
    <w:rsid w:val="00095A9F"/>
    <w:rsid w:val="000973AE"/>
    <w:rsid w:val="00097845"/>
    <w:rsid w:val="00097A1D"/>
    <w:rsid w:val="00097BC6"/>
    <w:rsid w:val="000A0B58"/>
    <w:rsid w:val="000A1300"/>
    <w:rsid w:val="000A6887"/>
    <w:rsid w:val="000B49C6"/>
    <w:rsid w:val="000B5B03"/>
    <w:rsid w:val="000B6183"/>
    <w:rsid w:val="000C03AC"/>
    <w:rsid w:val="000C0C3F"/>
    <w:rsid w:val="000C1091"/>
    <w:rsid w:val="000C419E"/>
    <w:rsid w:val="000C68C9"/>
    <w:rsid w:val="000D03CA"/>
    <w:rsid w:val="000D25D4"/>
    <w:rsid w:val="000E3E1B"/>
    <w:rsid w:val="000E4935"/>
    <w:rsid w:val="000F465F"/>
    <w:rsid w:val="00100206"/>
    <w:rsid w:val="001047A3"/>
    <w:rsid w:val="00106A4D"/>
    <w:rsid w:val="001139B4"/>
    <w:rsid w:val="00115828"/>
    <w:rsid w:val="0012128F"/>
    <w:rsid w:val="00122140"/>
    <w:rsid w:val="00122B04"/>
    <w:rsid w:val="001237A3"/>
    <w:rsid w:val="001365A0"/>
    <w:rsid w:val="0014218F"/>
    <w:rsid w:val="001424E0"/>
    <w:rsid w:val="00145457"/>
    <w:rsid w:val="0014551F"/>
    <w:rsid w:val="00150459"/>
    <w:rsid w:val="0015532B"/>
    <w:rsid w:val="0015532E"/>
    <w:rsid w:val="00155D17"/>
    <w:rsid w:val="00156656"/>
    <w:rsid w:val="001611A3"/>
    <w:rsid w:val="00162D67"/>
    <w:rsid w:val="00162DFD"/>
    <w:rsid w:val="001714F8"/>
    <w:rsid w:val="001726C8"/>
    <w:rsid w:val="001754DD"/>
    <w:rsid w:val="00180792"/>
    <w:rsid w:val="001815E4"/>
    <w:rsid w:val="00181ECC"/>
    <w:rsid w:val="001905CC"/>
    <w:rsid w:val="001917DB"/>
    <w:rsid w:val="001944CA"/>
    <w:rsid w:val="00194E5F"/>
    <w:rsid w:val="001A251F"/>
    <w:rsid w:val="001A3D01"/>
    <w:rsid w:val="001B53FF"/>
    <w:rsid w:val="001B67C2"/>
    <w:rsid w:val="001C08E1"/>
    <w:rsid w:val="001C12A5"/>
    <w:rsid w:val="001C14E5"/>
    <w:rsid w:val="001C1597"/>
    <w:rsid w:val="001C204D"/>
    <w:rsid w:val="001C5CB8"/>
    <w:rsid w:val="001D1D9B"/>
    <w:rsid w:val="001D686E"/>
    <w:rsid w:val="001E0A73"/>
    <w:rsid w:val="001E61C4"/>
    <w:rsid w:val="001E7B63"/>
    <w:rsid w:val="0020385F"/>
    <w:rsid w:val="00205AE9"/>
    <w:rsid w:val="002076C2"/>
    <w:rsid w:val="002079BE"/>
    <w:rsid w:val="00214772"/>
    <w:rsid w:val="00214D24"/>
    <w:rsid w:val="00215CCA"/>
    <w:rsid w:val="00215E9E"/>
    <w:rsid w:val="00222237"/>
    <w:rsid w:val="00230EA3"/>
    <w:rsid w:val="00233876"/>
    <w:rsid w:val="00237454"/>
    <w:rsid w:val="00240177"/>
    <w:rsid w:val="00240B43"/>
    <w:rsid w:val="00243364"/>
    <w:rsid w:val="00245F6B"/>
    <w:rsid w:val="00250116"/>
    <w:rsid w:val="002569D5"/>
    <w:rsid w:val="00257A93"/>
    <w:rsid w:val="00262A81"/>
    <w:rsid w:val="00262A89"/>
    <w:rsid w:val="00263E0C"/>
    <w:rsid w:val="002727F2"/>
    <w:rsid w:val="00275E61"/>
    <w:rsid w:val="00283106"/>
    <w:rsid w:val="00287038"/>
    <w:rsid w:val="00294F8B"/>
    <w:rsid w:val="00295608"/>
    <w:rsid w:val="002B4CF5"/>
    <w:rsid w:val="002B612B"/>
    <w:rsid w:val="002D3E43"/>
    <w:rsid w:val="002D433F"/>
    <w:rsid w:val="002D4CAB"/>
    <w:rsid w:val="002E3CD2"/>
    <w:rsid w:val="002F0AFE"/>
    <w:rsid w:val="002F2E5B"/>
    <w:rsid w:val="002F30E3"/>
    <w:rsid w:val="002F4480"/>
    <w:rsid w:val="002F4540"/>
    <w:rsid w:val="002F46E9"/>
    <w:rsid w:val="002F475F"/>
    <w:rsid w:val="0030118C"/>
    <w:rsid w:val="00306C6D"/>
    <w:rsid w:val="00307F58"/>
    <w:rsid w:val="00316ED6"/>
    <w:rsid w:val="003174BF"/>
    <w:rsid w:val="00317F35"/>
    <w:rsid w:val="00320B0E"/>
    <w:rsid w:val="00320B4A"/>
    <w:rsid w:val="00320FDA"/>
    <w:rsid w:val="003226C7"/>
    <w:rsid w:val="00323B0D"/>
    <w:rsid w:val="00324A69"/>
    <w:rsid w:val="00325313"/>
    <w:rsid w:val="003302B2"/>
    <w:rsid w:val="00333B3C"/>
    <w:rsid w:val="00336B8F"/>
    <w:rsid w:val="00342CE5"/>
    <w:rsid w:val="00343D6E"/>
    <w:rsid w:val="00344944"/>
    <w:rsid w:val="00344E62"/>
    <w:rsid w:val="00351811"/>
    <w:rsid w:val="003533D5"/>
    <w:rsid w:val="003559AA"/>
    <w:rsid w:val="003561DA"/>
    <w:rsid w:val="003617D5"/>
    <w:rsid w:val="00362A3B"/>
    <w:rsid w:val="00365F08"/>
    <w:rsid w:val="0038144A"/>
    <w:rsid w:val="00381D14"/>
    <w:rsid w:val="00384291"/>
    <w:rsid w:val="00385362"/>
    <w:rsid w:val="00385E5A"/>
    <w:rsid w:val="00386E7A"/>
    <w:rsid w:val="00394552"/>
    <w:rsid w:val="0039490C"/>
    <w:rsid w:val="003A1CEF"/>
    <w:rsid w:val="003A414A"/>
    <w:rsid w:val="003A4A4E"/>
    <w:rsid w:val="003A5F0F"/>
    <w:rsid w:val="003A7B5B"/>
    <w:rsid w:val="003B0BC4"/>
    <w:rsid w:val="003B1EA7"/>
    <w:rsid w:val="003B244F"/>
    <w:rsid w:val="003B41CD"/>
    <w:rsid w:val="003B4A6D"/>
    <w:rsid w:val="003B7A10"/>
    <w:rsid w:val="003C218E"/>
    <w:rsid w:val="003D1B67"/>
    <w:rsid w:val="003D371E"/>
    <w:rsid w:val="003D447C"/>
    <w:rsid w:val="003E0F7C"/>
    <w:rsid w:val="003E5A43"/>
    <w:rsid w:val="003E66C8"/>
    <w:rsid w:val="003E69F8"/>
    <w:rsid w:val="003F01B9"/>
    <w:rsid w:val="003F1990"/>
    <w:rsid w:val="003F1A3E"/>
    <w:rsid w:val="003F70A9"/>
    <w:rsid w:val="004002AE"/>
    <w:rsid w:val="00403709"/>
    <w:rsid w:val="0040451E"/>
    <w:rsid w:val="00407BDB"/>
    <w:rsid w:val="0041322A"/>
    <w:rsid w:val="00414BD4"/>
    <w:rsid w:val="00420922"/>
    <w:rsid w:val="00421C67"/>
    <w:rsid w:val="004253EC"/>
    <w:rsid w:val="00425AA9"/>
    <w:rsid w:val="004304C9"/>
    <w:rsid w:val="00436749"/>
    <w:rsid w:val="00436FF4"/>
    <w:rsid w:val="004427D5"/>
    <w:rsid w:val="00450C2C"/>
    <w:rsid w:val="0045420D"/>
    <w:rsid w:val="00457795"/>
    <w:rsid w:val="00463D34"/>
    <w:rsid w:val="00466839"/>
    <w:rsid w:val="004713A9"/>
    <w:rsid w:val="00473C3D"/>
    <w:rsid w:val="004825EB"/>
    <w:rsid w:val="004919A7"/>
    <w:rsid w:val="00495DE6"/>
    <w:rsid w:val="004A2FD1"/>
    <w:rsid w:val="004A303A"/>
    <w:rsid w:val="004A3977"/>
    <w:rsid w:val="004A4ACA"/>
    <w:rsid w:val="004A5310"/>
    <w:rsid w:val="004B0073"/>
    <w:rsid w:val="004B445E"/>
    <w:rsid w:val="004B5BF2"/>
    <w:rsid w:val="004C00EB"/>
    <w:rsid w:val="004C1A82"/>
    <w:rsid w:val="004C2153"/>
    <w:rsid w:val="004D078F"/>
    <w:rsid w:val="004D1C83"/>
    <w:rsid w:val="004D5BEF"/>
    <w:rsid w:val="004D7704"/>
    <w:rsid w:val="004E3500"/>
    <w:rsid w:val="004F0B47"/>
    <w:rsid w:val="004F3B2D"/>
    <w:rsid w:val="0050003B"/>
    <w:rsid w:val="00504313"/>
    <w:rsid w:val="00511103"/>
    <w:rsid w:val="005135F4"/>
    <w:rsid w:val="0052233F"/>
    <w:rsid w:val="005225B6"/>
    <w:rsid w:val="00524C51"/>
    <w:rsid w:val="00526137"/>
    <w:rsid w:val="005273F2"/>
    <w:rsid w:val="00533356"/>
    <w:rsid w:val="00535BFD"/>
    <w:rsid w:val="00540D4A"/>
    <w:rsid w:val="00542AC8"/>
    <w:rsid w:val="00543FFD"/>
    <w:rsid w:val="00545EBB"/>
    <w:rsid w:val="00547F85"/>
    <w:rsid w:val="00554917"/>
    <w:rsid w:val="00556C8E"/>
    <w:rsid w:val="00556C94"/>
    <w:rsid w:val="0056386E"/>
    <w:rsid w:val="00563CA3"/>
    <w:rsid w:val="00564F6A"/>
    <w:rsid w:val="0056543F"/>
    <w:rsid w:val="00565ECB"/>
    <w:rsid w:val="00567393"/>
    <w:rsid w:val="005716F3"/>
    <w:rsid w:val="00573C11"/>
    <w:rsid w:val="005749B9"/>
    <w:rsid w:val="0057507F"/>
    <w:rsid w:val="005840A0"/>
    <w:rsid w:val="00592CA4"/>
    <w:rsid w:val="0059455C"/>
    <w:rsid w:val="005A1CD4"/>
    <w:rsid w:val="005A2D7F"/>
    <w:rsid w:val="005A666F"/>
    <w:rsid w:val="005A6772"/>
    <w:rsid w:val="005C1A12"/>
    <w:rsid w:val="005C73AB"/>
    <w:rsid w:val="005D559F"/>
    <w:rsid w:val="005D59DC"/>
    <w:rsid w:val="005E0D82"/>
    <w:rsid w:val="005E5AD7"/>
    <w:rsid w:val="005E7F7F"/>
    <w:rsid w:val="005F171F"/>
    <w:rsid w:val="005F2ACA"/>
    <w:rsid w:val="005F5E8F"/>
    <w:rsid w:val="00602C82"/>
    <w:rsid w:val="006049B9"/>
    <w:rsid w:val="00604BB9"/>
    <w:rsid w:val="00616FAF"/>
    <w:rsid w:val="00617B1C"/>
    <w:rsid w:val="0062224C"/>
    <w:rsid w:val="00623B1B"/>
    <w:rsid w:val="00626099"/>
    <w:rsid w:val="00627AB8"/>
    <w:rsid w:val="00631BEE"/>
    <w:rsid w:val="00633CB0"/>
    <w:rsid w:val="00634BF2"/>
    <w:rsid w:val="00636C63"/>
    <w:rsid w:val="00637671"/>
    <w:rsid w:val="006408C7"/>
    <w:rsid w:val="00645268"/>
    <w:rsid w:val="00646874"/>
    <w:rsid w:val="00646DF1"/>
    <w:rsid w:val="00650568"/>
    <w:rsid w:val="006505B6"/>
    <w:rsid w:val="00651122"/>
    <w:rsid w:val="0065638B"/>
    <w:rsid w:val="006563CF"/>
    <w:rsid w:val="00656AFD"/>
    <w:rsid w:val="00660B51"/>
    <w:rsid w:val="0066592E"/>
    <w:rsid w:val="00665EBC"/>
    <w:rsid w:val="0066748D"/>
    <w:rsid w:val="006677A8"/>
    <w:rsid w:val="00672D1A"/>
    <w:rsid w:val="00676761"/>
    <w:rsid w:val="00677A11"/>
    <w:rsid w:val="00681FC5"/>
    <w:rsid w:val="0068274A"/>
    <w:rsid w:val="00683631"/>
    <w:rsid w:val="00685752"/>
    <w:rsid w:val="006919DC"/>
    <w:rsid w:val="006A01C0"/>
    <w:rsid w:val="006A273F"/>
    <w:rsid w:val="006A6875"/>
    <w:rsid w:val="006B38E6"/>
    <w:rsid w:val="006B3A52"/>
    <w:rsid w:val="006B6420"/>
    <w:rsid w:val="006C3DC0"/>
    <w:rsid w:val="006C5827"/>
    <w:rsid w:val="006D04C0"/>
    <w:rsid w:val="006D0C54"/>
    <w:rsid w:val="006D1FB5"/>
    <w:rsid w:val="006D3E67"/>
    <w:rsid w:val="006D4A0C"/>
    <w:rsid w:val="006E7406"/>
    <w:rsid w:val="006F1A0F"/>
    <w:rsid w:val="006F2253"/>
    <w:rsid w:val="006F733B"/>
    <w:rsid w:val="00702449"/>
    <w:rsid w:val="00703528"/>
    <w:rsid w:val="00703C6C"/>
    <w:rsid w:val="00706995"/>
    <w:rsid w:val="00711FC2"/>
    <w:rsid w:val="00714C67"/>
    <w:rsid w:val="0072603E"/>
    <w:rsid w:val="00730A2B"/>
    <w:rsid w:val="007372F6"/>
    <w:rsid w:val="00737B80"/>
    <w:rsid w:val="0074280F"/>
    <w:rsid w:val="00743CBC"/>
    <w:rsid w:val="0075107C"/>
    <w:rsid w:val="00751E99"/>
    <w:rsid w:val="00756536"/>
    <w:rsid w:val="007567FE"/>
    <w:rsid w:val="007610F7"/>
    <w:rsid w:val="00765CAB"/>
    <w:rsid w:val="00771616"/>
    <w:rsid w:val="00776097"/>
    <w:rsid w:val="00781E93"/>
    <w:rsid w:val="0078438F"/>
    <w:rsid w:val="00784852"/>
    <w:rsid w:val="00792552"/>
    <w:rsid w:val="00796E53"/>
    <w:rsid w:val="007A2F1D"/>
    <w:rsid w:val="007A7293"/>
    <w:rsid w:val="007B353C"/>
    <w:rsid w:val="007B49F0"/>
    <w:rsid w:val="007B4A5D"/>
    <w:rsid w:val="007C172B"/>
    <w:rsid w:val="007C1EE7"/>
    <w:rsid w:val="007C42E3"/>
    <w:rsid w:val="007C74AE"/>
    <w:rsid w:val="007D504D"/>
    <w:rsid w:val="007E07BE"/>
    <w:rsid w:val="007E5EA5"/>
    <w:rsid w:val="00800699"/>
    <w:rsid w:val="00800900"/>
    <w:rsid w:val="00805CBA"/>
    <w:rsid w:val="008109B1"/>
    <w:rsid w:val="00812369"/>
    <w:rsid w:val="00826D29"/>
    <w:rsid w:val="008301B8"/>
    <w:rsid w:val="008351F2"/>
    <w:rsid w:val="00835B7A"/>
    <w:rsid w:val="008362B5"/>
    <w:rsid w:val="00843366"/>
    <w:rsid w:val="008473FD"/>
    <w:rsid w:val="008535DB"/>
    <w:rsid w:val="00856AD6"/>
    <w:rsid w:val="00856DE2"/>
    <w:rsid w:val="00861270"/>
    <w:rsid w:val="00861603"/>
    <w:rsid w:val="00862103"/>
    <w:rsid w:val="00866D20"/>
    <w:rsid w:val="0087065D"/>
    <w:rsid w:val="00871CB2"/>
    <w:rsid w:val="00874049"/>
    <w:rsid w:val="00880407"/>
    <w:rsid w:val="00885055"/>
    <w:rsid w:val="00890EB7"/>
    <w:rsid w:val="008930A6"/>
    <w:rsid w:val="00894E1E"/>
    <w:rsid w:val="00895DFD"/>
    <w:rsid w:val="00896088"/>
    <w:rsid w:val="00896566"/>
    <w:rsid w:val="008967CC"/>
    <w:rsid w:val="00896DAD"/>
    <w:rsid w:val="008A03FB"/>
    <w:rsid w:val="008A1A22"/>
    <w:rsid w:val="008A695F"/>
    <w:rsid w:val="008B2F11"/>
    <w:rsid w:val="008B428F"/>
    <w:rsid w:val="008B78BE"/>
    <w:rsid w:val="008C1985"/>
    <w:rsid w:val="008C2245"/>
    <w:rsid w:val="008C748C"/>
    <w:rsid w:val="008D23D8"/>
    <w:rsid w:val="008D5992"/>
    <w:rsid w:val="008D663E"/>
    <w:rsid w:val="008E1024"/>
    <w:rsid w:val="008E5108"/>
    <w:rsid w:val="008E522E"/>
    <w:rsid w:val="008E60BB"/>
    <w:rsid w:val="008E7BB5"/>
    <w:rsid w:val="008F0309"/>
    <w:rsid w:val="008F031B"/>
    <w:rsid w:val="00901072"/>
    <w:rsid w:val="00902D48"/>
    <w:rsid w:val="00904048"/>
    <w:rsid w:val="009042D7"/>
    <w:rsid w:val="009129BB"/>
    <w:rsid w:val="0091327B"/>
    <w:rsid w:val="00915489"/>
    <w:rsid w:val="009178E1"/>
    <w:rsid w:val="0092350A"/>
    <w:rsid w:val="009251E7"/>
    <w:rsid w:val="0092553F"/>
    <w:rsid w:val="00925E5E"/>
    <w:rsid w:val="009263F9"/>
    <w:rsid w:val="00927CAC"/>
    <w:rsid w:val="009418C5"/>
    <w:rsid w:val="00941D7A"/>
    <w:rsid w:val="0094487B"/>
    <w:rsid w:val="00944AC2"/>
    <w:rsid w:val="00945C7A"/>
    <w:rsid w:val="009474A4"/>
    <w:rsid w:val="00952CA6"/>
    <w:rsid w:val="00957DF7"/>
    <w:rsid w:val="00963FA7"/>
    <w:rsid w:val="00966ADE"/>
    <w:rsid w:val="009676E4"/>
    <w:rsid w:val="0097049B"/>
    <w:rsid w:val="00971183"/>
    <w:rsid w:val="00972C4D"/>
    <w:rsid w:val="00977EFE"/>
    <w:rsid w:val="00981647"/>
    <w:rsid w:val="00987C0D"/>
    <w:rsid w:val="009904F6"/>
    <w:rsid w:val="0099220B"/>
    <w:rsid w:val="009946C5"/>
    <w:rsid w:val="00996A66"/>
    <w:rsid w:val="00997BAB"/>
    <w:rsid w:val="009A2B82"/>
    <w:rsid w:val="009A2D7A"/>
    <w:rsid w:val="009A2EBA"/>
    <w:rsid w:val="009A447E"/>
    <w:rsid w:val="009B4331"/>
    <w:rsid w:val="009B4A4E"/>
    <w:rsid w:val="009B53B7"/>
    <w:rsid w:val="009B7ABF"/>
    <w:rsid w:val="009C0CF8"/>
    <w:rsid w:val="009C2262"/>
    <w:rsid w:val="009C39D1"/>
    <w:rsid w:val="009C3BC4"/>
    <w:rsid w:val="009C6646"/>
    <w:rsid w:val="009C67F9"/>
    <w:rsid w:val="009D01C4"/>
    <w:rsid w:val="009D20A0"/>
    <w:rsid w:val="009D281A"/>
    <w:rsid w:val="009D3211"/>
    <w:rsid w:val="009D3B71"/>
    <w:rsid w:val="009D4F10"/>
    <w:rsid w:val="009D518E"/>
    <w:rsid w:val="009E01F1"/>
    <w:rsid w:val="009E1231"/>
    <w:rsid w:val="009E3280"/>
    <w:rsid w:val="009E4363"/>
    <w:rsid w:val="009F0BFF"/>
    <w:rsid w:val="009F2D8C"/>
    <w:rsid w:val="009F3699"/>
    <w:rsid w:val="009F44F6"/>
    <w:rsid w:val="00A01A57"/>
    <w:rsid w:val="00A02097"/>
    <w:rsid w:val="00A10339"/>
    <w:rsid w:val="00A12BB3"/>
    <w:rsid w:val="00A17459"/>
    <w:rsid w:val="00A2060F"/>
    <w:rsid w:val="00A2498F"/>
    <w:rsid w:val="00A27188"/>
    <w:rsid w:val="00A301D5"/>
    <w:rsid w:val="00A32FD7"/>
    <w:rsid w:val="00A35D8E"/>
    <w:rsid w:val="00A373A2"/>
    <w:rsid w:val="00A44A4F"/>
    <w:rsid w:val="00A5045B"/>
    <w:rsid w:val="00A50616"/>
    <w:rsid w:val="00A511C2"/>
    <w:rsid w:val="00A52B3E"/>
    <w:rsid w:val="00A535E8"/>
    <w:rsid w:val="00A5537A"/>
    <w:rsid w:val="00A55EBF"/>
    <w:rsid w:val="00A82264"/>
    <w:rsid w:val="00A82323"/>
    <w:rsid w:val="00A8354E"/>
    <w:rsid w:val="00A83C37"/>
    <w:rsid w:val="00A86715"/>
    <w:rsid w:val="00A94E50"/>
    <w:rsid w:val="00A9559D"/>
    <w:rsid w:val="00A96624"/>
    <w:rsid w:val="00AA2CD6"/>
    <w:rsid w:val="00AA4B34"/>
    <w:rsid w:val="00AA4BD2"/>
    <w:rsid w:val="00AA6283"/>
    <w:rsid w:val="00AA69FC"/>
    <w:rsid w:val="00AA7284"/>
    <w:rsid w:val="00AB030D"/>
    <w:rsid w:val="00AB195A"/>
    <w:rsid w:val="00AB47F9"/>
    <w:rsid w:val="00AC047D"/>
    <w:rsid w:val="00AC1496"/>
    <w:rsid w:val="00AC2FA5"/>
    <w:rsid w:val="00AC79DD"/>
    <w:rsid w:val="00AD07CF"/>
    <w:rsid w:val="00AD4AF8"/>
    <w:rsid w:val="00AD51C1"/>
    <w:rsid w:val="00AE27FB"/>
    <w:rsid w:val="00AE6F86"/>
    <w:rsid w:val="00AF63C5"/>
    <w:rsid w:val="00AF6519"/>
    <w:rsid w:val="00AF6AEB"/>
    <w:rsid w:val="00AF6E38"/>
    <w:rsid w:val="00AF7D47"/>
    <w:rsid w:val="00B009E8"/>
    <w:rsid w:val="00B01783"/>
    <w:rsid w:val="00B0674C"/>
    <w:rsid w:val="00B076F8"/>
    <w:rsid w:val="00B10FC9"/>
    <w:rsid w:val="00B12E1D"/>
    <w:rsid w:val="00B15DAF"/>
    <w:rsid w:val="00B16645"/>
    <w:rsid w:val="00B214EA"/>
    <w:rsid w:val="00B218AE"/>
    <w:rsid w:val="00B241BA"/>
    <w:rsid w:val="00B266DC"/>
    <w:rsid w:val="00B32D39"/>
    <w:rsid w:val="00B340ED"/>
    <w:rsid w:val="00B34F57"/>
    <w:rsid w:val="00B448A4"/>
    <w:rsid w:val="00B44DE1"/>
    <w:rsid w:val="00B54617"/>
    <w:rsid w:val="00B56A52"/>
    <w:rsid w:val="00B604DC"/>
    <w:rsid w:val="00B60956"/>
    <w:rsid w:val="00B625FF"/>
    <w:rsid w:val="00B637E0"/>
    <w:rsid w:val="00B654CB"/>
    <w:rsid w:val="00B6577F"/>
    <w:rsid w:val="00B65FBC"/>
    <w:rsid w:val="00B6664B"/>
    <w:rsid w:val="00B716A4"/>
    <w:rsid w:val="00B71E9F"/>
    <w:rsid w:val="00B7556F"/>
    <w:rsid w:val="00B75991"/>
    <w:rsid w:val="00B75B29"/>
    <w:rsid w:val="00B87E96"/>
    <w:rsid w:val="00BA1909"/>
    <w:rsid w:val="00BA274A"/>
    <w:rsid w:val="00BA307D"/>
    <w:rsid w:val="00BA589A"/>
    <w:rsid w:val="00BB0E66"/>
    <w:rsid w:val="00BB1029"/>
    <w:rsid w:val="00BB3490"/>
    <w:rsid w:val="00BC2B31"/>
    <w:rsid w:val="00BC563B"/>
    <w:rsid w:val="00BC7856"/>
    <w:rsid w:val="00BD256C"/>
    <w:rsid w:val="00BD350E"/>
    <w:rsid w:val="00BD3947"/>
    <w:rsid w:val="00BD54E3"/>
    <w:rsid w:val="00BD625F"/>
    <w:rsid w:val="00BD6646"/>
    <w:rsid w:val="00BE3929"/>
    <w:rsid w:val="00BE5A9A"/>
    <w:rsid w:val="00BE70F8"/>
    <w:rsid w:val="00BF01BC"/>
    <w:rsid w:val="00BF0C72"/>
    <w:rsid w:val="00BF2977"/>
    <w:rsid w:val="00C04D5B"/>
    <w:rsid w:val="00C1362D"/>
    <w:rsid w:val="00C1501E"/>
    <w:rsid w:val="00C150C3"/>
    <w:rsid w:val="00C15D9D"/>
    <w:rsid w:val="00C17A7A"/>
    <w:rsid w:val="00C210C4"/>
    <w:rsid w:val="00C21D90"/>
    <w:rsid w:val="00C22DD5"/>
    <w:rsid w:val="00C2524F"/>
    <w:rsid w:val="00C263E6"/>
    <w:rsid w:val="00C2756F"/>
    <w:rsid w:val="00C31498"/>
    <w:rsid w:val="00C32346"/>
    <w:rsid w:val="00C32546"/>
    <w:rsid w:val="00C342E8"/>
    <w:rsid w:val="00C344E7"/>
    <w:rsid w:val="00C34506"/>
    <w:rsid w:val="00C348B3"/>
    <w:rsid w:val="00C34D30"/>
    <w:rsid w:val="00C41834"/>
    <w:rsid w:val="00C41F3D"/>
    <w:rsid w:val="00C4372C"/>
    <w:rsid w:val="00C4609D"/>
    <w:rsid w:val="00C4678F"/>
    <w:rsid w:val="00C6045D"/>
    <w:rsid w:val="00C60FDE"/>
    <w:rsid w:val="00C63185"/>
    <w:rsid w:val="00C6400F"/>
    <w:rsid w:val="00C640D0"/>
    <w:rsid w:val="00C67D15"/>
    <w:rsid w:val="00C7585D"/>
    <w:rsid w:val="00C76613"/>
    <w:rsid w:val="00C76CD3"/>
    <w:rsid w:val="00C77AA9"/>
    <w:rsid w:val="00C81335"/>
    <w:rsid w:val="00C815CB"/>
    <w:rsid w:val="00C82494"/>
    <w:rsid w:val="00C84C14"/>
    <w:rsid w:val="00C87428"/>
    <w:rsid w:val="00CA108C"/>
    <w:rsid w:val="00CA41FB"/>
    <w:rsid w:val="00CA6C68"/>
    <w:rsid w:val="00CB04A7"/>
    <w:rsid w:val="00CB284F"/>
    <w:rsid w:val="00CB67EA"/>
    <w:rsid w:val="00CC1D55"/>
    <w:rsid w:val="00CC29B0"/>
    <w:rsid w:val="00CC428B"/>
    <w:rsid w:val="00CC5842"/>
    <w:rsid w:val="00CC5F1B"/>
    <w:rsid w:val="00CD290A"/>
    <w:rsid w:val="00CD36C7"/>
    <w:rsid w:val="00CD4009"/>
    <w:rsid w:val="00CF0438"/>
    <w:rsid w:val="00CF0A62"/>
    <w:rsid w:val="00CF1876"/>
    <w:rsid w:val="00CF6F9F"/>
    <w:rsid w:val="00D0014D"/>
    <w:rsid w:val="00D01E1F"/>
    <w:rsid w:val="00D051E3"/>
    <w:rsid w:val="00D158A6"/>
    <w:rsid w:val="00D25B01"/>
    <w:rsid w:val="00D30247"/>
    <w:rsid w:val="00D40071"/>
    <w:rsid w:val="00D4237F"/>
    <w:rsid w:val="00D4311C"/>
    <w:rsid w:val="00D4373D"/>
    <w:rsid w:val="00D43B69"/>
    <w:rsid w:val="00D51BF5"/>
    <w:rsid w:val="00D539A4"/>
    <w:rsid w:val="00D54738"/>
    <w:rsid w:val="00D60F0E"/>
    <w:rsid w:val="00D712E3"/>
    <w:rsid w:val="00D72E6A"/>
    <w:rsid w:val="00D758F2"/>
    <w:rsid w:val="00D8026B"/>
    <w:rsid w:val="00D8132C"/>
    <w:rsid w:val="00D82760"/>
    <w:rsid w:val="00D83A45"/>
    <w:rsid w:val="00D92072"/>
    <w:rsid w:val="00DA17D3"/>
    <w:rsid w:val="00DA2D8A"/>
    <w:rsid w:val="00DA5B24"/>
    <w:rsid w:val="00DA769B"/>
    <w:rsid w:val="00DB0C90"/>
    <w:rsid w:val="00DB1870"/>
    <w:rsid w:val="00DC0D65"/>
    <w:rsid w:val="00DC1574"/>
    <w:rsid w:val="00DC2D86"/>
    <w:rsid w:val="00DC32D3"/>
    <w:rsid w:val="00DC3C3B"/>
    <w:rsid w:val="00DC6D47"/>
    <w:rsid w:val="00DC7FA9"/>
    <w:rsid w:val="00DD30AD"/>
    <w:rsid w:val="00DD712A"/>
    <w:rsid w:val="00DE0D82"/>
    <w:rsid w:val="00DE2874"/>
    <w:rsid w:val="00DE5FAC"/>
    <w:rsid w:val="00DE747F"/>
    <w:rsid w:val="00DF2AA4"/>
    <w:rsid w:val="00DF3FCC"/>
    <w:rsid w:val="00DF5AEF"/>
    <w:rsid w:val="00DF5DE7"/>
    <w:rsid w:val="00DF678C"/>
    <w:rsid w:val="00DF6A0A"/>
    <w:rsid w:val="00DF79DA"/>
    <w:rsid w:val="00E00FB4"/>
    <w:rsid w:val="00E05C3A"/>
    <w:rsid w:val="00E200A7"/>
    <w:rsid w:val="00E45690"/>
    <w:rsid w:val="00E47798"/>
    <w:rsid w:val="00E51A75"/>
    <w:rsid w:val="00E5480E"/>
    <w:rsid w:val="00E553EE"/>
    <w:rsid w:val="00E5704C"/>
    <w:rsid w:val="00E61B9C"/>
    <w:rsid w:val="00E631E4"/>
    <w:rsid w:val="00E63C7F"/>
    <w:rsid w:val="00E679FF"/>
    <w:rsid w:val="00E71FF4"/>
    <w:rsid w:val="00E76770"/>
    <w:rsid w:val="00E7677B"/>
    <w:rsid w:val="00E7790C"/>
    <w:rsid w:val="00E8466D"/>
    <w:rsid w:val="00E8619C"/>
    <w:rsid w:val="00E90284"/>
    <w:rsid w:val="00E91D00"/>
    <w:rsid w:val="00E93175"/>
    <w:rsid w:val="00E944E5"/>
    <w:rsid w:val="00E95E71"/>
    <w:rsid w:val="00EA0A6B"/>
    <w:rsid w:val="00EA52B1"/>
    <w:rsid w:val="00EA7255"/>
    <w:rsid w:val="00EB282F"/>
    <w:rsid w:val="00EB3633"/>
    <w:rsid w:val="00EB4168"/>
    <w:rsid w:val="00EB6338"/>
    <w:rsid w:val="00EB6DA7"/>
    <w:rsid w:val="00EB7DF2"/>
    <w:rsid w:val="00EC1863"/>
    <w:rsid w:val="00EC2092"/>
    <w:rsid w:val="00ED2C38"/>
    <w:rsid w:val="00ED2D43"/>
    <w:rsid w:val="00ED56E1"/>
    <w:rsid w:val="00ED5FF7"/>
    <w:rsid w:val="00EE2D91"/>
    <w:rsid w:val="00EE2DDC"/>
    <w:rsid w:val="00EE47F0"/>
    <w:rsid w:val="00EE56FB"/>
    <w:rsid w:val="00EE7218"/>
    <w:rsid w:val="00EF63FC"/>
    <w:rsid w:val="00F054CF"/>
    <w:rsid w:val="00F129DE"/>
    <w:rsid w:val="00F20DC9"/>
    <w:rsid w:val="00F213BA"/>
    <w:rsid w:val="00F2187E"/>
    <w:rsid w:val="00F2194B"/>
    <w:rsid w:val="00F21B84"/>
    <w:rsid w:val="00F261F0"/>
    <w:rsid w:val="00F344A9"/>
    <w:rsid w:val="00F349DA"/>
    <w:rsid w:val="00F35136"/>
    <w:rsid w:val="00F36938"/>
    <w:rsid w:val="00F3752F"/>
    <w:rsid w:val="00F37BE8"/>
    <w:rsid w:val="00F4278F"/>
    <w:rsid w:val="00F42C85"/>
    <w:rsid w:val="00F45E09"/>
    <w:rsid w:val="00F4796C"/>
    <w:rsid w:val="00F5043A"/>
    <w:rsid w:val="00F5122D"/>
    <w:rsid w:val="00F51F73"/>
    <w:rsid w:val="00F531B9"/>
    <w:rsid w:val="00F542EC"/>
    <w:rsid w:val="00F614B5"/>
    <w:rsid w:val="00F632F8"/>
    <w:rsid w:val="00F6398C"/>
    <w:rsid w:val="00F7135F"/>
    <w:rsid w:val="00F8162D"/>
    <w:rsid w:val="00F82553"/>
    <w:rsid w:val="00F9112F"/>
    <w:rsid w:val="00F95835"/>
    <w:rsid w:val="00FA01B0"/>
    <w:rsid w:val="00FA026E"/>
    <w:rsid w:val="00FA2020"/>
    <w:rsid w:val="00FA643B"/>
    <w:rsid w:val="00FA6832"/>
    <w:rsid w:val="00FA6EB9"/>
    <w:rsid w:val="00FA730B"/>
    <w:rsid w:val="00FB297D"/>
    <w:rsid w:val="00FB3624"/>
    <w:rsid w:val="00FC0390"/>
    <w:rsid w:val="00FC288D"/>
    <w:rsid w:val="00FC491E"/>
    <w:rsid w:val="00FD1E7B"/>
    <w:rsid w:val="00FE1FA4"/>
    <w:rsid w:val="00FE2A57"/>
    <w:rsid w:val="00FF1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AE3C682"/>
  <w15:docId w15:val="{276F28A2-3AAB-40BB-801C-FFC8F716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F85"/>
    <w:rPr>
      <w:sz w:val="24"/>
      <w:szCs w:val="24"/>
    </w:rPr>
  </w:style>
  <w:style w:type="paragraph" w:styleId="Heading1">
    <w:name w:val="heading 1"/>
    <w:basedOn w:val="Normal"/>
    <w:next w:val="Normal"/>
    <w:link w:val="Heading1Char"/>
    <w:qFormat/>
    <w:rsid w:val="000B5B0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11103"/>
    <w:pPr>
      <w:keepNext/>
      <w:tabs>
        <w:tab w:val="left" w:pos="0"/>
      </w:tabs>
      <w:suppressAutoHyphens/>
      <w:jc w:val="both"/>
      <w:outlineLvl w:val="1"/>
    </w:pPr>
    <w:rPr>
      <w:rFonts w:ascii="Arial" w:hAnsi="Arial"/>
      <w:b/>
      <w:szCs w:val="20"/>
      <w:lang w:eastAsia="en-US"/>
    </w:rPr>
  </w:style>
  <w:style w:type="paragraph" w:styleId="Heading3">
    <w:name w:val="heading 3"/>
    <w:basedOn w:val="Normal"/>
    <w:next w:val="Normal"/>
    <w:link w:val="Heading3Char"/>
    <w:semiHidden/>
    <w:unhideWhenUsed/>
    <w:qFormat/>
    <w:rsid w:val="00A301D5"/>
    <w:pPr>
      <w:keepNext/>
      <w:spacing w:before="240" w:after="60"/>
      <w:outlineLvl w:val="2"/>
    </w:pPr>
    <w:rPr>
      <w:rFonts w:ascii="Cambria" w:hAnsi="Cambria"/>
      <w:b/>
      <w:bCs/>
      <w:sz w:val="26"/>
      <w:szCs w:val="26"/>
    </w:rPr>
  </w:style>
  <w:style w:type="paragraph" w:styleId="Heading8">
    <w:name w:val="heading 8"/>
    <w:basedOn w:val="Normal"/>
    <w:next w:val="Normal"/>
    <w:link w:val="Heading8Char"/>
    <w:semiHidden/>
    <w:unhideWhenUsed/>
    <w:qFormat/>
    <w:rsid w:val="00095A9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205AE9"/>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205AE9"/>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205AE9"/>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205AE9"/>
    <w:pPr>
      <w:numPr>
        <w:ilvl w:val="1"/>
        <w:numId w:val="1"/>
      </w:numPr>
      <w:spacing w:after="240" w:line="360" w:lineRule="auto"/>
    </w:pPr>
    <w:rPr>
      <w:rFonts w:ascii="Arial" w:hAnsi="Arial"/>
      <w:sz w:val="20"/>
      <w:szCs w:val="20"/>
      <w:lang w:eastAsia="en-US"/>
    </w:rPr>
  </w:style>
  <w:style w:type="paragraph" w:styleId="BodyText">
    <w:name w:val="Body Text"/>
    <w:basedOn w:val="Normal"/>
    <w:link w:val="BodyTextChar"/>
    <w:rsid w:val="00205AE9"/>
    <w:pPr>
      <w:spacing w:after="120"/>
    </w:pPr>
  </w:style>
  <w:style w:type="paragraph" w:customStyle="1" w:styleId="Level1Heading">
    <w:name w:val="Level 1 Heading"/>
    <w:basedOn w:val="BodyText"/>
    <w:next w:val="Normal"/>
    <w:rsid w:val="00205AE9"/>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205AE9"/>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205AE9"/>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205AE9"/>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205AE9"/>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205AE9"/>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205AE9"/>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205AE9"/>
    <w:pPr>
      <w:numPr>
        <w:ilvl w:val="7"/>
        <w:numId w:val="2"/>
      </w:numPr>
      <w:spacing w:after="240" w:line="360" w:lineRule="auto"/>
    </w:pPr>
    <w:rPr>
      <w:rFonts w:ascii="Arial" w:hAnsi="Arial"/>
      <w:sz w:val="20"/>
      <w:szCs w:val="20"/>
      <w:lang w:eastAsia="en-US"/>
    </w:rPr>
  </w:style>
  <w:style w:type="paragraph" w:styleId="BodyText2">
    <w:name w:val="Body Text 2"/>
    <w:basedOn w:val="Normal"/>
    <w:rsid w:val="00205AE9"/>
    <w:pPr>
      <w:spacing w:after="120" w:line="480" w:lineRule="auto"/>
    </w:pPr>
  </w:style>
  <w:style w:type="table" w:styleId="TableGrid">
    <w:name w:val="Table Grid"/>
    <w:basedOn w:val="TableNormal"/>
    <w:rsid w:val="0020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CF0438"/>
    <w:pPr>
      <w:spacing w:after="120"/>
      <w:ind w:left="283"/>
    </w:pPr>
    <w:rPr>
      <w:sz w:val="16"/>
      <w:szCs w:val="16"/>
    </w:rPr>
  </w:style>
  <w:style w:type="character" w:customStyle="1" w:styleId="BodyTextIndent3Char">
    <w:name w:val="Body Text Indent 3 Char"/>
    <w:link w:val="BodyTextIndent3"/>
    <w:semiHidden/>
    <w:locked/>
    <w:rsid w:val="00CF0438"/>
    <w:rPr>
      <w:sz w:val="16"/>
      <w:szCs w:val="16"/>
      <w:lang w:val="en-GB" w:eastAsia="en-GB" w:bidi="ar-SA"/>
    </w:rPr>
  </w:style>
  <w:style w:type="paragraph" w:styleId="ListParagraph">
    <w:name w:val="List Paragraph"/>
    <w:basedOn w:val="Normal"/>
    <w:uiPriority w:val="34"/>
    <w:qFormat/>
    <w:rsid w:val="00F3752F"/>
    <w:pPr>
      <w:ind w:left="720"/>
    </w:pPr>
    <w:rPr>
      <w:sz w:val="20"/>
      <w:szCs w:val="20"/>
      <w:lang w:eastAsia="en-US"/>
    </w:rPr>
  </w:style>
  <w:style w:type="character" w:styleId="Hyperlink">
    <w:name w:val="Hyperlink"/>
    <w:uiPriority w:val="99"/>
    <w:rsid w:val="00AC79DD"/>
    <w:rPr>
      <w:rFonts w:cs="Times New Roman"/>
      <w:color w:val="0000FF"/>
      <w:u w:val="single"/>
    </w:rPr>
  </w:style>
  <w:style w:type="character" w:customStyle="1" w:styleId="Heading2Char">
    <w:name w:val="Heading 2 Char"/>
    <w:link w:val="Heading2"/>
    <w:locked/>
    <w:rsid w:val="00511103"/>
    <w:rPr>
      <w:rFonts w:ascii="Arial" w:hAnsi="Arial"/>
      <w:b/>
      <w:sz w:val="24"/>
      <w:lang w:val="en-GB" w:eastAsia="en-US" w:bidi="ar-SA"/>
    </w:rPr>
  </w:style>
  <w:style w:type="character" w:styleId="FootnoteReference">
    <w:name w:val="footnote reference"/>
    <w:rsid w:val="00511103"/>
    <w:rPr>
      <w:rFonts w:cs="Times New Roman"/>
      <w:vertAlign w:val="superscript"/>
    </w:rPr>
  </w:style>
  <w:style w:type="paragraph" w:customStyle="1" w:styleId="BodyText1">
    <w:name w:val="Body Text 1"/>
    <w:basedOn w:val="BodyText"/>
    <w:rsid w:val="00F344A9"/>
    <w:pPr>
      <w:spacing w:after="240" w:line="360" w:lineRule="auto"/>
      <w:ind w:left="851"/>
    </w:pPr>
    <w:rPr>
      <w:rFonts w:ascii="Arial" w:hAnsi="Arial"/>
      <w:sz w:val="20"/>
      <w:szCs w:val="20"/>
      <w:lang w:eastAsia="en-US"/>
    </w:rPr>
  </w:style>
  <w:style w:type="character" w:customStyle="1" w:styleId="bold">
    <w:name w:val="*bold"/>
    <w:rsid w:val="0014218F"/>
    <w:rPr>
      <w:b/>
      <w:lang w:val="en-GB"/>
    </w:rPr>
  </w:style>
  <w:style w:type="character" w:customStyle="1" w:styleId="italic">
    <w:name w:val="*italic"/>
    <w:rsid w:val="0014218F"/>
    <w:rPr>
      <w:i/>
      <w:lang w:val="en-GB"/>
    </w:rPr>
  </w:style>
  <w:style w:type="paragraph" w:customStyle="1" w:styleId="Default">
    <w:name w:val="Default"/>
    <w:rsid w:val="0014218F"/>
    <w:pPr>
      <w:autoSpaceDE w:val="0"/>
      <w:autoSpaceDN w:val="0"/>
      <w:adjustRightInd w:val="0"/>
    </w:pPr>
    <w:rPr>
      <w:color w:val="000000"/>
      <w:sz w:val="24"/>
      <w:szCs w:val="24"/>
      <w:lang w:val="en-US" w:eastAsia="en-US"/>
    </w:rPr>
  </w:style>
  <w:style w:type="paragraph" w:customStyle="1" w:styleId="Level2Number">
    <w:name w:val="Level 2 Number"/>
    <w:basedOn w:val="Level2Heading"/>
    <w:rsid w:val="0014218F"/>
    <w:pPr>
      <w:keepNext w:val="0"/>
      <w:numPr>
        <w:numId w:val="3"/>
      </w:numPr>
      <w:tabs>
        <w:tab w:val="num" w:pos="2895"/>
      </w:tabs>
      <w:ind w:left="2895" w:hanging="1455"/>
      <w:outlineLvl w:val="9"/>
    </w:pPr>
    <w:rPr>
      <w:b w:val="0"/>
      <w:lang w:eastAsia="en-US"/>
    </w:rPr>
  </w:style>
  <w:style w:type="character" w:styleId="CommentReference">
    <w:name w:val="annotation reference"/>
    <w:semiHidden/>
    <w:rsid w:val="009474A4"/>
    <w:rPr>
      <w:sz w:val="16"/>
      <w:szCs w:val="16"/>
    </w:rPr>
  </w:style>
  <w:style w:type="paragraph" w:styleId="CommentText">
    <w:name w:val="annotation text"/>
    <w:basedOn w:val="Normal"/>
    <w:semiHidden/>
    <w:rsid w:val="009474A4"/>
    <w:rPr>
      <w:sz w:val="20"/>
      <w:szCs w:val="20"/>
    </w:rPr>
  </w:style>
  <w:style w:type="paragraph" w:styleId="CommentSubject">
    <w:name w:val="annotation subject"/>
    <w:basedOn w:val="CommentText"/>
    <w:next w:val="CommentText"/>
    <w:semiHidden/>
    <w:rsid w:val="009474A4"/>
    <w:rPr>
      <w:b/>
      <w:bCs/>
    </w:rPr>
  </w:style>
  <w:style w:type="paragraph" w:styleId="BalloonText">
    <w:name w:val="Balloon Text"/>
    <w:basedOn w:val="Normal"/>
    <w:semiHidden/>
    <w:rsid w:val="009474A4"/>
    <w:rPr>
      <w:rFonts w:ascii="Tahoma" w:hAnsi="Tahoma" w:cs="Tahoma"/>
      <w:sz w:val="16"/>
      <w:szCs w:val="16"/>
    </w:rPr>
  </w:style>
  <w:style w:type="paragraph" w:styleId="Header">
    <w:name w:val="header"/>
    <w:basedOn w:val="Normal"/>
    <w:link w:val="HeaderChar"/>
    <w:rsid w:val="00344944"/>
    <w:pPr>
      <w:tabs>
        <w:tab w:val="center" w:pos="4513"/>
        <w:tab w:val="right" w:pos="9026"/>
      </w:tabs>
    </w:pPr>
  </w:style>
  <w:style w:type="character" w:customStyle="1" w:styleId="HeaderChar">
    <w:name w:val="Header Char"/>
    <w:link w:val="Header"/>
    <w:rsid w:val="00344944"/>
    <w:rPr>
      <w:sz w:val="24"/>
      <w:szCs w:val="24"/>
    </w:rPr>
  </w:style>
  <w:style w:type="paragraph" w:styleId="Footer">
    <w:name w:val="footer"/>
    <w:basedOn w:val="Normal"/>
    <w:link w:val="FooterChar"/>
    <w:uiPriority w:val="99"/>
    <w:rsid w:val="00344944"/>
    <w:pPr>
      <w:tabs>
        <w:tab w:val="center" w:pos="4513"/>
        <w:tab w:val="right" w:pos="9026"/>
      </w:tabs>
    </w:pPr>
  </w:style>
  <w:style w:type="character" w:customStyle="1" w:styleId="FooterChar">
    <w:name w:val="Footer Char"/>
    <w:link w:val="Footer"/>
    <w:uiPriority w:val="99"/>
    <w:rsid w:val="00344944"/>
    <w:rPr>
      <w:sz w:val="24"/>
      <w:szCs w:val="24"/>
    </w:rPr>
  </w:style>
  <w:style w:type="character" w:styleId="FollowedHyperlink">
    <w:name w:val="FollowedHyperlink"/>
    <w:rsid w:val="008D5992"/>
    <w:rPr>
      <w:color w:val="800080"/>
      <w:u w:val="single"/>
    </w:rPr>
  </w:style>
  <w:style w:type="character" w:customStyle="1" w:styleId="BodyTextChar">
    <w:name w:val="Body Text Char"/>
    <w:link w:val="BodyText"/>
    <w:rsid w:val="00C210C4"/>
    <w:rPr>
      <w:sz w:val="24"/>
      <w:szCs w:val="24"/>
    </w:rPr>
  </w:style>
  <w:style w:type="character" w:customStyle="1" w:styleId="Heading1Char">
    <w:name w:val="Heading 1 Char"/>
    <w:link w:val="Heading1"/>
    <w:rsid w:val="000B5B03"/>
    <w:rPr>
      <w:rFonts w:ascii="Cambria" w:eastAsia="Times New Roman" w:hAnsi="Cambria" w:cs="Times New Roman"/>
      <w:b/>
      <w:bCs/>
      <w:kern w:val="32"/>
      <w:sz w:val="32"/>
      <w:szCs w:val="32"/>
    </w:rPr>
  </w:style>
  <w:style w:type="paragraph" w:styleId="BodyTextIndent">
    <w:name w:val="Body Text Indent"/>
    <w:basedOn w:val="Normal"/>
    <w:link w:val="BodyTextIndentChar"/>
    <w:rsid w:val="000B5B03"/>
    <w:pPr>
      <w:spacing w:after="120"/>
      <w:ind w:left="283"/>
    </w:pPr>
  </w:style>
  <w:style w:type="character" w:customStyle="1" w:styleId="BodyTextIndentChar">
    <w:name w:val="Body Text Indent Char"/>
    <w:link w:val="BodyTextIndent"/>
    <w:rsid w:val="000B5B03"/>
    <w:rPr>
      <w:sz w:val="24"/>
      <w:szCs w:val="24"/>
    </w:rPr>
  </w:style>
  <w:style w:type="character" w:customStyle="1" w:styleId="Heading8Char">
    <w:name w:val="Heading 8 Char"/>
    <w:link w:val="Heading8"/>
    <w:semiHidden/>
    <w:rsid w:val="00095A9F"/>
    <w:rPr>
      <w:rFonts w:ascii="Calibri" w:eastAsia="Times New Roman" w:hAnsi="Calibri" w:cs="Times New Roman"/>
      <w:i/>
      <w:iCs/>
      <w:sz w:val="24"/>
      <w:szCs w:val="24"/>
    </w:rPr>
  </w:style>
  <w:style w:type="paragraph" w:customStyle="1" w:styleId="CharChar1Char">
    <w:name w:val="Char Char1 Char"/>
    <w:basedOn w:val="Normal"/>
    <w:uiPriority w:val="99"/>
    <w:rsid w:val="00C15D9D"/>
    <w:pPr>
      <w:spacing w:after="160" w:line="240" w:lineRule="exact"/>
    </w:pPr>
    <w:rPr>
      <w:rFonts w:ascii="Verdana" w:hAnsi="Verdana"/>
      <w:sz w:val="20"/>
      <w:szCs w:val="20"/>
      <w:lang w:eastAsia="en-US"/>
    </w:rPr>
  </w:style>
  <w:style w:type="paragraph" w:customStyle="1" w:styleId="Conditionhead">
    <w:name w:val="Condition head"/>
    <w:basedOn w:val="Normal"/>
    <w:uiPriority w:val="99"/>
    <w:rsid w:val="00EE56FB"/>
    <w:pPr>
      <w:tabs>
        <w:tab w:val="left" w:pos="-720"/>
      </w:tabs>
      <w:suppressAutoHyphens/>
      <w:spacing w:line="360" w:lineRule="auto"/>
      <w:jc w:val="both"/>
    </w:pPr>
    <w:rPr>
      <w:b/>
      <w:lang w:eastAsia="en-US"/>
    </w:rPr>
  </w:style>
  <w:style w:type="paragraph" w:styleId="BlockText">
    <w:name w:val="Block Text"/>
    <w:basedOn w:val="Normal"/>
    <w:uiPriority w:val="99"/>
    <w:rsid w:val="00A301D5"/>
    <w:pPr>
      <w:tabs>
        <w:tab w:val="left" w:pos="0"/>
      </w:tabs>
      <w:suppressAutoHyphens/>
      <w:ind w:left="1418" w:right="803" w:hanging="698"/>
      <w:jc w:val="both"/>
    </w:pPr>
    <w:rPr>
      <w:rFonts w:ascii="Arial" w:hAnsi="Arial" w:cs="Arial"/>
      <w:lang w:eastAsia="en-US"/>
    </w:rPr>
  </w:style>
  <w:style w:type="character" w:customStyle="1" w:styleId="Heading3Char">
    <w:name w:val="Heading 3 Char"/>
    <w:link w:val="Heading3"/>
    <w:semiHidden/>
    <w:rsid w:val="00A301D5"/>
    <w:rPr>
      <w:rFonts w:ascii="Cambria" w:eastAsia="Times New Roman" w:hAnsi="Cambria" w:cs="Times New Roman"/>
      <w:b/>
      <w:bCs/>
      <w:sz w:val="26"/>
      <w:szCs w:val="26"/>
    </w:rPr>
  </w:style>
  <w:style w:type="paragraph" w:styleId="Revision">
    <w:name w:val="Revision"/>
    <w:hidden/>
    <w:uiPriority w:val="99"/>
    <w:semiHidden/>
    <w:rsid w:val="0074280F"/>
    <w:rPr>
      <w:sz w:val="24"/>
      <w:szCs w:val="24"/>
    </w:rPr>
  </w:style>
  <w:style w:type="character" w:styleId="Strong">
    <w:name w:val="Strong"/>
    <w:uiPriority w:val="22"/>
    <w:qFormat/>
    <w:rsid w:val="00742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425845">
      <w:bodyDiv w:val="1"/>
      <w:marLeft w:val="0"/>
      <w:marRight w:val="0"/>
      <w:marTop w:val="0"/>
      <w:marBottom w:val="0"/>
      <w:divBdr>
        <w:top w:val="none" w:sz="0" w:space="0" w:color="auto"/>
        <w:left w:val="none" w:sz="0" w:space="0" w:color="auto"/>
        <w:bottom w:val="none" w:sz="0" w:space="0" w:color="auto"/>
        <w:right w:val="none" w:sz="0" w:space="0" w:color="auto"/>
      </w:divBdr>
    </w:div>
    <w:div w:id="187079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ni-executive-sustainable-development-strategy-everyones-involved" TargetMode="External"/><Relationship Id="rId13" Type="http://schemas.openxmlformats.org/officeDocument/2006/relationships/hyperlink" Target="mailto:garry.corscadden@daera-ni.gov.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sharon.conway@daera-ni.gov.u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8498D-6D26-4F0F-B2E0-235CD5B4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10460</TotalTime>
  <Pages>1</Pages>
  <Words>17116</Words>
  <Characters>90374</Characters>
  <Application>Microsoft Office Word</Application>
  <DocSecurity>0</DocSecurity>
  <Lines>2582</Lines>
  <Paragraphs>826</Paragraphs>
  <ScaleCrop>false</ScaleCrop>
  <HeadingPairs>
    <vt:vector size="2" baseType="variant">
      <vt:variant>
        <vt:lpstr>Title</vt:lpstr>
      </vt:variant>
      <vt:variant>
        <vt:i4>1</vt:i4>
      </vt:variant>
    </vt:vector>
  </HeadingPairs>
  <TitlesOfParts>
    <vt:vector size="1" baseType="lpstr">
      <vt:lpstr>TERMS AND CONDITIONS OF CONTRACT FOR SERVICES BELOW THE EC PROCUREMENT THRESHOLD</vt:lpstr>
    </vt:vector>
  </TitlesOfParts>
  <Company>N.I.C.S</Company>
  <LinksUpToDate>false</LinksUpToDate>
  <CharactersWithSpaces>106664</CharactersWithSpaces>
  <SharedDoc>false</SharedDoc>
  <HLinks>
    <vt:vector size="54" baseType="variant">
      <vt:variant>
        <vt:i4>1048586</vt:i4>
      </vt:variant>
      <vt:variant>
        <vt:i4>24</vt:i4>
      </vt:variant>
      <vt:variant>
        <vt:i4>0</vt:i4>
      </vt:variant>
      <vt:variant>
        <vt:i4>5</vt:i4>
      </vt:variant>
      <vt:variant>
        <vt:lpwstr>http://www.dfpni.gov.uk/index/procurement-2/cpd/cpd-policy-and-legislation/content_-_cpd_-_policy_-_procurement_guidance_notes.htm</vt:lpwstr>
      </vt:variant>
      <vt:variant>
        <vt:lpwstr/>
      </vt:variant>
      <vt:variant>
        <vt:i4>1441792</vt:i4>
      </vt:variant>
      <vt:variant>
        <vt:i4>21</vt:i4>
      </vt:variant>
      <vt:variant>
        <vt:i4>0</vt:i4>
      </vt:variant>
      <vt:variant>
        <vt:i4>5</vt:i4>
      </vt:variant>
      <vt:variant>
        <vt:lpwstr/>
      </vt:variant>
      <vt:variant>
        <vt:lpwstr>GotoSchedule3</vt:lpwstr>
      </vt:variant>
      <vt:variant>
        <vt:i4>1441792</vt:i4>
      </vt:variant>
      <vt:variant>
        <vt:i4>18</vt:i4>
      </vt:variant>
      <vt:variant>
        <vt:i4>0</vt:i4>
      </vt:variant>
      <vt:variant>
        <vt:i4>5</vt:i4>
      </vt:variant>
      <vt:variant>
        <vt:lpwstr/>
      </vt:variant>
      <vt:variant>
        <vt:lpwstr>GotoSchedule2</vt:lpwstr>
      </vt:variant>
      <vt:variant>
        <vt:i4>1441792</vt:i4>
      </vt:variant>
      <vt:variant>
        <vt:i4>15</vt:i4>
      </vt:variant>
      <vt:variant>
        <vt:i4>0</vt:i4>
      </vt:variant>
      <vt:variant>
        <vt:i4>5</vt:i4>
      </vt:variant>
      <vt:variant>
        <vt:lpwstr/>
      </vt:variant>
      <vt:variant>
        <vt:lpwstr>GotoSchedule1</vt:lpwstr>
      </vt:variant>
      <vt:variant>
        <vt:i4>3670133</vt:i4>
      </vt:variant>
      <vt:variant>
        <vt:i4>12</vt:i4>
      </vt:variant>
      <vt:variant>
        <vt:i4>0</vt:i4>
      </vt:variant>
      <vt:variant>
        <vt:i4>5</vt:i4>
      </vt:variant>
      <vt:variant>
        <vt:lpwstr/>
      </vt:variant>
      <vt:variant>
        <vt:lpwstr>GotoF8</vt:lpwstr>
      </vt:variant>
      <vt:variant>
        <vt:i4>2555917</vt:i4>
      </vt:variant>
      <vt:variant>
        <vt:i4>9</vt:i4>
      </vt:variant>
      <vt:variant>
        <vt:i4>0</vt:i4>
      </vt:variant>
      <vt:variant>
        <vt:i4>5</vt:i4>
      </vt:variant>
      <vt:variant>
        <vt:lpwstr>http://www.ofmdfmni.gov.uk/focus_on_the_future.pdf</vt:lpwstr>
      </vt:variant>
      <vt:variant>
        <vt:lpwstr/>
      </vt:variant>
      <vt:variant>
        <vt:i4>1441792</vt:i4>
      </vt:variant>
      <vt:variant>
        <vt:i4>6</vt:i4>
      </vt:variant>
      <vt:variant>
        <vt:i4>0</vt:i4>
      </vt:variant>
      <vt:variant>
        <vt:i4>5</vt:i4>
      </vt:variant>
      <vt:variant>
        <vt:lpwstr/>
      </vt:variant>
      <vt:variant>
        <vt:lpwstr>GotoSchedule3</vt:lpwstr>
      </vt:variant>
      <vt:variant>
        <vt:i4>1441792</vt:i4>
      </vt:variant>
      <vt:variant>
        <vt:i4>3</vt:i4>
      </vt:variant>
      <vt:variant>
        <vt:i4>0</vt:i4>
      </vt:variant>
      <vt:variant>
        <vt:i4>5</vt:i4>
      </vt:variant>
      <vt:variant>
        <vt:lpwstr/>
      </vt:variant>
      <vt:variant>
        <vt:lpwstr>GotoSchedule2</vt:lpwstr>
      </vt:variant>
      <vt:variant>
        <vt:i4>1441792</vt:i4>
      </vt:variant>
      <vt:variant>
        <vt:i4>0</vt:i4>
      </vt:variant>
      <vt:variant>
        <vt:i4>0</vt:i4>
      </vt:variant>
      <vt:variant>
        <vt:i4>5</vt:i4>
      </vt:variant>
      <vt:variant>
        <vt:lpwstr/>
      </vt:variant>
      <vt:variant>
        <vt:lpwstr>GotoSchedule1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 BELOW THE EC PROCUREMENT THRESHOLD</dc:title>
  <dc:subject/>
  <dc:creator>1355172</dc:creator>
  <cp:keywords/>
  <dc:description/>
  <cp:lastModifiedBy>McGowan, Emer</cp:lastModifiedBy>
  <cp:revision>33</cp:revision>
  <cp:lastPrinted>2016-02-26T14:57:00Z</cp:lastPrinted>
  <dcterms:created xsi:type="dcterms:W3CDTF">2023-07-05T12:10:00Z</dcterms:created>
  <dcterms:modified xsi:type="dcterms:W3CDTF">2026-04-15T14:16:00Z</dcterms:modified>
</cp:coreProperties>
</file>