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6D5D01"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25DBBB7C">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1DD42"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0549C758" w:rsidR="008064C1" w:rsidRDefault="00C55B7E" w:rsidP="007A2EBE">
      <w:pPr>
        <w:sectPr w:rsidR="008064C1" w:rsidSect="00481B27">
          <w:headerReference w:type="default" r:id="rId8"/>
          <w:footerReference w:type="even" r:id="rId9"/>
          <w:footerReference w:type="default" r:id="rId10"/>
          <w:footerReference w:type="first" r:id="rId11"/>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" filled="f" stroked="f">
                <v:textbo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verifies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32A7BD02" w:rsidR="00F465EC" w:rsidRPr="005F1D14" w:rsidRDefault="00600832" w:rsidP="00F465EC">
            <w:pPr>
              <w:pStyle w:val="DAERABodyText14pt"/>
            </w:pPr>
            <w:r w:rsidRPr="005F1D14">
              <w:rPr>
                <w:i/>
                <w:iCs/>
                <w:sz w:val="24"/>
              </w:rPr>
              <w:t>Farming for Sustainability</w:t>
            </w:r>
            <w:r w:rsidR="005F1D14" w:rsidRPr="005F1D14">
              <w:rPr>
                <w:i/>
                <w:iCs/>
                <w:sz w:val="24"/>
              </w:rPr>
              <w:t xml:space="preserve"> </w:t>
            </w:r>
            <w:r w:rsidR="005F1D14">
              <w:rPr>
                <w:i/>
                <w:iCs/>
                <w:sz w:val="24"/>
              </w:rPr>
              <w:t>–</w:t>
            </w:r>
            <w:r w:rsidR="005F1D14" w:rsidRPr="005F1D14">
              <w:rPr>
                <w:i/>
                <w:iCs/>
                <w:sz w:val="24"/>
              </w:rPr>
              <w:t xml:space="preserve"> </w:t>
            </w:r>
            <w:r w:rsidR="00D468DA">
              <w:rPr>
                <w:i/>
                <w:iCs/>
                <w:sz w:val="24"/>
              </w:rPr>
              <w:t>Innovation</w:t>
            </w:r>
            <w:r w:rsidR="005F1D14">
              <w:rPr>
                <w:i/>
                <w:iCs/>
                <w:sz w:val="24"/>
              </w:rPr>
              <w:t xml:space="preserve"> </w:t>
            </w:r>
            <w:r w:rsidR="005F1D14">
              <w:rPr>
                <w:sz w:val="24"/>
              </w:rPr>
              <w:t>scheme</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1EDFFECA" w:rsidR="00F465EC" w:rsidRPr="00B5440C" w:rsidRDefault="00600832" w:rsidP="00600832">
            <w:pPr>
              <w:pStyle w:val="DAERABodyText14pt"/>
              <w:spacing w:line="276" w:lineRule="auto"/>
              <w:rPr>
                <w:sz w:val="24"/>
              </w:rPr>
            </w:pPr>
            <w:r w:rsidRPr="005F1D14">
              <w:rPr>
                <w:i/>
                <w:iCs/>
                <w:sz w:val="24"/>
              </w:rPr>
              <w:t xml:space="preserve">Farming for Sustainability </w:t>
            </w:r>
            <w:r w:rsidR="005F1D14" w:rsidRPr="005F1D14">
              <w:rPr>
                <w:i/>
                <w:iCs/>
                <w:sz w:val="24"/>
              </w:rPr>
              <w:t xml:space="preserve">– </w:t>
            </w:r>
            <w:r w:rsidR="00D468DA">
              <w:rPr>
                <w:i/>
                <w:iCs/>
                <w:sz w:val="24"/>
              </w:rPr>
              <w:t>Innovation</w:t>
            </w:r>
            <w:r w:rsidR="005F1D14">
              <w:rPr>
                <w:sz w:val="24"/>
              </w:rPr>
              <w:t xml:space="preserve"> </w:t>
            </w:r>
            <w:r w:rsidRPr="00B5440C">
              <w:rPr>
                <w:sz w:val="24"/>
              </w:rPr>
              <w:t xml:space="preserve">is a new scheme which is being delivered by </w:t>
            </w:r>
            <w:r w:rsidR="006C4469">
              <w:rPr>
                <w:sz w:val="24"/>
              </w:rPr>
              <w:t>DAERA</w:t>
            </w:r>
            <w:r w:rsidRPr="00B5440C">
              <w:rPr>
                <w:sz w:val="24"/>
              </w:rPr>
              <w:t xml:space="preserve"> as part of DAERA’s </w:t>
            </w:r>
            <w:r w:rsidR="00D468DA">
              <w:rPr>
                <w:sz w:val="24"/>
              </w:rPr>
              <w:t>Sustainable Agriculture</w:t>
            </w:r>
            <w:r w:rsidRPr="00B5440C">
              <w:rPr>
                <w:sz w:val="24"/>
              </w:rPr>
              <w:t xml:space="preserve"> Programme (S</w:t>
            </w:r>
            <w:r w:rsidR="00D468DA">
              <w:rPr>
                <w:sz w:val="24"/>
              </w:rPr>
              <w:t>A</w:t>
            </w:r>
            <w:r w:rsidRPr="00B5440C">
              <w:rPr>
                <w:sz w:val="24"/>
              </w:rPr>
              <w:t xml:space="preserve">P). Although it is a new scheme, it </w:t>
            </w:r>
            <w:r w:rsidR="004C4563">
              <w:rPr>
                <w:sz w:val="24"/>
              </w:rPr>
              <w:t>builds on the successes of</w:t>
            </w:r>
            <w:r w:rsidRPr="00B5440C">
              <w:rPr>
                <w:sz w:val="24"/>
              </w:rPr>
              <w:t xml:space="preserve"> the NI Rural Development Programme </w:t>
            </w:r>
            <w:r w:rsidR="00D468DA">
              <w:rPr>
                <w:sz w:val="24"/>
              </w:rPr>
              <w:t>Innovation</w:t>
            </w:r>
            <w:r w:rsidRPr="00B5440C">
              <w:rPr>
                <w:sz w:val="24"/>
              </w:rPr>
              <w:t xml:space="preserve"> schemes and contains many of the same elements and delivery methods.</w:t>
            </w:r>
            <w:r w:rsidRPr="00B5440C">
              <w:rPr>
                <w:sz w:val="24"/>
              </w:rPr>
              <w:br/>
            </w:r>
          </w:p>
        </w:tc>
      </w:tr>
    </w:tbl>
    <w:p w14:paraId="10233BF1" w14:textId="77777777" w:rsidR="00071BB0" w:rsidRDefault="00071BB0" w:rsidP="007029D5">
      <w:pPr>
        <w:pStyle w:val="DAERABodyText14pt"/>
      </w:pPr>
    </w:p>
    <w:p w14:paraId="4E088BC2" w14:textId="77777777" w:rsidR="005F1D14" w:rsidRDefault="005F1D14" w:rsidP="007029D5">
      <w:pPr>
        <w:pStyle w:val="DAERABodyText14pt"/>
      </w:pPr>
    </w:p>
    <w:p w14:paraId="7D2557C6" w14:textId="77777777" w:rsidR="005F1D14" w:rsidRDefault="005F1D14" w:rsidP="007029D5">
      <w:pPr>
        <w:pStyle w:val="DAERABodyText14pt"/>
      </w:pPr>
    </w:p>
    <w:p w14:paraId="08903897" w14:textId="77777777" w:rsidR="005F1D14" w:rsidRDefault="005F1D14" w:rsidP="007029D5">
      <w:pPr>
        <w:pStyle w:val="DAERABodyText14pt"/>
      </w:pPr>
    </w:p>
    <w:p w14:paraId="0D1B65A6" w14:textId="77777777" w:rsidR="00D468DA" w:rsidRDefault="00D468DA" w:rsidP="007029D5">
      <w:pPr>
        <w:pStyle w:val="DAERABodyText14pt"/>
      </w:pPr>
    </w:p>
    <w:p w14:paraId="33060781" w14:textId="77777777" w:rsidR="005F1D14" w:rsidRDefault="005F1D14" w:rsidP="007029D5">
      <w:pPr>
        <w:pStyle w:val="DAERABodyText14pt"/>
      </w:pPr>
    </w:p>
    <w:p w14:paraId="77DDE835" w14:textId="77777777" w:rsidR="005F1D14" w:rsidRDefault="005F1D14" w:rsidP="007029D5">
      <w:pPr>
        <w:pStyle w:val="DAERABodyText14pt"/>
      </w:pPr>
    </w:p>
    <w:p w14:paraId="10674C56" w14:textId="77777777" w:rsidR="00F465EC" w:rsidRPr="00F465EC" w:rsidRDefault="00F465EC" w:rsidP="00F465EC">
      <w:pPr>
        <w:pStyle w:val="DAERABodyText14pt"/>
        <w:rPr>
          <w:b/>
          <w:bCs/>
        </w:rPr>
      </w:pPr>
      <w:r w:rsidRPr="00F465EC">
        <w:rPr>
          <w:b/>
          <w:bCs/>
        </w:rPr>
        <w:lastRenderedPageBreak/>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0AD6BD79" w14:textId="3B3984AF" w:rsidR="009D4660" w:rsidRPr="009043FD" w:rsidRDefault="009043FD" w:rsidP="009D4660">
            <w:pPr>
              <w:pStyle w:val="DAERABodyText14pt"/>
              <w:spacing w:line="276" w:lineRule="auto"/>
              <w:ind w:left="175"/>
              <w:rPr>
                <w:sz w:val="24"/>
              </w:rPr>
            </w:pPr>
            <w:r w:rsidRPr="009043FD">
              <w:rPr>
                <w:rFonts w:cs="Arial"/>
                <w:sz w:val="24"/>
              </w:rPr>
              <w:t xml:space="preserve">The </w:t>
            </w:r>
            <w:r w:rsidR="000149AF">
              <w:rPr>
                <w:rFonts w:cs="Arial"/>
                <w:sz w:val="24"/>
              </w:rPr>
              <w:t>Farming for Sustainability - Innovation</w:t>
            </w:r>
            <w:r w:rsidRPr="009043FD">
              <w:rPr>
                <w:rFonts w:cs="Arial"/>
                <w:sz w:val="24"/>
              </w:rPr>
              <w:t xml:space="preserve"> scheme </w:t>
            </w:r>
            <w:r w:rsidRPr="009043FD">
              <w:rPr>
                <w:rFonts w:eastAsia="Calibri" w:cs="Arial"/>
                <w:bCs/>
                <w:sz w:val="24"/>
              </w:rPr>
              <w:t>is a scheme where</w:t>
            </w:r>
            <w:r w:rsidRPr="009043FD">
              <w:rPr>
                <w:rFonts w:cs="Arial"/>
                <w:sz w:val="24"/>
              </w:rPr>
              <w:t xml:space="preserve"> </w:t>
            </w:r>
            <w:r w:rsidR="006C4469">
              <w:rPr>
                <w:rFonts w:cs="Arial"/>
                <w:sz w:val="24"/>
              </w:rPr>
              <w:t>DAERA</w:t>
            </w:r>
            <w:r w:rsidRPr="009043FD">
              <w:rPr>
                <w:rFonts w:cs="Arial"/>
                <w:sz w:val="24"/>
              </w:rPr>
              <w:t xml:space="preserve"> proposes to implement a three-element approach </w:t>
            </w:r>
            <w:r w:rsidR="008352C4">
              <w:rPr>
                <w:rFonts w:cs="Arial"/>
                <w:sz w:val="24"/>
              </w:rPr>
              <w:t>t</w:t>
            </w:r>
            <w:r w:rsidRPr="009043FD">
              <w:rPr>
                <w:rFonts w:cs="Arial"/>
                <w:sz w:val="24"/>
              </w:rPr>
              <w:t>o encourage</w:t>
            </w:r>
            <w:r w:rsidR="008352C4" w:rsidRPr="009043FD">
              <w:rPr>
                <w:rFonts w:cs="Arial"/>
                <w:sz w:val="24"/>
              </w:rPr>
              <w:t xml:space="preserve"> farmers</w:t>
            </w:r>
            <w:r w:rsidRPr="009043FD">
              <w:rPr>
                <w:rFonts w:cs="Arial"/>
                <w:sz w:val="24"/>
              </w:rPr>
              <w:t xml:space="preserve"> to</w:t>
            </w:r>
            <w:r w:rsidR="008352C4">
              <w:rPr>
                <w:rFonts w:cs="Arial"/>
                <w:sz w:val="24"/>
              </w:rPr>
              <w:t xml:space="preserve"> investigate and</w:t>
            </w:r>
            <w:r w:rsidRPr="009043FD">
              <w:rPr>
                <w:rFonts w:cs="Arial"/>
                <w:sz w:val="24"/>
              </w:rPr>
              <w:t xml:space="preserve"> implement innovative solutions on their farms. The three elements proposed are: (1) Innovation Partnerships - To identify innovative solutions through the formation of 35 three-year partnerships over the 5-year period </w:t>
            </w:r>
            <w:r w:rsidRPr="009043FD">
              <w:rPr>
                <w:rFonts w:cs="Arial"/>
                <w:bCs/>
                <w:sz w:val="24"/>
              </w:rPr>
              <w:t xml:space="preserve">(2) </w:t>
            </w:r>
            <w:r w:rsidRPr="009043FD">
              <w:rPr>
                <w:rFonts w:cs="Arial"/>
                <w:sz w:val="24"/>
              </w:rPr>
              <w:t xml:space="preserve">Innovation Visits - To </w:t>
            </w:r>
            <w:r w:rsidRPr="009043FD">
              <w:rPr>
                <w:rFonts w:cs="Arial"/>
                <w:bCs/>
                <w:sz w:val="24"/>
              </w:rPr>
              <w:t>coordinate, organise and facilitate 10 study visits per year o</w:t>
            </w:r>
            <w:r w:rsidR="008352C4">
              <w:rPr>
                <w:rFonts w:cs="Arial"/>
                <w:bCs/>
                <w:sz w:val="24"/>
              </w:rPr>
              <w:t>ver</w:t>
            </w:r>
            <w:r w:rsidRPr="009043FD">
              <w:rPr>
                <w:rFonts w:cs="Arial"/>
                <w:bCs/>
                <w:sz w:val="24"/>
              </w:rPr>
              <w:t xml:space="preserve"> 5</w:t>
            </w:r>
            <w:r w:rsidR="008352C4">
              <w:rPr>
                <w:rFonts w:cs="Arial"/>
                <w:bCs/>
                <w:sz w:val="24"/>
              </w:rPr>
              <w:t xml:space="preserve"> </w:t>
            </w:r>
            <w:r w:rsidRPr="009043FD">
              <w:rPr>
                <w:rFonts w:cs="Arial"/>
                <w:bCs/>
                <w:sz w:val="24"/>
              </w:rPr>
              <w:t>year</w:t>
            </w:r>
            <w:r w:rsidR="008352C4">
              <w:rPr>
                <w:rFonts w:cs="Arial"/>
                <w:bCs/>
                <w:sz w:val="24"/>
              </w:rPr>
              <w:t>s</w:t>
            </w:r>
            <w:r w:rsidRPr="009043FD">
              <w:rPr>
                <w:rFonts w:cs="Arial"/>
                <w:bCs/>
                <w:sz w:val="24"/>
              </w:rPr>
              <w:t xml:space="preserve"> </w:t>
            </w:r>
            <w:r w:rsidRPr="009043FD">
              <w:rPr>
                <w:rFonts w:cs="Arial"/>
                <w:sz w:val="24"/>
              </w:rPr>
              <w:t>giv</w:t>
            </w:r>
            <w:r w:rsidR="008352C4">
              <w:rPr>
                <w:rFonts w:cs="Arial"/>
                <w:sz w:val="24"/>
              </w:rPr>
              <w:t>ing</w:t>
            </w:r>
            <w:r w:rsidRPr="009043FD">
              <w:rPr>
                <w:rFonts w:cs="Arial"/>
                <w:sz w:val="24"/>
              </w:rPr>
              <w:t xml:space="preserve"> 150 farmers per year the opportunity to investigate innovative practices </w:t>
            </w:r>
            <w:r w:rsidR="008352C4">
              <w:rPr>
                <w:rFonts w:cs="Arial"/>
                <w:sz w:val="24"/>
              </w:rPr>
              <w:t xml:space="preserve">from </w:t>
            </w:r>
            <w:r w:rsidRPr="009043FD">
              <w:rPr>
                <w:rFonts w:cs="Arial"/>
                <w:sz w:val="24"/>
              </w:rPr>
              <w:t xml:space="preserve">outside of Northern Ireland. (3) Innovation Farms - To develop a network of 50 innovation farms </w:t>
            </w:r>
            <w:r w:rsidR="008352C4">
              <w:rPr>
                <w:rFonts w:cs="Arial"/>
                <w:sz w:val="24"/>
              </w:rPr>
              <w:t>ov</w:t>
            </w:r>
            <w:r w:rsidRPr="009043FD">
              <w:rPr>
                <w:rFonts w:cs="Arial"/>
                <w:sz w:val="24"/>
              </w:rPr>
              <w:t>e</w:t>
            </w:r>
            <w:r w:rsidR="008352C4">
              <w:rPr>
                <w:rFonts w:cs="Arial"/>
                <w:sz w:val="24"/>
              </w:rPr>
              <w:t>r</w:t>
            </w:r>
            <w:r w:rsidRPr="009043FD">
              <w:rPr>
                <w:rFonts w:cs="Arial"/>
                <w:sz w:val="24"/>
              </w:rPr>
              <w:t xml:space="preserve"> 5</w:t>
            </w:r>
            <w:r w:rsidR="008352C4">
              <w:rPr>
                <w:rFonts w:cs="Arial"/>
                <w:sz w:val="24"/>
              </w:rPr>
              <w:t xml:space="preserve"> </w:t>
            </w:r>
            <w:r w:rsidRPr="009043FD">
              <w:rPr>
                <w:rFonts w:cs="Arial"/>
                <w:sz w:val="24"/>
              </w:rPr>
              <w:t>year</w:t>
            </w:r>
            <w:r w:rsidR="008352C4">
              <w:rPr>
                <w:rFonts w:cs="Arial"/>
                <w:sz w:val="24"/>
              </w:rPr>
              <w:t>s</w:t>
            </w:r>
            <w:r w:rsidRPr="009043FD">
              <w:rPr>
                <w:rFonts w:cs="Arial"/>
                <w:sz w:val="24"/>
              </w:rPr>
              <w:t xml:space="preserve"> who can showcase their farm development and implementation of innovation to the wider farming industry</w:t>
            </w:r>
            <w:r>
              <w:rPr>
                <w:rFonts w:cs="Arial"/>
                <w:sz w:val="24"/>
              </w:rPr>
              <w:t>.</w:t>
            </w:r>
          </w:p>
        </w:tc>
      </w:tr>
    </w:tbl>
    <w:p w14:paraId="7ADA419D" w14:textId="77777777" w:rsidR="00071BB0" w:rsidRDefault="00071BB0"/>
    <w:p w14:paraId="22141BB3" w14:textId="77777777" w:rsidR="00071BB0" w:rsidRDefault="00071BB0"/>
    <w:p w14:paraId="07047359" w14:textId="1C5E592B"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5F1D14">
        <w:rPr>
          <w:b/>
          <w:bCs/>
        </w:rPr>
        <w:fldChar w:fldCharType="begin">
          <w:ffData>
            <w:name w:val=""/>
            <w:enabled/>
            <w:calcOnExit w:val="0"/>
            <w:checkBox>
              <w:sizeAuto/>
              <w:default w:val="1"/>
            </w:checkBox>
          </w:ffData>
        </w:fldChar>
      </w:r>
      <w:r w:rsidR="005F1D14">
        <w:rPr>
          <w:b/>
          <w:bCs/>
        </w:rPr>
        <w:instrText xml:space="preserve"> FORMCHECKBOX </w:instrText>
      </w:r>
      <w:r w:rsidR="005F1D14">
        <w:rPr>
          <w:b/>
          <w:bCs/>
        </w:rPr>
      </w:r>
      <w:r w:rsidR="005F1D14">
        <w:rPr>
          <w:b/>
          <w:bCs/>
        </w:rPr>
        <w:fldChar w:fldCharType="separate"/>
      </w:r>
      <w:r w:rsidR="005F1D14">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673D14A3" w14:textId="77777777" w:rsidR="00F465EC" w:rsidRPr="00F465EC" w:rsidRDefault="00F465EC" w:rsidP="00F465EC">
            <w:pPr>
              <w:pStyle w:val="DAERABodyText14pt"/>
            </w:pP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2480D0C4" w:rsidR="00F465EC" w:rsidRPr="00B5440C" w:rsidRDefault="009D4660" w:rsidP="003F41DB">
            <w:pPr>
              <w:pStyle w:val="DAERABodyText14pt"/>
              <w:rPr>
                <w:sz w:val="24"/>
              </w:rPr>
            </w:pPr>
            <w:r w:rsidRPr="00B5440C">
              <w:rPr>
                <w:sz w:val="24"/>
              </w:rPr>
              <w:t>Knowledge Transfer and Innovation Policy Branch, College of Agriculture and Rural Enterprise (CAFRE)</w:t>
            </w:r>
            <w:r w:rsidR="005F1D14">
              <w:rPr>
                <w:sz w:val="24"/>
              </w:rPr>
              <w:t xml:space="preserve"> developed the policy under the direction of the </w:t>
            </w:r>
            <w:r w:rsidR="000149AF">
              <w:rPr>
                <w:sz w:val="24"/>
              </w:rPr>
              <w:t xml:space="preserve">Sustainable Agriculture Programme </w:t>
            </w:r>
            <w:r w:rsidR="007759B1">
              <w:rPr>
                <w:sz w:val="24"/>
              </w:rPr>
              <w:t>Board.</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74C058D3" w:rsidR="00F465EC" w:rsidRPr="00B5440C" w:rsidRDefault="007759B1" w:rsidP="003F41DB">
            <w:pPr>
              <w:pStyle w:val="DAERABodyText14pt"/>
              <w:rPr>
                <w:sz w:val="24"/>
              </w:rPr>
            </w:pPr>
            <w:r>
              <w:rPr>
                <w:sz w:val="24"/>
              </w:rPr>
              <w:t xml:space="preserve">DAERA through the </w:t>
            </w:r>
            <w:r w:rsidR="000149AF">
              <w:rPr>
                <w:sz w:val="24"/>
              </w:rPr>
              <w:t xml:space="preserve">Sustainable Agriculture </w:t>
            </w:r>
            <w:r>
              <w:rPr>
                <w:sz w:val="24"/>
              </w:rPr>
              <w:t>P</w:t>
            </w:r>
            <w:r w:rsidR="000149AF">
              <w:rPr>
                <w:sz w:val="24"/>
              </w:rPr>
              <w:t>rogramme (SAP)</w:t>
            </w:r>
            <w:r>
              <w:rPr>
                <w:sz w:val="24"/>
              </w:rPr>
              <w:t xml:space="preserve"> Board owns the policy.  The policy will be implemented</w:t>
            </w:r>
            <w:r w:rsidR="000149AF">
              <w:rPr>
                <w:sz w:val="24"/>
              </w:rPr>
              <w:t xml:space="preserve"> through the Farm for Sustainability - Innovation scheme and will be </w:t>
            </w:r>
            <w:r w:rsidR="00CF76D7">
              <w:rPr>
                <w:sz w:val="24"/>
              </w:rPr>
              <w:t xml:space="preserve">managed </w:t>
            </w:r>
            <w:r w:rsidR="000B5C66">
              <w:rPr>
                <w:sz w:val="24"/>
              </w:rPr>
              <w:t xml:space="preserve">by the </w:t>
            </w:r>
            <w:r w:rsidR="009043FD">
              <w:rPr>
                <w:sz w:val="24"/>
              </w:rPr>
              <w:t>SAP</w:t>
            </w:r>
            <w:r w:rsidR="000B5C66">
              <w:rPr>
                <w:sz w:val="24"/>
              </w:rPr>
              <w:t xml:space="preserve"> Board.</w:t>
            </w:r>
          </w:p>
        </w:tc>
      </w:tr>
    </w:tbl>
    <w:p w14:paraId="787758A6" w14:textId="77777777" w:rsidR="00071BB0" w:rsidRDefault="00071BB0"/>
    <w:p w14:paraId="6E2B2362" w14:textId="77777777" w:rsidR="00F465EC" w:rsidRPr="00F465EC" w:rsidRDefault="00F465EC" w:rsidP="00F465EC">
      <w:pPr>
        <w:pStyle w:val="DAERASubHeader"/>
      </w:pPr>
      <w:r w:rsidRPr="00F465EC">
        <w:lastRenderedPageBreak/>
        <w:t>Implementation factors</w:t>
      </w:r>
    </w:p>
    <w:p w14:paraId="07F94F94" w14:textId="77777777" w:rsidR="00F465EC" w:rsidRDefault="00F465EC" w:rsidP="00F465EC">
      <w:pPr>
        <w:rPr>
          <w:rFonts w:cs="Arial"/>
          <w:sz w:val="28"/>
          <w:szCs w:val="28"/>
        </w:rPr>
      </w:pPr>
    </w:p>
    <w:p w14:paraId="026EA6AE" w14:textId="7432DABE"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6BC66A0B"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0B5C66">
        <w:rPr>
          <w:b/>
          <w:bCs/>
        </w:rPr>
        <w:fldChar w:fldCharType="begin">
          <w:ffData>
            <w:name w:val="Check1"/>
            <w:enabled/>
            <w:calcOnExit w:val="0"/>
            <w:checkBox>
              <w:sizeAuto/>
              <w:default w:val="1"/>
            </w:checkBox>
          </w:ffData>
        </w:fldChar>
      </w:r>
      <w:bookmarkStart w:id="0" w:name="Check1"/>
      <w:r w:rsidR="000B5C66">
        <w:rPr>
          <w:b/>
          <w:bCs/>
        </w:rPr>
        <w:instrText xml:space="preserve"> FORMCHECKBOX </w:instrText>
      </w:r>
      <w:r w:rsidR="000B5C66">
        <w:rPr>
          <w:b/>
          <w:bCs/>
        </w:rPr>
      </w:r>
      <w:r w:rsidR="000B5C66">
        <w:rPr>
          <w:b/>
          <w:bCs/>
        </w:rPr>
        <w:fldChar w:fldCharType="separate"/>
      </w:r>
      <w:r w:rsidR="000B5C66">
        <w:rPr>
          <w:b/>
          <w:bCs/>
        </w:rPr>
        <w:fldChar w:fldCharType="end"/>
      </w:r>
      <w:bookmarkEnd w:id="0"/>
    </w:p>
    <w:p w14:paraId="67BCB69E" w14:textId="4B777267" w:rsidR="00F465EC" w:rsidRPr="00F465EC" w:rsidRDefault="00F465EC" w:rsidP="00F465EC">
      <w:pPr>
        <w:pStyle w:val="DAERABodyText14pt"/>
        <w:rPr>
          <w:b/>
          <w:bCs/>
        </w:rPr>
      </w:pPr>
      <w:r w:rsidRPr="00F465EC">
        <w:rPr>
          <w:b/>
          <w:bCs/>
        </w:rPr>
        <w:t>Legislative</w:t>
      </w:r>
      <w:r w:rsidR="007948B9">
        <w:rPr>
          <w:b/>
          <w:bCs/>
        </w:rPr>
        <w:tab/>
      </w:r>
      <w:r w:rsidR="000B5C66">
        <w:rPr>
          <w:b/>
          <w:bCs/>
        </w:rPr>
        <w:fldChar w:fldCharType="begin">
          <w:ffData>
            <w:name w:val="Check2"/>
            <w:enabled/>
            <w:calcOnExit w:val="0"/>
            <w:checkBox>
              <w:sizeAuto/>
              <w:default w:val="1"/>
            </w:checkBox>
          </w:ffData>
        </w:fldChar>
      </w:r>
      <w:bookmarkStart w:id="1" w:name="Check2"/>
      <w:r w:rsidR="000B5C66">
        <w:rPr>
          <w:b/>
          <w:bCs/>
        </w:rPr>
        <w:instrText xml:space="preserve"> FORMCHECKBOX </w:instrText>
      </w:r>
      <w:r w:rsidR="000B5C66">
        <w:rPr>
          <w:b/>
          <w:bCs/>
        </w:rPr>
      </w:r>
      <w:r w:rsidR="000B5C66">
        <w:rPr>
          <w:b/>
          <w:bCs/>
        </w:rPr>
        <w:fldChar w:fldCharType="separate"/>
      </w:r>
      <w:r w:rsidR="000B5C66">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4B0C924B" w14:textId="4BBBBC68" w:rsidR="00095279" w:rsidRPr="00B5440C" w:rsidRDefault="00095279" w:rsidP="009D4660">
            <w:pPr>
              <w:pStyle w:val="DAERABodyText14pt"/>
              <w:spacing w:line="276" w:lineRule="auto"/>
              <w:rPr>
                <w:b/>
                <w:bCs/>
                <w:sz w:val="24"/>
              </w:rPr>
            </w:pPr>
          </w:p>
        </w:tc>
      </w:tr>
    </w:tbl>
    <w:p w14:paraId="44A6FC50" w14:textId="77777777" w:rsidR="004B1E13" w:rsidRDefault="004B1E13" w:rsidP="004B1E13">
      <w:pPr>
        <w:pStyle w:val="DAERASubHeade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6E626DEC"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p>
    <w:p w14:paraId="3881B179" w14:textId="08247F05"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104AB59E" w:rsidR="004B1E13" w:rsidRPr="004B1E13" w:rsidRDefault="004B1E13" w:rsidP="004B1E13">
      <w:pPr>
        <w:pStyle w:val="DAERABodyText14pt"/>
        <w:rPr>
          <w:b/>
          <w:bCs/>
        </w:rPr>
      </w:pPr>
      <w:r w:rsidRPr="004B1E13">
        <w:rPr>
          <w:b/>
          <w:bCs/>
        </w:rPr>
        <w:t>Voluntary/community/trade unions</w:t>
      </w:r>
      <w:r>
        <w:rPr>
          <w:b/>
          <w:bCs/>
        </w:rPr>
        <w:tab/>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1D412B63" w:rsidR="004B1E13" w:rsidRPr="00DC50B5" w:rsidRDefault="00B5440C" w:rsidP="00DC50B5">
            <w:pPr>
              <w:pStyle w:val="DAERABodyText14pt"/>
            </w:pPr>
            <w:r w:rsidRPr="00B5440C">
              <w:t>External delivery agents</w:t>
            </w:r>
            <w:r w:rsidR="009043FD">
              <w:t xml:space="preserve"> </w:t>
            </w:r>
            <w:r w:rsidRPr="00B5440C">
              <w:t>- no negative impact perceived.</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6AE442D" w14:textId="6A38B9EA" w:rsidR="00DC50B5" w:rsidRPr="00B5440C" w:rsidRDefault="009043FD" w:rsidP="00DC50B5">
            <w:pPr>
              <w:pStyle w:val="DAERABodyText14pt"/>
              <w:rPr>
                <w:sz w:val="24"/>
              </w:rPr>
            </w:pPr>
            <w:r>
              <w:rPr>
                <w:sz w:val="24"/>
              </w:rPr>
              <w:t>Sustainable Agriculture Programme (SAP)</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31D7DC74" w14:textId="3AD6A51B" w:rsidR="00DC50B5" w:rsidRPr="00B5440C" w:rsidRDefault="00B5440C" w:rsidP="00DC50B5">
            <w:pPr>
              <w:pStyle w:val="DAERABodyText14pt"/>
              <w:rPr>
                <w:sz w:val="24"/>
              </w:rPr>
            </w:pPr>
            <w:r>
              <w:rPr>
                <w:sz w:val="24"/>
              </w:rPr>
              <w:t>DAERA</w:t>
            </w:r>
          </w:p>
        </w:tc>
      </w:tr>
    </w:tbl>
    <w:p w14:paraId="4FF543B3" w14:textId="77777777" w:rsidR="00DC50B5" w:rsidRDefault="00DC50B5" w:rsidP="004B1E13">
      <w:pPr>
        <w:pStyle w:val="DAERABodyText14pt"/>
        <w:rPr>
          <w:b/>
          <w:bCs/>
        </w:rPr>
      </w:pPr>
    </w:p>
    <w:p w14:paraId="0F871617" w14:textId="77777777" w:rsidR="00DC50B5" w:rsidRPr="002569BA" w:rsidRDefault="00DC50B5" w:rsidP="002569BA">
      <w:pPr>
        <w:pStyle w:val="DAERASubHeader"/>
      </w:pPr>
      <w:r w:rsidRPr="002569BA">
        <w:lastRenderedPageBreak/>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2"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2AEC5CB7" w14:textId="77777777" w:rsidR="00B5440C" w:rsidRPr="00B5440C" w:rsidRDefault="00B5440C" w:rsidP="00B5440C">
            <w:pPr>
              <w:pStyle w:val="DAERABodyText14pt"/>
              <w:rPr>
                <w:b/>
                <w:bCs/>
                <w:sz w:val="24"/>
              </w:rPr>
            </w:pPr>
            <w:r w:rsidRPr="00B5440C">
              <w:rPr>
                <w:b/>
                <w:bCs/>
                <w:sz w:val="24"/>
              </w:rPr>
              <w:t>2021 Census of Northern Ireland</w:t>
            </w:r>
          </w:p>
          <w:p w14:paraId="48AD910D" w14:textId="6360DD7B" w:rsidR="00B5440C" w:rsidRPr="00B5440C" w:rsidRDefault="00B5440C" w:rsidP="00B5440C">
            <w:pPr>
              <w:pStyle w:val="DAERABodyText14pt"/>
              <w:rPr>
                <w:sz w:val="24"/>
              </w:rPr>
            </w:pPr>
            <w:r w:rsidRPr="00B5440C">
              <w:rPr>
                <w:sz w:val="24"/>
              </w:rPr>
              <w:t xml:space="preserve">The 2021 Census of Northern Ireland found that 43.5% of the population </w:t>
            </w:r>
            <w:r w:rsidR="000B5C66">
              <w:rPr>
                <w:sz w:val="24"/>
              </w:rPr>
              <w:t>is associated with</w:t>
            </w:r>
            <w:r w:rsidRPr="00B5440C">
              <w:rPr>
                <w:sz w:val="24"/>
              </w:rPr>
              <w:t xml:space="preserve"> one of the main Protestant Christian Churches, 45.7% of the population </w:t>
            </w:r>
            <w:r w:rsidR="000B5C66">
              <w:rPr>
                <w:sz w:val="24"/>
              </w:rPr>
              <w:t>is associated with</w:t>
            </w:r>
            <w:r w:rsidRPr="00B5440C">
              <w:rPr>
                <w:sz w:val="24"/>
              </w:rPr>
              <w:t xml:space="preserve"> the Catholic Church and 9.3% do not belong to either religious belief.  In rural areas, the make-up is 43% Protestant and other Christian, 45% Catholic, 12% other or non-stated. The 2018 DAERA Equality indicators Report found that overall</w:t>
            </w:r>
            <w:r w:rsidR="000B5C66">
              <w:rPr>
                <w:sz w:val="24"/>
              </w:rPr>
              <w:t>,</w:t>
            </w:r>
            <w:r w:rsidRPr="00B5440C">
              <w:rPr>
                <w:sz w:val="24"/>
              </w:rPr>
              <w:t xml:space="preserve"> 42% of farmers were Catholic and 51% were Protestant and other Christian.</w:t>
            </w:r>
          </w:p>
          <w:p w14:paraId="45A27EE2" w14:textId="77777777" w:rsidR="00B5440C" w:rsidRPr="00B5440C" w:rsidRDefault="00B5440C" w:rsidP="00B5440C">
            <w:pPr>
              <w:pStyle w:val="DAERABodyText14pt"/>
              <w:rPr>
                <w:b/>
                <w:bCs/>
                <w:sz w:val="24"/>
              </w:rPr>
            </w:pPr>
            <w:r w:rsidRPr="00B5440C">
              <w:rPr>
                <w:b/>
                <w:bCs/>
                <w:sz w:val="24"/>
              </w:rPr>
              <w:t>2018 DAERA Equality indicators</w:t>
            </w:r>
          </w:p>
          <w:p w14:paraId="1BB85315" w14:textId="77777777" w:rsidR="00DC50B5" w:rsidRDefault="00B5440C" w:rsidP="00B5440C">
            <w:pPr>
              <w:pStyle w:val="DAERABodyText14pt"/>
              <w:rPr>
                <w:sz w:val="24"/>
              </w:rPr>
            </w:pPr>
            <w:r w:rsidRPr="00B5440C">
              <w:rPr>
                <w:sz w:val="24"/>
              </w:rPr>
              <w:t>The 2018 DAERA Equality indicators Report found differences within farm size categories by farmer religion for very small farms (48% Catholic, 46% Protestant and other Christian); small farms (33% Catholic, 62% Protestant and other Christian); medium farms (24% Catholic, 71% Protestant and other Christian); and large farms (14% Catholic and 81% Protestant and other Christian).</w:t>
            </w:r>
          </w:p>
          <w:p w14:paraId="234BD1BA" w14:textId="77777777" w:rsidR="008F6DC8" w:rsidRDefault="008F6DC8" w:rsidP="00B5440C">
            <w:pPr>
              <w:pStyle w:val="DAERABodyText14pt"/>
              <w:rPr>
                <w:b/>
                <w:bCs/>
                <w:sz w:val="24"/>
              </w:rPr>
            </w:pPr>
            <w:r w:rsidRPr="008F6DC8">
              <w:rPr>
                <w:b/>
                <w:bCs/>
                <w:sz w:val="24"/>
              </w:rPr>
              <w:t>Northern Ireland Rural Development Programme (NIRDP) 2014 - 2020 Section 75 Report 202</w:t>
            </w:r>
            <w:r>
              <w:rPr>
                <w:b/>
                <w:bCs/>
                <w:sz w:val="24"/>
              </w:rPr>
              <w:t>2</w:t>
            </w:r>
          </w:p>
          <w:p w14:paraId="5DAFDBB3" w14:textId="5DE4E0B2" w:rsidR="008F6DC8" w:rsidRPr="008F6DC8" w:rsidRDefault="008F6DC8" w:rsidP="00B5440C">
            <w:pPr>
              <w:pStyle w:val="DAERABodyText14pt"/>
              <w:rPr>
                <w:sz w:val="24"/>
              </w:rPr>
            </w:pPr>
            <w:r>
              <w:rPr>
                <w:sz w:val="24"/>
              </w:rPr>
              <w:t xml:space="preserve">The </w:t>
            </w:r>
            <w:r w:rsidR="009043FD">
              <w:rPr>
                <w:sz w:val="24"/>
              </w:rPr>
              <w:t>European Innovation Partnerships</w:t>
            </w:r>
            <w:r>
              <w:rPr>
                <w:sz w:val="24"/>
              </w:rPr>
              <w:t xml:space="preserve"> </w:t>
            </w:r>
            <w:r w:rsidR="00A4556F">
              <w:rPr>
                <w:sz w:val="24"/>
              </w:rPr>
              <w:t xml:space="preserve">pilot scheme </w:t>
            </w:r>
            <w:r>
              <w:rPr>
                <w:sz w:val="24"/>
              </w:rPr>
              <w:t>(</w:t>
            </w:r>
            <w:r w:rsidR="009043FD">
              <w:rPr>
                <w:sz w:val="24"/>
              </w:rPr>
              <w:t>EIPs</w:t>
            </w:r>
            <w:r>
              <w:rPr>
                <w:sz w:val="24"/>
              </w:rPr>
              <w:t>)</w:t>
            </w:r>
            <w:r w:rsidR="009043FD">
              <w:rPr>
                <w:sz w:val="24"/>
              </w:rPr>
              <w:t>, Farm Innovation Visits (FIVs)</w:t>
            </w:r>
            <w:r>
              <w:rPr>
                <w:sz w:val="24"/>
              </w:rPr>
              <w:t xml:space="preserve"> and </w:t>
            </w:r>
            <w:r w:rsidR="009043FD">
              <w:rPr>
                <w:sz w:val="24"/>
              </w:rPr>
              <w:t>Innovation, Technology</w:t>
            </w:r>
            <w:r w:rsidR="00A4556F">
              <w:rPr>
                <w:sz w:val="24"/>
              </w:rPr>
              <w:t xml:space="preserve"> Evaluation Demonstration</w:t>
            </w:r>
            <w:r>
              <w:rPr>
                <w:sz w:val="24"/>
              </w:rPr>
              <w:t xml:space="preserve"> (</w:t>
            </w:r>
            <w:r w:rsidR="00A4556F">
              <w:rPr>
                <w:sz w:val="24"/>
              </w:rPr>
              <w:t>ITEDs</w:t>
            </w:r>
            <w:r>
              <w:rPr>
                <w:sz w:val="24"/>
              </w:rPr>
              <w:t>) schemes in the NIRDP programme are broadly similar to measures within the Farming for Sustainability</w:t>
            </w:r>
            <w:r w:rsidR="00543D1D">
              <w:rPr>
                <w:sz w:val="24"/>
              </w:rPr>
              <w:t xml:space="preserve"> - </w:t>
            </w:r>
            <w:r w:rsidR="00543D1D">
              <w:rPr>
                <w:sz w:val="24"/>
              </w:rPr>
              <w:lastRenderedPageBreak/>
              <w:t>Innovation</w:t>
            </w:r>
            <w:r>
              <w:rPr>
                <w:sz w:val="24"/>
              </w:rPr>
              <w:t xml:space="preserve"> Scheme </w:t>
            </w:r>
            <w:r w:rsidR="00A4556F">
              <w:rPr>
                <w:sz w:val="24"/>
              </w:rPr>
              <w:t xml:space="preserve">elements </w:t>
            </w:r>
            <w:r>
              <w:rPr>
                <w:sz w:val="24"/>
              </w:rPr>
              <w:t xml:space="preserve">with the aim of reaching all farm businesses through various delivery channels. </w:t>
            </w:r>
            <w:r w:rsidR="00A4556F">
              <w:rPr>
                <w:sz w:val="24"/>
              </w:rPr>
              <w:t xml:space="preserve">79% of respondents to the EIP scheme, 67% of respondents to the FIV scheme and </w:t>
            </w:r>
            <w:r>
              <w:rPr>
                <w:sz w:val="24"/>
              </w:rPr>
              <w:t>6</w:t>
            </w:r>
            <w:r w:rsidR="00A4556F">
              <w:rPr>
                <w:sz w:val="24"/>
              </w:rPr>
              <w:t>6</w:t>
            </w:r>
            <w:r>
              <w:rPr>
                <w:sz w:val="24"/>
              </w:rPr>
              <w:t xml:space="preserve">% of respondents </w:t>
            </w:r>
            <w:r w:rsidR="00A4556F">
              <w:rPr>
                <w:sz w:val="24"/>
              </w:rPr>
              <w:t>to</w:t>
            </w:r>
            <w:r>
              <w:rPr>
                <w:sz w:val="24"/>
              </w:rPr>
              <w:t xml:space="preserve"> the </w:t>
            </w:r>
            <w:r w:rsidR="00A4556F">
              <w:rPr>
                <w:sz w:val="24"/>
              </w:rPr>
              <w:t>ITEDs</w:t>
            </w:r>
            <w:r>
              <w:rPr>
                <w:sz w:val="24"/>
              </w:rPr>
              <w:t xml:space="preserve"> scheme</w:t>
            </w:r>
            <w:r w:rsidR="00A4556F">
              <w:rPr>
                <w:sz w:val="24"/>
              </w:rPr>
              <w:t xml:space="preserve"> </w:t>
            </w:r>
            <w:r>
              <w:rPr>
                <w:sz w:val="24"/>
              </w:rPr>
              <w:t>we</w:t>
            </w:r>
            <w:r w:rsidRPr="008F6DC8">
              <w:rPr>
                <w:sz w:val="24"/>
              </w:rPr>
              <w:t>re from the Protestant community.</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7AFBA815" w14:textId="77777777" w:rsidR="00DC50B5" w:rsidRDefault="005117F4" w:rsidP="003F41DB">
            <w:pPr>
              <w:pStyle w:val="DAERABodyText14pt"/>
              <w:rPr>
                <w:b/>
                <w:bCs/>
                <w:sz w:val="24"/>
              </w:rPr>
            </w:pPr>
            <w:r w:rsidRPr="005117F4">
              <w:rPr>
                <w:b/>
                <w:bCs/>
                <w:sz w:val="24"/>
              </w:rPr>
              <w:t>2021 Northern Ireland Life and Times Survey</w:t>
            </w:r>
          </w:p>
          <w:p w14:paraId="1587CFEA" w14:textId="264122DC" w:rsidR="005117F4" w:rsidRDefault="005117F4" w:rsidP="005117F4">
            <w:pPr>
              <w:pStyle w:val="DAERABodyText14pt"/>
              <w:rPr>
                <w:b/>
                <w:bCs/>
                <w:sz w:val="24"/>
              </w:rPr>
            </w:pPr>
            <w:r>
              <w:rPr>
                <w:sz w:val="24"/>
              </w:rPr>
              <w:t xml:space="preserve">The </w:t>
            </w:r>
            <w:r w:rsidRPr="005117F4">
              <w:rPr>
                <w:sz w:val="24"/>
              </w:rPr>
              <w:t>2021 Northern Ireland Life and Times Survey</w:t>
            </w:r>
            <w:r>
              <w:rPr>
                <w:sz w:val="24"/>
              </w:rPr>
              <w:t xml:space="preserve"> found that 32% of the population class themselves as Unionist, 26% as Nationalist, 38% Neither, 1% Other </w:t>
            </w:r>
            <w:proofErr w:type="gramStart"/>
            <w:r>
              <w:rPr>
                <w:sz w:val="24"/>
              </w:rPr>
              <w:t>and</w:t>
            </w:r>
            <w:proofErr w:type="gramEnd"/>
            <w:r>
              <w:rPr>
                <w:sz w:val="24"/>
              </w:rPr>
              <w:t xml:space="preserve"> 3% Don’t know.</w:t>
            </w:r>
          </w:p>
          <w:p w14:paraId="40F698D8" w14:textId="77777777" w:rsidR="005117F4" w:rsidRDefault="005117F4" w:rsidP="005117F4">
            <w:pPr>
              <w:pStyle w:val="DAERABodyText14pt"/>
              <w:rPr>
                <w:b/>
                <w:bCs/>
                <w:sz w:val="24"/>
              </w:rPr>
            </w:pPr>
            <w:r w:rsidRPr="008F6DC8">
              <w:rPr>
                <w:b/>
                <w:bCs/>
                <w:sz w:val="24"/>
              </w:rPr>
              <w:t>Northern Ireland Rural Development Programme (NIRDP) 2014 - 2020 Section 75 Report 202</w:t>
            </w:r>
            <w:r>
              <w:rPr>
                <w:b/>
                <w:bCs/>
                <w:sz w:val="24"/>
              </w:rPr>
              <w:t>2</w:t>
            </w:r>
          </w:p>
          <w:p w14:paraId="61D447EC" w14:textId="77777777" w:rsidR="005117F4" w:rsidRDefault="005117F4" w:rsidP="003F41DB">
            <w:pPr>
              <w:pStyle w:val="DAERABodyText14pt"/>
              <w:rPr>
                <w:sz w:val="24"/>
              </w:rPr>
            </w:pPr>
            <w:r>
              <w:rPr>
                <w:sz w:val="24"/>
              </w:rPr>
              <w:t>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 13% of respondents to the EIP scheme were Nationalist, 41% were Unionist and 46% were Other/None. 22% of respondents to the FIV scheme were Nationalist, 48% were Unionist and 30% were Other/None. 23% of respondents to the ITEDs scheme were Nationalist, 51% were Unionist and 26% were Other/None.</w:t>
            </w:r>
          </w:p>
          <w:p w14:paraId="446D4A77" w14:textId="4F9722E8" w:rsidR="005117F4" w:rsidRPr="005117F4" w:rsidRDefault="005117F4" w:rsidP="003F41DB">
            <w:pPr>
              <w:pStyle w:val="DAERABodyText14pt"/>
              <w:rPr>
                <w:sz w:val="24"/>
              </w:rPr>
            </w:pPr>
            <w:r w:rsidRPr="005C120B">
              <w:rPr>
                <w:sz w:val="24"/>
              </w:rPr>
              <w:t xml:space="preserve">These figures are </w:t>
            </w:r>
            <w:r w:rsidR="00BE70A6">
              <w:rPr>
                <w:sz w:val="24"/>
              </w:rPr>
              <w:t>lower</w:t>
            </w:r>
            <w:r w:rsidRPr="005C120B">
              <w:rPr>
                <w:sz w:val="24"/>
              </w:rPr>
              <w:t xml:space="preserve"> </w:t>
            </w:r>
            <w:r>
              <w:rPr>
                <w:sz w:val="24"/>
              </w:rPr>
              <w:t>for</w:t>
            </w:r>
            <w:r w:rsidR="00BE70A6">
              <w:rPr>
                <w:sz w:val="24"/>
              </w:rPr>
              <w:t xml:space="preserve"> Nationalists</w:t>
            </w:r>
            <w:r>
              <w:rPr>
                <w:sz w:val="24"/>
              </w:rPr>
              <w:t xml:space="preserve"> </w:t>
            </w:r>
            <w:r w:rsidRPr="005C120B">
              <w:rPr>
                <w:sz w:val="24"/>
              </w:rPr>
              <w:t xml:space="preserve">compared with the farming context figure of </w:t>
            </w:r>
            <w:r w:rsidR="00BE70A6">
              <w:rPr>
                <w:sz w:val="24"/>
              </w:rPr>
              <w:t>46</w:t>
            </w:r>
            <w:r>
              <w:rPr>
                <w:sz w:val="24"/>
              </w:rPr>
              <w:t>%</w:t>
            </w:r>
            <w:r w:rsidRPr="005C120B">
              <w:rPr>
                <w:sz w:val="24"/>
              </w:rPr>
              <w:t xml:space="preserve"> </w:t>
            </w:r>
            <w:r w:rsidR="00BE70A6">
              <w:rPr>
                <w:sz w:val="24"/>
              </w:rPr>
              <w:t xml:space="preserve">and higher for Unionists in the FIV and ITEDs schemes when </w:t>
            </w:r>
            <w:r w:rsidR="00BE70A6" w:rsidRPr="005C120B">
              <w:rPr>
                <w:sz w:val="24"/>
              </w:rPr>
              <w:t>compared with the farming context figure of</w:t>
            </w:r>
            <w:r w:rsidR="00BE70A6">
              <w:rPr>
                <w:sz w:val="24"/>
              </w:rPr>
              <w:t xml:space="preserve"> 43%</w:t>
            </w:r>
            <w:r w:rsidRPr="005C120B">
              <w:rPr>
                <w:sz w:val="24"/>
              </w:rPr>
              <w:t>.</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7F7FFC42" w14:textId="77777777" w:rsidR="00B5440C" w:rsidRPr="00B5440C" w:rsidRDefault="00B5440C" w:rsidP="00B5440C">
            <w:pPr>
              <w:pStyle w:val="DAERABodyText14pt"/>
              <w:rPr>
                <w:b/>
                <w:bCs/>
                <w:sz w:val="24"/>
              </w:rPr>
            </w:pPr>
            <w:r w:rsidRPr="00B5440C">
              <w:rPr>
                <w:b/>
                <w:bCs/>
                <w:sz w:val="24"/>
              </w:rPr>
              <w:t>2021 Census of Northern Ireland</w:t>
            </w:r>
          </w:p>
          <w:p w14:paraId="6BFD6370" w14:textId="77777777" w:rsidR="00B5440C" w:rsidRDefault="00B5440C" w:rsidP="00B5440C">
            <w:pPr>
              <w:pStyle w:val="DAERABodyText14pt"/>
              <w:rPr>
                <w:sz w:val="24"/>
              </w:rPr>
            </w:pPr>
            <w:r w:rsidRPr="00B5440C">
              <w:rPr>
                <w:sz w:val="24"/>
              </w:rPr>
              <w:t xml:space="preserve">96.6% of the population stated their ethnic origin to be white with non-white ethnic groups accounted for 3.4% of the total population. </w:t>
            </w:r>
          </w:p>
          <w:p w14:paraId="2BD4ED9C" w14:textId="77777777" w:rsidR="00543D1D" w:rsidRDefault="00543D1D" w:rsidP="00B5440C">
            <w:pPr>
              <w:pStyle w:val="DAERABodyText14pt"/>
              <w:rPr>
                <w:sz w:val="24"/>
              </w:rPr>
            </w:pPr>
          </w:p>
          <w:p w14:paraId="460FD127" w14:textId="77777777" w:rsidR="00543D1D" w:rsidRPr="00B5440C" w:rsidRDefault="00543D1D" w:rsidP="00B5440C">
            <w:pPr>
              <w:pStyle w:val="DAERABodyText14pt"/>
              <w:rPr>
                <w:sz w:val="24"/>
              </w:rPr>
            </w:pPr>
          </w:p>
          <w:p w14:paraId="72DCBC71" w14:textId="77777777" w:rsidR="00B5440C" w:rsidRPr="00B5440C" w:rsidRDefault="00B5440C" w:rsidP="00B5440C">
            <w:pPr>
              <w:pStyle w:val="DAERABodyText14pt"/>
              <w:rPr>
                <w:b/>
                <w:bCs/>
                <w:sz w:val="24"/>
              </w:rPr>
            </w:pPr>
            <w:r w:rsidRPr="00B5440C">
              <w:rPr>
                <w:b/>
                <w:bCs/>
                <w:sz w:val="24"/>
              </w:rPr>
              <w:t>2018 DAERA Equality indicators</w:t>
            </w:r>
          </w:p>
          <w:p w14:paraId="2BF55BE8" w14:textId="77777777" w:rsidR="00DC50B5" w:rsidRDefault="00B5440C" w:rsidP="00B5440C">
            <w:pPr>
              <w:pStyle w:val="DAERABodyText14pt"/>
              <w:rPr>
                <w:sz w:val="24"/>
              </w:rPr>
            </w:pPr>
            <w:r w:rsidRPr="00B5440C">
              <w:rPr>
                <w:sz w:val="24"/>
              </w:rPr>
              <w:t xml:space="preserve">In the 2018 DAERA Equality indicators Report 44% of farmers reported their identity as British only, 26% as Irish only and 23% as Northern Irish only, with 8% stating another </w:t>
            </w:r>
            <w:r w:rsidRPr="00B5440C">
              <w:rPr>
                <w:sz w:val="24"/>
              </w:rPr>
              <w:lastRenderedPageBreak/>
              <w:t>identity or a combination of more than one identity. However, the religious profile varied across farm characteristics, with the proportions stating a British only identity increasing with farm size, from 40% of those in very small farms to 65% of those in large farms.</w:t>
            </w:r>
          </w:p>
          <w:p w14:paraId="7B79CA74" w14:textId="3412A430" w:rsidR="008F6DC8" w:rsidRPr="008F6DC8" w:rsidRDefault="008F6DC8" w:rsidP="008F6DC8">
            <w:pPr>
              <w:pStyle w:val="DAERABodyText14pt"/>
              <w:rPr>
                <w:b/>
                <w:bCs/>
                <w:sz w:val="24"/>
              </w:rPr>
            </w:pPr>
            <w:r w:rsidRPr="008F6DC8">
              <w:rPr>
                <w:b/>
                <w:bCs/>
                <w:sz w:val="24"/>
              </w:rPr>
              <w:t>Northern Ireland Rural Development Programme (NIRDP) 2014 - 2020 Section 75 Report 2022</w:t>
            </w:r>
          </w:p>
          <w:p w14:paraId="2EEA5458" w14:textId="4D72EE87" w:rsidR="008F6DC8" w:rsidRPr="00DC50B5" w:rsidRDefault="00A4556F" w:rsidP="008F6DC8">
            <w:pPr>
              <w:pStyle w:val="DAERABodyText14pt"/>
            </w:pPr>
            <w:r>
              <w:rPr>
                <w:sz w:val="24"/>
              </w:rPr>
              <w:t xml:space="preserve">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 </w:t>
            </w:r>
            <w:r w:rsidR="008F6DC8" w:rsidRPr="008F6DC8">
              <w:rPr>
                <w:sz w:val="24"/>
              </w:rPr>
              <w:t>100</w:t>
            </w:r>
            <w:r w:rsidR="008F6DC8">
              <w:rPr>
                <w:sz w:val="24"/>
              </w:rPr>
              <w:t>%</w:t>
            </w:r>
            <w:r w:rsidR="008F6DC8" w:rsidRPr="008F6DC8">
              <w:rPr>
                <w:sz w:val="24"/>
              </w:rPr>
              <w:t xml:space="preserve"> of the beneficiaries </w:t>
            </w:r>
            <w:r w:rsidR="008F6DC8">
              <w:rPr>
                <w:sz w:val="24"/>
              </w:rPr>
              <w:t xml:space="preserve">in the </w:t>
            </w:r>
            <w:r>
              <w:rPr>
                <w:sz w:val="24"/>
              </w:rPr>
              <w:t>EIP, FIVs and ITEDs</w:t>
            </w:r>
            <w:r w:rsidR="005C120B">
              <w:rPr>
                <w:sz w:val="24"/>
              </w:rPr>
              <w:t xml:space="preserve"> </w:t>
            </w:r>
            <w:r w:rsidR="008F6DC8">
              <w:rPr>
                <w:sz w:val="24"/>
              </w:rPr>
              <w:t>were white</w:t>
            </w:r>
            <w:r w:rsidR="005C120B">
              <w:rPr>
                <w:sz w:val="24"/>
              </w:rPr>
              <w:t>.</w:t>
            </w:r>
          </w:p>
        </w:tc>
      </w:tr>
    </w:tbl>
    <w:p w14:paraId="4EF20C8E" w14:textId="77777777" w:rsidR="00DC50B5" w:rsidRDefault="00DC50B5"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543DD0C3" w14:textId="77777777" w:rsidR="00B5440C" w:rsidRPr="005C120B" w:rsidRDefault="00B5440C" w:rsidP="00B5440C">
            <w:pPr>
              <w:pStyle w:val="DAERABodyText14pt"/>
              <w:rPr>
                <w:b/>
                <w:bCs/>
                <w:sz w:val="24"/>
              </w:rPr>
            </w:pPr>
            <w:r w:rsidRPr="005C120B">
              <w:rPr>
                <w:b/>
                <w:bCs/>
                <w:sz w:val="24"/>
              </w:rPr>
              <w:t xml:space="preserve">2021 Census of Northern Ireland </w:t>
            </w:r>
          </w:p>
          <w:p w14:paraId="627EAF0A" w14:textId="77777777" w:rsidR="00B5440C" w:rsidRPr="00B5440C" w:rsidRDefault="00B5440C" w:rsidP="00B5440C">
            <w:pPr>
              <w:pStyle w:val="DAERABodyText14pt"/>
              <w:rPr>
                <w:sz w:val="24"/>
              </w:rPr>
            </w:pPr>
            <w:r w:rsidRPr="00B5440C">
              <w:rPr>
                <w:sz w:val="24"/>
              </w:rPr>
              <w:t>The median age of the NI population is 39 years. 56.1% of NI residents aged 16+ were economically active.</w:t>
            </w:r>
          </w:p>
          <w:p w14:paraId="79CDD1A0" w14:textId="77777777" w:rsidR="00DC50B5" w:rsidRDefault="00B5440C" w:rsidP="00B5440C">
            <w:pPr>
              <w:pStyle w:val="DAERABodyText14pt"/>
              <w:rPr>
                <w:sz w:val="24"/>
              </w:rPr>
            </w:pPr>
            <w:r w:rsidRPr="00A703CC">
              <w:rPr>
                <w:b/>
                <w:bCs/>
                <w:sz w:val="24"/>
              </w:rPr>
              <w:t>The 2018 DAERA Equality indicators Report</w:t>
            </w:r>
            <w:r w:rsidRPr="00B5440C">
              <w:rPr>
                <w:sz w:val="24"/>
              </w:rPr>
              <w:t xml:space="preserve"> found the average age of farmers in Northern Ireland was 59 years.  Only 8% of farmers were aged under 40 years, and more than a third (36%) were aged 65 years or older. There was little variation in the age profile of farmers by farm size, although farmers of very small farms (which account for three-quarters of all farms in Northern Ireland) had a slightly older age profile than those of larger farms. There was also little variation in age across farming activity type.</w:t>
            </w:r>
          </w:p>
          <w:p w14:paraId="04C34591" w14:textId="77777777" w:rsidR="005C120B" w:rsidRPr="005C120B" w:rsidRDefault="005C120B" w:rsidP="005C120B">
            <w:pPr>
              <w:pStyle w:val="DAERABodyText14pt"/>
              <w:rPr>
                <w:b/>
                <w:bCs/>
                <w:sz w:val="24"/>
              </w:rPr>
            </w:pPr>
            <w:r w:rsidRPr="005C120B">
              <w:rPr>
                <w:b/>
                <w:bCs/>
                <w:sz w:val="24"/>
              </w:rPr>
              <w:t>Northern Ireland Rural Development Programme (NIRDP) 2014 - 2020 Section 75 Report 2022</w:t>
            </w:r>
          </w:p>
          <w:p w14:paraId="6E7CFB92" w14:textId="55FEC145" w:rsidR="005C120B" w:rsidRPr="00515193" w:rsidRDefault="00A4556F" w:rsidP="005C120B">
            <w:pPr>
              <w:pStyle w:val="DAERABodyText14pt"/>
              <w:rPr>
                <w:sz w:val="24"/>
              </w:rPr>
            </w:pPr>
            <w:r>
              <w:rPr>
                <w:sz w:val="24"/>
              </w:rPr>
              <w:t>The European Innovation Partnerships pilot scheme (EIPs), Farm Innovation Visits (FIVs) and Innovation, Technology Evaluation Demonstration (ITEDs) schemes in the NIRDP programme are broadly similar</w:t>
            </w:r>
            <w:r w:rsidR="00543D1D">
              <w:rPr>
                <w:sz w:val="24"/>
              </w:rPr>
              <w:t xml:space="preserve"> </w:t>
            </w:r>
            <w:r>
              <w:rPr>
                <w:sz w:val="24"/>
              </w:rPr>
              <w:t xml:space="preserve">to measures within the Farming for Sustainability (Innovation) Scheme elements with the aim of reaching all farm businesses through various delivery channels. </w:t>
            </w:r>
            <w:r w:rsidR="005C120B" w:rsidRPr="005C120B">
              <w:rPr>
                <w:sz w:val="24"/>
              </w:rPr>
              <w:t>4</w:t>
            </w:r>
            <w:r w:rsidR="00515193">
              <w:rPr>
                <w:sz w:val="24"/>
              </w:rPr>
              <w:t>2</w:t>
            </w:r>
            <w:r w:rsidR="005C120B">
              <w:rPr>
                <w:sz w:val="24"/>
              </w:rPr>
              <w:t>% of</w:t>
            </w:r>
            <w:r w:rsidR="00515193">
              <w:rPr>
                <w:sz w:val="24"/>
              </w:rPr>
              <w:t xml:space="preserve"> ITEDs</w:t>
            </w:r>
            <w:r w:rsidR="005C120B">
              <w:rPr>
                <w:sz w:val="24"/>
              </w:rPr>
              <w:t xml:space="preserve"> </w:t>
            </w:r>
            <w:r w:rsidR="00515193">
              <w:rPr>
                <w:sz w:val="24"/>
              </w:rPr>
              <w:t>farmer</w:t>
            </w:r>
            <w:r w:rsidR="005C120B">
              <w:rPr>
                <w:sz w:val="24"/>
              </w:rPr>
              <w:t>s</w:t>
            </w:r>
            <w:r w:rsidR="005C120B" w:rsidRPr="005C120B">
              <w:rPr>
                <w:sz w:val="24"/>
              </w:rPr>
              <w:t xml:space="preserve"> </w:t>
            </w:r>
            <w:r w:rsidR="005C120B">
              <w:rPr>
                <w:sz w:val="24"/>
              </w:rPr>
              <w:t>we</w:t>
            </w:r>
            <w:r w:rsidR="005C120B" w:rsidRPr="005C120B">
              <w:rPr>
                <w:sz w:val="24"/>
              </w:rPr>
              <w:t>re aged between 16 and 40 and 5</w:t>
            </w:r>
            <w:r w:rsidR="00515193">
              <w:rPr>
                <w:sz w:val="24"/>
              </w:rPr>
              <w:t>8</w:t>
            </w:r>
            <w:r w:rsidR="005C120B">
              <w:rPr>
                <w:sz w:val="24"/>
              </w:rPr>
              <w:t>%</w:t>
            </w:r>
            <w:r w:rsidR="005C120B" w:rsidRPr="005C120B">
              <w:rPr>
                <w:sz w:val="24"/>
              </w:rPr>
              <w:t xml:space="preserve"> </w:t>
            </w:r>
            <w:r w:rsidR="005C120B">
              <w:rPr>
                <w:sz w:val="24"/>
              </w:rPr>
              <w:t>we</w:t>
            </w:r>
            <w:r w:rsidR="005C120B" w:rsidRPr="005C120B">
              <w:rPr>
                <w:sz w:val="24"/>
              </w:rPr>
              <w:t xml:space="preserve">re aged </w:t>
            </w:r>
            <w:r w:rsidR="00515193">
              <w:rPr>
                <w:sz w:val="24"/>
              </w:rPr>
              <w:t>over 40</w:t>
            </w:r>
            <w:r w:rsidR="005C120B" w:rsidRPr="005C120B">
              <w:rPr>
                <w:sz w:val="24"/>
              </w:rPr>
              <w:t xml:space="preserve">. </w:t>
            </w:r>
            <w:r w:rsidR="005C120B">
              <w:rPr>
                <w:sz w:val="24"/>
              </w:rPr>
              <w:t xml:space="preserve">For </w:t>
            </w:r>
            <w:r w:rsidR="00515193">
              <w:rPr>
                <w:sz w:val="24"/>
              </w:rPr>
              <w:t>FIVs</w:t>
            </w:r>
            <w:r w:rsidR="005C120B">
              <w:rPr>
                <w:sz w:val="24"/>
              </w:rPr>
              <w:t xml:space="preserve">, </w:t>
            </w:r>
            <w:r w:rsidR="00515193">
              <w:rPr>
                <w:sz w:val="24"/>
              </w:rPr>
              <w:t>46</w:t>
            </w:r>
            <w:r w:rsidR="005C120B">
              <w:rPr>
                <w:sz w:val="24"/>
              </w:rPr>
              <w:t xml:space="preserve">% </w:t>
            </w:r>
            <w:r w:rsidR="005C120B" w:rsidRPr="005C120B">
              <w:rPr>
                <w:sz w:val="24"/>
              </w:rPr>
              <w:t xml:space="preserve">of the beneficiaries </w:t>
            </w:r>
            <w:r w:rsidR="005C120B">
              <w:rPr>
                <w:sz w:val="24"/>
              </w:rPr>
              <w:t>we</w:t>
            </w:r>
            <w:r w:rsidR="005C120B" w:rsidRPr="005C120B">
              <w:rPr>
                <w:sz w:val="24"/>
              </w:rPr>
              <w:t>re aged 16-40</w:t>
            </w:r>
            <w:r w:rsidR="00515193">
              <w:rPr>
                <w:sz w:val="24"/>
              </w:rPr>
              <w:t xml:space="preserve"> and 54% aged over 40</w:t>
            </w:r>
            <w:r w:rsidR="005C120B" w:rsidRPr="005C120B">
              <w:rPr>
                <w:sz w:val="24"/>
              </w:rPr>
              <w:t>.</w:t>
            </w:r>
            <w:r w:rsidR="00515193">
              <w:rPr>
                <w:sz w:val="24"/>
              </w:rPr>
              <w:t xml:space="preserve"> For EIPs, 30% of the beneficiaries were aged 16 – 40 and 70% were aged over 40.</w:t>
            </w:r>
            <w:r w:rsidR="005C120B" w:rsidRPr="005C120B">
              <w:rPr>
                <w:sz w:val="24"/>
              </w:rPr>
              <w:t xml:space="preserve"> These figures are high </w:t>
            </w:r>
            <w:r w:rsidR="00515193">
              <w:rPr>
                <w:sz w:val="24"/>
              </w:rPr>
              <w:t xml:space="preserve">for 16 – </w:t>
            </w:r>
            <w:r w:rsidR="00C233AF">
              <w:rPr>
                <w:sz w:val="24"/>
              </w:rPr>
              <w:t>40-year-olds</w:t>
            </w:r>
            <w:r w:rsidR="00515193">
              <w:rPr>
                <w:sz w:val="24"/>
              </w:rPr>
              <w:t xml:space="preserve"> </w:t>
            </w:r>
            <w:r w:rsidR="005C120B" w:rsidRPr="005C120B">
              <w:rPr>
                <w:sz w:val="24"/>
              </w:rPr>
              <w:t>compared with the farming context figure of 8</w:t>
            </w:r>
            <w:r w:rsidR="005C120B">
              <w:rPr>
                <w:sz w:val="24"/>
              </w:rPr>
              <w:t>%</w:t>
            </w:r>
            <w:r w:rsidR="005C120B" w:rsidRPr="005C120B">
              <w:rPr>
                <w:sz w:val="24"/>
              </w:rPr>
              <w:t xml:space="preserve"> aged 16-40 and </w:t>
            </w:r>
            <w:r w:rsidR="00515193">
              <w:rPr>
                <w:sz w:val="24"/>
              </w:rPr>
              <w:t>92</w:t>
            </w:r>
            <w:r w:rsidR="005C120B">
              <w:rPr>
                <w:sz w:val="24"/>
              </w:rPr>
              <w:t>%</w:t>
            </w:r>
            <w:r w:rsidR="005C120B" w:rsidRPr="005C120B">
              <w:rPr>
                <w:sz w:val="24"/>
              </w:rPr>
              <w:t xml:space="preserve"> aged </w:t>
            </w:r>
            <w:r w:rsidR="00515193">
              <w:rPr>
                <w:sz w:val="24"/>
              </w:rPr>
              <w:t>over 40</w:t>
            </w:r>
            <w:r w:rsidR="005C120B" w:rsidRPr="005C120B">
              <w:rPr>
                <w:sz w:val="24"/>
              </w:rPr>
              <w:t>.</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3833602B" w14:textId="77777777" w:rsidR="00B5440C" w:rsidRPr="00A703CC" w:rsidRDefault="00B5440C" w:rsidP="00B5440C">
            <w:pPr>
              <w:pStyle w:val="DAERABodyText14pt"/>
              <w:rPr>
                <w:b/>
                <w:bCs/>
                <w:sz w:val="24"/>
              </w:rPr>
            </w:pPr>
            <w:r w:rsidRPr="00A703CC">
              <w:rPr>
                <w:b/>
                <w:bCs/>
                <w:sz w:val="24"/>
              </w:rPr>
              <w:t>2021 Census for Northern Ireland.</w:t>
            </w:r>
          </w:p>
          <w:p w14:paraId="25FD23BF" w14:textId="77777777" w:rsidR="00B5440C" w:rsidRPr="00B5440C" w:rsidRDefault="00B5440C" w:rsidP="00B5440C">
            <w:pPr>
              <w:pStyle w:val="DAERABodyText14pt"/>
              <w:rPr>
                <w:sz w:val="24"/>
              </w:rPr>
            </w:pPr>
            <w:r w:rsidRPr="00B5440C">
              <w:rPr>
                <w:sz w:val="24"/>
              </w:rPr>
              <w:t xml:space="preserve">46% of people over 16 in Northern Ireland are currently married with a further 38% classed as single (never been married) and the remaining 16% separated, divorced or widowed.  </w:t>
            </w:r>
          </w:p>
          <w:p w14:paraId="7B510CDB" w14:textId="77777777" w:rsidR="00B5440C" w:rsidRPr="00B5440C" w:rsidRDefault="00B5440C" w:rsidP="00B5440C">
            <w:pPr>
              <w:pStyle w:val="DAERABodyText14pt"/>
              <w:rPr>
                <w:sz w:val="24"/>
              </w:rPr>
            </w:pPr>
            <w:r w:rsidRPr="00B5440C">
              <w:rPr>
                <w:sz w:val="24"/>
              </w:rPr>
              <w:t>2018 DAERA Equality indicators</w:t>
            </w:r>
          </w:p>
          <w:p w14:paraId="6F672FC8" w14:textId="77777777" w:rsidR="00B5440C" w:rsidRPr="00B5440C" w:rsidRDefault="00B5440C" w:rsidP="00B5440C">
            <w:pPr>
              <w:pStyle w:val="DAERABodyText14pt"/>
              <w:rPr>
                <w:sz w:val="24"/>
              </w:rPr>
            </w:pPr>
            <w:r w:rsidRPr="00A703CC">
              <w:rPr>
                <w:b/>
                <w:bCs/>
                <w:sz w:val="24"/>
              </w:rPr>
              <w:t>The DAERA Farm Equality Indicators Report 2018</w:t>
            </w:r>
            <w:r w:rsidRPr="00B5440C">
              <w:rPr>
                <w:sz w:val="24"/>
              </w:rPr>
              <w:t xml:space="preserve"> showed that around 73% of all farmers are married and living with a wife/husband. </w:t>
            </w:r>
          </w:p>
          <w:p w14:paraId="2EE9DD5C" w14:textId="77777777" w:rsidR="00A703CC" w:rsidRPr="00A703CC" w:rsidRDefault="00A703CC" w:rsidP="00A703CC">
            <w:pPr>
              <w:pStyle w:val="DAERABodyText14pt"/>
              <w:rPr>
                <w:b/>
                <w:bCs/>
                <w:sz w:val="24"/>
              </w:rPr>
            </w:pPr>
            <w:r w:rsidRPr="00A703CC">
              <w:rPr>
                <w:b/>
                <w:bCs/>
                <w:sz w:val="24"/>
              </w:rPr>
              <w:t>Northern Ireland Rural Development Programme (NIRDP) 2014 - 2020 Section 75 Report 2022</w:t>
            </w:r>
          </w:p>
          <w:p w14:paraId="32B80EAF" w14:textId="4B4E2748" w:rsidR="00A703CC" w:rsidRPr="00DC50B5" w:rsidRDefault="005B27B6" w:rsidP="00A703CC">
            <w:pPr>
              <w:pStyle w:val="DAERABodyText14pt"/>
            </w:pPr>
            <w:r>
              <w:rPr>
                <w:sz w:val="24"/>
              </w:rPr>
              <w:t>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w:t>
            </w:r>
            <w:r w:rsidR="00A703CC" w:rsidRPr="00A703CC">
              <w:rPr>
                <w:sz w:val="24"/>
              </w:rPr>
              <w:t>.</w:t>
            </w:r>
            <w:r w:rsidR="00A703CC">
              <w:rPr>
                <w:sz w:val="24"/>
              </w:rPr>
              <w:t xml:space="preserve"> </w:t>
            </w:r>
            <w:r>
              <w:rPr>
                <w:sz w:val="24"/>
              </w:rPr>
              <w:t>87</w:t>
            </w:r>
            <w:r w:rsidR="00A703CC">
              <w:rPr>
                <w:sz w:val="24"/>
              </w:rPr>
              <w:t xml:space="preserve">% of </w:t>
            </w:r>
            <w:r>
              <w:rPr>
                <w:sz w:val="24"/>
              </w:rPr>
              <w:t>ITEDs, 72% of FIVs and 79% of EIP</w:t>
            </w:r>
            <w:r w:rsidR="00A703CC">
              <w:rPr>
                <w:sz w:val="24"/>
              </w:rPr>
              <w:t xml:space="preserve"> participants were recorded as married/civil partnership.</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04B12F04" w14:textId="77777777" w:rsidR="00B5440C" w:rsidRPr="00A703CC" w:rsidRDefault="00B5440C" w:rsidP="00B5440C">
            <w:pPr>
              <w:pStyle w:val="DAERABodyText14pt"/>
              <w:rPr>
                <w:b/>
                <w:bCs/>
                <w:sz w:val="24"/>
              </w:rPr>
            </w:pPr>
            <w:r w:rsidRPr="00A703CC">
              <w:rPr>
                <w:b/>
                <w:bCs/>
                <w:sz w:val="24"/>
              </w:rPr>
              <w:t>2021 Census of Northern Ireland</w:t>
            </w:r>
          </w:p>
          <w:p w14:paraId="1C6556A4" w14:textId="77777777" w:rsidR="00B5440C" w:rsidRPr="00B5440C" w:rsidRDefault="00B5440C" w:rsidP="00B5440C">
            <w:pPr>
              <w:pStyle w:val="DAERABodyText14pt"/>
              <w:rPr>
                <w:sz w:val="24"/>
              </w:rPr>
            </w:pPr>
            <w:r w:rsidRPr="00B5440C">
              <w:rPr>
                <w:sz w:val="24"/>
              </w:rPr>
              <w:t>A new question was asked in 2021 regarding sexual orientation of those aged 16 years and over. 90% of people identified as ‘straight or heterosexual’ and 2.1% identified as LGB+. 7.9% of people did not answer the question (there is no statutory penalty for not answering this question) or ticked ‘prefer not to say’.</w:t>
            </w:r>
          </w:p>
          <w:p w14:paraId="7DC98150" w14:textId="77777777" w:rsidR="00A703CC" w:rsidRPr="00A703CC" w:rsidRDefault="00A703CC" w:rsidP="00A703CC">
            <w:pPr>
              <w:pStyle w:val="DAERABodyText14pt"/>
              <w:rPr>
                <w:b/>
                <w:bCs/>
                <w:sz w:val="24"/>
              </w:rPr>
            </w:pPr>
            <w:r w:rsidRPr="00A703CC">
              <w:rPr>
                <w:b/>
                <w:bCs/>
                <w:sz w:val="24"/>
              </w:rPr>
              <w:t>Northern Ireland Rural Development Programme (NIRDP) 2014 - 2020 Section 75 Report 2022</w:t>
            </w:r>
          </w:p>
          <w:p w14:paraId="5D3A2A51" w14:textId="15405394" w:rsidR="00DC50B5" w:rsidRPr="00A703CC" w:rsidRDefault="00C233AF" w:rsidP="00A703CC">
            <w:pPr>
              <w:pStyle w:val="DAERABodyText14pt"/>
              <w:rPr>
                <w:sz w:val="24"/>
              </w:rPr>
            </w:pPr>
            <w:r>
              <w:rPr>
                <w:sz w:val="24"/>
              </w:rPr>
              <w:t xml:space="preserve">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 </w:t>
            </w:r>
            <w:r w:rsidR="00A703CC" w:rsidRPr="00A703CC">
              <w:rPr>
                <w:sz w:val="24"/>
              </w:rPr>
              <w:t>9</w:t>
            </w:r>
            <w:r>
              <w:rPr>
                <w:sz w:val="24"/>
              </w:rPr>
              <w:t>5</w:t>
            </w:r>
            <w:r w:rsidR="00A703CC">
              <w:rPr>
                <w:sz w:val="24"/>
              </w:rPr>
              <w:t>%</w:t>
            </w:r>
            <w:r w:rsidR="00A703CC" w:rsidRPr="00A703CC">
              <w:rPr>
                <w:sz w:val="24"/>
              </w:rPr>
              <w:t xml:space="preserve"> of </w:t>
            </w:r>
            <w:r>
              <w:rPr>
                <w:sz w:val="24"/>
              </w:rPr>
              <w:t>EIPs,</w:t>
            </w:r>
            <w:r w:rsidR="00A703CC">
              <w:rPr>
                <w:sz w:val="24"/>
              </w:rPr>
              <w:t xml:space="preserve"> </w:t>
            </w:r>
            <w:r>
              <w:rPr>
                <w:sz w:val="24"/>
              </w:rPr>
              <w:t>100</w:t>
            </w:r>
            <w:r w:rsidR="00A703CC">
              <w:rPr>
                <w:sz w:val="24"/>
              </w:rPr>
              <w:t xml:space="preserve">% of </w:t>
            </w:r>
            <w:r>
              <w:rPr>
                <w:sz w:val="24"/>
              </w:rPr>
              <w:t>ITEDs</w:t>
            </w:r>
            <w:r w:rsidR="00A703CC" w:rsidRPr="00A703CC">
              <w:rPr>
                <w:sz w:val="24"/>
              </w:rPr>
              <w:t xml:space="preserve"> beneficiaries </w:t>
            </w:r>
            <w:r w:rsidR="00A703CC">
              <w:rPr>
                <w:sz w:val="24"/>
              </w:rPr>
              <w:t>we</w:t>
            </w:r>
            <w:r w:rsidR="00A703CC" w:rsidRPr="00A703CC">
              <w:rPr>
                <w:sz w:val="24"/>
              </w:rPr>
              <w:t xml:space="preserve">re recorded as heterosexual. </w:t>
            </w:r>
            <w:r>
              <w:rPr>
                <w:sz w:val="24"/>
              </w:rPr>
              <w:t>The figures for FIVs</w:t>
            </w:r>
            <w:r>
              <w:t xml:space="preserve"> </w:t>
            </w:r>
            <w:r w:rsidRPr="00C233AF">
              <w:rPr>
                <w:sz w:val="24"/>
              </w:rPr>
              <w:t>have been suppressed to avoid statistical disclosure of categories with less than 5 responses.</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lastRenderedPageBreak/>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71E21C02" w14:textId="77777777" w:rsidR="00B5440C" w:rsidRPr="00A703CC" w:rsidRDefault="00B5440C" w:rsidP="00B5440C">
            <w:pPr>
              <w:pStyle w:val="DAERABodyText14pt"/>
              <w:rPr>
                <w:b/>
                <w:bCs/>
                <w:sz w:val="24"/>
              </w:rPr>
            </w:pPr>
            <w:r w:rsidRPr="00A703CC">
              <w:rPr>
                <w:b/>
                <w:bCs/>
                <w:sz w:val="24"/>
              </w:rPr>
              <w:t>2021 Census of Northern Ireland</w:t>
            </w:r>
          </w:p>
          <w:p w14:paraId="0A596214" w14:textId="654C0A54" w:rsidR="00B5440C" w:rsidRPr="00B5440C" w:rsidRDefault="00B5440C" w:rsidP="00B5440C">
            <w:pPr>
              <w:pStyle w:val="DAERABodyText14pt"/>
              <w:rPr>
                <w:sz w:val="24"/>
              </w:rPr>
            </w:pPr>
            <w:r w:rsidRPr="00B5440C">
              <w:rPr>
                <w:sz w:val="24"/>
              </w:rPr>
              <w:t>The 2021 Census showed that 51% of the population were male and 49% female.  The estimated number of women in employment was 395,000 and women accounted for just under half of those currently in employment.</w:t>
            </w:r>
          </w:p>
          <w:p w14:paraId="22145BBB" w14:textId="77777777" w:rsidR="00B5440C" w:rsidRPr="00B5440C" w:rsidRDefault="00B5440C" w:rsidP="00B5440C">
            <w:pPr>
              <w:pStyle w:val="DAERABodyText14pt"/>
              <w:rPr>
                <w:sz w:val="24"/>
              </w:rPr>
            </w:pPr>
          </w:p>
          <w:p w14:paraId="020FCCD6" w14:textId="77777777" w:rsidR="00B5440C" w:rsidRPr="00B5440C" w:rsidRDefault="00B5440C" w:rsidP="00B5440C">
            <w:pPr>
              <w:pStyle w:val="DAERABodyText14pt"/>
              <w:rPr>
                <w:sz w:val="24"/>
              </w:rPr>
            </w:pPr>
            <w:r w:rsidRPr="00A703CC">
              <w:rPr>
                <w:b/>
                <w:bCs/>
                <w:sz w:val="24"/>
              </w:rPr>
              <w:t>The 2018 DAERA Equality indicators Report</w:t>
            </w:r>
            <w:r w:rsidRPr="00B5440C">
              <w:rPr>
                <w:sz w:val="24"/>
              </w:rPr>
              <w:t xml:space="preserve"> found that 91% of main farmers were male and 9% were female. Female farmers were more likely than their male counterparts to farm on very small farms - 87% of women farmers had small farms compared to 75% of male farmers. Farmers engaged in 'Other types' of farming (such as running specialist horse farms) were twice as likely to be women as were farmers engaged in other activity types. </w:t>
            </w:r>
          </w:p>
          <w:p w14:paraId="3331CE30" w14:textId="77777777" w:rsidR="00B5440C" w:rsidRPr="00B5440C" w:rsidRDefault="00B5440C" w:rsidP="00B5440C">
            <w:pPr>
              <w:pStyle w:val="DAERABodyText14pt"/>
              <w:rPr>
                <w:sz w:val="24"/>
              </w:rPr>
            </w:pPr>
          </w:p>
          <w:p w14:paraId="0E4DA97F" w14:textId="77777777" w:rsidR="00DC50B5" w:rsidRDefault="00B5440C" w:rsidP="00B5440C">
            <w:pPr>
              <w:pStyle w:val="DAERABodyText14pt"/>
              <w:rPr>
                <w:sz w:val="24"/>
              </w:rPr>
            </w:pPr>
            <w:r w:rsidRPr="00B5440C">
              <w:rPr>
                <w:sz w:val="24"/>
              </w:rPr>
              <w:t>A higher proportion of female (86%) than male farmers (78%) were engaged in cattle and sheep farming, and a much lower proportion (4% of female compared to 12% of male farmers) were dairy farmers. Female farmers were also more likely to farm in Less Favoured Areas. Forty-four percent of women farmers farmed in Severely Disadvantaged Areas compared to 39% of male farmers. Some of the gender differences in farm characteristics may be partly due to the differing age profiles of male and female farmers. Female farmers had an older age profile than their male counterparts, with 4% of female farmers aged under 40, compared to 8% of male farmers, and 45% of female farmers aged 65 or over, compared to 35% of male farmers.</w:t>
            </w:r>
          </w:p>
          <w:p w14:paraId="43EFA053" w14:textId="77777777" w:rsidR="00A703CC" w:rsidRPr="00A703CC" w:rsidRDefault="00A703CC" w:rsidP="00A703CC">
            <w:pPr>
              <w:pStyle w:val="DAERABodyText14pt"/>
              <w:rPr>
                <w:b/>
                <w:bCs/>
                <w:sz w:val="24"/>
              </w:rPr>
            </w:pPr>
            <w:r w:rsidRPr="00A703CC">
              <w:rPr>
                <w:b/>
                <w:bCs/>
                <w:sz w:val="24"/>
              </w:rPr>
              <w:t>Northern Ireland Rural Development Programme (NIRDP) 2014 - 2020 Section 75 Report 2022</w:t>
            </w:r>
          </w:p>
          <w:p w14:paraId="2524A6EA" w14:textId="0C2980BD" w:rsidR="00A703CC" w:rsidRPr="00A703CC" w:rsidRDefault="00C233AF" w:rsidP="00A703CC">
            <w:pPr>
              <w:pStyle w:val="DAERABodyText14pt"/>
              <w:rPr>
                <w:sz w:val="24"/>
              </w:rPr>
            </w:pPr>
            <w:r>
              <w:rPr>
                <w:sz w:val="24"/>
              </w:rPr>
              <w:t>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w:t>
            </w:r>
            <w:r w:rsidR="00A703CC" w:rsidRPr="00A703CC">
              <w:rPr>
                <w:sz w:val="24"/>
              </w:rPr>
              <w:t>.</w:t>
            </w:r>
            <w:r w:rsidR="00A703CC">
              <w:rPr>
                <w:sz w:val="24"/>
              </w:rPr>
              <w:t xml:space="preserve"> </w:t>
            </w:r>
            <w:r>
              <w:rPr>
                <w:sz w:val="24"/>
              </w:rPr>
              <w:t>4</w:t>
            </w:r>
            <w:r w:rsidR="00A703CC">
              <w:rPr>
                <w:sz w:val="24"/>
              </w:rPr>
              <w:t>%</w:t>
            </w:r>
            <w:r w:rsidR="00A703CC" w:rsidRPr="00A703CC">
              <w:rPr>
                <w:sz w:val="24"/>
              </w:rPr>
              <w:t xml:space="preserve"> of </w:t>
            </w:r>
            <w:r>
              <w:rPr>
                <w:sz w:val="24"/>
              </w:rPr>
              <w:t>FIV</w:t>
            </w:r>
            <w:r w:rsidR="00A703CC" w:rsidRPr="00A703CC">
              <w:rPr>
                <w:sz w:val="24"/>
              </w:rPr>
              <w:t xml:space="preserve"> </w:t>
            </w:r>
            <w:r w:rsidR="000B5C66">
              <w:rPr>
                <w:sz w:val="24"/>
              </w:rPr>
              <w:t>participants</w:t>
            </w:r>
            <w:r w:rsidR="00A703CC" w:rsidRPr="00A703CC">
              <w:rPr>
                <w:sz w:val="24"/>
              </w:rPr>
              <w:t xml:space="preserve"> </w:t>
            </w:r>
            <w:r w:rsidR="00A703CC">
              <w:rPr>
                <w:sz w:val="24"/>
              </w:rPr>
              <w:t>were</w:t>
            </w:r>
            <w:r w:rsidR="00A703CC" w:rsidRPr="00A703CC">
              <w:rPr>
                <w:sz w:val="24"/>
              </w:rPr>
              <w:t xml:space="preserve"> female. </w:t>
            </w:r>
            <w:r>
              <w:rPr>
                <w:sz w:val="24"/>
              </w:rPr>
              <w:t>The figures for ITEDs and EIPs</w:t>
            </w:r>
            <w:r>
              <w:t xml:space="preserve"> </w:t>
            </w:r>
            <w:r w:rsidRPr="00C233AF">
              <w:rPr>
                <w:sz w:val="24"/>
              </w:rPr>
              <w:t>have been suppressed to avoid statistical disclosure of categories with less than 5 responses.</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28DAD4EF" w14:textId="77777777" w:rsidR="00B5440C" w:rsidRPr="006E009A" w:rsidRDefault="00B5440C" w:rsidP="00B5440C">
            <w:pPr>
              <w:pStyle w:val="DAERABodyText14pt"/>
              <w:rPr>
                <w:b/>
                <w:bCs/>
                <w:sz w:val="24"/>
              </w:rPr>
            </w:pPr>
            <w:r w:rsidRPr="006E009A">
              <w:rPr>
                <w:b/>
                <w:bCs/>
                <w:sz w:val="24"/>
              </w:rPr>
              <w:t>2021 Census of Northern Ireland</w:t>
            </w:r>
          </w:p>
          <w:p w14:paraId="6E279BA1" w14:textId="77777777" w:rsidR="00B5440C" w:rsidRPr="00B5440C" w:rsidRDefault="00B5440C" w:rsidP="00B5440C">
            <w:pPr>
              <w:pStyle w:val="DAERABodyText14pt"/>
              <w:rPr>
                <w:sz w:val="24"/>
              </w:rPr>
            </w:pPr>
            <w:r w:rsidRPr="00B5440C">
              <w:rPr>
                <w:sz w:val="24"/>
              </w:rPr>
              <w:lastRenderedPageBreak/>
              <w:t>In Northern Ireland it is estimated that 22% of the population have some form of disability, with the standard of health decreasing with age.</w:t>
            </w:r>
          </w:p>
          <w:p w14:paraId="008A6248" w14:textId="77777777" w:rsidR="00B5440C" w:rsidRPr="00B5440C" w:rsidRDefault="00B5440C" w:rsidP="00B5440C">
            <w:pPr>
              <w:pStyle w:val="DAERABodyText14pt"/>
              <w:rPr>
                <w:sz w:val="24"/>
              </w:rPr>
            </w:pPr>
          </w:p>
          <w:p w14:paraId="15BB6074" w14:textId="77777777" w:rsidR="006E009A" w:rsidRDefault="00B5440C" w:rsidP="00B5440C">
            <w:pPr>
              <w:pStyle w:val="DAERABodyText14pt"/>
              <w:rPr>
                <w:sz w:val="24"/>
              </w:rPr>
            </w:pPr>
            <w:r w:rsidRPr="006E009A">
              <w:rPr>
                <w:b/>
                <w:bCs/>
                <w:sz w:val="24"/>
              </w:rPr>
              <w:t>The 2018 DAERA Equality indicators Report</w:t>
            </w:r>
            <w:r w:rsidRPr="00B5440C">
              <w:rPr>
                <w:sz w:val="24"/>
              </w:rPr>
              <w:t xml:space="preserve"> found that almost a third (30%) of farmers stated that they had a long-term illness or disability which limited their daily activities with the incidence of disability inversely related to farm size.  The proportion of farmers of very small farms stating that their activities were limited a lot (16%) was twice that of farmers of large farms (8%). Farmers in disadvantaged areas (16%) were slightly more likely than lowland farmers (12%) to state that their activities were limited.</w:t>
            </w:r>
            <w:r>
              <w:rPr>
                <w:sz w:val="24"/>
              </w:rPr>
              <w:t xml:space="preserve"> </w:t>
            </w:r>
            <w:r w:rsidRPr="00B5440C">
              <w:rPr>
                <w:sz w:val="24"/>
              </w:rPr>
              <w:t>The incidence of those reporting that their activities were limited either a little or a lot rises steeply with age.</w:t>
            </w:r>
          </w:p>
          <w:p w14:paraId="0ED76651" w14:textId="77777777" w:rsidR="006E009A" w:rsidRPr="00A703CC" w:rsidRDefault="006E009A" w:rsidP="006E009A">
            <w:pPr>
              <w:pStyle w:val="DAERABodyText14pt"/>
              <w:rPr>
                <w:b/>
                <w:bCs/>
                <w:sz w:val="24"/>
              </w:rPr>
            </w:pPr>
            <w:r w:rsidRPr="00A703CC">
              <w:rPr>
                <w:b/>
                <w:bCs/>
                <w:sz w:val="24"/>
              </w:rPr>
              <w:t>Northern Ireland Rural Development Programme (NIRDP) 2014 - 2020 Section 75 Report 2022</w:t>
            </w:r>
          </w:p>
          <w:p w14:paraId="42D9A5AA" w14:textId="2E49A6D6" w:rsidR="00DC50B5" w:rsidRPr="006E009A" w:rsidRDefault="00C233AF" w:rsidP="006E009A">
            <w:pPr>
              <w:pStyle w:val="DAERABodyText14pt"/>
              <w:rPr>
                <w:sz w:val="24"/>
              </w:rPr>
            </w:pPr>
            <w:r>
              <w:rPr>
                <w:sz w:val="24"/>
              </w:rPr>
              <w:t>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w:t>
            </w:r>
            <w:r w:rsidRPr="00A703CC">
              <w:rPr>
                <w:sz w:val="24"/>
              </w:rPr>
              <w:t>.</w:t>
            </w:r>
            <w:r>
              <w:rPr>
                <w:sz w:val="24"/>
              </w:rPr>
              <w:t xml:space="preserve"> </w:t>
            </w:r>
            <w:r w:rsidR="006D49D4">
              <w:rPr>
                <w:sz w:val="24"/>
              </w:rPr>
              <w:t>4%</w:t>
            </w:r>
            <w:r w:rsidR="006D49D4" w:rsidRPr="00A703CC">
              <w:rPr>
                <w:sz w:val="24"/>
              </w:rPr>
              <w:t xml:space="preserve"> of </w:t>
            </w:r>
            <w:r w:rsidR="006D49D4">
              <w:rPr>
                <w:sz w:val="24"/>
              </w:rPr>
              <w:t>FIV</w:t>
            </w:r>
            <w:r w:rsidR="006D49D4" w:rsidRPr="00A703CC">
              <w:rPr>
                <w:sz w:val="24"/>
              </w:rPr>
              <w:t xml:space="preserve"> </w:t>
            </w:r>
            <w:r w:rsidR="006D49D4">
              <w:rPr>
                <w:sz w:val="24"/>
              </w:rPr>
              <w:t>participants</w:t>
            </w:r>
            <w:r w:rsidR="006D49D4" w:rsidRPr="00A703CC">
              <w:rPr>
                <w:sz w:val="24"/>
              </w:rPr>
              <w:t xml:space="preserve"> </w:t>
            </w:r>
            <w:r w:rsidR="006D49D4">
              <w:rPr>
                <w:sz w:val="24"/>
              </w:rPr>
              <w:t>were</w:t>
            </w:r>
            <w:r w:rsidR="006D49D4" w:rsidRPr="00A703CC">
              <w:rPr>
                <w:sz w:val="24"/>
              </w:rPr>
              <w:t xml:space="preserve"> </w:t>
            </w:r>
            <w:r w:rsidR="006D49D4">
              <w:rPr>
                <w:sz w:val="24"/>
              </w:rPr>
              <w:t>disabled</w:t>
            </w:r>
            <w:r w:rsidR="006D49D4" w:rsidRPr="00A703CC">
              <w:rPr>
                <w:sz w:val="24"/>
              </w:rPr>
              <w:t xml:space="preserve">. </w:t>
            </w:r>
            <w:r w:rsidR="006D49D4">
              <w:rPr>
                <w:sz w:val="24"/>
              </w:rPr>
              <w:t>The figures for ITEDs and EIPs</w:t>
            </w:r>
            <w:r w:rsidR="006D49D4">
              <w:t xml:space="preserve"> </w:t>
            </w:r>
            <w:r w:rsidR="006D49D4" w:rsidRPr="00C233AF">
              <w:rPr>
                <w:sz w:val="24"/>
              </w:rPr>
              <w:t>have been suppressed to avoid statistical disclosure of categories with less than 5 responses.</w:t>
            </w:r>
            <w:r w:rsidR="00B5440C" w:rsidRPr="00B5440C">
              <w:rPr>
                <w:sz w:val="24"/>
              </w:rPr>
              <w:tab/>
            </w:r>
          </w:p>
        </w:tc>
      </w:tr>
    </w:tbl>
    <w:p w14:paraId="7173F7F7" w14:textId="77777777" w:rsidR="00DC50B5" w:rsidRDefault="00DC50B5"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77B98C47" w14:textId="77777777" w:rsidR="00B5440C" w:rsidRPr="00B5440C" w:rsidRDefault="00B5440C" w:rsidP="00B5440C">
            <w:pPr>
              <w:pStyle w:val="DAERABodyText14pt"/>
              <w:rPr>
                <w:sz w:val="24"/>
              </w:rPr>
            </w:pPr>
            <w:r w:rsidRPr="006E009A">
              <w:rPr>
                <w:b/>
                <w:bCs/>
                <w:sz w:val="24"/>
              </w:rPr>
              <w:t>Northern Ireland Statistics and Research Agency (NISRA) Report</w:t>
            </w:r>
            <w:r w:rsidRPr="00B5440C">
              <w:rPr>
                <w:sz w:val="24"/>
              </w:rPr>
              <w:t xml:space="preserve">, November 2017.  </w:t>
            </w:r>
          </w:p>
          <w:p w14:paraId="24477C40" w14:textId="77777777" w:rsidR="00B5440C" w:rsidRPr="00B5440C" w:rsidRDefault="00B5440C" w:rsidP="00B5440C">
            <w:pPr>
              <w:pStyle w:val="DAERABodyText14pt"/>
              <w:rPr>
                <w:sz w:val="24"/>
              </w:rPr>
            </w:pPr>
            <w:r w:rsidRPr="00B5440C">
              <w:rPr>
                <w:sz w:val="24"/>
              </w:rPr>
              <w:t>33.86% of NI households have dependent children (Those aged 0-15 and person aged 16-18 who is a full-time student and in a family with parent(s)).  For households with dependent children, there is around 9% with one or more persons with a long-term health problem or disability.  For households without dependent children there is around 31% of those with one or more people with a long term health problem or disability.</w:t>
            </w:r>
          </w:p>
          <w:p w14:paraId="657671D9" w14:textId="77777777" w:rsidR="00B5440C" w:rsidRPr="00B5440C" w:rsidRDefault="00B5440C" w:rsidP="00B5440C">
            <w:pPr>
              <w:pStyle w:val="DAERABodyText14pt"/>
              <w:rPr>
                <w:sz w:val="24"/>
              </w:rPr>
            </w:pPr>
          </w:p>
          <w:p w14:paraId="36E4FF5D" w14:textId="77777777" w:rsidR="00DC50B5" w:rsidRDefault="00B5440C" w:rsidP="00B5440C">
            <w:pPr>
              <w:pStyle w:val="DAERABodyText14pt"/>
              <w:rPr>
                <w:sz w:val="24"/>
              </w:rPr>
            </w:pPr>
            <w:r w:rsidRPr="006E009A">
              <w:rPr>
                <w:b/>
                <w:bCs/>
                <w:sz w:val="24"/>
              </w:rPr>
              <w:t>The 2018 DAERA Equality indicators Report</w:t>
            </w:r>
            <w:r w:rsidRPr="00B5440C">
              <w:rPr>
                <w:sz w:val="24"/>
              </w:rPr>
              <w:t xml:space="preserve"> found that two fifths (40%) of all farm households contained children under 18 years old, elderly disabled people, or both. Households of medium sized farms were slightly more likely than smaller or larger farms to contain dependents as were the households of farmers engaged in pig, poultry or mixed </w:t>
            </w:r>
            <w:r w:rsidRPr="00B5440C">
              <w:rPr>
                <w:sz w:val="24"/>
              </w:rPr>
              <w:lastRenderedPageBreak/>
              <w:t>farming. Farm households in Disadvantaged Areas (41%) were slightly more likely than those in lowland areas (38%) to contain dependents.</w:t>
            </w:r>
          </w:p>
          <w:p w14:paraId="1B3A0775" w14:textId="77777777" w:rsidR="006E009A" w:rsidRPr="006E009A" w:rsidRDefault="006E009A" w:rsidP="006E009A">
            <w:pPr>
              <w:pStyle w:val="DAERABodyText14pt"/>
              <w:rPr>
                <w:b/>
                <w:bCs/>
                <w:sz w:val="24"/>
              </w:rPr>
            </w:pPr>
            <w:r w:rsidRPr="006E009A">
              <w:rPr>
                <w:b/>
                <w:bCs/>
                <w:sz w:val="24"/>
              </w:rPr>
              <w:t>Northern Ireland Rural Development Programme (NIRDP) 2014 - 2020 Section 75 Report 2022</w:t>
            </w:r>
          </w:p>
          <w:p w14:paraId="1E658BBC" w14:textId="00B96091" w:rsidR="006E009A" w:rsidRPr="00DC50B5" w:rsidRDefault="006D49D4" w:rsidP="006E009A">
            <w:pPr>
              <w:pStyle w:val="DAERABodyText14pt"/>
            </w:pPr>
            <w:r>
              <w:rPr>
                <w:sz w:val="24"/>
              </w:rPr>
              <w:t>The European Innovation Partnerships pilot scheme (EIPs), Farm Innovation Visits (FIVs) and Innovation, Technology Evaluation Demonstration (ITEDs) schemes in the NIRDP programme are broadly similar to measures within the Farming for Sustainability (Innovation) Scheme elements with the aim of reaching all farm businesses through various delivery channels</w:t>
            </w:r>
            <w:r w:rsidR="006E009A" w:rsidRPr="006E009A">
              <w:rPr>
                <w:sz w:val="24"/>
              </w:rPr>
              <w:t>.</w:t>
            </w:r>
            <w:r w:rsidR="006E009A">
              <w:rPr>
                <w:sz w:val="24"/>
              </w:rPr>
              <w:t xml:space="preserve"> </w:t>
            </w:r>
            <w:r>
              <w:rPr>
                <w:sz w:val="24"/>
              </w:rPr>
              <w:t>73%</w:t>
            </w:r>
            <w:r w:rsidRPr="00A703CC">
              <w:rPr>
                <w:sz w:val="24"/>
              </w:rPr>
              <w:t xml:space="preserve"> of </w:t>
            </w:r>
            <w:r>
              <w:rPr>
                <w:sz w:val="24"/>
              </w:rPr>
              <w:t>EIP, 71% of ITEDs and 55% of FIV</w:t>
            </w:r>
            <w:r w:rsidRPr="00A703CC">
              <w:rPr>
                <w:sz w:val="24"/>
              </w:rPr>
              <w:t xml:space="preserve"> beneficiaries </w:t>
            </w:r>
            <w:r w:rsidR="006E009A">
              <w:rPr>
                <w:sz w:val="24"/>
              </w:rPr>
              <w:t>had dependants which is higher than the Equality Indicator Report.</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764BB5D8" w:rsidR="00803DE6" w:rsidRPr="00803DE6" w:rsidRDefault="00803DE6" w:rsidP="00803DE6">
      <w:pPr>
        <w:pStyle w:val="DAERABodyText14pt"/>
        <w:rPr>
          <w:b/>
          <w:bCs/>
          <w:iCs/>
        </w:rPr>
      </w:pPr>
      <w:r>
        <w:rPr>
          <w:b/>
          <w:bCs/>
        </w:rPr>
        <w:br/>
      </w:r>
      <w:r w:rsidRPr="00803DE6">
        <w:rPr>
          <w:b/>
          <w:bCs/>
          <w:iCs/>
        </w:rPr>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3E7AC9CF" w14:textId="773A1E1F" w:rsidR="00803DE6" w:rsidRPr="00D54862" w:rsidRDefault="00D54862" w:rsidP="003F41DB">
            <w:pPr>
              <w:pStyle w:val="DAERABodyText14pt"/>
              <w:rPr>
                <w:sz w:val="24"/>
              </w:rPr>
            </w:pPr>
            <w:r w:rsidRPr="00D54862">
              <w:rPr>
                <w:sz w:val="24"/>
              </w:rPr>
              <w:t xml:space="preserve">This scheme is for all farm businesses and individuals irrespective of religious belief.  </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12A50794" w14:textId="33791502" w:rsidR="00D54862" w:rsidRPr="00D54862" w:rsidRDefault="00D54862" w:rsidP="00D54862">
            <w:pPr>
              <w:rPr>
                <w:rFonts w:ascii="Arial" w:hAnsi="Arial"/>
              </w:rPr>
            </w:pPr>
            <w:r w:rsidRPr="00D54862">
              <w:rPr>
                <w:rFonts w:ascii="Arial" w:hAnsi="Arial"/>
              </w:rPr>
              <w:t xml:space="preserve">This scheme is for all farm businesses and individuals irrespective of political opinion.  </w:t>
            </w:r>
          </w:p>
          <w:p w14:paraId="05B3B1BD" w14:textId="77777777" w:rsidR="00803DE6" w:rsidRPr="00DC50B5" w:rsidRDefault="00803DE6" w:rsidP="003F41DB">
            <w:pPr>
              <w:pStyle w:val="DAERABodyText14pt"/>
            </w:pP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52F3A2B8" w14:textId="542BD59A" w:rsidR="00D54862" w:rsidRPr="00D54862" w:rsidRDefault="00D54862" w:rsidP="00D54862">
            <w:pPr>
              <w:rPr>
                <w:rFonts w:ascii="Arial" w:hAnsi="Arial"/>
              </w:rPr>
            </w:pPr>
            <w:r w:rsidRPr="00D54862">
              <w:rPr>
                <w:rFonts w:ascii="Arial" w:hAnsi="Arial"/>
              </w:rPr>
              <w:t xml:space="preserve">This scheme is for all farm businesses and individuals irrespective of racial group.  </w:t>
            </w:r>
          </w:p>
          <w:p w14:paraId="475EF4E3" w14:textId="77777777" w:rsidR="00803DE6" w:rsidRPr="00DC50B5" w:rsidRDefault="00803DE6" w:rsidP="003F41DB">
            <w:pPr>
              <w:pStyle w:val="DAERABodyText14pt"/>
            </w:pP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lastRenderedPageBreak/>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1324D32C" w14:textId="36C48F31" w:rsidR="00803DE6" w:rsidRPr="00DC50B5" w:rsidRDefault="00D54862" w:rsidP="00D54862">
            <w:r w:rsidRPr="00D54862">
              <w:rPr>
                <w:rFonts w:ascii="Arial" w:hAnsi="Arial"/>
              </w:rPr>
              <w:t xml:space="preserve">This scheme is for all farm businesses and individuals </w:t>
            </w:r>
            <w:r w:rsidR="00475EFA">
              <w:rPr>
                <w:rFonts w:ascii="Arial" w:hAnsi="Arial"/>
              </w:rPr>
              <w:t>over the</w:t>
            </w:r>
            <w:r w:rsidRPr="00D54862">
              <w:rPr>
                <w:rFonts w:ascii="Arial" w:hAnsi="Arial"/>
              </w:rPr>
              <w:t xml:space="preserve"> </w:t>
            </w:r>
            <w:r>
              <w:rPr>
                <w:rFonts w:ascii="Arial" w:hAnsi="Arial"/>
              </w:rPr>
              <w:t>age</w:t>
            </w:r>
            <w:r w:rsidR="00475EFA">
              <w:rPr>
                <w:rFonts w:ascii="Arial" w:hAnsi="Arial"/>
              </w:rPr>
              <w:t xml:space="preserve"> of 18</w:t>
            </w:r>
            <w:r>
              <w:rPr>
                <w:rFonts w:ascii="Arial" w:hAnsi="Arial"/>
              </w:rPr>
              <w:t>.</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2936261" w14:textId="23809A44" w:rsidR="00803DE6" w:rsidRPr="00DC50B5" w:rsidRDefault="00D54862" w:rsidP="00D54862">
            <w:r w:rsidRPr="00D54862">
              <w:rPr>
                <w:rFonts w:ascii="Arial" w:hAnsi="Arial"/>
              </w:rPr>
              <w:t xml:space="preserve">This scheme is for all farm businesses and individuals irrespective of </w:t>
            </w:r>
            <w:r>
              <w:rPr>
                <w:rFonts w:ascii="Arial" w:hAnsi="Arial"/>
              </w:rPr>
              <w:t>marital status.</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31BF76CB" w14:textId="2547B94B" w:rsidR="00D54862" w:rsidRPr="00D54862" w:rsidRDefault="00D54862" w:rsidP="00D54862">
            <w:pPr>
              <w:rPr>
                <w:rFonts w:ascii="Arial" w:hAnsi="Arial"/>
              </w:rPr>
            </w:pPr>
            <w:r w:rsidRPr="00D54862">
              <w:rPr>
                <w:rFonts w:ascii="Arial" w:hAnsi="Arial"/>
              </w:rPr>
              <w:t>This scheme is for all farm businesses and individuals irrespective of sexual orientatio</w:t>
            </w:r>
            <w:r>
              <w:rPr>
                <w:rFonts w:ascii="Arial" w:hAnsi="Arial"/>
              </w:rPr>
              <w:t>n</w:t>
            </w:r>
            <w:r w:rsidRPr="00D54862">
              <w:rPr>
                <w:rFonts w:ascii="Arial" w:hAnsi="Arial"/>
              </w:rPr>
              <w:t xml:space="preserve">.  </w:t>
            </w:r>
          </w:p>
          <w:p w14:paraId="7B0A9950" w14:textId="77777777" w:rsidR="00803DE6" w:rsidRPr="00DC50B5" w:rsidRDefault="00803DE6" w:rsidP="003F41DB">
            <w:pPr>
              <w:pStyle w:val="DAERABodyText14pt"/>
            </w:pPr>
          </w:p>
        </w:tc>
      </w:tr>
    </w:tbl>
    <w:p w14:paraId="2ACB07F6" w14:textId="77777777" w:rsidR="00803DE6" w:rsidRPr="00803DE6" w:rsidRDefault="00803DE6"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45BDE307" w14:textId="08D1D0F8" w:rsidR="00D54862" w:rsidRPr="00D54862" w:rsidRDefault="00D54862" w:rsidP="00D54862">
            <w:pPr>
              <w:rPr>
                <w:rFonts w:ascii="Arial" w:hAnsi="Arial"/>
                <w:sz w:val="28"/>
              </w:rPr>
            </w:pPr>
            <w:r w:rsidRPr="00A501A8">
              <w:rPr>
                <w:rFonts w:ascii="Arial" w:hAnsi="Arial"/>
              </w:rPr>
              <w:t>This scheme is for all farm businesses and individuals irrespective</w:t>
            </w:r>
            <w:r w:rsidR="00A501A8">
              <w:rPr>
                <w:rFonts w:ascii="Arial" w:hAnsi="Arial"/>
              </w:rPr>
              <w:t xml:space="preserve"> of gender</w:t>
            </w:r>
            <w:r w:rsidRPr="00D54862">
              <w:rPr>
                <w:rFonts w:ascii="Arial" w:hAnsi="Arial"/>
                <w:sz w:val="28"/>
              </w:rPr>
              <w:t xml:space="preserve">.  </w:t>
            </w:r>
          </w:p>
          <w:p w14:paraId="707BDE62" w14:textId="77777777" w:rsidR="00803DE6" w:rsidRPr="00DC50B5" w:rsidRDefault="00803DE6" w:rsidP="003F41DB">
            <w:pPr>
              <w:pStyle w:val="DAERABodyText14pt"/>
            </w:pPr>
          </w:p>
        </w:tc>
      </w:tr>
    </w:tbl>
    <w:p w14:paraId="30DEB650" w14:textId="77777777" w:rsidR="00803DE6" w:rsidRPr="00803DE6" w:rsidRDefault="00803DE6"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66FC1B05" w14:textId="0AEE51A6" w:rsidR="00D54862" w:rsidRPr="00A501A8" w:rsidRDefault="00D54862" w:rsidP="00D54862">
            <w:pPr>
              <w:rPr>
                <w:rFonts w:ascii="Arial" w:hAnsi="Arial"/>
              </w:rPr>
            </w:pPr>
            <w:r w:rsidRPr="00A501A8">
              <w:rPr>
                <w:rFonts w:ascii="Arial" w:hAnsi="Arial"/>
              </w:rPr>
              <w:t xml:space="preserve">This scheme is for all farm businesses and individuals irrespective of disability.  </w:t>
            </w:r>
          </w:p>
          <w:p w14:paraId="39BE301D" w14:textId="77777777" w:rsidR="00803DE6" w:rsidRPr="00DC50B5" w:rsidRDefault="00803DE6" w:rsidP="003F41DB">
            <w:pPr>
              <w:pStyle w:val="DAERABodyText14pt"/>
            </w:pP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5596862F" w14:textId="0E6003BD" w:rsidR="00803DE6" w:rsidRPr="00DC50B5" w:rsidRDefault="00D54862" w:rsidP="00A501A8">
            <w:r w:rsidRPr="00A501A8">
              <w:rPr>
                <w:rFonts w:ascii="Arial" w:hAnsi="Arial"/>
              </w:rPr>
              <w:t xml:space="preserve">This scheme is for all farm businesses and individuals irrespective of </w:t>
            </w:r>
            <w:r w:rsidR="00A501A8">
              <w:rPr>
                <w:rFonts w:ascii="Arial" w:hAnsi="Arial"/>
              </w:rPr>
              <w:t>dependants.</w:t>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w:t>
      </w:r>
      <w:r w:rsidRPr="005B2E09">
        <w:lastRenderedPageBreak/>
        <w:t xml:space="preserve">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 xml:space="preserve">Further assessment offers a valuable way to examine the evidence and develop recommendations in respect of a policy about which there are </w:t>
      </w:r>
      <w:r w:rsidRPr="005B2E09">
        <w:lastRenderedPageBreak/>
        <w:t>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327C98FF" w14:textId="5B2C2ECE" w:rsidR="005B2E09" w:rsidRDefault="005B2E09" w:rsidP="005B2E09">
      <w:pPr>
        <w:pStyle w:val="DAERABodyText14pt"/>
      </w:pPr>
      <w:r w:rsidRPr="005B2E09">
        <w:t xml:space="preserve">Taking into account the evidence presented above, consider and comment on the likely impact on equality of opportunity and good relations for those affected by this policy, in any way, for each of the equality and good relations categories, </w:t>
      </w:r>
      <w:r w:rsidRPr="005B2E09">
        <w:lastRenderedPageBreak/>
        <w:t>by applying the screening questions given overleaf and indicate the level of impact on the group i.e. minor, major or none.</w:t>
      </w:r>
    </w:p>
    <w:p w14:paraId="47DB229D" w14:textId="77777777" w:rsidR="001120CB" w:rsidRDefault="001120CB" w:rsidP="005B2E09">
      <w:pPr>
        <w:pStyle w:val="DAERABodyText14pt"/>
      </w:pPr>
    </w:p>
    <w:p w14:paraId="30736473" w14:textId="77777777" w:rsidR="001120CB" w:rsidRPr="001120CB" w:rsidRDefault="001120CB" w:rsidP="001120CB">
      <w:pPr>
        <w:pStyle w:val="DAERASubHeader"/>
      </w:pPr>
      <w:r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776229C6" w:rsidR="008C2C9A" w:rsidRPr="00DC50B5" w:rsidRDefault="00A501A8" w:rsidP="002A10EC">
            <w:pPr>
              <w:pStyle w:val="DAERABodyText14pt"/>
            </w:pPr>
            <w:r>
              <w:t>There is no evidence to suggest that there is a likely impact on equality of opportunity on religious belief.</w:t>
            </w:r>
            <w:r w:rsidRPr="00A501A8">
              <w:t xml:space="preserve">  </w:t>
            </w:r>
          </w:p>
        </w:tc>
      </w:tr>
    </w:tbl>
    <w:p w14:paraId="37E57F85" w14:textId="77777777" w:rsidR="008C2C9A" w:rsidRDefault="008C2C9A" w:rsidP="008C2C9A">
      <w:pPr>
        <w:pStyle w:val="DAERABodyText14pt"/>
        <w:rPr>
          <w:b/>
          <w:bCs/>
        </w:rPr>
      </w:pPr>
    </w:p>
    <w:p w14:paraId="29BE375A" w14:textId="5888729A"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359DAF1B" w:rsidR="008C2C9A" w:rsidRPr="00DC50B5" w:rsidRDefault="00A501A8" w:rsidP="002A10EC">
            <w:pPr>
              <w:pStyle w:val="DAERABodyText14pt"/>
            </w:pPr>
            <w:r w:rsidRPr="00A501A8">
              <w:t>There is no evidence to suggest that there is a likely impact on equality of opportunity on</w:t>
            </w:r>
            <w:r>
              <w:t xml:space="preserve"> political opinion</w:t>
            </w:r>
            <w:r w:rsidRPr="00A501A8">
              <w:t xml:space="preserve">.  </w:t>
            </w:r>
          </w:p>
        </w:tc>
      </w:tr>
    </w:tbl>
    <w:p w14:paraId="19C0E8F6" w14:textId="6BBC791B" w:rsidR="001120CB" w:rsidRDefault="001120CB" w:rsidP="008C2C9A">
      <w:pPr>
        <w:pStyle w:val="DAERABodyText14pt"/>
        <w:rPr>
          <w:b/>
          <w:bCs/>
        </w:rPr>
      </w:pPr>
    </w:p>
    <w:p w14:paraId="7772C015" w14:textId="68C3FD9B"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55782F6F" w:rsidR="008C2C9A" w:rsidRPr="00DC50B5" w:rsidRDefault="00A501A8" w:rsidP="002A10EC">
            <w:pPr>
              <w:pStyle w:val="DAERABodyText14pt"/>
            </w:pPr>
            <w:r w:rsidRPr="00A501A8">
              <w:t xml:space="preserve">There is no evidence to suggest that there is a </w:t>
            </w:r>
            <w:r>
              <w:t>l</w:t>
            </w:r>
            <w:r w:rsidRPr="00A501A8">
              <w:t>ikely impact on equality of opportunity on</w:t>
            </w:r>
            <w:r>
              <w:t xml:space="preserve"> racial group</w:t>
            </w:r>
            <w:r w:rsidRPr="00A501A8">
              <w:t xml:space="preserve">.  </w:t>
            </w:r>
          </w:p>
        </w:tc>
      </w:tr>
    </w:tbl>
    <w:p w14:paraId="4ED8246C" w14:textId="77777777" w:rsidR="008C2C9A" w:rsidRDefault="008C2C9A" w:rsidP="008C2C9A">
      <w:pPr>
        <w:pStyle w:val="DAERABodyText14pt"/>
        <w:rPr>
          <w:b/>
          <w:bCs/>
        </w:rPr>
      </w:pPr>
    </w:p>
    <w:p w14:paraId="283BE7F5" w14:textId="57556E9B" w:rsidR="001120CB" w:rsidRDefault="001120CB" w:rsidP="008C2C9A">
      <w:pPr>
        <w:pStyle w:val="DAERABodyText14pt"/>
        <w:ind w:left="720"/>
        <w:rPr>
          <w:b/>
          <w:bCs/>
        </w:rPr>
      </w:pPr>
      <w:r w:rsidRPr="00530FFE">
        <w:lastRenderedPageBreak/>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2E13F5DA" w14:textId="17CB5B1C" w:rsidR="001120CB" w:rsidRDefault="001120CB" w:rsidP="001120CB">
      <w:pPr>
        <w:pStyle w:val="DAERABodyText14pt"/>
        <w:ind w:left="720"/>
      </w:pPr>
      <w:r w:rsidRPr="008C2C9A">
        <w:rPr>
          <w:b/>
          <w:bCs/>
        </w:rPr>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6607D30C" w14:textId="05FE067B" w:rsidR="008C2C9A" w:rsidRPr="00DC50B5" w:rsidRDefault="00A501A8" w:rsidP="002A10EC">
            <w:pPr>
              <w:pStyle w:val="DAERABodyText14pt"/>
            </w:pPr>
            <w:r w:rsidRPr="00A501A8">
              <w:t xml:space="preserve">There is </w:t>
            </w:r>
            <w:r>
              <w:t xml:space="preserve">no </w:t>
            </w:r>
            <w:r w:rsidRPr="00A501A8">
              <w:t>evidence to suggest that there is a</w:t>
            </w:r>
            <w:r>
              <w:t xml:space="preserve"> </w:t>
            </w:r>
            <w:r w:rsidRPr="00A501A8">
              <w:t>likely impact on equality of opportunity on</w:t>
            </w:r>
            <w:r>
              <w:t xml:space="preserve"> Age</w:t>
            </w:r>
            <w:r w:rsidR="00475EFA">
              <w:t xml:space="preserve"> for those who are over 18</w:t>
            </w:r>
            <w:r w:rsidRPr="00A501A8">
              <w:t xml:space="preserve">.  </w:t>
            </w:r>
          </w:p>
        </w:tc>
      </w:tr>
    </w:tbl>
    <w:p w14:paraId="6BB91C1C" w14:textId="77777777" w:rsidR="008C2C9A" w:rsidRDefault="008C2C9A" w:rsidP="008C2C9A">
      <w:pPr>
        <w:pStyle w:val="DAERABodyText14pt"/>
        <w:rPr>
          <w:b/>
          <w:bCs/>
        </w:rPr>
      </w:pPr>
    </w:p>
    <w:p w14:paraId="4EB53CFA" w14:textId="7A490E57"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6658655C" w:rsidR="008C2C9A" w:rsidRPr="00DC50B5" w:rsidRDefault="00A501A8" w:rsidP="002A10EC">
            <w:pPr>
              <w:pStyle w:val="DAERABodyText14pt"/>
            </w:pPr>
            <w:r w:rsidRPr="00A501A8">
              <w:t>There is</w:t>
            </w:r>
            <w:r w:rsidR="00CE4C7B">
              <w:t xml:space="preserve"> </w:t>
            </w:r>
            <w:r w:rsidR="00CE4C7B" w:rsidRPr="00CE4C7B">
              <w:t>no evidence to suggest that there is a</w:t>
            </w:r>
            <w:r w:rsidRPr="00A501A8">
              <w:t xml:space="preserve"> likely impact on equality of opportunity on</w:t>
            </w:r>
            <w:r>
              <w:t xml:space="preserve"> Marital Status</w:t>
            </w:r>
            <w:r w:rsidRPr="00A501A8">
              <w:t xml:space="preserve">.  </w:t>
            </w:r>
          </w:p>
        </w:tc>
      </w:tr>
    </w:tbl>
    <w:p w14:paraId="30A9A027" w14:textId="77777777" w:rsidR="008C2C9A" w:rsidRDefault="008C2C9A" w:rsidP="008C2C9A">
      <w:pPr>
        <w:pStyle w:val="DAERABodyText14pt"/>
        <w:rPr>
          <w:b/>
          <w:bCs/>
        </w:rPr>
      </w:pPr>
    </w:p>
    <w:p w14:paraId="2EAE267B" w14:textId="5634B0C2"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50724632" w:rsidR="008C2C9A" w:rsidRPr="00DC50B5" w:rsidRDefault="00A501A8" w:rsidP="002A10EC">
            <w:pPr>
              <w:pStyle w:val="DAERABodyText14pt"/>
            </w:pPr>
            <w:r w:rsidRPr="00A501A8">
              <w:t xml:space="preserve">There is </w:t>
            </w:r>
            <w:r w:rsidR="00CE4C7B" w:rsidRPr="00CE4C7B">
              <w:t>no evidence to suggest that there is a</w:t>
            </w:r>
            <w:r w:rsidRPr="00A501A8">
              <w:t xml:space="preserve"> likely impact on equality of opportunity on</w:t>
            </w:r>
            <w:r>
              <w:t xml:space="preserve"> Sexual Orientation</w:t>
            </w:r>
            <w:r w:rsidRPr="00A501A8">
              <w:t xml:space="preserve">.  </w:t>
            </w:r>
          </w:p>
        </w:tc>
      </w:tr>
    </w:tbl>
    <w:p w14:paraId="46523D29" w14:textId="77777777" w:rsidR="008C2C9A" w:rsidRDefault="008C2C9A" w:rsidP="008C2C9A">
      <w:pPr>
        <w:pStyle w:val="DAERABodyText14pt"/>
        <w:rPr>
          <w:b/>
          <w:bCs/>
        </w:rPr>
      </w:pPr>
    </w:p>
    <w:p w14:paraId="03255064" w14:textId="3D550A74"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0B5C66">
        <w:rPr>
          <w:b/>
          <w:bCs/>
        </w:rPr>
        <w:fldChar w:fldCharType="begin">
          <w:ffData>
            <w:name w:val=""/>
            <w:enabled/>
            <w:calcOnExit w:val="0"/>
            <w:checkBox>
              <w:sizeAuto/>
              <w:default w:val="1"/>
            </w:checkBox>
          </w:ffData>
        </w:fldChar>
      </w:r>
      <w:r w:rsidR="000B5C66">
        <w:rPr>
          <w:b/>
          <w:bCs/>
        </w:rPr>
        <w:instrText xml:space="preserve"> FORMCHECKBOX </w:instrText>
      </w:r>
      <w:r w:rsidR="000B5C66">
        <w:rPr>
          <w:b/>
          <w:bCs/>
        </w:rPr>
      </w:r>
      <w:r w:rsidR="000B5C66">
        <w:rPr>
          <w:b/>
          <w:bCs/>
        </w:rPr>
        <w:fldChar w:fldCharType="separate"/>
      </w:r>
      <w:r w:rsidR="000B5C66">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32173F8E" w:rsidR="008C2C9A" w:rsidRPr="00DC50B5" w:rsidRDefault="00A501A8" w:rsidP="002A10EC">
            <w:pPr>
              <w:pStyle w:val="DAERABodyText14pt"/>
            </w:pPr>
            <w:r w:rsidRPr="00A501A8">
              <w:t xml:space="preserve">There is </w:t>
            </w:r>
            <w:r w:rsidR="00CE4C7B" w:rsidRPr="00CE4C7B">
              <w:t>no evidence to suggest that there i</w:t>
            </w:r>
            <w:r w:rsidR="00CE4C7B">
              <w:t>s a</w:t>
            </w:r>
            <w:r>
              <w:t xml:space="preserve"> </w:t>
            </w:r>
            <w:r w:rsidRPr="00A501A8">
              <w:t>likely impact on equality of opportunity on</w:t>
            </w:r>
            <w:r>
              <w:t xml:space="preserve"> Men and Women</w:t>
            </w:r>
            <w:r w:rsidRPr="00A501A8">
              <w:t xml:space="preserve">.  </w:t>
            </w:r>
          </w:p>
        </w:tc>
      </w:tr>
    </w:tbl>
    <w:p w14:paraId="147891C3" w14:textId="77777777" w:rsidR="008C2C9A" w:rsidRDefault="008C2C9A" w:rsidP="008C2C9A">
      <w:pPr>
        <w:pStyle w:val="DAERABodyText14pt"/>
        <w:rPr>
          <w:b/>
          <w:bCs/>
        </w:rPr>
      </w:pPr>
    </w:p>
    <w:p w14:paraId="49AFA3F2" w14:textId="7EFA3A83" w:rsidR="001120CB" w:rsidRPr="0096413F" w:rsidRDefault="001120CB" w:rsidP="008C2C9A">
      <w:pPr>
        <w:pStyle w:val="DAERABodyText14pt"/>
        <w:ind w:left="720"/>
        <w:rPr>
          <w:bCs/>
        </w:rPr>
      </w:pPr>
      <w:r w:rsidRPr="00530FFE">
        <w:rPr>
          <w:b/>
          <w:bCs/>
        </w:rPr>
        <w:lastRenderedPageBreak/>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8C2C9A">
        <w:t xml:space="preserve"> </w:t>
      </w:r>
      <w:r w:rsidR="008C2C9A">
        <w:br/>
        <w:t>(select as appropriate)</w:t>
      </w:r>
    </w:p>
    <w:p w14:paraId="7231617D" w14:textId="77777777" w:rsidR="001120CB" w:rsidRDefault="001120CB"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1DD2F2C4" w:rsidR="008C2C9A" w:rsidRPr="00DC50B5" w:rsidRDefault="00A501A8" w:rsidP="002A10EC">
            <w:pPr>
              <w:pStyle w:val="DAERABodyText14pt"/>
            </w:pPr>
            <w:r w:rsidRPr="00844FA0">
              <w:t xml:space="preserve">There is some evidence to suggest that there would be a negative differential impact on the equality of opportunity to applicants in relation to their disability. This relates to access </w:t>
            </w:r>
            <w:r w:rsidR="00844FA0" w:rsidRPr="00844FA0">
              <w:t>on farms</w:t>
            </w:r>
            <w:r w:rsidRPr="00844FA0">
              <w:t xml:space="preserve"> which is a condition of specific DAERA Schemes/measures.</w:t>
            </w:r>
          </w:p>
        </w:tc>
      </w:tr>
    </w:tbl>
    <w:p w14:paraId="62D29440" w14:textId="77777777" w:rsidR="008C2C9A" w:rsidRDefault="008C2C9A" w:rsidP="008C2C9A">
      <w:pPr>
        <w:pStyle w:val="DAERABodyText14pt"/>
        <w:rPr>
          <w:b/>
          <w:bCs/>
        </w:rPr>
      </w:pPr>
    </w:p>
    <w:p w14:paraId="19AD5C89" w14:textId="11FC1E76"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8C2C9A">
        <w:br/>
        <w:t>(select as appropriate)</w:t>
      </w:r>
    </w:p>
    <w:p w14:paraId="44FC1D96" w14:textId="0192104C" w:rsidR="008C2C9A" w:rsidRPr="00DD62F3" w:rsidRDefault="001120CB" w:rsidP="008C2C9A">
      <w:pPr>
        <w:pStyle w:val="DAERABodyText14pt"/>
        <w:ind w:left="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1A1DAE09" w:rsidR="008C2C9A" w:rsidRPr="00DC50B5" w:rsidRDefault="00CE4C7B" w:rsidP="002A10EC">
            <w:pPr>
              <w:pStyle w:val="DAERABodyText14pt"/>
            </w:pPr>
            <w:r w:rsidRPr="00CE4C7B">
              <w:t>There is no evidence to suggest that there is a likely impact on equality of opportunity on</w:t>
            </w:r>
            <w:r>
              <w:t xml:space="preserve"> Dependants</w:t>
            </w:r>
            <w:r w:rsidRPr="00CE4C7B">
              <w:t xml:space="preserve">.  </w:t>
            </w:r>
          </w:p>
        </w:tc>
      </w:tr>
    </w:tbl>
    <w:p w14:paraId="1C4257EA" w14:textId="77777777" w:rsidR="008C2C9A" w:rsidRDefault="008C2C9A" w:rsidP="008C2C9A">
      <w:pPr>
        <w:pStyle w:val="DAERABodyText14pt"/>
        <w:rPr>
          <w:b/>
          <w:bCs/>
        </w:rPr>
      </w:pPr>
    </w:p>
    <w:p w14:paraId="6C9256A8" w14:textId="40DC8414"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7B68EF18"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331EBE9D" w:rsidR="00AA040F" w:rsidRPr="00DC50B5" w:rsidRDefault="00AA040F" w:rsidP="002A10EC">
            <w:pPr>
              <w:pStyle w:val="DAERABodyText14pt"/>
            </w:pP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2BCAEC2C" w:rsidR="00AA040F" w:rsidRPr="00DC50B5" w:rsidRDefault="00D66206" w:rsidP="002A10EC">
            <w:pPr>
              <w:pStyle w:val="DAERABodyText14pt"/>
            </w:pPr>
            <w:r w:rsidRPr="00D66206">
              <w:lastRenderedPageBreak/>
              <w:t>There is no opportunity to promote equality of opportunity based on religious belief as the scheme is open to all farm businesses.</w:t>
            </w:r>
          </w:p>
        </w:tc>
      </w:tr>
    </w:tbl>
    <w:p w14:paraId="634B3E31" w14:textId="5005549F" w:rsidR="001120CB" w:rsidRPr="00AA040F" w:rsidRDefault="00AA040F" w:rsidP="00AA040F">
      <w:pPr>
        <w:pStyle w:val="DAERABodyText14pt"/>
        <w:ind w:left="720"/>
        <w:rPr>
          <w:b/>
          <w:bCs/>
          <w:u w:val="single"/>
        </w:rPr>
      </w:pPr>
      <w:r>
        <w:rPr>
          <w:b/>
          <w:bCs/>
        </w:rPr>
        <w:br/>
      </w:r>
      <w:r w:rsidR="001120CB" w:rsidRPr="00625F15">
        <w:rPr>
          <w:b/>
          <w:bCs/>
          <w:i/>
          <w:u w:val="single"/>
        </w:rPr>
        <w:t>Political Opinion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22D32057" w:rsidR="00AA040F" w:rsidRPr="00DC50B5" w:rsidRDefault="00AA040F" w:rsidP="002A10EC">
            <w:pPr>
              <w:pStyle w:val="DAERABodyText14pt"/>
            </w:pP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0FE937E9" w:rsidR="00AA040F" w:rsidRPr="00DC50B5" w:rsidRDefault="00D66206" w:rsidP="002A10EC">
            <w:pPr>
              <w:pStyle w:val="DAERABodyText14pt"/>
            </w:pPr>
            <w:r w:rsidRPr="00D66206">
              <w:t xml:space="preserve">There is no opportunity to promote equality of opportunity based on </w:t>
            </w:r>
            <w:r>
              <w:t>political opinion</w:t>
            </w:r>
            <w:r w:rsidRPr="00D66206">
              <w:t xml:space="preserve"> as the scheme is open to all farm businesses.</w:t>
            </w:r>
          </w:p>
        </w:tc>
      </w:tr>
    </w:tbl>
    <w:p w14:paraId="06165B25" w14:textId="4038BB11" w:rsidR="001120CB" w:rsidRDefault="00AA040F" w:rsidP="00AA040F">
      <w:pPr>
        <w:pStyle w:val="DAERABodyText14pt"/>
        <w:ind w:left="720"/>
        <w:rPr>
          <w:b/>
          <w:bCs/>
        </w:rPr>
      </w:pPr>
      <w:r>
        <w:rPr>
          <w:b/>
          <w:bCs/>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5B6D4402" w:rsidR="00AA040F" w:rsidRPr="00DC50B5" w:rsidRDefault="00AA040F" w:rsidP="002A10EC">
            <w:pPr>
              <w:pStyle w:val="DAERABodyText14pt"/>
            </w:pP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351E2584" w:rsidR="00AA040F" w:rsidRPr="00DC50B5" w:rsidRDefault="00D66206" w:rsidP="002A10EC">
            <w:pPr>
              <w:pStyle w:val="DAERABodyText14pt"/>
            </w:pPr>
            <w:r w:rsidRPr="00D66206">
              <w:t xml:space="preserve">There is no opportunity to promote equality of opportunity based on </w:t>
            </w:r>
            <w:r>
              <w:t>racial group</w:t>
            </w:r>
            <w:r w:rsidRPr="00D66206">
              <w:t xml:space="preserve"> as the scheme is open to all farm businesses.</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60921A95" w:rsidR="00AA040F" w:rsidRPr="00DC50B5" w:rsidRDefault="00AA040F" w:rsidP="002A10EC">
            <w:pPr>
              <w:pStyle w:val="DAERABodyText14pt"/>
            </w:pP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7D40493D" w:rsidR="00AA040F" w:rsidRPr="00DC50B5" w:rsidRDefault="00D66206" w:rsidP="002A10EC">
            <w:pPr>
              <w:pStyle w:val="DAERABodyText14pt"/>
            </w:pPr>
            <w:r w:rsidRPr="00D66206">
              <w:t xml:space="preserve">There is no opportunity to promote equality of opportunity based on </w:t>
            </w:r>
            <w:r>
              <w:t>age</w:t>
            </w:r>
            <w:r w:rsidRPr="00D66206">
              <w:t xml:space="preserve"> as the scheme is open to all farm businesses.</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26469A27" w:rsidR="00AA040F" w:rsidRPr="00DC50B5" w:rsidRDefault="00AA040F" w:rsidP="002A10EC">
            <w:pPr>
              <w:pStyle w:val="DAERABodyText14pt"/>
            </w:pP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4B9F2B8E" w:rsidR="00AA040F" w:rsidRPr="00DC50B5" w:rsidRDefault="00D66206" w:rsidP="002A10EC">
            <w:pPr>
              <w:pStyle w:val="DAERABodyText14pt"/>
            </w:pPr>
            <w:r w:rsidRPr="00D66206">
              <w:lastRenderedPageBreak/>
              <w:t xml:space="preserve">There is no opportunity to promote equality of opportunity based on </w:t>
            </w:r>
            <w:r>
              <w:t>marital status</w:t>
            </w:r>
            <w:r w:rsidRPr="00D66206">
              <w:t xml:space="preserve"> as the scheme is open to all farm businesses.</w:t>
            </w:r>
          </w:p>
        </w:tc>
      </w:tr>
    </w:tbl>
    <w:p w14:paraId="275B6584" w14:textId="3E572716"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3456C9CB" w:rsidR="00AA040F" w:rsidRPr="00DC50B5" w:rsidRDefault="00AA040F" w:rsidP="002A10EC">
            <w:pPr>
              <w:pStyle w:val="DAERABodyText14pt"/>
            </w:pP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19C7F3EA" w:rsidR="00AA040F" w:rsidRPr="00DC50B5" w:rsidRDefault="00D66206" w:rsidP="002A10EC">
            <w:pPr>
              <w:pStyle w:val="DAERABodyText14pt"/>
            </w:pPr>
            <w:r w:rsidRPr="00D66206">
              <w:t xml:space="preserve">There is no opportunity to promote equality of opportunity based on </w:t>
            </w:r>
            <w:r>
              <w:t>sexual orientation</w:t>
            </w:r>
            <w:r w:rsidRPr="00D66206">
              <w:t xml:space="preserve"> as the scheme is open to all farm businesses.</w:t>
            </w:r>
          </w:p>
        </w:tc>
      </w:tr>
    </w:tbl>
    <w:p w14:paraId="2D25DAAB" w14:textId="18164849" w:rsidR="001120CB" w:rsidRDefault="00AA040F" w:rsidP="00AA040F">
      <w:pPr>
        <w:pStyle w:val="DAERABodyText14pt"/>
        <w:ind w:left="720"/>
        <w:rPr>
          <w:b/>
          <w:bCs/>
        </w:rPr>
      </w:pPr>
      <w:r>
        <w:rPr>
          <w:b/>
          <w:bCs/>
        </w:rPr>
        <w:br/>
      </w:r>
      <w:r w:rsidR="001120CB" w:rsidRPr="00625F15">
        <w:rPr>
          <w:b/>
          <w:bCs/>
          <w:i/>
          <w:u w:val="single"/>
        </w:rPr>
        <w:t>Men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54AA7A57" w:rsidR="00AA040F" w:rsidRPr="00DC50B5" w:rsidRDefault="00D66206" w:rsidP="002A10EC">
            <w:pPr>
              <w:pStyle w:val="DAERABodyText14pt"/>
            </w:pPr>
            <w:r w:rsidRPr="00D66206">
              <w:t xml:space="preserve">The Farming for Sustainability scheme </w:t>
            </w:r>
            <w:r w:rsidR="00844FA0">
              <w:t xml:space="preserve">(Innovation) </w:t>
            </w:r>
            <w:r w:rsidRPr="00D66206">
              <w:t>is cognisant of the need to encourage females in farming and eliminate any perceived barriers to accessing knowledge</w:t>
            </w:r>
            <w:r w:rsidR="00844FA0">
              <w:t xml:space="preserve"> and innovation</w:t>
            </w:r>
            <w:r w:rsidRPr="00D66206">
              <w:t>.</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096849E6" w:rsidR="00AA040F" w:rsidRPr="00DC50B5" w:rsidRDefault="00AA040F" w:rsidP="002A10EC">
            <w:pPr>
              <w:pStyle w:val="DAERABodyText14pt"/>
            </w:pP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294992E4" w:rsidR="00AA040F" w:rsidRPr="00DC50B5" w:rsidRDefault="00D66206" w:rsidP="002A10EC">
            <w:pPr>
              <w:pStyle w:val="DAERABodyText14pt"/>
            </w:pPr>
            <w:r w:rsidRPr="00D66206">
              <w:t xml:space="preserve">There is </w:t>
            </w:r>
            <w:r>
              <w:t xml:space="preserve">some </w:t>
            </w:r>
            <w:r w:rsidRPr="00D66206">
              <w:t>opportunity to promote equality of opportunity based on d</w:t>
            </w:r>
            <w:r>
              <w:t xml:space="preserve">isability. </w:t>
            </w:r>
            <w:r w:rsidRPr="00D66206">
              <w:t>Specific needs arising from a disability will be considered and</w:t>
            </w:r>
            <w:r w:rsidR="00F44683">
              <w:t xml:space="preserve"> appropriate</w:t>
            </w:r>
            <w:r w:rsidRPr="00D66206">
              <w:t xml:space="preserve"> mitigations will be put in place.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5B2B5708" w:rsidR="00AA040F" w:rsidRPr="00DC50B5" w:rsidRDefault="00AA040F" w:rsidP="002A10EC">
            <w:pPr>
              <w:pStyle w:val="DAERABodyText14pt"/>
            </w:pP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28B6AB45" w:rsidR="00AA040F" w:rsidRPr="00DC50B5" w:rsidRDefault="00AA040F" w:rsidP="002A10EC">
            <w:pPr>
              <w:pStyle w:val="DAERABodyText14pt"/>
            </w:pPr>
          </w:p>
        </w:tc>
      </w:tr>
    </w:tbl>
    <w:p w14:paraId="24052E7B" w14:textId="6619455C" w:rsidR="001120CB" w:rsidRDefault="00AA040F" w:rsidP="00AA040F">
      <w:pPr>
        <w:pStyle w:val="DAERABodyText14pt"/>
        <w:ind w:left="720"/>
        <w:rPr>
          <w:b/>
          <w:bCs/>
        </w:rPr>
      </w:pPr>
      <w:r>
        <w:rPr>
          <w:b/>
          <w:bCs/>
        </w:rPr>
        <w:lastRenderedPageBreak/>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6D633D43" w:rsidR="00AA040F" w:rsidRPr="00DC50B5" w:rsidRDefault="00D66206" w:rsidP="002A10EC">
            <w:pPr>
              <w:pStyle w:val="DAERABodyText14pt"/>
            </w:pPr>
            <w:r w:rsidRPr="00D66206">
              <w:t xml:space="preserve">There is no opportunity to promote equality of opportunity based on </w:t>
            </w:r>
            <w:r>
              <w:t>dependants</w:t>
            </w:r>
            <w:r w:rsidRPr="00D66206">
              <w:t xml:space="preserve"> as the scheme is open to all farm businesses.</w:t>
            </w:r>
          </w:p>
        </w:tc>
      </w:tr>
    </w:tbl>
    <w:p w14:paraId="06772084" w14:textId="77777777"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4D6AB0AA" w:rsidR="00AA040F" w:rsidRPr="00DC50B5" w:rsidRDefault="00D66206" w:rsidP="002A10EC">
            <w:pPr>
              <w:pStyle w:val="DAERABodyText14pt"/>
            </w:pPr>
            <w:r w:rsidRPr="00D66206">
              <w:t xml:space="preserve">It is anticipated that groups of people from mixed religious backgrounds come together </w:t>
            </w:r>
            <w:r w:rsidR="00844FA0">
              <w:t>on</w:t>
            </w:r>
            <w:r w:rsidRPr="00D66206">
              <w:t xml:space="preserve"> </w:t>
            </w:r>
            <w:r w:rsidR="00844FA0">
              <w:t>Innovation Farm visits</w:t>
            </w:r>
            <w:r w:rsidRPr="00D66206">
              <w:t xml:space="preserve">, </w:t>
            </w:r>
            <w:r w:rsidR="00844FA0">
              <w:t xml:space="preserve">International Innovation Visits and in Innovation Partnerships groups. </w:t>
            </w:r>
            <w:r w:rsidRPr="00D66206">
              <w:t>This is likely to improve trust and good relations within participants in the scheme where they consider common issues in relation to their business. DAERA is proactive in improving good relations between people of different religious belief and will review any opportunities identified during the implementation of the policy decisions.</w:t>
            </w:r>
          </w:p>
        </w:tc>
      </w:tr>
    </w:tbl>
    <w:p w14:paraId="21A1EEFC" w14:textId="3515BE47"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28A402FF" w:rsidR="00AA040F" w:rsidRPr="00DC50B5" w:rsidRDefault="00D66206" w:rsidP="002A10EC">
            <w:pPr>
              <w:pStyle w:val="DAERABodyText14pt"/>
            </w:pPr>
            <w:r w:rsidRPr="00D66206">
              <w:t xml:space="preserve">It is anticipated that groups of people from mixed </w:t>
            </w:r>
            <w:r>
              <w:t>political opinions</w:t>
            </w:r>
            <w:r w:rsidRPr="00D66206">
              <w:t xml:space="preserve"> come together </w:t>
            </w:r>
            <w:r w:rsidR="00844FA0">
              <w:t>on</w:t>
            </w:r>
            <w:r w:rsidR="00844FA0" w:rsidRPr="00D66206">
              <w:t xml:space="preserve"> </w:t>
            </w:r>
            <w:r w:rsidR="00844FA0">
              <w:t>Innovation Farm visits</w:t>
            </w:r>
            <w:r w:rsidR="00844FA0" w:rsidRPr="00D66206">
              <w:t xml:space="preserve">, </w:t>
            </w:r>
            <w:r w:rsidR="00844FA0">
              <w:t xml:space="preserve">International Innovation Visits and in </w:t>
            </w:r>
            <w:r w:rsidR="00844FA0">
              <w:lastRenderedPageBreak/>
              <w:t>Innovation Partnerships groups</w:t>
            </w:r>
            <w:r w:rsidRPr="00D66206">
              <w:t xml:space="preserve">.  This is likely to improve trust and good relations within participants in the scheme where they consider common issues in relation to their business. </w:t>
            </w:r>
          </w:p>
        </w:tc>
      </w:tr>
    </w:tbl>
    <w:p w14:paraId="41EE5FAD" w14:textId="25D4A51D" w:rsidR="001120CB" w:rsidRDefault="00AA040F" w:rsidP="00AA040F">
      <w:pPr>
        <w:pStyle w:val="DAERABodyText14pt"/>
        <w:ind w:left="720"/>
        <w:rPr>
          <w:b/>
          <w:bCs/>
        </w:rPr>
      </w:pPr>
      <w:r>
        <w:rPr>
          <w:b/>
          <w:bCs/>
        </w:rPr>
        <w:lastRenderedPageBreak/>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7A110757" w:rsidR="00AA040F" w:rsidRPr="00DC50B5" w:rsidRDefault="00D66206" w:rsidP="002A10EC">
            <w:pPr>
              <w:pStyle w:val="DAERABodyText14pt"/>
            </w:pPr>
            <w:r w:rsidRPr="00D66206">
              <w:t xml:space="preserve">It is anticipated that groups of people from </w:t>
            </w:r>
            <w:r>
              <w:t xml:space="preserve">differing racial groups </w:t>
            </w:r>
            <w:r w:rsidRPr="00D66206">
              <w:t xml:space="preserve">come together </w:t>
            </w:r>
            <w:r w:rsidR="00844FA0">
              <w:t>on</w:t>
            </w:r>
            <w:r w:rsidR="00844FA0" w:rsidRPr="00D66206">
              <w:t xml:space="preserve"> </w:t>
            </w:r>
            <w:r w:rsidR="00844FA0">
              <w:t>Innovation Farm visits</w:t>
            </w:r>
            <w:r w:rsidR="00844FA0" w:rsidRPr="00D66206">
              <w:t xml:space="preserve">, </w:t>
            </w:r>
            <w:r w:rsidR="00844FA0">
              <w:t>International Innovation Visits and in Innovation Partnerships groups.</w:t>
            </w:r>
          </w:p>
        </w:tc>
      </w:tr>
    </w:tbl>
    <w:p w14:paraId="59397418" w14:textId="061FFD35"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t xml:space="preserve"> </w:t>
      </w:r>
      <w:r w:rsidR="00632EDE">
        <w:br/>
      </w:r>
      <w:r w:rsidRPr="00002A49">
        <w:t>(</w:t>
      </w:r>
      <w:r>
        <w:t>select</w:t>
      </w:r>
      <w:r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800DF4B" w:rsidR="00E625F7" w:rsidRPr="00DC50B5" w:rsidRDefault="00D66206" w:rsidP="00B03E45">
            <w:pPr>
              <w:pStyle w:val="DAERABodyText14pt"/>
            </w:pPr>
            <w:r w:rsidRPr="00D66206">
              <w:t>As the scheme promotes collaboration between farmers, it is reasonable to assume good relations will be sustained with and beyond the scheme, both socially and from a business perspective.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632FCE68" w:rsidR="00E625F7" w:rsidRPr="00DC50B5" w:rsidRDefault="00E625F7" w:rsidP="00B03E45">
            <w:pPr>
              <w:pStyle w:val="DAERABodyText14pt"/>
            </w:pP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lastRenderedPageBreak/>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3942A545" w:rsidR="00E625F7" w:rsidRPr="00DC50B5" w:rsidRDefault="00206A7C" w:rsidP="00B03E45">
            <w:pPr>
              <w:pStyle w:val="DAERABodyText14pt"/>
            </w:pPr>
            <w:r w:rsidRPr="00206A7C">
              <w:t>As the scheme promotes collaboration between farmers, it is reasonable to assume good relations will be sustained with and beyond the scheme, both socially and from a business perspective.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4CCB225B" w:rsidR="0092442D" w:rsidRPr="00DC50B5" w:rsidRDefault="0092442D" w:rsidP="00B03E45">
            <w:pPr>
              <w:pStyle w:val="DAERABodyText14pt"/>
            </w:pPr>
          </w:p>
        </w:tc>
      </w:tr>
    </w:tbl>
    <w:p w14:paraId="46AADC27" w14:textId="23E21D7F" w:rsidR="001120CB" w:rsidRDefault="0092442D" w:rsidP="0092442D">
      <w:pPr>
        <w:pStyle w:val="DAERABodyText14pt"/>
        <w:ind w:left="720"/>
        <w:rPr>
          <w:b/>
          <w:bCs/>
        </w:rPr>
      </w:pPr>
      <w:r>
        <w:rPr>
          <w:b/>
          <w:bCs/>
        </w:rPr>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64B9BD4E" w:rsidR="0092442D" w:rsidRPr="00DC50B5" w:rsidRDefault="00206A7C" w:rsidP="00B03E45">
            <w:pPr>
              <w:pStyle w:val="DAERABodyText14pt"/>
            </w:pPr>
            <w:r w:rsidRPr="00206A7C">
              <w:t>As the scheme promotes collaboration between farmers, it is reasonable to assume good relations will be sustained with and beyond the scheme, both socially and from a business perspective.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44A04934" w:rsidR="0092442D" w:rsidRPr="00DC50B5" w:rsidRDefault="0092442D" w:rsidP="00B03E45">
            <w:pPr>
              <w:pStyle w:val="DAERABodyText14pt"/>
            </w:pPr>
          </w:p>
        </w:tc>
      </w:tr>
    </w:tbl>
    <w:p w14:paraId="5803D0C9" w14:textId="77777777" w:rsidR="001120CB" w:rsidRPr="008C67A9" w:rsidRDefault="001120CB" w:rsidP="008C2C9A">
      <w:pPr>
        <w:pStyle w:val="DAERABodyText14pt"/>
        <w:rPr>
          <w:b/>
          <w:bCs/>
        </w:rPr>
      </w:pPr>
    </w:p>
    <w:p w14:paraId="59F20072" w14:textId="77777777" w:rsidR="006037EC" w:rsidRPr="006037EC" w:rsidRDefault="006037EC" w:rsidP="006037EC">
      <w:pPr>
        <w:pStyle w:val="DAERASubHeader"/>
      </w:pPr>
      <w:r w:rsidRPr="006037EC">
        <w:t>Additional considerations</w:t>
      </w:r>
    </w:p>
    <w:p w14:paraId="3407FEC4" w14:textId="77777777" w:rsidR="006037EC" w:rsidRPr="006037EC" w:rsidRDefault="006037EC" w:rsidP="006037EC">
      <w:pPr>
        <w:pStyle w:val="DAERABodyText14pt"/>
      </w:pPr>
    </w:p>
    <w:p w14:paraId="31C56784" w14:textId="77777777" w:rsidR="006037EC" w:rsidRPr="006037EC" w:rsidRDefault="006037EC" w:rsidP="006037EC">
      <w:pPr>
        <w:pStyle w:val="DAERABodyText14pt"/>
        <w:rPr>
          <w:b/>
          <w:bCs/>
        </w:rPr>
      </w:pPr>
      <w:r w:rsidRPr="006037EC">
        <w:rPr>
          <w:b/>
          <w:bCs/>
        </w:rPr>
        <w:t>Multiple identity</w:t>
      </w:r>
    </w:p>
    <w:p w14:paraId="7D210346" w14:textId="77777777" w:rsidR="006037EC" w:rsidRPr="006037EC" w:rsidRDefault="006037EC" w:rsidP="006037EC">
      <w:pPr>
        <w:pStyle w:val="DAERABodyText14pt"/>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lastRenderedPageBreak/>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0DADA604" w:rsidR="00B126B2" w:rsidRPr="00DC50B5" w:rsidRDefault="00206A7C" w:rsidP="00B03E45">
            <w:pPr>
              <w:pStyle w:val="DAERABodyText14pt"/>
            </w:pPr>
            <w:r>
              <w:t>There is no evidence to suggest a</w:t>
            </w:r>
            <w:r w:rsidR="00F35F53">
              <w:t>ny differential impacts</w:t>
            </w:r>
            <w:r>
              <w:t xml:space="preserve"> </w:t>
            </w:r>
            <w:r w:rsidR="00F35F53">
              <w:t xml:space="preserve">on people with </w:t>
            </w:r>
            <w:r>
              <w:t>multiple identit</w:t>
            </w:r>
            <w:r w:rsidR="00F35F53">
              <w:t>ies.</w:t>
            </w:r>
          </w:p>
        </w:tc>
      </w:tr>
    </w:tbl>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5461B995" w:rsidR="00B126B2" w:rsidRPr="00DC50B5" w:rsidRDefault="00206A7C" w:rsidP="00B03E45">
            <w:pPr>
              <w:pStyle w:val="DAERABodyText14pt"/>
            </w:pPr>
            <w:r w:rsidRPr="00206A7C">
              <w:t xml:space="preserve">Participation in most elements of the Farming for Sustainability </w:t>
            </w:r>
            <w:r w:rsidR="00844FA0">
              <w:t xml:space="preserve">(Innovation) </w:t>
            </w:r>
            <w:r w:rsidRPr="00206A7C">
              <w:t xml:space="preserve">scheme will have no effect on most of the relevant groups, organisations or individuals irrespective of any Section 75 category, nor society generally. However, there is an opportunity for DAERA to promote positive attitudes towards disabled people through adjustments </w:t>
            </w:r>
            <w:r w:rsidR="00CF76D7">
              <w:t>for</w:t>
            </w:r>
            <w:r w:rsidR="00844FA0">
              <w:t xml:space="preserve"> farm visits</w:t>
            </w:r>
            <w:r w:rsidRPr="00206A7C">
              <w:t>.</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0EB42D13" w:rsidR="00B126B2" w:rsidRPr="00DC50B5" w:rsidRDefault="00206A7C" w:rsidP="00B126B2">
            <w:pPr>
              <w:pStyle w:val="DAERABodyText14pt"/>
            </w:pPr>
            <w:r w:rsidRPr="00206A7C">
              <w:t xml:space="preserve">The Farming for </w:t>
            </w:r>
            <w:r w:rsidR="00844FA0">
              <w:t>S</w:t>
            </w:r>
            <w:r w:rsidRPr="00206A7C">
              <w:t xml:space="preserve">ustainability </w:t>
            </w:r>
            <w:r w:rsidR="00844FA0">
              <w:t xml:space="preserve">(innovation) </w:t>
            </w:r>
            <w:r w:rsidRPr="00206A7C">
              <w:t>scheme is open to all eligible applicants and all applications will be equally valued, irrespective of disability. The scheme will support those with disabilities to access opportunities and events within the scheme.</w:t>
            </w:r>
          </w:p>
        </w:tc>
      </w:tr>
    </w:tbl>
    <w:p w14:paraId="456F84A9" w14:textId="77777777" w:rsidR="00B126B2" w:rsidRDefault="00B126B2" w:rsidP="00B126B2">
      <w:pPr>
        <w:pStyle w:val="DAERABodyText14pt"/>
        <w:ind w:left="720"/>
        <w:rPr>
          <w:b/>
          <w:bCs/>
        </w:rPr>
      </w:pPr>
    </w:p>
    <w:p w14:paraId="5CF94E76" w14:textId="5CECA2C0" w:rsidR="00B126B2" w:rsidRPr="00B126B2" w:rsidRDefault="00B126B2" w:rsidP="00B126B2">
      <w:pPr>
        <w:pStyle w:val="DAERAHeaderStyle"/>
      </w:pPr>
      <w:r w:rsidRPr="00B126B2">
        <w:t xml:space="preserve">Part 3. Screening decision </w:t>
      </w:r>
    </w:p>
    <w:p w14:paraId="6343FE79" w14:textId="77777777" w:rsidR="00B126B2" w:rsidRDefault="00B126B2" w:rsidP="00B126B2">
      <w:pPr>
        <w:autoSpaceDE w:val="0"/>
        <w:autoSpaceDN w:val="0"/>
        <w:adjustRightInd w:val="0"/>
        <w:rPr>
          <w:rFonts w:cs="Arial"/>
          <w:b/>
          <w:sz w:val="28"/>
          <w:szCs w:val="28"/>
        </w:rPr>
      </w:pPr>
    </w:p>
    <w:p w14:paraId="38346BA1" w14:textId="5C7C99F9" w:rsidR="00B126B2" w:rsidRPr="007A6193"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 mitigation or an alternative policy proposed to be adopted</w:t>
      </w:r>
      <w:r>
        <w:rPr>
          <w:rFonts w:cs="Arial"/>
          <w:color w:val="000000" w:themeColor="text1"/>
          <w:sz w:val="28"/>
          <w:szCs w:val="28"/>
        </w:rPr>
        <w:t>.</w:t>
      </w:r>
    </w:p>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B856372" w14:textId="6E24E06C" w:rsidR="004D3150" w:rsidRDefault="004D3150" w:rsidP="004D3150">
            <w:pPr>
              <w:pStyle w:val="DAERABodyText14pt"/>
            </w:pPr>
            <w:bookmarkStart w:id="2" w:name="_Hlk188359626"/>
            <w:r>
              <w:t xml:space="preserve">The effects at Northern Ireland level of the Farming for Sustainability </w:t>
            </w:r>
            <w:r w:rsidR="005B73A5">
              <w:t xml:space="preserve">(innovation) </w:t>
            </w:r>
            <w:r>
              <w:t>Scheme for Northern Ireland will not have an identifiable differential impact because of an individual’s religious belief, political opinion, racial group, age, marital status, sexual orientation, gender or whether or not he/she has depend</w:t>
            </w:r>
            <w:r w:rsidR="001D65BA">
              <w:t>a</w:t>
            </w:r>
            <w:r>
              <w:t xml:space="preserve">nts. However, those with disabilities may have a differential impact in accessing </w:t>
            </w:r>
            <w:r w:rsidR="005B73A5">
              <w:t xml:space="preserve">visits </w:t>
            </w:r>
            <w:r>
              <w:t xml:space="preserve">and </w:t>
            </w:r>
            <w:r w:rsidR="00AB1D16">
              <w:t>reasonable adjustments will be made.</w:t>
            </w:r>
          </w:p>
          <w:bookmarkEnd w:id="2"/>
          <w:p w14:paraId="62D15346" w14:textId="2E3A9A51" w:rsidR="00AC23FD" w:rsidRPr="00DC50B5" w:rsidRDefault="004D3150" w:rsidP="004D3150">
            <w:pPr>
              <w:pStyle w:val="DAERABodyText14pt"/>
            </w:pPr>
            <w:r>
              <w:t>CAFRE and the Delivery Agent/s will promote the completion of Section 75 monitoring forms. This data will be used to monitor any impacts on these groups that may arise because of the scheme. Where adverse or positive impacts are noted, the management team will introduce any mitigations deemed to be necessary.</w:t>
            </w:r>
          </w:p>
        </w:tc>
      </w:tr>
    </w:tbl>
    <w:p w14:paraId="0B2C26B6" w14:textId="783F41AC" w:rsidR="00B126B2" w:rsidRDefault="00B126B2" w:rsidP="00B126B2">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3"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6C26069E" w14:textId="77777777" w:rsidR="00AC23FD" w:rsidRDefault="00AC23FD" w:rsidP="00AC23FD">
      <w:pPr>
        <w:rPr>
          <w:rStyle w:val="Hyperlink"/>
          <w:rFonts w:cs="Arial"/>
          <w:color w:val="0070C0"/>
          <w:sz w:val="28"/>
          <w:szCs w:val="28"/>
        </w:rPr>
      </w:pPr>
    </w:p>
    <w:p w14:paraId="4494B118"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lastRenderedPageBreak/>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649E4B6A"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F44683">
        <w:rPr>
          <w:b/>
          <w:bCs/>
        </w:rPr>
        <w:fldChar w:fldCharType="begin">
          <w:ffData>
            <w:name w:val=""/>
            <w:enabled/>
            <w:calcOnExit w:val="0"/>
            <w:checkBox>
              <w:sizeAuto/>
              <w:default w:val="1"/>
            </w:checkBox>
          </w:ffData>
        </w:fldChar>
      </w:r>
      <w:r w:rsidR="00F44683">
        <w:rPr>
          <w:b/>
          <w:bCs/>
        </w:rPr>
        <w:instrText xml:space="preserve"> FORMCHECKBOX </w:instrText>
      </w:r>
      <w:r w:rsidR="00F44683">
        <w:rPr>
          <w:b/>
          <w:bCs/>
        </w:rPr>
      </w:r>
      <w:r w:rsidR="00F44683">
        <w:rPr>
          <w:b/>
          <w:bCs/>
        </w:rPr>
        <w:fldChar w:fldCharType="separate"/>
      </w:r>
      <w:r w:rsidR="00F44683">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78C0D24D" w:rsidR="005E00E9" w:rsidRPr="00DC50B5" w:rsidRDefault="004D3150" w:rsidP="00B03E45">
            <w:pPr>
              <w:pStyle w:val="DAERABodyText14pt"/>
            </w:pPr>
            <w:r>
              <w:t>Whilst the overall policy ambition will not change, there are specific access and delivery mechanisms that can be actioned to better promote equality of opportunity and/or good relations.</w:t>
            </w:r>
          </w:p>
        </w:tc>
      </w:tr>
    </w:tbl>
    <w:p w14:paraId="0EF0DB46" w14:textId="77777777" w:rsidR="005E00E9" w:rsidRPr="00AC23FD" w:rsidRDefault="005E00E9" w:rsidP="005E00E9">
      <w:pPr>
        <w:pStyle w:val="DAERABodyText14pt"/>
        <w:rPr>
          <w:b/>
          <w:bCs/>
        </w:rPr>
      </w:pPr>
    </w:p>
    <w:p w14:paraId="0E655151" w14:textId="77777777" w:rsidR="005E00E9" w:rsidRDefault="005E00E9" w:rsidP="00AC23FD">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lastRenderedPageBreak/>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240A75DA"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77777777" w:rsidR="00BD7BB2" w:rsidRPr="00AC23FD" w:rsidRDefault="00BD7BB2" w:rsidP="00BD7BB2">
      <w:pPr>
        <w:pStyle w:val="DAERABodyText14pt"/>
        <w:rPr>
          <w:b/>
          <w:bCs/>
        </w:rPr>
      </w:pPr>
    </w:p>
    <w:p w14:paraId="035C85C5" w14:textId="4F0455CF" w:rsidR="00825EDD" w:rsidRPr="00D91F4E" w:rsidRDefault="00825EDD" w:rsidP="00825EDD">
      <w:pPr>
        <w:pStyle w:val="DAERAHeaderStyle"/>
      </w:pPr>
      <w:r>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 xml:space="preserve">Section 75 places a requirement on DAERA to have equality monitoring arrangements in place in order to assess the impact of policies and </w:t>
      </w:r>
      <w:r w:rsidRPr="00825EDD">
        <w:rPr>
          <w:rStyle w:val="DARDEqualityTextBoldChar"/>
          <w:rFonts w:eastAsiaTheme="minorHAnsi" w:cstheme="minorBidi"/>
          <w:bCs/>
          <w:color w:val="auto"/>
          <w:szCs w:val="24"/>
          <w:lang w:val="en-GB"/>
        </w:rPr>
        <w:lastRenderedPageBreak/>
        <w:t>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 xml:space="preserve">If the monitoring and analysis of results over a </w:t>
      </w:r>
      <w:proofErr w:type="gramStart"/>
      <w:r w:rsidRPr="00825EDD">
        <w:rPr>
          <w:i/>
          <w:iCs/>
        </w:rPr>
        <w:t>two year</w:t>
      </w:r>
      <w:proofErr w:type="gramEnd"/>
      <w:r w:rsidRPr="00825EDD">
        <w:rPr>
          <w:i/>
          <w:iCs/>
        </w:rPr>
        <w:t xml:space="preserve"> period show that the policy results in greater adverse impact than predicted, or if opportunities </w:t>
      </w:r>
      <w:proofErr w:type="gramStart"/>
      <w:r w:rsidRPr="00825EDD">
        <w:rPr>
          <w:i/>
          <w:iCs/>
        </w:rPr>
        <w:t>arise</w:t>
      </w:r>
      <w:proofErr w:type="gramEnd"/>
      <w:r w:rsidRPr="00825EDD">
        <w:rPr>
          <w:i/>
          <w:iCs/>
        </w:rPr>
        <w:t xml:space="preserv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4"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01A08FCF" w14:textId="77777777" w:rsidR="00825EDD" w:rsidRPr="00825EDD" w:rsidRDefault="00825EDD" w:rsidP="00825EDD">
      <w:pPr>
        <w:pStyle w:val="DAERABodyText14pt"/>
      </w:pPr>
    </w:p>
    <w:p w14:paraId="79D093F3" w14:textId="77777777" w:rsidR="00825EDD" w:rsidRPr="00825EDD" w:rsidRDefault="00825EDD" w:rsidP="00825EDD">
      <w:pPr>
        <w:pStyle w:val="DAERABodyText14pt"/>
        <w:rPr>
          <w:b/>
          <w:bCs/>
        </w:rPr>
      </w:pPr>
      <w:r w:rsidRPr="00825EDD">
        <w:rPr>
          <w:b/>
          <w:bCs/>
        </w:rPr>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41B6365E" w14:textId="2CFCB8BB" w:rsidR="00825EDD" w:rsidRPr="00DC50B5" w:rsidRDefault="004D3150" w:rsidP="00B03E45">
            <w:pPr>
              <w:pStyle w:val="DAERABodyText14pt"/>
            </w:pPr>
            <w:r w:rsidRPr="004D3150">
              <w:lastRenderedPageBreak/>
              <w:t>CAFRE and the Delivery Agent/s will promote the completion of Section 75 monitoring forms. This data will be used to monitor any impacts on these groups that may arise because of the scheme. Where adverse or positive impacts are noted, the management team will introduce any mitigations deemed to be necessary.</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5F1FA24C" w14:textId="57AE83C5" w:rsidR="00825EDD" w:rsidRPr="00DC50B5" w:rsidRDefault="005C0C71" w:rsidP="00B03E45">
            <w:pPr>
              <w:pStyle w:val="DAERABodyText14pt"/>
            </w:pPr>
            <w:r w:rsidRPr="005C0C71">
              <w:t>Scheme participants will promote good relations. Where adverse or positive impacts are noted, the management team will introduce any mitigations deemed to be necessary.</w:t>
            </w:r>
          </w:p>
        </w:tc>
      </w:tr>
    </w:tbl>
    <w:p w14:paraId="6B97296B" w14:textId="77777777" w:rsidR="00825EDD" w:rsidRPr="00825EDD" w:rsidRDefault="00825EDD" w:rsidP="00825EDD">
      <w:pPr>
        <w:pStyle w:val="DAERABodyText14pt"/>
      </w:pPr>
    </w:p>
    <w:p w14:paraId="6C2E545C" w14:textId="77777777" w:rsidR="00825EDD" w:rsidRPr="00825EDD" w:rsidRDefault="00825EDD" w:rsidP="00825EDD">
      <w:pPr>
        <w:pStyle w:val="DAERABodyText14pt"/>
        <w:rPr>
          <w:b/>
          <w:bCs/>
        </w:rPr>
      </w:pPr>
      <w:r w:rsidRPr="00825EDD">
        <w:rPr>
          <w:b/>
          <w:bCs/>
        </w:rPr>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2D2BABB4" w14:textId="55D954BB" w:rsidR="00825EDD" w:rsidRPr="00DC50B5" w:rsidRDefault="005C0C71" w:rsidP="00B03E45">
            <w:pPr>
              <w:pStyle w:val="DAERABodyText14pt"/>
            </w:pPr>
            <w:r w:rsidRPr="005C0C71">
              <w:t>Where adverse or positive impacts are noted, the management team will introduce any mitigations deemed to be necessary.</w:t>
            </w:r>
          </w:p>
        </w:tc>
      </w:tr>
    </w:tbl>
    <w:p w14:paraId="2BF46CC5" w14:textId="77777777" w:rsidR="00825EDD" w:rsidRPr="00AC23FD" w:rsidRDefault="00825EDD" w:rsidP="00825EDD">
      <w:pPr>
        <w:pStyle w:val="DAERABodyText14pt"/>
        <w:rPr>
          <w:b/>
          <w:bCs/>
        </w:rPr>
      </w:pPr>
    </w:p>
    <w:p w14:paraId="582C4455" w14:textId="77777777" w:rsidR="00242221" w:rsidRDefault="00242221" w:rsidP="00825EDD">
      <w:pPr>
        <w:pStyle w:val="DAERABodyText14pt"/>
      </w:pPr>
    </w:p>
    <w:p w14:paraId="4212503E" w14:textId="77777777" w:rsidR="00242221" w:rsidRPr="00242221" w:rsidRDefault="00242221" w:rsidP="00242221">
      <w:pPr>
        <w:pStyle w:val="DAERAHeaderStyle"/>
      </w:pPr>
      <w:r w:rsidRPr="00242221">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774DA4F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bookmarkStart w:id="3" w:name="_Hlk198824144"/>
            <w:r w:rsidRPr="00242221">
              <w:rPr>
                <w:rFonts w:ascii="Arial" w:hAnsi="Arial" w:cs="Arial"/>
                <w:sz w:val="28"/>
                <w:szCs w:val="28"/>
              </w:rPr>
              <w:lastRenderedPageBreak/>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78BDB18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20506B2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482C5CD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68F16BA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10BAF80D"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6FCAC82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516DCB00"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bookmarkEnd w:id="3"/>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7C118D7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486C556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7F16697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1A9D8B1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28ECFE6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26E9104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562289F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lastRenderedPageBreak/>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193BB142" w:rsidR="00C63BD2" w:rsidRPr="00DC50B5" w:rsidRDefault="005C0C71" w:rsidP="00C63BD2">
            <w:pPr>
              <w:pStyle w:val="DAERABodyText14pt"/>
            </w:pPr>
            <w:r>
              <w:t>N/A</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3E82A9DC" w:rsidR="00C63BD2" w:rsidRPr="00DC50B5" w:rsidRDefault="005C0C71" w:rsidP="00C63BD2">
            <w:pPr>
              <w:pStyle w:val="DAERABodyText14pt"/>
            </w:pPr>
            <w:r>
              <w:t>N/A</w:t>
            </w:r>
          </w:p>
        </w:tc>
      </w:tr>
    </w:tbl>
    <w:p w14:paraId="2D222C98" w14:textId="77777777" w:rsidR="00C63BD2" w:rsidRDefault="00C63BD2" w:rsidP="00825EDD">
      <w:pPr>
        <w:pStyle w:val="DAERABodyText14pt"/>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lastRenderedPageBreak/>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26C15816" w:rsidR="00C63BD2" w:rsidRPr="00C63BD2" w:rsidRDefault="00C63BD2" w:rsidP="00C63BD2">
      <w:pPr>
        <w:pStyle w:val="DAERABodyText14pt"/>
        <w:rPr>
          <w:b/>
          <w:bCs/>
        </w:rPr>
      </w:pPr>
      <w:r w:rsidRPr="00C63BD2">
        <w:rPr>
          <w:b/>
          <w:bCs/>
        </w:rPr>
        <w:t>Name:</w:t>
      </w:r>
      <w:r w:rsidRPr="00C63BD2">
        <w:rPr>
          <w:b/>
          <w:bCs/>
        </w:rPr>
        <w:tab/>
      </w:r>
      <w:r w:rsidR="005B73A5">
        <w:rPr>
          <w:b/>
          <w:bCs/>
        </w:rPr>
        <w:t>Norman Weatherup</w:t>
      </w:r>
      <w:r w:rsidRPr="00C63BD2">
        <w:rPr>
          <w:b/>
          <w:bCs/>
        </w:rPr>
        <w:tab/>
      </w:r>
      <w:r w:rsidRPr="00C63BD2">
        <w:rPr>
          <w:b/>
          <w:bCs/>
        </w:rPr>
        <w:tab/>
      </w:r>
      <w:r w:rsidRPr="00C63BD2">
        <w:rPr>
          <w:b/>
          <w:bCs/>
        </w:rPr>
        <w:tab/>
      </w:r>
      <w:r w:rsidRPr="00C63BD2">
        <w:rPr>
          <w:b/>
          <w:bCs/>
        </w:rPr>
        <w:tab/>
        <w:t xml:space="preserve">Grade: </w:t>
      </w:r>
      <w:r w:rsidR="005C0C71">
        <w:rPr>
          <w:b/>
          <w:bCs/>
        </w:rPr>
        <w:t>Insp Grade II</w:t>
      </w:r>
    </w:p>
    <w:p w14:paraId="4BC3D7B7" w14:textId="09FB1BB6" w:rsidR="00C63BD2" w:rsidRPr="00C63BD2" w:rsidRDefault="00C63BD2" w:rsidP="00C63BD2">
      <w:pPr>
        <w:pStyle w:val="DAERABodyText14pt"/>
        <w:rPr>
          <w:b/>
          <w:bCs/>
        </w:rPr>
      </w:pPr>
      <w:r w:rsidRPr="00C63BD2">
        <w:rPr>
          <w:b/>
          <w:bCs/>
        </w:rPr>
        <w:t xml:space="preserve">Branch: </w:t>
      </w:r>
      <w:r w:rsidRPr="00C63BD2">
        <w:rPr>
          <w:b/>
          <w:bCs/>
        </w:rPr>
        <w:tab/>
      </w:r>
      <w:r w:rsidR="005C0C71">
        <w:rPr>
          <w:b/>
          <w:bCs/>
        </w:rPr>
        <w:t>KT&amp;IPB</w:t>
      </w:r>
      <w:r w:rsidRPr="00C63BD2">
        <w:rPr>
          <w:b/>
          <w:bCs/>
        </w:rPr>
        <w:tab/>
      </w:r>
      <w:r w:rsidRPr="00C63BD2">
        <w:rPr>
          <w:b/>
          <w:bCs/>
        </w:rPr>
        <w:tab/>
      </w:r>
      <w:r w:rsidRPr="00C63BD2">
        <w:rPr>
          <w:b/>
          <w:bCs/>
        </w:rPr>
        <w:tab/>
      </w:r>
      <w:r w:rsidRPr="00C63BD2">
        <w:rPr>
          <w:b/>
          <w:bCs/>
        </w:rPr>
        <w:tab/>
      </w:r>
      <w:r w:rsidRPr="00C63BD2">
        <w:rPr>
          <w:b/>
          <w:bCs/>
        </w:rPr>
        <w:tab/>
        <w:t>Date:</w:t>
      </w:r>
      <w:r w:rsidR="005C0C71">
        <w:rPr>
          <w:b/>
          <w:bCs/>
        </w:rPr>
        <w:t xml:space="preserve"> </w:t>
      </w:r>
      <w:r w:rsidR="002046AD">
        <w:rPr>
          <w:b/>
          <w:bCs/>
        </w:rPr>
        <w:t>21/08/2025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5864"/>
      </w:tblGrid>
      <w:tr w:rsidR="00C63BD2" w14:paraId="6E710DB0" w14:textId="77777777" w:rsidTr="005C0C71">
        <w:trPr>
          <w:trHeight w:val="958"/>
        </w:trPr>
        <w:tc>
          <w:tcPr>
            <w:tcW w:w="5864" w:type="dxa"/>
          </w:tcPr>
          <w:p w14:paraId="4D56D286" w14:textId="7EFC157C" w:rsidR="005C0C71" w:rsidRDefault="003E7447" w:rsidP="005C0C71">
            <w:pPr>
              <w:rPr>
                <w:rFonts w:ascii="Arial" w:hAnsi="Arial" w:cs="Arial"/>
              </w:rPr>
            </w:pPr>
            <w:r>
              <w:rPr>
                <w:rFonts w:ascii="Arial" w:hAnsi="Arial" w:cs="Arial"/>
                <w:noProof/>
              </w:rPr>
              <w:drawing>
                <wp:inline distT="0" distB="0" distL="0" distR="0" wp14:anchorId="27D13B45" wp14:editId="7D675FB9">
                  <wp:extent cx="1456944" cy="518160"/>
                  <wp:effectExtent l="0" t="0" r="0" b="0"/>
                  <wp:docPr id="2078264367" name="Picture 1" descr="A close-up of a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64367" name="Picture 1" descr="A close-up of a purpl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456944" cy="518160"/>
                          </a:xfrm>
                          <a:prstGeom prst="rect">
                            <a:avLst/>
                          </a:prstGeom>
                        </pic:spPr>
                      </pic:pic>
                    </a:graphicData>
                  </a:graphic>
                </wp:inline>
              </w:drawing>
            </w:r>
          </w:p>
          <w:p w14:paraId="1EA3012E" w14:textId="77777777" w:rsidR="00C63BD2" w:rsidRDefault="00C63BD2" w:rsidP="00C63BD2">
            <w:pPr>
              <w:pStyle w:val="DAERABodyText14pt"/>
              <w:rPr>
                <w:b/>
                <w:bCs/>
              </w:rPr>
            </w:pP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0A26DBC8" w:rsidR="00C63BD2" w:rsidRPr="00C63BD2" w:rsidRDefault="00C63BD2" w:rsidP="00C63BD2">
      <w:pPr>
        <w:pStyle w:val="DAERABodyText14pt"/>
        <w:rPr>
          <w:b/>
          <w:bCs/>
        </w:rPr>
      </w:pPr>
      <w:r w:rsidRPr="00C63BD2">
        <w:rPr>
          <w:b/>
          <w:bCs/>
        </w:rPr>
        <w:t>Name:</w:t>
      </w:r>
      <w:r w:rsidR="00FB6DA4">
        <w:rPr>
          <w:b/>
          <w:bCs/>
        </w:rPr>
        <w:t xml:space="preserve"> </w:t>
      </w:r>
      <w:r w:rsidR="00FB6DA4" w:rsidRPr="00802CC4">
        <w:rPr>
          <w:b/>
          <w:bCs/>
        </w:rPr>
        <w:t>Martin McKendry</w:t>
      </w:r>
      <w:r w:rsidR="00FB6DA4">
        <w:rPr>
          <w:b/>
          <w:bCs/>
        </w:rPr>
        <w:tab/>
      </w:r>
      <w:r w:rsidRPr="00C63BD2">
        <w:rPr>
          <w:b/>
          <w:bCs/>
        </w:rPr>
        <w:tab/>
      </w:r>
      <w:r w:rsidRPr="00C63BD2">
        <w:rPr>
          <w:b/>
          <w:bCs/>
        </w:rPr>
        <w:tab/>
      </w:r>
      <w:r w:rsidRPr="00C63BD2">
        <w:rPr>
          <w:b/>
          <w:bCs/>
        </w:rPr>
        <w:tab/>
        <w:t xml:space="preserve">Grade: </w:t>
      </w:r>
      <w:r w:rsidR="00FB6DA4">
        <w:rPr>
          <w:b/>
          <w:bCs/>
        </w:rPr>
        <w:t>3</w:t>
      </w:r>
    </w:p>
    <w:p w14:paraId="485EFF3D" w14:textId="289F76D2" w:rsidR="00C63BD2" w:rsidRPr="00C63BD2" w:rsidRDefault="00C63BD2" w:rsidP="00C63BD2">
      <w:pPr>
        <w:pStyle w:val="DAERABodyText14pt"/>
        <w:rPr>
          <w:b/>
          <w:bCs/>
        </w:rPr>
      </w:pPr>
      <w:r w:rsidRPr="00C63BD2">
        <w:rPr>
          <w:b/>
          <w:bCs/>
        </w:rPr>
        <w:t xml:space="preserve">Branch: </w:t>
      </w:r>
      <w:r w:rsidR="00FB6DA4">
        <w:rPr>
          <w:b/>
          <w:bCs/>
        </w:rPr>
        <w:t>FFRAG</w:t>
      </w:r>
      <w:r w:rsidRPr="00C63BD2">
        <w:rPr>
          <w:b/>
          <w:bCs/>
        </w:rPr>
        <w:tab/>
      </w:r>
      <w:r w:rsidRPr="00C63BD2">
        <w:rPr>
          <w:b/>
          <w:bCs/>
        </w:rPr>
        <w:tab/>
      </w:r>
      <w:r w:rsidRPr="00C63BD2">
        <w:rPr>
          <w:b/>
          <w:bCs/>
        </w:rPr>
        <w:tab/>
      </w:r>
      <w:r w:rsidRPr="00C63BD2">
        <w:rPr>
          <w:b/>
          <w:bCs/>
        </w:rPr>
        <w:tab/>
      </w:r>
      <w:r w:rsidRPr="00C63BD2">
        <w:rPr>
          <w:b/>
          <w:bCs/>
        </w:rPr>
        <w:tab/>
        <w:t>Date:</w:t>
      </w:r>
      <w:r w:rsidR="00341F7E">
        <w:rPr>
          <w:b/>
          <w:bCs/>
        </w:rPr>
        <w:t xml:space="preserve">  05/01/2026</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6E53AF6E" w14:textId="74DD1AB6" w:rsidR="00C63BD2" w:rsidRDefault="00341F7E" w:rsidP="00B03E45">
            <w:pPr>
              <w:pStyle w:val="DAERABodyText14pt"/>
              <w:rPr>
                <w:b/>
                <w:bCs/>
              </w:rPr>
            </w:pPr>
            <w:r w:rsidRPr="00341F7E">
              <w:rPr>
                <w:b/>
                <w:bCs/>
                <w:noProof/>
                <w:lang w:eastAsia="en-GB"/>
              </w:rPr>
              <w:drawing>
                <wp:inline distT="0" distB="0" distL="0" distR="0" wp14:anchorId="6156B9D1" wp14:editId="572370F3">
                  <wp:extent cx="2049780" cy="609600"/>
                  <wp:effectExtent l="0" t="0" r="7620" b="0"/>
                  <wp:docPr id="164468257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9780" cy="609600"/>
                          </a:xfrm>
                          <a:prstGeom prst="rect">
                            <a:avLst/>
                          </a:prstGeom>
                          <a:noFill/>
                          <a:ln>
                            <a:noFill/>
                          </a:ln>
                        </pic:spPr>
                      </pic:pic>
                    </a:graphicData>
                  </a:graphic>
                </wp:inline>
              </w:drawing>
            </w:r>
          </w:p>
        </w:tc>
      </w:tr>
    </w:tbl>
    <w:p w14:paraId="7FC232BC" w14:textId="77777777"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7" w:history="1">
        <w:r w:rsidRPr="00C63BD2">
          <w:rPr>
            <w:rStyle w:val="Hyperlink"/>
            <w:rFonts w:cs="Arial"/>
          </w:rPr>
          <w:t>equality@daera-ni.gov.uk</w:t>
        </w:r>
      </w:hyperlink>
      <w:r w:rsidRPr="00C63BD2">
        <w:t xml:space="preserve">. The </w:t>
      </w:r>
      <w:r w:rsidRPr="00C63BD2">
        <w:lastRenderedPageBreak/>
        <w:t xml:space="preserve">screening template must be saved to the container in </w:t>
      </w:r>
      <w:r w:rsidRPr="00C63BD2">
        <w:rPr>
          <w:b/>
        </w:rPr>
        <w:t>HTML format</w:t>
      </w:r>
      <w:r w:rsidRPr="00C63BD2">
        <w:t xml:space="preserve"> (not PDF) in order to comply with accessibility requirements. The screening form will be placed on the DAERA website and a link provided to the Department’s Section 75 consultees</w:t>
      </w:r>
      <w:r w:rsidRPr="00C63BD2">
        <w:rPr>
          <w:color w:val="142062"/>
        </w:rPr>
        <w:t xml:space="preserve">. </w:t>
      </w:r>
    </w:p>
    <w:p w14:paraId="556CAC42" w14:textId="2E37BC83" w:rsidR="00C63BD2" w:rsidRPr="00C63BD2" w:rsidRDefault="00D8350D" w:rsidP="00C63BD2">
      <w:pPr>
        <w:pStyle w:val="DAERABodyText14pt"/>
        <w:rPr>
          <w:color w:val="142062"/>
        </w:rPr>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18" o:title=""/>
          </v:shape>
          <o:OLEObject Type="Embed" ProgID="Package" ShapeID="_x0000_i1025" DrawAspect="Icon" ObjectID="_1837590500" r:id="rId19"/>
        </w:object>
      </w: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2A539764" w:rsidR="00DF375E" w:rsidRDefault="00DF375E" w:rsidP="00AC3CAF">
      <w:pPr>
        <w:pStyle w:val="DAERABodyText14pt"/>
        <w:rPr>
          <w:rStyle w:val="Hyperlink"/>
          <w:color w:val="auto"/>
          <w:u w:val="none"/>
        </w:rPr>
      </w:pPr>
      <w:r>
        <w:rPr>
          <w:noProof/>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1">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63F0A448" w14:textId="57C801DE" w:rsidR="00DF375E" w:rsidRPr="00AC3CAF" w:rsidRDefault="00DF375E"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lastRenderedPageBreak/>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proofErr w:type="gramStart"/>
      <w:r w:rsidRPr="00EB4D54">
        <w:rPr>
          <w:lang w:val="en" w:eastAsia="en-GB"/>
        </w:rPr>
        <w:t>In order to</w:t>
      </w:r>
      <w:proofErr w:type="gramEnd"/>
      <w:r w:rsidRPr="00EB4D54">
        <w:rPr>
          <w:lang w:val="en" w:eastAsia="en-GB"/>
        </w:rPr>
        <w:t xml:space="preserve"> </w:t>
      </w:r>
      <w:proofErr w:type="gramStart"/>
      <w:r w:rsidRPr="00EB4D54">
        <w:rPr>
          <w:lang w:val="en" w:eastAsia="en-GB"/>
        </w:rPr>
        <w:t>effect a lawful</w:t>
      </w:r>
      <w:proofErr w:type="gramEnd"/>
      <w:r w:rsidRPr="00EB4D54">
        <w:rPr>
          <w:lang w:val="en" w:eastAsia="en-GB"/>
        </w:rPr>
        <w:t xml:space="preserve">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lastRenderedPageBreak/>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w:t>
      </w:r>
      <w:proofErr w:type="gramStart"/>
      <w:r w:rsidRPr="000111C8">
        <w:rPr>
          <w:lang w:val="en" w:eastAsia="en-GB"/>
        </w:rPr>
        <w:t>in order to</w:t>
      </w:r>
      <w:proofErr w:type="gramEnd"/>
      <w:r w:rsidRPr="000111C8">
        <w:rPr>
          <w:lang w:val="en" w:eastAsia="en-GB"/>
        </w:rPr>
        <w:t xml:space="preserve">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lastRenderedPageBreak/>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 xml:space="preserve">In the determination of his civil rights and obligations or of any criminal charge against him, everyone is entitled to a fair and public hearing within a reasonable time by an independent and impartial tribunal established by </w:t>
      </w:r>
      <w:r w:rsidRPr="00053BBE">
        <w:rPr>
          <w:lang w:val="en" w:eastAsia="en-GB"/>
        </w:rPr>
        <w:lastRenderedPageBreak/>
        <w:t>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w:t>
      </w:r>
      <w:proofErr w:type="gramStart"/>
      <w:r w:rsidRPr="000111C8">
        <w:rPr>
          <w:lang w:val="en" w:eastAsia="en-GB"/>
        </w:rPr>
        <w:t>so require</w:t>
      </w:r>
      <w:proofErr w:type="gramEnd"/>
      <w:r w:rsidRPr="000111C8">
        <w:rPr>
          <w:lang w:val="en" w:eastAsia="en-GB"/>
        </w:rPr>
        <w:t>;</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shall be held guilty of any criminal offence on account of any act or omission which did not constitute a criminal offence under national or </w:t>
      </w:r>
      <w:r w:rsidRPr="00053BBE">
        <w:rPr>
          <w:lang w:val="en" w:eastAsia="en-GB"/>
        </w:rPr>
        <w:lastRenderedPageBreak/>
        <w:t>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55CE0E6" w14:textId="77777777" w:rsidR="00301DF2" w:rsidRDefault="00301DF2" w:rsidP="00301DF2">
      <w:pPr>
        <w:pStyle w:val="DAERABodyText14pt"/>
        <w:rPr>
          <w:b/>
          <w:bCs/>
          <w:i/>
          <w:smallCaps/>
          <w:lang w:val="en" w:eastAsia="en-GB"/>
        </w:rPr>
      </w:pPr>
    </w:p>
    <w:p w14:paraId="48FFFCF7" w14:textId="77777777" w:rsidR="00301DF2" w:rsidRDefault="00301DF2" w:rsidP="00301DF2">
      <w:pPr>
        <w:pStyle w:val="DAERABodyText14pt"/>
        <w:rPr>
          <w:b/>
          <w:bCs/>
          <w:i/>
          <w:smallCaps/>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 xml:space="preserve">Everyone has the right to freedom of thought, conscience and religion; this right includes freedom to change his religion or belief and freedom, either alone or in community with others and in public or private, to </w:t>
      </w:r>
      <w:r w:rsidRPr="00053BBE">
        <w:rPr>
          <w:lang w:val="en" w:eastAsia="en-GB"/>
        </w:rPr>
        <w:lastRenderedPageBreak/>
        <w:t>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lastRenderedPageBreak/>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5B545DD7" w14:textId="77777777" w:rsidR="00EB4D54" w:rsidRDefault="00EB4D54" w:rsidP="00EB4D54">
      <w:pPr>
        <w:pStyle w:val="DAERABodyText14pt"/>
      </w:pPr>
    </w:p>
    <w:p w14:paraId="4EA0F89E" w14:textId="77777777" w:rsidR="00EB4D54" w:rsidRDefault="00EB4D54" w:rsidP="00EB4D54">
      <w:pPr>
        <w:pStyle w:val="DAERABodyText14pt"/>
      </w:pP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lastRenderedPageBreak/>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DNcDt5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9533C"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4"/>
      <w:footerReference w:type="default" r:id="rId2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89E9" w14:textId="77777777" w:rsidR="00C240E2" w:rsidRDefault="00C240E2" w:rsidP="007A2EBE">
      <w:r>
        <w:separator/>
      </w:r>
    </w:p>
    <w:p w14:paraId="188D5F74" w14:textId="77777777" w:rsidR="00C240E2" w:rsidRDefault="00C240E2"/>
  </w:endnote>
  <w:endnote w:type="continuationSeparator" w:id="0">
    <w:p w14:paraId="72ABFE92" w14:textId="77777777" w:rsidR="00C240E2" w:rsidRDefault="00C240E2" w:rsidP="007A2EBE">
      <w:r>
        <w:continuationSeparator/>
      </w:r>
    </w:p>
    <w:p w14:paraId="4B520946" w14:textId="77777777" w:rsidR="00C240E2" w:rsidRDefault="00C24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w:t>
                    </w:r>
                    <w:proofErr w:type="gramStart"/>
                    <w:r w:rsidRPr="00AF048F">
                      <w:rPr>
                        <w:rFonts w:ascii="Arial" w:hAnsi="Arial" w:cs="Arial"/>
                        <w:color w:val="FF0000"/>
                        <w:sz w:val="22"/>
                        <w:szCs w:val="22"/>
                      </w:rPr>
                      <w:t>document</w:t>
                    </w:r>
                    <w:proofErr w:type="gramEnd"/>
                    <w:r w:rsidRPr="00AF048F">
                      <w:rPr>
                        <w:rFonts w:ascii="Arial" w:hAnsi="Arial" w:cs="Arial"/>
                        <w:color w:val="FF0000"/>
                        <w:sz w:val="22"/>
                        <w:szCs w:val="22"/>
                      </w:rPr>
                      <w:t xml:space="preserve">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8216" w14:textId="77777777" w:rsidR="00C240E2" w:rsidRDefault="00C240E2" w:rsidP="007A2EBE">
      <w:r>
        <w:separator/>
      </w:r>
    </w:p>
    <w:p w14:paraId="170474E4" w14:textId="77777777" w:rsidR="00C240E2" w:rsidRDefault="00C240E2"/>
  </w:footnote>
  <w:footnote w:type="continuationSeparator" w:id="0">
    <w:p w14:paraId="57394763" w14:textId="77777777" w:rsidR="00C240E2" w:rsidRDefault="00C240E2" w:rsidP="007A2EBE">
      <w:r>
        <w:continuationSeparator/>
      </w:r>
    </w:p>
    <w:p w14:paraId="4B748BBD" w14:textId="77777777" w:rsidR="00C240E2" w:rsidRDefault="00C24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1"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40CBC"/>
    <w:multiLevelType w:val="hybridMultilevel"/>
    <w:tmpl w:val="87B6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227149">
    <w:abstractNumId w:val="19"/>
  </w:num>
  <w:num w:numId="2" w16cid:durableId="117338032">
    <w:abstractNumId w:val="14"/>
  </w:num>
  <w:num w:numId="3" w16cid:durableId="1291549831">
    <w:abstractNumId w:val="13"/>
  </w:num>
  <w:num w:numId="4" w16cid:durableId="1861507380">
    <w:abstractNumId w:val="22"/>
  </w:num>
  <w:num w:numId="5" w16cid:durableId="1874075838">
    <w:abstractNumId w:val="8"/>
  </w:num>
  <w:num w:numId="6" w16cid:durableId="284428926">
    <w:abstractNumId w:val="11"/>
  </w:num>
  <w:num w:numId="7" w16cid:durableId="1851412408">
    <w:abstractNumId w:val="6"/>
  </w:num>
  <w:num w:numId="8" w16cid:durableId="205681842">
    <w:abstractNumId w:val="10"/>
  </w:num>
  <w:num w:numId="9" w16cid:durableId="508911226">
    <w:abstractNumId w:val="17"/>
  </w:num>
  <w:num w:numId="10" w16cid:durableId="2144693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5"/>
  </w:num>
  <w:num w:numId="13" w16cid:durableId="64182007">
    <w:abstractNumId w:val="3"/>
  </w:num>
  <w:num w:numId="14" w16cid:durableId="1460953947">
    <w:abstractNumId w:val="21"/>
  </w:num>
  <w:num w:numId="15" w16cid:durableId="826172224">
    <w:abstractNumId w:val="16"/>
  </w:num>
  <w:num w:numId="16" w16cid:durableId="1002591123">
    <w:abstractNumId w:val="0"/>
  </w:num>
  <w:num w:numId="17" w16cid:durableId="1303585894">
    <w:abstractNumId w:val="2"/>
  </w:num>
  <w:num w:numId="18" w16cid:durableId="1182933584">
    <w:abstractNumId w:val="7"/>
  </w:num>
  <w:num w:numId="19" w16cid:durableId="1602184667">
    <w:abstractNumId w:val="12"/>
  </w:num>
  <w:num w:numId="20" w16cid:durableId="1657294499">
    <w:abstractNumId w:val="5"/>
  </w:num>
  <w:num w:numId="21" w16cid:durableId="361788710">
    <w:abstractNumId w:val="1"/>
  </w:num>
  <w:num w:numId="22" w16cid:durableId="2074352402">
    <w:abstractNumId w:val="9"/>
  </w:num>
  <w:num w:numId="23" w16cid:durableId="1479571786">
    <w:abstractNumId w:val="18"/>
  </w:num>
  <w:num w:numId="24" w16cid:durableId="50844750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149AF"/>
    <w:rsid w:val="00033070"/>
    <w:rsid w:val="00071BB0"/>
    <w:rsid w:val="00095279"/>
    <w:rsid w:val="000B1B9F"/>
    <w:rsid w:val="000B5C66"/>
    <w:rsid w:val="000C1B0A"/>
    <w:rsid w:val="00107CED"/>
    <w:rsid w:val="001120CB"/>
    <w:rsid w:val="00116C36"/>
    <w:rsid w:val="0014175D"/>
    <w:rsid w:val="00143C0E"/>
    <w:rsid w:val="00191291"/>
    <w:rsid w:val="001B79BD"/>
    <w:rsid w:val="001D65BA"/>
    <w:rsid w:val="002046AD"/>
    <w:rsid w:val="00206A7C"/>
    <w:rsid w:val="00242221"/>
    <w:rsid w:val="002569BA"/>
    <w:rsid w:val="00257A03"/>
    <w:rsid w:val="00284C66"/>
    <w:rsid w:val="0028723B"/>
    <w:rsid w:val="002C21D0"/>
    <w:rsid w:val="00301DF2"/>
    <w:rsid w:val="00327372"/>
    <w:rsid w:val="0033591E"/>
    <w:rsid w:val="003361A9"/>
    <w:rsid w:val="00341F7E"/>
    <w:rsid w:val="00363D97"/>
    <w:rsid w:val="00366417"/>
    <w:rsid w:val="003710BC"/>
    <w:rsid w:val="00371506"/>
    <w:rsid w:val="003B6260"/>
    <w:rsid w:val="003C18AA"/>
    <w:rsid w:val="003E7447"/>
    <w:rsid w:val="00475EFA"/>
    <w:rsid w:val="004770E0"/>
    <w:rsid w:val="00481B27"/>
    <w:rsid w:val="00495F41"/>
    <w:rsid w:val="004975C9"/>
    <w:rsid w:val="004A433E"/>
    <w:rsid w:val="004B1E13"/>
    <w:rsid w:val="004C4563"/>
    <w:rsid w:val="004D3150"/>
    <w:rsid w:val="004F49DA"/>
    <w:rsid w:val="005117F4"/>
    <w:rsid w:val="005123E5"/>
    <w:rsid w:val="00515193"/>
    <w:rsid w:val="00541F9A"/>
    <w:rsid w:val="00543D1D"/>
    <w:rsid w:val="00567B06"/>
    <w:rsid w:val="00572BC6"/>
    <w:rsid w:val="00592B3A"/>
    <w:rsid w:val="005A0AC3"/>
    <w:rsid w:val="005B27B6"/>
    <w:rsid w:val="005B2E09"/>
    <w:rsid w:val="005B73A5"/>
    <w:rsid w:val="005C0C71"/>
    <w:rsid w:val="005C120B"/>
    <w:rsid w:val="005C6600"/>
    <w:rsid w:val="005E00E9"/>
    <w:rsid w:val="005F1D14"/>
    <w:rsid w:val="00600832"/>
    <w:rsid w:val="006037EC"/>
    <w:rsid w:val="006060C3"/>
    <w:rsid w:val="00615C7C"/>
    <w:rsid w:val="00615F5D"/>
    <w:rsid w:val="00632EDE"/>
    <w:rsid w:val="00685677"/>
    <w:rsid w:val="006A3E9B"/>
    <w:rsid w:val="006A7263"/>
    <w:rsid w:val="006B2010"/>
    <w:rsid w:val="006C4469"/>
    <w:rsid w:val="006D49D4"/>
    <w:rsid w:val="006E009A"/>
    <w:rsid w:val="007029D5"/>
    <w:rsid w:val="00703499"/>
    <w:rsid w:val="00717507"/>
    <w:rsid w:val="007709CE"/>
    <w:rsid w:val="007759B1"/>
    <w:rsid w:val="00785C74"/>
    <w:rsid w:val="00793E8B"/>
    <w:rsid w:val="007948B9"/>
    <w:rsid w:val="007A2EBE"/>
    <w:rsid w:val="007D534D"/>
    <w:rsid w:val="007E0112"/>
    <w:rsid w:val="007E69E9"/>
    <w:rsid w:val="00802CC4"/>
    <w:rsid w:val="00803DE6"/>
    <w:rsid w:val="008064C1"/>
    <w:rsid w:val="008114F5"/>
    <w:rsid w:val="008117BC"/>
    <w:rsid w:val="00825EDD"/>
    <w:rsid w:val="008352C4"/>
    <w:rsid w:val="00844FA0"/>
    <w:rsid w:val="008601EC"/>
    <w:rsid w:val="008660E7"/>
    <w:rsid w:val="00885486"/>
    <w:rsid w:val="008B6E60"/>
    <w:rsid w:val="008C2C9A"/>
    <w:rsid w:val="008D4D99"/>
    <w:rsid w:val="008D758B"/>
    <w:rsid w:val="008F6DC8"/>
    <w:rsid w:val="009043FD"/>
    <w:rsid w:val="00907EAE"/>
    <w:rsid w:val="0092442D"/>
    <w:rsid w:val="00952118"/>
    <w:rsid w:val="009A37D4"/>
    <w:rsid w:val="009B39ED"/>
    <w:rsid w:val="009D4660"/>
    <w:rsid w:val="009F0198"/>
    <w:rsid w:val="009F4ED9"/>
    <w:rsid w:val="00A13F7D"/>
    <w:rsid w:val="00A1433C"/>
    <w:rsid w:val="00A27FA3"/>
    <w:rsid w:val="00A36878"/>
    <w:rsid w:val="00A4556F"/>
    <w:rsid w:val="00A501A8"/>
    <w:rsid w:val="00A703CC"/>
    <w:rsid w:val="00A7153E"/>
    <w:rsid w:val="00A74CE0"/>
    <w:rsid w:val="00A95D88"/>
    <w:rsid w:val="00AA040F"/>
    <w:rsid w:val="00AA414E"/>
    <w:rsid w:val="00AA6803"/>
    <w:rsid w:val="00AB1C33"/>
    <w:rsid w:val="00AB1D16"/>
    <w:rsid w:val="00AC23FD"/>
    <w:rsid w:val="00AC3CAF"/>
    <w:rsid w:val="00AD517A"/>
    <w:rsid w:val="00AF048F"/>
    <w:rsid w:val="00AF1D75"/>
    <w:rsid w:val="00AF70A9"/>
    <w:rsid w:val="00B126B2"/>
    <w:rsid w:val="00B23A0C"/>
    <w:rsid w:val="00B40239"/>
    <w:rsid w:val="00B5440C"/>
    <w:rsid w:val="00B70824"/>
    <w:rsid w:val="00B81E66"/>
    <w:rsid w:val="00BC3A43"/>
    <w:rsid w:val="00BD7BB2"/>
    <w:rsid w:val="00BE70A6"/>
    <w:rsid w:val="00C15FA9"/>
    <w:rsid w:val="00C233AF"/>
    <w:rsid w:val="00C240E2"/>
    <w:rsid w:val="00C55B7E"/>
    <w:rsid w:val="00C55FF8"/>
    <w:rsid w:val="00C63BD2"/>
    <w:rsid w:val="00C874EC"/>
    <w:rsid w:val="00C923B6"/>
    <w:rsid w:val="00C930AD"/>
    <w:rsid w:val="00C978D9"/>
    <w:rsid w:val="00CB5D58"/>
    <w:rsid w:val="00CE1192"/>
    <w:rsid w:val="00CE4C7B"/>
    <w:rsid w:val="00CF20A5"/>
    <w:rsid w:val="00CF76D7"/>
    <w:rsid w:val="00D077D8"/>
    <w:rsid w:val="00D166AE"/>
    <w:rsid w:val="00D468DA"/>
    <w:rsid w:val="00D4741B"/>
    <w:rsid w:val="00D54862"/>
    <w:rsid w:val="00D66206"/>
    <w:rsid w:val="00D8350D"/>
    <w:rsid w:val="00DA7D63"/>
    <w:rsid w:val="00DB0FAC"/>
    <w:rsid w:val="00DC19F7"/>
    <w:rsid w:val="00DC50B5"/>
    <w:rsid w:val="00DC5983"/>
    <w:rsid w:val="00DD31B2"/>
    <w:rsid w:val="00DE1C2E"/>
    <w:rsid w:val="00DF375E"/>
    <w:rsid w:val="00DF69D2"/>
    <w:rsid w:val="00E23F56"/>
    <w:rsid w:val="00E60B32"/>
    <w:rsid w:val="00E625F7"/>
    <w:rsid w:val="00E87A98"/>
    <w:rsid w:val="00E9090D"/>
    <w:rsid w:val="00EB4D54"/>
    <w:rsid w:val="00EE4B3D"/>
    <w:rsid w:val="00EF5BF9"/>
    <w:rsid w:val="00F2639B"/>
    <w:rsid w:val="00F32547"/>
    <w:rsid w:val="00F35F53"/>
    <w:rsid w:val="00F44683"/>
    <w:rsid w:val="00F465EC"/>
    <w:rsid w:val="00F558DC"/>
    <w:rsid w:val="00F624CC"/>
    <w:rsid w:val="00FB6DA4"/>
    <w:rsid w:val="00FC4CD9"/>
    <w:rsid w:val="00FD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styleId="CommentReference">
    <w:name w:val="annotation reference"/>
    <w:basedOn w:val="DefaultParagraphFont"/>
    <w:uiPriority w:val="99"/>
    <w:semiHidden/>
    <w:unhideWhenUsed/>
    <w:rsid w:val="00785C74"/>
    <w:rPr>
      <w:sz w:val="16"/>
      <w:szCs w:val="16"/>
    </w:rPr>
  </w:style>
  <w:style w:type="paragraph" w:styleId="CommentText">
    <w:name w:val="annotation text"/>
    <w:basedOn w:val="Normal"/>
    <w:link w:val="CommentTextChar"/>
    <w:uiPriority w:val="99"/>
    <w:unhideWhenUsed/>
    <w:rsid w:val="00785C74"/>
    <w:rPr>
      <w:sz w:val="20"/>
      <w:szCs w:val="20"/>
    </w:rPr>
  </w:style>
  <w:style w:type="character" w:customStyle="1" w:styleId="CommentTextChar">
    <w:name w:val="Comment Text Char"/>
    <w:basedOn w:val="DefaultParagraphFont"/>
    <w:link w:val="CommentText"/>
    <w:uiPriority w:val="99"/>
    <w:rsid w:val="00785C74"/>
    <w:rPr>
      <w:sz w:val="20"/>
      <w:szCs w:val="20"/>
    </w:rPr>
  </w:style>
  <w:style w:type="paragraph" w:styleId="CommentSubject">
    <w:name w:val="annotation subject"/>
    <w:basedOn w:val="CommentText"/>
    <w:next w:val="CommentText"/>
    <w:link w:val="CommentSubjectChar"/>
    <w:uiPriority w:val="99"/>
    <w:semiHidden/>
    <w:unhideWhenUsed/>
    <w:rsid w:val="00785C74"/>
    <w:rPr>
      <w:b/>
      <w:bCs/>
    </w:rPr>
  </w:style>
  <w:style w:type="character" w:customStyle="1" w:styleId="CommentSubjectChar">
    <w:name w:val="Comment Subject Char"/>
    <w:basedOn w:val="CommentTextChar"/>
    <w:link w:val="CommentSubject"/>
    <w:uiPriority w:val="99"/>
    <w:semiHidden/>
    <w:rsid w:val="00785C74"/>
    <w:rPr>
      <w:b/>
      <w:bCs/>
      <w:sz w:val="20"/>
      <w:szCs w:val="20"/>
    </w:rPr>
  </w:style>
  <w:style w:type="paragraph" w:styleId="Revision">
    <w:name w:val="Revision"/>
    <w:hidden/>
    <w:uiPriority w:val="99"/>
    <w:semiHidden/>
    <w:rsid w:val="00CF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qualityni.org/ECNI/media/ECNI/Publications/Employers%20and%20Service%20Providers/PracticalGuidanceonEQIA2005.pdf?ext=.pdf" TargetMode="Externa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equalityni.org/ECNI/media/ECNI/Publications/Employers%20and%20Service%20Providers/Public%20Authorities/S75DataSignpostingGuide.pdf" TargetMode="External"/><Relationship Id="rId17" Type="http://schemas.openxmlformats.org/officeDocument/2006/relationships/hyperlink" Target="mailto:equality@daera-ni.gov.u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mailto:equality@daera-ni.gov.uk" TargetMode="External"/><Relationship Id="rId10" Type="http://schemas.openxmlformats.org/officeDocument/2006/relationships/footer" Target="foot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qualityni.org/ECNI/media/ECNI/Publications/Employers%20and%20Service%20Providers/S75MonitoringGuidance2007.pdf?ext=.pdf" TargetMode="External"/><Relationship Id="rId22" Type="http://schemas.openxmlformats.org/officeDocument/2006/relationships/hyperlink" Target="mailto:equality@daera-ni.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8253</Words>
  <Characters>43675</Characters>
  <Application>Microsoft Office Word</Application>
  <DocSecurity>0</DocSecurity>
  <Lines>1197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Fowler, Cindy</cp:lastModifiedBy>
  <cp:revision>2</cp:revision>
  <cp:lastPrinted>2020-02-19T16:02:00Z</cp:lastPrinted>
  <dcterms:created xsi:type="dcterms:W3CDTF">2026-04-13T12:02:00Z</dcterms:created>
  <dcterms:modified xsi:type="dcterms:W3CDTF">2026-04-13T12:02:00Z</dcterms:modified>
</cp:coreProperties>
</file>