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74E8" w14:textId="64C02396" w:rsidR="00BC4D28" w:rsidRPr="004C7D0D" w:rsidRDefault="006E66FC" w:rsidP="006E66FC">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1"/>
        <w:gridCol w:w="424"/>
        <w:gridCol w:w="554"/>
        <w:gridCol w:w="393"/>
        <w:gridCol w:w="1005"/>
        <w:gridCol w:w="113"/>
        <w:gridCol w:w="250"/>
        <w:gridCol w:w="302"/>
        <w:gridCol w:w="30"/>
        <w:gridCol w:w="2740"/>
        <w:gridCol w:w="13"/>
        <w:gridCol w:w="6"/>
      </w:tblGrid>
      <w:tr w:rsidR="00BC4D28" w:rsidRPr="000148A9" w14:paraId="745181D4"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18FCB1F0" w14:textId="77777777" w:rsidR="00BC4D28" w:rsidRPr="000148A9" w:rsidRDefault="00BC4D28" w:rsidP="0022760F">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31430CDF" w14:textId="77777777" w:rsidR="00BC4D28" w:rsidRPr="002179F7" w:rsidRDefault="00BC4D28" w:rsidP="0022760F">
            <w:pPr>
              <w:spacing w:after="0" w:line="240" w:lineRule="auto"/>
              <w:rPr>
                <w:rFonts w:ascii="Arial" w:hAnsi="Arial" w:cs="Arial"/>
                <w:b/>
              </w:rPr>
            </w:pPr>
            <w:r w:rsidRPr="001036AF">
              <w:rPr>
                <w:rFonts w:ascii="Arial" w:hAnsi="Arial" w:cs="Arial"/>
                <w:b/>
              </w:rPr>
              <w:t>Grazed oakwood remedial management</w:t>
            </w:r>
          </w:p>
        </w:tc>
      </w:tr>
      <w:tr w:rsidR="00BC4D28" w:rsidRPr="000148A9" w14:paraId="57B3FBFD" w14:textId="77777777" w:rsidTr="0022760F">
        <w:trPr>
          <w:trHeight w:val="283"/>
        </w:trPr>
        <w:tc>
          <w:tcPr>
            <w:tcW w:w="1167" w:type="pct"/>
            <w:tcBorders>
              <w:top w:val="single" w:sz="4" w:space="0" w:color="auto"/>
              <w:bottom w:val="single" w:sz="4" w:space="0" w:color="auto"/>
            </w:tcBorders>
            <w:vAlign w:val="center"/>
            <w:hideMark/>
          </w:tcPr>
          <w:p w14:paraId="75EE9268" w14:textId="77777777" w:rsidR="00BC4D28" w:rsidRDefault="00BC4D28" w:rsidP="0022760F">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5C738B4D" w14:textId="77777777" w:rsidR="00BC4D28" w:rsidRPr="009203CB" w:rsidRDefault="00BC4D28" w:rsidP="0022760F">
            <w:pPr>
              <w:tabs>
                <w:tab w:val="left" w:pos="2790"/>
              </w:tabs>
              <w:spacing w:after="0"/>
              <w:rPr>
                <w:rFonts w:ascii="Arial" w:eastAsia="Times" w:hAnsi="Arial" w:cs="Arial"/>
              </w:rPr>
            </w:pPr>
          </w:p>
        </w:tc>
      </w:tr>
      <w:tr w:rsidR="00BC4D28" w:rsidRPr="000148A9" w14:paraId="1B7C6DCB" w14:textId="77777777" w:rsidTr="0022760F">
        <w:trPr>
          <w:trHeight w:val="420"/>
        </w:trPr>
        <w:tc>
          <w:tcPr>
            <w:tcW w:w="1167" w:type="pct"/>
            <w:tcBorders>
              <w:top w:val="single" w:sz="4" w:space="0" w:color="auto"/>
              <w:left w:val="single" w:sz="4" w:space="0" w:color="auto"/>
              <w:bottom w:val="single" w:sz="4" w:space="0" w:color="auto"/>
            </w:tcBorders>
            <w:vAlign w:val="center"/>
            <w:hideMark/>
          </w:tcPr>
          <w:p w14:paraId="2ED6EBC8" w14:textId="77777777" w:rsidR="00BC4D28" w:rsidRPr="000148A9" w:rsidRDefault="00BC4D28" w:rsidP="0022760F">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06202D74" w14:textId="77777777" w:rsidR="00BC4D28" w:rsidRPr="002179F7" w:rsidRDefault="00BC4D28" w:rsidP="0022760F">
            <w:pPr>
              <w:tabs>
                <w:tab w:val="left" w:pos="2790"/>
              </w:tabs>
              <w:spacing w:after="0"/>
              <w:rPr>
                <w:rFonts w:ascii="Arial" w:eastAsia="Times" w:hAnsi="Arial" w:cs="Arial"/>
                <w:b/>
              </w:rPr>
            </w:pPr>
            <w:r>
              <w:rPr>
                <w:rFonts w:ascii="Arial" w:eastAsia="Times" w:hAnsi="Arial" w:cs="Arial"/>
                <w:b/>
              </w:rPr>
              <w:t>WOG</w:t>
            </w:r>
          </w:p>
        </w:tc>
      </w:tr>
      <w:tr w:rsidR="002955CB" w:rsidRPr="000148A9" w14:paraId="4B42EEA1" w14:textId="77777777" w:rsidTr="006E66FC">
        <w:trPr>
          <w:gridAfter w:val="1"/>
          <w:wAfter w:w="3" w:type="pct"/>
          <w:trHeight w:val="283"/>
        </w:trPr>
        <w:tc>
          <w:tcPr>
            <w:tcW w:w="1167" w:type="pct"/>
            <w:tcBorders>
              <w:bottom w:val="single" w:sz="4" w:space="0" w:color="auto"/>
            </w:tcBorders>
            <w:vAlign w:val="center"/>
            <w:hideMark/>
          </w:tcPr>
          <w:p w14:paraId="0F8CD67F" w14:textId="77777777" w:rsidR="002955CB" w:rsidRDefault="002955CB" w:rsidP="00BC4D28">
            <w:pPr>
              <w:rPr>
                <w:rFonts w:ascii="Arial" w:hAnsi="Arial" w:cs="Arial"/>
                <w:b/>
              </w:rPr>
            </w:pPr>
          </w:p>
        </w:tc>
        <w:tc>
          <w:tcPr>
            <w:tcW w:w="729" w:type="pct"/>
            <w:gridSpan w:val="2"/>
            <w:tcBorders>
              <w:bottom w:val="single" w:sz="4" w:space="0" w:color="auto"/>
            </w:tcBorders>
            <w:vAlign w:val="center"/>
          </w:tcPr>
          <w:p w14:paraId="290D8022" w14:textId="77777777" w:rsidR="002955CB" w:rsidRDefault="002955CB" w:rsidP="002955CB">
            <w:pPr>
              <w:tabs>
                <w:tab w:val="left" w:pos="2790"/>
              </w:tabs>
              <w:spacing w:after="0"/>
              <w:rPr>
                <w:rFonts w:ascii="Arial" w:hAnsi="Arial" w:cs="Arial"/>
              </w:rPr>
            </w:pPr>
          </w:p>
        </w:tc>
        <w:tc>
          <w:tcPr>
            <w:tcW w:w="3101" w:type="pct"/>
            <w:gridSpan w:val="10"/>
            <w:tcBorders>
              <w:bottom w:val="single" w:sz="4" w:space="0" w:color="auto"/>
            </w:tcBorders>
            <w:vAlign w:val="center"/>
          </w:tcPr>
          <w:p w14:paraId="05F96276" w14:textId="77777777" w:rsidR="002955CB" w:rsidRDefault="002955CB" w:rsidP="002955CB">
            <w:pPr>
              <w:tabs>
                <w:tab w:val="left" w:pos="2790"/>
              </w:tabs>
              <w:spacing w:after="0"/>
              <w:rPr>
                <w:rFonts w:ascii="Arial" w:hAnsi="Arial" w:cs="Arial"/>
              </w:rPr>
            </w:pPr>
          </w:p>
        </w:tc>
      </w:tr>
      <w:tr w:rsidR="006E66FC" w:rsidRPr="000148A9" w14:paraId="3047D093" w14:textId="77777777" w:rsidTr="006E66FC">
        <w:trPr>
          <w:gridAfter w:val="2"/>
          <w:wAfter w:w="10" w:type="pct"/>
          <w:trHeight w:val="283"/>
        </w:trPr>
        <w:tc>
          <w:tcPr>
            <w:tcW w:w="1167" w:type="pct"/>
            <w:tcBorders>
              <w:top w:val="single" w:sz="4" w:space="0" w:color="auto"/>
              <w:left w:val="single" w:sz="4" w:space="0" w:color="auto"/>
            </w:tcBorders>
            <w:vAlign w:val="center"/>
            <w:hideMark/>
          </w:tcPr>
          <w:p w14:paraId="61C9854E" w14:textId="77777777" w:rsidR="006E66FC" w:rsidRPr="000148A9" w:rsidRDefault="006E66FC"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649B9436" w14:textId="1A9B16A9" w:rsidR="006E66FC" w:rsidRDefault="006E66FC" w:rsidP="002955CB">
            <w:pPr>
              <w:tabs>
                <w:tab w:val="left" w:pos="2790"/>
              </w:tabs>
              <w:spacing w:after="0"/>
              <w:rPr>
                <w:rFonts w:ascii="Arial" w:hAnsi="Arial" w:cs="Arial"/>
              </w:rPr>
            </w:pPr>
            <w:r>
              <w:rPr>
                <w:rFonts w:ascii="Arial" w:hAnsi="Arial" w:cs="Arial"/>
              </w:rPr>
              <w:t xml:space="preserve">£85.00/ha up to 10 ha; </w:t>
            </w:r>
          </w:p>
          <w:p w14:paraId="3F91C604" w14:textId="595CE04E" w:rsidR="006E66FC" w:rsidRDefault="006E66FC" w:rsidP="002955CB">
            <w:pPr>
              <w:tabs>
                <w:tab w:val="left" w:pos="2790"/>
              </w:tabs>
              <w:spacing w:after="0"/>
              <w:rPr>
                <w:rFonts w:ascii="Arial" w:hAnsi="Arial" w:cs="Arial"/>
              </w:rPr>
            </w:pPr>
            <w:r>
              <w:rPr>
                <w:rFonts w:ascii="Arial" w:hAnsi="Arial" w:cs="Arial"/>
              </w:rPr>
              <w:t xml:space="preserve">£55.00/ha (10.01 – 20 ha); </w:t>
            </w:r>
          </w:p>
          <w:p w14:paraId="56665E98" w14:textId="0B86C888" w:rsidR="006E66FC" w:rsidRPr="000148A9" w:rsidRDefault="006E66FC" w:rsidP="002955CB">
            <w:pPr>
              <w:tabs>
                <w:tab w:val="left" w:pos="2790"/>
              </w:tabs>
              <w:spacing w:after="0"/>
              <w:rPr>
                <w:rFonts w:ascii="Arial" w:hAnsi="Arial" w:cs="Arial"/>
              </w:rPr>
            </w:pPr>
            <w:r>
              <w:rPr>
                <w:rFonts w:ascii="Arial" w:hAnsi="Arial" w:cs="Arial"/>
              </w:rPr>
              <w:t>£30.00/ha (&gt;20 ha).</w:t>
            </w:r>
          </w:p>
        </w:tc>
      </w:tr>
      <w:tr w:rsidR="002955CB" w:rsidRPr="000148A9" w14:paraId="4350A0A5" w14:textId="77777777" w:rsidTr="006E66FC">
        <w:trPr>
          <w:gridAfter w:val="1"/>
          <w:wAfter w:w="3" w:type="pct"/>
          <w:trHeight w:val="283"/>
        </w:trPr>
        <w:tc>
          <w:tcPr>
            <w:tcW w:w="1167" w:type="pct"/>
            <w:tcBorders>
              <w:top w:val="single" w:sz="4" w:space="0" w:color="auto"/>
            </w:tcBorders>
            <w:hideMark/>
          </w:tcPr>
          <w:p w14:paraId="4E196BB2" w14:textId="77777777" w:rsidR="002955CB" w:rsidRPr="000148A9" w:rsidRDefault="002955CB" w:rsidP="002955CB">
            <w:pPr>
              <w:tabs>
                <w:tab w:val="left" w:pos="2790"/>
              </w:tabs>
              <w:spacing w:after="0"/>
              <w:rPr>
                <w:rFonts w:ascii="Arial" w:hAnsi="Arial" w:cs="Arial"/>
                <w:b/>
              </w:rPr>
            </w:pPr>
          </w:p>
        </w:tc>
        <w:tc>
          <w:tcPr>
            <w:tcW w:w="3830" w:type="pct"/>
            <w:gridSpan w:val="12"/>
            <w:tcBorders>
              <w:top w:val="single" w:sz="4" w:space="0" w:color="auto"/>
              <w:bottom w:val="single" w:sz="4" w:space="0" w:color="auto"/>
            </w:tcBorders>
          </w:tcPr>
          <w:p w14:paraId="404572C4" w14:textId="77777777" w:rsidR="002955CB" w:rsidRPr="000148A9" w:rsidRDefault="002955CB" w:rsidP="002955CB">
            <w:pPr>
              <w:tabs>
                <w:tab w:val="left" w:pos="2790"/>
              </w:tabs>
              <w:spacing w:after="0"/>
              <w:rPr>
                <w:rFonts w:ascii="Arial" w:hAnsi="Arial" w:cs="Arial"/>
              </w:rPr>
            </w:pPr>
          </w:p>
        </w:tc>
      </w:tr>
      <w:tr w:rsidR="002955CB" w:rsidRPr="000148A9" w14:paraId="22A7FC54" w14:textId="77777777" w:rsidTr="006E66FC">
        <w:trPr>
          <w:gridAfter w:val="1"/>
          <w:wAfter w:w="3" w:type="pct"/>
          <w:trHeight w:val="399"/>
        </w:trPr>
        <w:tc>
          <w:tcPr>
            <w:tcW w:w="1167" w:type="pct"/>
            <w:tcBorders>
              <w:right w:val="single" w:sz="4" w:space="0" w:color="auto"/>
            </w:tcBorders>
            <w:hideMark/>
          </w:tcPr>
          <w:p w14:paraId="072FB2CF"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30" w:type="pct"/>
            <w:gridSpan w:val="12"/>
            <w:tcBorders>
              <w:top w:val="single" w:sz="4" w:space="0" w:color="auto"/>
              <w:left w:val="single" w:sz="4" w:space="0" w:color="auto"/>
              <w:bottom w:val="single" w:sz="4" w:space="0" w:color="auto"/>
              <w:right w:val="single" w:sz="4" w:space="0" w:color="auto"/>
            </w:tcBorders>
          </w:tcPr>
          <w:p w14:paraId="4BEB7302" w14:textId="77777777" w:rsidR="002955CB" w:rsidRPr="000148A9" w:rsidRDefault="001036AF" w:rsidP="0060538D">
            <w:pPr>
              <w:spacing w:after="0"/>
              <w:ind w:left="23"/>
              <w:rPr>
                <w:rFonts w:ascii="Arial" w:hAnsi="Arial" w:cs="Arial"/>
              </w:rPr>
            </w:pPr>
            <w:r w:rsidRPr="001758EF">
              <w:rPr>
                <w:rFonts w:ascii="Arial" w:hAnsi="Arial" w:cs="Arial"/>
              </w:rPr>
              <w:t xml:space="preserve">To maintain and enhance </w:t>
            </w:r>
            <w:r>
              <w:rPr>
                <w:rFonts w:ascii="Arial" w:hAnsi="Arial" w:cs="Arial"/>
              </w:rPr>
              <w:t xml:space="preserve">the </w:t>
            </w:r>
            <w:r w:rsidRPr="001758EF">
              <w:rPr>
                <w:rFonts w:ascii="Arial" w:hAnsi="Arial" w:cs="Arial"/>
              </w:rPr>
              <w:t xml:space="preserve">biodiversity value of grazed </w:t>
            </w:r>
            <w:r>
              <w:rPr>
                <w:rFonts w:ascii="Arial" w:hAnsi="Arial" w:cs="Arial"/>
              </w:rPr>
              <w:t>oak</w:t>
            </w:r>
            <w:r w:rsidRPr="00CC2D5D">
              <w:rPr>
                <w:rFonts w:ascii="Arial" w:hAnsi="Arial" w:cs="Arial"/>
              </w:rPr>
              <w:t>wood</w:t>
            </w:r>
            <w:r w:rsidR="0060538D">
              <w:rPr>
                <w:rFonts w:ascii="Arial" w:hAnsi="Arial" w:cs="Arial"/>
              </w:rPr>
              <w:t xml:space="preserve"> </w:t>
            </w:r>
            <w:r w:rsidRPr="00CC2D5D">
              <w:rPr>
                <w:rFonts w:ascii="Arial" w:hAnsi="Arial" w:cs="Arial"/>
              </w:rPr>
              <w:t>through appropriate management regimes</w:t>
            </w:r>
            <w:r w:rsidR="00BC4D28">
              <w:rPr>
                <w:rFonts w:ascii="Arial" w:hAnsi="Arial" w:cs="Arial"/>
              </w:rPr>
              <w:t>.</w:t>
            </w:r>
          </w:p>
        </w:tc>
      </w:tr>
      <w:tr w:rsidR="006E66FC" w:rsidRPr="000148A9" w14:paraId="56A03228" w14:textId="77777777" w:rsidTr="006E66FC">
        <w:trPr>
          <w:gridAfter w:val="13"/>
          <w:wAfter w:w="3833" w:type="pct"/>
          <w:trHeight w:val="283"/>
        </w:trPr>
        <w:tc>
          <w:tcPr>
            <w:tcW w:w="1167" w:type="pct"/>
            <w:vAlign w:val="center"/>
            <w:hideMark/>
          </w:tcPr>
          <w:p w14:paraId="2187EBDF" w14:textId="77777777" w:rsidR="006E66FC" w:rsidRDefault="006E66FC" w:rsidP="002955CB">
            <w:pPr>
              <w:tabs>
                <w:tab w:val="left" w:pos="2790"/>
              </w:tabs>
              <w:spacing w:after="0"/>
              <w:rPr>
                <w:rFonts w:ascii="Arial" w:eastAsia="Times" w:hAnsi="Arial" w:cs="Arial"/>
                <w:b/>
              </w:rPr>
            </w:pPr>
          </w:p>
        </w:tc>
      </w:tr>
      <w:tr w:rsidR="006E66FC" w:rsidRPr="000148A9" w14:paraId="43A324D4" w14:textId="77777777" w:rsidTr="006E66FC">
        <w:trPr>
          <w:gridAfter w:val="4"/>
          <w:wAfter w:w="1485" w:type="pct"/>
          <w:trHeight w:val="283"/>
        </w:trPr>
        <w:tc>
          <w:tcPr>
            <w:tcW w:w="1167" w:type="pct"/>
            <w:vAlign w:val="center"/>
            <w:hideMark/>
          </w:tcPr>
          <w:p w14:paraId="1DB04E2E" w14:textId="77777777" w:rsidR="006E66FC" w:rsidRPr="0069355A" w:rsidRDefault="006E66FC" w:rsidP="002955CB">
            <w:pPr>
              <w:tabs>
                <w:tab w:val="left" w:pos="2790"/>
              </w:tabs>
              <w:spacing w:after="0"/>
              <w:rPr>
                <w:rFonts w:ascii="Arial" w:hAnsi="Arial" w:cs="Arial"/>
                <w:b/>
              </w:rPr>
            </w:pPr>
          </w:p>
        </w:tc>
        <w:tc>
          <w:tcPr>
            <w:tcW w:w="2054" w:type="pct"/>
            <w:gridSpan w:val="7"/>
            <w:vAlign w:val="center"/>
          </w:tcPr>
          <w:p w14:paraId="0FB3FB61" w14:textId="77777777" w:rsidR="006E66FC" w:rsidRPr="0069355A" w:rsidRDefault="006E66FC"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06BF625A" w14:textId="77777777" w:rsidR="006E66FC" w:rsidRPr="0069355A" w:rsidRDefault="006E66FC" w:rsidP="002955CB">
            <w:pPr>
              <w:tabs>
                <w:tab w:val="left" w:pos="2790"/>
              </w:tabs>
              <w:spacing w:after="0"/>
              <w:rPr>
                <w:rFonts w:ascii="Arial" w:hAnsi="Arial" w:cs="Arial"/>
              </w:rPr>
            </w:pPr>
          </w:p>
        </w:tc>
      </w:tr>
      <w:tr w:rsidR="006E66FC" w:rsidRPr="000148A9" w14:paraId="4BC6D9F7" w14:textId="77777777" w:rsidTr="006E66FC">
        <w:trPr>
          <w:gridAfter w:val="4"/>
          <w:wAfter w:w="1485" w:type="pct"/>
          <w:trHeight w:val="414"/>
        </w:trPr>
        <w:tc>
          <w:tcPr>
            <w:tcW w:w="1167" w:type="pct"/>
            <w:vAlign w:val="center"/>
            <w:hideMark/>
          </w:tcPr>
          <w:p w14:paraId="64C8B6F9" w14:textId="77777777" w:rsidR="006E66FC" w:rsidRPr="0069355A" w:rsidRDefault="006E66FC" w:rsidP="002955CB">
            <w:pPr>
              <w:tabs>
                <w:tab w:val="left" w:pos="2790"/>
              </w:tabs>
              <w:spacing w:after="0"/>
              <w:rPr>
                <w:rFonts w:ascii="Arial" w:hAnsi="Arial" w:cs="Arial"/>
                <w:b/>
              </w:rPr>
            </w:pPr>
            <w:r w:rsidRPr="0069355A">
              <w:rPr>
                <w:rFonts w:ascii="Arial" w:hAnsi="Arial" w:cs="Arial"/>
                <w:b/>
              </w:rPr>
              <w:t>This option is made up of:</w:t>
            </w:r>
          </w:p>
        </w:tc>
        <w:tc>
          <w:tcPr>
            <w:tcW w:w="2054" w:type="pct"/>
            <w:gridSpan w:val="7"/>
            <w:tcBorders>
              <w:right w:val="single" w:sz="4" w:space="0" w:color="auto"/>
            </w:tcBorders>
            <w:vAlign w:val="center"/>
          </w:tcPr>
          <w:p w14:paraId="0320661F" w14:textId="77777777" w:rsidR="006E66FC" w:rsidRPr="0069355A" w:rsidRDefault="006E66FC"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0CFA69D0" w14:textId="77777777" w:rsidR="006E66FC" w:rsidRPr="00B37630" w:rsidRDefault="006E66FC"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3493D9F8" w14:textId="77777777" w:rsidTr="006E66FC">
        <w:trPr>
          <w:gridAfter w:val="1"/>
          <w:wAfter w:w="3" w:type="pct"/>
          <w:trHeight w:val="283"/>
        </w:trPr>
        <w:tc>
          <w:tcPr>
            <w:tcW w:w="1167" w:type="pct"/>
            <w:vAlign w:val="center"/>
            <w:hideMark/>
          </w:tcPr>
          <w:p w14:paraId="26A4B33F" w14:textId="77777777" w:rsidR="002955CB" w:rsidRDefault="002955CB" w:rsidP="002955CB">
            <w:pPr>
              <w:tabs>
                <w:tab w:val="left" w:pos="2790"/>
              </w:tabs>
              <w:spacing w:after="0"/>
              <w:rPr>
                <w:rFonts w:ascii="Arial" w:hAnsi="Arial" w:cs="Arial"/>
                <w:b/>
              </w:rPr>
            </w:pPr>
          </w:p>
        </w:tc>
        <w:tc>
          <w:tcPr>
            <w:tcW w:w="955" w:type="pct"/>
            <w:gridSpan w:val="3"/>
            <w:vAlign w:val="center"/>
          </w:tcPr>
          <w:p w14:paraId="177D3B8D"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3A624486"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66EB9A46"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778A6836" w14:textId="77777777" w:rsidR="002955CB" w:rsidRPr="000148A9" w:rsidRDefault="002955CB" w:rsidP="002955CB">
            <w:pPr>
              <w:tabs>
                <w:tab w:val="left" w:pos="2790"/>
              </w:tabs>
              <w:spacing w:after="0"/>
              <w:jc w:val="center"/>
              <w:rPr>
                <w:rFonts w:ascii="Arial" w:hAnsi="Arial" w:cs="Arial"/>
                <w:b/>
              </w:rPr>
            </w:pPr>
          </w:p>
        </w:tc>
        <w:tc>
          <w:tcPr>
            <w:tcW w:w="1466" w:type="pct"/>
            <w:gridSpan w:val="2"/>
            <w:vAlign w:val="center"/>
          </w:tcPr>
          <w:p w14:paraId="13CCD854"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4384A0A3" w14:textId="77777777" w:rsidTr="006E66FC">
        <w:trPr>
          <w:gridAfter w:val="1"/>
          <w:wAfter w:w="3" w:type="pct"/>
          <w:trHeight w:val="414"/>
        </w:trPr>
        <w:tc>
          <w:tcPr>
            <w:tcW w:w="1167" w:type="pct"/>
            <w:vAlign w:val="center"/>
            <w:hideMark/>
          </w:tcPr>
          <w:p w14:paraId="271DD590"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5" w:type="pct"/>
            <w:gridSpan w:val="3"/>
            <w:tcBorders>
              <w:right w:val="single" w:sz="4" w:space="0" w:color="auto"/>
            </w:tcBorders>
            <w:vAlign w:val="center"/>
          </w:tcPr>
          <w:p w14:paraId="3E96C051"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385CB672"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57D01724"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6514B736" w14:textId="77777777" w:rsidR="002955CB" w:rsidRPr="00B37630" w:rsidRDefault="002955CB" w:rsidP="002955CB">
            <w:pPr>
              <w:tabs>
                <w:tab w:val="left" w:pos="2790"/>
              </w:tabs>
              <w:spacing w:after="0"/>
              <w:jc w:val="center"/>
              <w:rPr>
                <w:rFonts w:ascii="Arial" w:eastAsia="Times" w:hAnsi="Arial" w:cs="Arial"/>
                <w:b/>
              </w:rPr>
            </w:pPr>
          </w:p>
        </w:tc>
        <w:tc>
          <w:tcPr>
            <w:tcW w:w="1466" w:type="pct"/>
            <w:gridSpan w:val="2"/>
            <w:tcBorders>
              <w:left w:val="single" w:sz="4" w:space="0" w:color="auto"/>
            </w:tcBorders>
            <w:vAlign w:val="center"/>
          </w:tcPr>
          <w:p w14:paraId="66C58B79"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6F6137FB" w14:textId="77777777" w:rsidTr="006E66FC">
        <w:trPr>
          <w:gridAfter w:val="1"/>
          <w:wAfter w:w="3" w:type="pct"/>
          <w:trHeight w:val="283"/>
        </w:trPr>
        <w:tc>
          <w:tcPr>
            <w:tcW w:w="1167" w:type="pct"/>
            <w:hideMark/>
          </w:tcPr>
          <w:p w14:paraId="52135479" w14:textId="77777777" w:rsidR="002955CB" w:rsidRPr="000148A9" w:rsidRDefault="002955CB" w:rsidP="002955CB">
            <w:pPr>
              <w:spacing w:after="0"/>
              <w:rPr>
                <w:rFonts w:ascii="Arial" w:hAnsi="Arial" w:cs="Arial"/>
                <w:b/>
              </w:rPr>
            </w:pPr>
          </w:p>
        </w:tc>
        <w:tc>
          <w:tcPr>
            <w:tcW w:w="3830" w:type="pct"/>
            <w:gridSpan w:val="12"/>
            <w:tcBorders>
              <w:bottom w:val="single" w:sz="4" w:space="0" w:color="auto"/>
            </w:tcBorders>
            <w:vAlign w:val="center"/>
          </w:tcPr>
          <w:p w14:paraId="4A9C75D5" w14:textId="77777777" w:rsidR="001036AF" w:rsidRPr="002E6992" w:rsidRDefault="001036AF" w:rsidP="002955CB">
            <w:pPr>
              <w:spacing w:after="0"/>
              <w:rPr>
                <w:rFonts w:ascii="Arial" w:hAnsi="Arial" w:cs="Arial"/>
              </w:rPr>
            </w:pPr>
          </w:p>
        </w:tc>
      </w:tr>
      <w:tr w:rsidR="002955CB" w:rsidRPr="000148A9" w14:paraId="0E6BD885" w14:textId="77777777" w:rsidTr="006E66FC">
        <w:trPr>
          <w:gridAfter w:val="1"/>
          <w:wAfter w:w="3" w:type="pct"/>
          <w:trHeight w:val="420"/>
        </w:trPr>
        <w:tc>
          <w:tcPr>
            <w:tcW w:w="1167" w:type="pct"/>
            <w:tcBorders>
              <w:right w:val="single" w:sz="4" w:space="0" w:color="auto"/>
            </w:tcBorders>
            <w:hideMark/>
          </w:tcPr>
          <w:p w14:paraId="7FAD7C95" w14:textId="77777777" w:rsidR="002955CB" w:rsidRPr="000148A9" w:rsidRDefault="002955CB" w:rsidP="00BC4D28">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30" w:type="pct"/>
            <w:gridSpan w:val="12"/>
            <w:tcBorders>
              <w:top w:val="single" w:sz="4" w:space="0" w:color="auto"/>
              <w:left w:val="single" w:sz="4" w:space="0" w:color="auto"/>
              <w:bottom w:val="single" w:sz="4" w:space="0" w:color="auto"/>
              <w:right w:val="single" w:sz="4" w:space="0" w:color="auto"/>
            </w:tcBorders>
            <w:vAlign w:val="center"/>
          </w:tcPr>
          <w:p w14:paraId="0F73D43F" w14:textId="77777777" w:rsidR="001036AF" w:rsidRDefault="001036AF" w:rsidP="001036AF">
            <w:pPr>
              <w:spacing w:line="240" w:lineRule="auto"/>
              <w:rPr>
                <w:rFonts w:ascii="Arial" w:hAnsi="Arial" w:cs="Arial"/>
                <w:bCs/>
              </w:rPr>
            </w:pPr>
            <w:r>
              <w:rPr>
                <w:rFonts w:ascii="Arial" w:hAnsi="Arial" w:cs="Arial"/>
              </w:rPr>
              <w:t xml:space="preserve">Woodlands are areas where the tree canopy covers at least 50% of the ground area. The canopy must contain at least 50% native broadleaf tree species. There are three types of woodland: mixed ash, oak and wet woodland. Oakwood is dominated by oak, but other tree species such as birch, rowan, holly, ash and hazel may be present. Typical oakwood plants include bluebell, wood anemone, bramble, </w:t>
            </w:r>
            <w:proofErr w:type="gramStart"/>
            <w:r>
              <w:rPr>
                <w:rFonts w:ascii="Arial" w:hAnsi="Arial" w:cs="Arial"/>
              </w:rPr>
              <w:t>wood-rush</w:t>
            </w:r>
            <w:proofErr w:type="gramEnd"/>
            <w:r>
              <w:rPr>
                <w:rFonts w:ascii="Arial" w:hAnsi="Arial" w:cs="Arial"/>
              </w:rPr>
              <w:t xml:space="preserve">, ferns and bracken, with </w:t>
            </w:r>
            <w:proofErr w:type="gramStart"/>
            <w:r>
              <w:rPr>
                <w:rFonts w:ascii="Arial" w:hAnsi="Arial" w:cs="Arial"/>
              </w:rPr>
              <w:t>a large number of</w:t>
            </w:r>
            <w:proofErr w:type="gramEnd"/>
            <w:r>
              <w:rPr>
                <w:rFonts w:ascii="Arial" w:hAnsi="Arial" w:cs="Arial"/>
              </w:rPr>
              <w:t xml:space="preserve"> mosses and lichens likely to be present.</w:t>
            </w:r>
          </w:p>
          <w:p w14:paraId="69A2322D" w14:textId="77777777" w:rsidR="002955CB" w:rsidRPr="001036AF" w:rsidRDefault="001036AF" w:rsidP="001036AF">
            <w:pPr>
              <w:spacing w:line="240" w:lineRule="auto"/>
              <w:rPr>
                <w:rFonts w:ascii="Arial" w:hAnsi="Arial" w:cs="Arial"/>
                <w:bCs/>
              </w:rPr>
            </w:pPr>
            <w:r w:rsidRPr="001758EF">
              <w:rPr>
                <w:rFonts w:ascii="Arial" w:hAnsi="Arial" w:cs="Arial"/>
              </w:rPr>
              <w:t xml:space="preserve">Remedial management will address </w:t>
            </w:r>
            <w:r>
              <w:rPr>
                <w:rFonts w:ascii="Arial" w:hAnsi="Arial" w:cs="Arial"/>
              </w:rPr>
              <w:t xml:space="preserve">grazing requirements, </w:t>
            </w:r>
            <w:r w:rsidRPr="001758EF">
              <w:rPr>
                <w:rFonts w:ascii="Arial" w:hAnsi="Arial" w:cs="Arial"/>
              </w:rPr>
              <w:t xml:space="preserve">encroachment of scrub, non-native canopy species and bracken, damage associated with supplementary feeding sites, rhododendron and laurel control and lack of active management on areas of grazed </w:t>
            </w:r>
            <w:r>
              <w:rPr>
                <w:rFonts w:ascii="Arial" w:hAnsi="Arial" w:cs="Arial"/>
              </w:rPr>
              <w:t>oak</w:t>
            </w:r>
            <w:r w:rsidRPr="001758EF">
              <w:rPr>
                <w:rFonts w:ascii="Arial" w:hAnsi="Arial" w:cs="Arial"/>
              </w:rPr>
              <w:t>wood.</w:t>
            </w:r>
          </w:p>
        </w:tc>
      </w:tr>
      <w:tr w:rsidR="002955CB" w:rsidRPr="000148A9" w14:paraId="7262E2F6" w14:textId="77777777" w:rsidTr="006E66FC">
        <w:trPr>
          <w:gridAfter w:val="1"/>
          <w:wAfter w:w="3" w:type="pct"/>
          <w:trHeight w:val="283"/>
        </w:trPr>
        <w:tc>
          <w:tcPr>
            <w:tcW w:w="1167" w:type="pct"/>
            <w:hideMark/>
          </w:tcPr>
          <w:p w14:paraId="5A5E1692" w14:textId="77777777" w:rsidR="002955CB" w:rsidRPr="000148A9" w:rsidRDefault="002955CB" w:rsidP="002955CB">
            <w:pPr>
              <w:spacing w:after="0"/>
              <w:rPr>
                <w:rFonts w:ascii="Arial" w:hAnsi="Arial" w:cs="Arial"/>
                <w:b/>
              </w:rPr>
            </w:pPr>
          </w:p>
        </w:tc>
        <w:tc>
          <w:tcPr>
            <w:tcW w:w="3830" w:type="pct"/>
            <w:gridSpan w:val="12"/>
            <w:tcBorders>
              <w:top w:val="single" w:sz="4" w:space="0" w:color="auto"/>
              <w:bottom w:val="single" w:sz="4" w:space="0" w:color="auto"/>
            </w:tcBorders>
            <w:vAlign w:val="center"/>
          </w:tcPr>
          <w:p w14:paraId="6694B7FA" w14:textId="77777777" w:rsidR="001036AF" w:rsidRDefault="001036AF" w:rsidP="001036AF">
            <w:pPr>
              <w:spacing w:after="0" w:line="240" w:lineRule="auto"/>
              <w:jc w:val="both"/>
              <w:rPr>
                <w:rFonts w:ascii="Arial" w:hAnsi="Arial" w:cs="Arial"/>
              </w:rPr>
            </w:pPr>
          </w:p>
        </w:tc>
      </w:tr>
      <w:tr w:rsidR="002955CB" w:rsidRPr="000148A9" w14:paraId="2A6556DF" w14:textId="77777777" w:rsidTr="006E66FC">
        <w:trPr>
          <w:gridAfter w:val="1"/>
          <w:wAfter w:w="3" w:type="pct"/>
          <w:trHeight w:val="420"/>
        </w:trPr>
        <w:tc>
          <w:tcPr>
            <w:tcW w:w="1167" w:type="pct"/>
            <w:tcBorders>
              <w:right w:val="single" w:sz="4" w:space="0" w:color="auto"/>
            </w:tcBorders>
            <w:vAlign w:val="center"/>
            <w:hideMark/>
          </w:tcPr>
          <w:p w14:paraId="4DFA846D"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1EB73AF7" w14:textId="77777777" w:rsidR="002955CB" w:rsidRPr="00115C6F" w:rsidRDefault="002955CB" w:rsidP="0060538D">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765DE8BF" w14:textId="77777777" w:rsidR="002955CB" w:rsidRDefault="0060538D" w:rsidP="002955CB">
            <w:pPr>
              <w:spacing w:after="0"/>
              <w:jc w:val="both"/>
              <w:rPr>
                <w:rFonts w:ascii="Arial" w:hAnsi="Arial" w:cs="Arial"/>
              </w:rPr>
            </w:pPr>
            <w:r>
              <w:rPr>
                <w:rFonts w:ascii="Arial" w:hAnsi="Arial" w:cs="Arial"/>
              </w:rPr>
              <w:t>0.10 ha</w:t>
            </w:r>
          </w:p>
        </w:tc>
        <w:tc>
          <w:tcPr>
            <w:tcW w:w="728" w:type="pct"/>
            <w:gridSpan w:val="3"/>
            <w:tcBorders>
              <w:top w:val="single" w:sz="4" w:space="0" w:color="auto"/>
              <w:bottom w:val="single" w:sz="4" w:space="0" w:color="auto"/>
            </w:tcBorders>
            <w:vAlign w:val="center"/>
          </w:tcPr>
          <w:p w14:paraId="0BB6F17C" w14:textId="77777777" w:rsidR="002955CB" w:rsidRDefault="002955CB" w:rsidP="0060538D">
            <w:pPr>
              <w:spacing w:after="0"/>
              <w:jc w:val="both"/>
              <w:rPr>
                <w:rFonts w:ascii="Arial" w:hAnsi="Arial" w:cs="Arial"/>
              </w:rPr>
            </w:pPr>
            <w:r>
              <w:rPr>
                <w:rFonts w:ascii="Arial" w:hAnsi="Arial" w:cs="Arial"/>
                <w:b/>
              </w:rPr>
              <w:t>Maximum</w:t>
            </w:r>
          </w:p>
        </w:tc>
        <w:tc>
          <w:tcPr>
            <w:tcW w:w="1643" w:type="pct"/>
            <w:gridSpan w:val="4"/>
            <w:tcBorders>
              <w:top w:val="single" w:sz="4" w:space="0" w:color="auto"/>
              <w:bottom w:val="single" w:sz="4" w:space="0" w:color="auto"/>
              <w:right w:val="single" w:sz="4" w:space="0" w:color="auto"/>
            </w:tcBorders>
            <w:vAlign w:val="center"/>
          </w:tcPr>
          <w:p w14:paraId="045ACC89" w14:textId="77777777" w:rsidR="002955CB" w:rsidRDefault="0060538D" w:rsidP="002955CB">
            <w:pPr>
              <w:spacing w:after="0"/>
              <w:jc w:val="both"/>
              <w:rPr>
                <w:rFonts w:ascii="Arial" w:hAnsi="Arial" w:cs="Arial"/>
              </w:rPr>
            </w:pPr>
            <w:r>
              <w:rPr>
                <w:rFonts w:ascii="Arial" w:hAnsi="Arial" w:cs="Arial"/>
              </w:rPr>
              <w:t>Not Applicable</w:t>
            </w:r>
            <w:r w:rsidRPr="00DD3DDD">
              <w:rPr>
                <w:rFonts w:ascii="Arial" w:hAnsi="Arial" w:cs="Arial"/>
                <w:b/>
                <w:vertAlign w:val="superscript"/>
              </w:rPr>
              <w:t>*</w:t>
            </w:r>
          </w:p>
        </w:tc>
      </w:tr>
    </w:tbl>
    <w:p w14:paraId="0CC27E35" w14:textId="30CE6604" w:rsidR="00506B2A" w:rsidRDefault="00506B2A" w:rsidP="00506B2A">
      <w:pPr>
        <w:pStyle w:val="FootnoteText"/>
        <w:rPr>
          <w:rFonts w:ascii="Arial" w:hAnsi="Arial" w:cs="Arial"/>
          <w:sz w:val="18"/>
          <w:szCs w:val="18"/>
        </w:rPr>
      </w:pPr>
      <w:r>
        <w:rPr>
          <w:rFonts w:ascii="Arial" w:hAnsi="Arial" w:cs="Arial"/>
          <w:sz w:val="18"/>
          <w:szCs w:val="18"/>
        </w:rPr>
        <w:t xml:space="preserve">*DAERA reserves the right to limit a </w:t>
      </w:r>
      <w:proofErr w:type="spellStart"/>
      <w:r w:rsidR="006E66FC">
        <w:rPr>
          <w:rFonts w:ascii="Arial" w:hAnsi="Arial" w:cs="Arial"/>
          <w:sz w:val="18"/>
          <w:szCs w:val="18"/>
        </w:rPr>
        <w:t>FwNH</w:t>
      </w:r>
      <w:proofErr w:type="spellEnd"/>
      <w:r w:rsidR="006E66FC">
        <w:rPr>
          <w:rFonts w:ascii="Arial" w:hAnsi="Arial" w:cs="Arial"/>
          <w:sz w:val="18"/>
          <w:szCs w:val="18"/>
        </w:rPr>
        <w:t xml:space="preserve"> </w:t>
      </w:r>
      <w:r>
        <w:rPr>
          <w:rFonts w:ascii="Arial" w:hAnsi="Arial" w:cs="Arial"/>
          <w:sz w:val="18"/>
          <w:szCs w:val="18"/>
        </w:rPr>
        <w:t xml:space="preserve">agreement value where it considers appropriate to ensure value for money. </w:t>
      </w:r>
    </w:p>
    <w:p w14:paraId="1C707EE3" w14:textId="77777777" w:rsidR="008259A7" w:rsidRDefault="008259A7" w:rsidP="002955CB">
      <w:pPr>
        <w:rPr>
          <w:rFonts w:ascii="Arial" w:hAnsi="Arial" w:cs="Arial"/>
          <w:b/>
        </w:rPr>
      </w:pPr>
    </w:p>
    <w:p w14:paraId="22C096D2"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638"/>
        <w:gridCol w:w="415"/>
        <w:gridCol w:w="415"/>
        <w:gridCol w:w="337"/>
      </w:tblGrid>
      <w:tr w:rsidR="008259A7" w:rsidRPr="000148A9" w14:paraId="595E65F5" w14:textId="77777777" w:rsidTr="001036AF">
        <w:trPr>
          <w:trHeight w:val="460"/>
        </w:trPr>
        <w:tc>
          <w:tcPr>
            <w:tcW w:w="672"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5166AD49" w14:textId="77777777" w:rsidR="008259A7" w:rsidRPr="000148A9" w:rsidRDefault="008259A7" w:rsidP="004C158E">
            <w:pPr>
              <w:rPr>
                <w:rFonts w:ascii="Arial" w:hAnsi="Arial" w:cs="Arial"/>
                <w:b/>
              </w:rPr>
            </w:pPr>
            <w:r w:rsidRPr="000148A9">
              <w:rPr>
                <w:rFonts w:ascii="Arial" w:hAnsi="Arial" w:cs="Arial"/>
                <w:b/>
              </w:rPr>
              <w:t>Code</w:t>
            </w:r>
          </w:p>
        </w:tc>
        <w:tc>
          <w:tcPr>
            <w:tcW w:w="3681"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6B12AFCB"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6EEFCA0" w14:textId="77777777" w:rsidR="008259A7" w:rsidRPr="00BC4D28" w:rsidRDefault="008259A7" w:rsidP="004C158E">
            <w:pPr>
              <w:rPr>
                <w:rFonts w:ascii="Arial" w:hAnsi="Arial" w:cs="Arial"/>
                <w:b/>
              </w:rPr>
            </w:pPr>
            <w:r w:rsidRPr="00BC4D28">
              <w:rPr>
                <w:rFonts w:ascii="Arial" w:hAnsi="Arial" w:cs="Arial"/>
                <w:b/>
              </w:rPr>
              <w:t>Control type</w:t>
            </w:r>
            <w:r w:rsidRPr="00BC4D28">
              <w:rPr>
                <w:rStyle w:val="FootnoteReference"/>
                <w:rFonts w:ascii="Arial" w:hAnsi="Arial" w:cs="Arial"/>
                <w:b/>
              </w:rPr>
              <w:t>1</w:t>
            </w:r>
          </w:p>
        </w:tc>
      </w:tr>
      <w:tr w:rsidR="008259A7" w:rsidRPr="000148A9" w14:paraId="39D223B9" w14:textId="77777777" w:rsidTr="001036AF">
        <w:trPr>
          <w:trHeight w:val="1211"/>
        </w:trPr>
        <w:tc>
          <w:tcPr>
            <w:tcW w:w="672"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157A4E0F" w14:textId="77777777" w:rsidR="008259A7" w:rsidRPr="000148A9" w:rsidRDefault="008259A7" w:rsidP="004C158E">
            <w:pPr>
              <w:rPr>
                <w:rFonts w:ascii="Arial" w:hAnsi="Arial" w:cs="Arial"/>
                <w:b/>
              </w:rPr>
            </w:pPr>
          </w:p>
        </w:tc>
        <w:tc>
          <w:tcPr>
            <w:tcW w:w="3681"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10115810"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046C23A6"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43A055DF"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790B192F"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1036AF" w:rsidRPr="000148A9" w14:paraId="4A95A931" w14:textId="77777777" w:rsidTr="001036AF">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B14F97" w14:textId="77777777" w:rsidR="001036AF" w:rsidRPr="001036AF" w:rsidRDefault="001036AF" w:rsidP="004E3E83">
            <w:pPr>
              <w:rPr>
                <w:rFonts w:ascii="Arial" w:hAnsi="Arial" w:cs="Arial"/>
                <w:b/>
              </w:rPr>
            </w:pPr>
            <w:r w:rsidRPr="001036AF">
              <w:rPr>
                <w:rFonts w:ascii="Arial" w:hAnsi="Arial" w:cs="Arial"/>
                <w:b/>
              </w:rPr>
              <w:lastRenderedPageBreak/>
              <w:t>WOG1M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6473677" w14:textId="465CA48F" w:rsidR="001036AF" w:rsidRPr="001758EF" w:rsidRDefault="001036AF" w:rsidP="004E3E83">
            <w:pPr>
              <w:rPr>
                <w:rFonts w:ascii="Arial" w:hAnsi="Arial" w:cs="Arial"/>
              </w:rPr>
            </w:pPr>
            <w:r>
              <w:rPr>
                <w:rFonts w:ascii="Arial" w:hAnsi="Arial" w:cs="Arial"/>
              </w:rPr>
              <w:t xml:space="preserve">Maintain </w:t>
            </w:r>
            <w:r w:rsidRPr="001758EF">
              <w:rPr>
                <w:rFonts w:ascii="Arial" w:hAnsi="Arial" w:cs="Arial"/>
              </w:rPr>
              <w:t xml:space="preserve">and manage </w:t>
            </w:r>
            <w:r>
              <w:rPr>
                <w:rFonts w:ascii="Arial" w:hAnsi="Arial" w:cs="Arial"/>
              </w:rPr>
              <w:t xml:space="preserve">to enhance </w:t>
            </w:r>
            <w:r w:rsidRPr="001758EF">
              <w:rPr>
                <w:rFonts w:ascii="Arial" w:hAnsi="Arial" w:cs="Arial"/>
              </w:rPr>
              <w:t xml:space="preserve">the same area and location of </w:t>
            </w:r>
            <w:r>
              <w:rPr>
                <w:rFonts w:ascii="Arial" w:hAnsi="Arial" w:cs="Arial"/>
              </w:rPr>
              <w:t>‘</w:t>
            </w:r>
            <w:r w:rsidRPr="001758EF">
              <w:rPr>
                <w:rFonts w:ascii="Arial" w:hAnsi="Arial" w:cs="Arial"/>
              </w:rPr>
              <w:t>Graz</w:t>
            </w:r>
            <w:r>
              <w:rPr>
                <w:rFonts w:ascii="Arial" w:hAnsi="Arial" w:cs="Arial"/>
              </w:rPr>
              <w:t>ed oak</w:t>
            </w:r>
            <w:r w:rsidRPr="001758EF">
              <w:rPr>
                <w:rFonts w:ascii="Arial" w:hAnsi="Arial" w:cs="Arial"/>
              </w:rPr>
              <w:t>wood remedial management</w:t>
            </w:r>
            <w:r>
              <w:rPr>
                <w:rFonts w:ascii="Arial" w:hAnsi="Arial" w:cs="Arial"/>
              </w:rPr>
              <w:t xml:space="preserve">’ for the duration of the </w:t>
            </w:r>
            <w:proofErr w:type="spellStart"/>
            <w:r w:rsidR="006E66FC">
              <w:rPr>
                <w:rFonts w:ascii="Arial" w:hAnsi="Arial" w:cs="Arial"/>
              </w:rPr>
              <w:t>FwNH</w:t>
            </w:r>
            <w:proofErr w:type="spellEnd"/>
            <w:r w:rsidR="006E66FC">
              <w:rPr>
                <w:rFonts w:ascii="Arial" w:hAnsi="Arial" w:cs="Arial"/>
              </w:rPr>
              <w:t xml:space="preserve"> </w:t>
            </w:r>
            <w:r w:rsidRPr="001758EF">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012835" w14:textId="77777777" w:rsidR="001036AF" w:rsidRPr="001758EF" w:rsidRDefault="001036AF" w:rsidP="004E3E83">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8703CD6" w14:textId="77777777" w:rsidR="001036AF" w:rsidRPr="001758EF" w:rsidRDefault="001036AF" w:rsidP="004E3E83">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4DAD7CD" w14:textId="77777777" w:rsidR="001036AF" w:rsidRPr="001758EF" w:rsidRDefault="001036AF" w:rsidP="004E3E83">
            <w:pPr>
              <w:jc w:val="center"/>
              <w:rPr>
                <w:rFonts w:ascii="Arial" w:hAnsi="Arial" w:cs="Arial"/>
              </w:rPr>
            </w:pPr>
            <w:r w:rsidRPr="001758EF">
              <w:rPr>
                <w:rFonts w:ascii="Arial" w:hAnsi="Arial" w:cs="Arial"/>
                <w:b/>
              </w:rPr>
              <w:sym w:font="Wingdings" w:char="F0FC"/>
            </w:r>
          </w:p>
        </w:tc>
      </w:tr>
      <w:tr w:rsidR="001036AF" w:rsidRPr="000148A9" w14:paraId="0FD0FE12" w14:textId="77777777" w:rsidTr="001036AF">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054EE34" w14:textId="0C530689" w:rsidR="001036AF" w:rsidRPr="001036AF" w:rsidRDefault="001036AF" w:rsidP="004E3E83">
            <w:pPr>
              <w:rPr>
                <w:rFonts w:ascii="Arial" w:hAnsi="Arial" w:cs="Arial"/>
                <w:b/>
              </w:rPr>
            </w:pPr>
            <w:r w:rsidRPr="001036AF">
              <w:rPr>
                <w:rFonts w:ascii="Arial" w:hAnsi="Arial" w:cs="Arial"/>
                <w:b/>
              </w:rPr>
              <w:t>WOG</w:t>
            </w:r>
            <w:r w:rsidR="006E66FC">
              <w:rPr>
                <w:rFonts w:ascii="Arial" w:hAnsi="Arial" w:cs="Arial"/>
                <w:b/>
              </w:rPr>
              <w:t>2</w:t>
            </w:r>
            <w:r w:rsidRPr="001036AF">
              <w:rPr>
                <w:rFonts w:ascii="Arial" w:hAnsi="Arial" w:cs="Arial"/>
                <w: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542E4DB" w14:textId="0046C1C4" w:rsidR="001036AF" w:rsidRPr="00CC2D5D" w:rsidRDefault="001036AF" w:rsidP="004E3E83">
            <w:pPr>
              <w:rPr>
                <w:rFonts w:ascii="Arial" w:hAnsi="Arial" w:cs="Arial"/>
              </w:rPr>
            </w:pPr>
            <w:r w:rsidRPr="00CC2D5D">
              <w:rPr>
                <w:rFonts w:ascii="Arial" w:hAnsi="Arial" w:cs="Arial"/>
              </w:rPr>
              <w:t xml:space="preserve">Keep field records as </w:t>
            </w:r>
            <w:r w:rsidR="006E66FC">
              <w:rPr>
                <w:rFonts w:ascii="Arial" w:hAnsi="Arial" w:cs="Arial"/>
              </w:rPr>
              <w:t xml:space="preserve">detailed in the </w:t>
            </w:r>
            <w:proofErr w:type="spellStart"/>
            <w:r w:rsidR="006E66FC">
              <w:rPr>
                <w:rFonts w:ascii="Arial" w:hAnsi="Arial" w:cs="Arial"/>
              </w:rPr>
              <w:t>FwNH</w:t>
            </w:r>
            <w:proofErr w:type="spellEnd"/>
            <w:r w:rsidR="006E66FC">
              <w:rPr>
                <w:rFonts w:ascii="Arial" w:hAnsi="Arial" w:cs="Arial"/>
              </w:rPr>
              <w:t xml:space="preserve">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528699" w14:textId="77777777" w:rsidR="001036AF" w:rsidRPr="001758EF" w:rsidRDefault="001036AF" w:rsidP="004E3E83">
            <w:pPr>
              <w:jc w:val="center"/>
              <w:rPr>
                <w:rFonts w:ascii="Arial" w:hAnsi="Arial" w:cs="Arial"/>
              </w:rPr>
            </w:pPr>
            <w:r w:rsidRPr="001758EF">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3023FB3" w14:textId="77777777" w:rsidR="001036AF" w:rsidRPr="001758EF" w:rsidRDefault="001036AF" w:rsidP="004E3E83">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527EA2" w14:textId="77777777" w:rsidR="001036AF" w:rsidRPr="001758EF" w:rsidRDefault="001036AF" w:rsidP="004E3E83">
            <w:pPr>
              <w:jc w:val="center"/>
              <w:rPr>
                <w:rFonts w:ascii="Arial" w:hAnsi="Arial" w:cs="Arial"/>
              </w:rPr>
            </w:pPr>
            <w:r w:rsidRPr="001758EF">
              <w:rPr>
                <w:rFonts w:ascii="Arial" w:hAnsi="Arial" w:cs="Arial"/>
                <w:b/>
              </w:rPr>
              <w:sym w:font="Wingdings" w:char="F0FC"/>
            </w:r>
          </w:p>
        </w:tc>
      </w:tr>
    </w:tbl>
    <w:p w14:paraId="5FAFBDB2" w14:textId="77777777" w:rsidR="00B01D52" w:rsidRPr="00BC4D28" w:rsidRDefault="00B01D52" w:rsidP="00B01D52">
      <w:pPr>
        <w:pStyle w:val="FootnoteText"/>
        <w:rPr>
          <w:rFonts w:ascii="Arial" w:hAnsi="Arial" w:cs="Arial"/>
          <w:sz w:val="18"/>
          <w:szCs w:val="18"/>
        </w:rPr>
      </w:pPr>
      <w:r w:rsidRPr="00BC4D28">
        <w:rPr>
          <w:rStyle w:val="FootnoteReference"/>
          <w:rFonts w:ascii="Arial" w:hAnsi="Arial" w:cs="Arial"/>
          <w:sz w:val="18"/>
          <w:szCs w:val="18"/>
        </w:rPr>
        <w:footnoteRef/>
      </w:r>
      <w:r w:rsidRPr="00BC4D28">
        <w:rPr>
          <w:rFonts w:ascii="Arial" w:hAnsi="Arial" w:cs="Arial"/>
          <w:sz w:val="18"/>
          <w:szCs w:val="18"/>
        </w:rPr>
        <w:t xml:space="preserve"> The possible control types for each requirement may be:</w:t>
      </w:r>
    </w:p>
    <w:p w14:paraId="740D489A" w14:textId="77777777" w:rsidR="00DF3299" w:rsidRPr="00BC4D28" w:rsidRDefault="00B01D52" w:rsidP="00B01D52">
      <w:pPr>
        <w:rPr>
          <w:rFonts w:ascii="Arial" w:hAnsi="Arial" w:cs="Arial"/>
          <w:sz w:val="18"/>
          <w:szCs w:val="18"/>
        </w:rPr>
      </w:pPr>
      <w:r w:rsidRPr="00BC4D28">
        <w:rPr>
          <w:rFonts w:ascii="Arial" w:hAnsi="Arial" w:cs="Arial"/>
          <w:sz w:val="18"/>
          <w:szCs w:val="18"/>
        </w:rPr>
        <w:t>‘A</w:t>
      </w:r>
      <w:r w:rsidR="00BC4D28">
        <w:rPr>
          <w:rFonts w:ascii="Arial" w:hAnsi="Arial" w:cs="Arial"/>
          <w:sz w:val="18"/>
          <w:szCs w:val="18"/>
        </w:rPr>
        <w:t xml:space="preserve">dmin’ – administrative checks, </w:t>
      </w:r>
      <w:r w:rsidRPr="00BC4D28">
        <w:rPr>
          <w:rFonts w:ascii="Arial" w:hAnsi="Arial" w:cs="Arial"/>
          <w:sz w:val="18"/>
          <w:szCs w:val="18"/>
        </w:rPr>
        <w:t>‘</w:t>
      </w:r>
      <w:proofErr w:type="spellStart"/>
      <w:r w:rsidRPr="00BC4D28">
        <w:rPr>
          <w:rFonts w:ascii="Arial" w:hAnsi="Arial" w:cs="Arial"/>
          <w:sz w:val="18"/>
          <w:szCs w:val="18"/>
        </w:rPr>
        <w:t>CwRS</w:t>
      </w:r>
      <w:proofErr w:type="spellEnd"/>
      <w:r w:rsidRPr="00BC4D28">
        <w:rPr>
          <w:rFonts w:ascii="Arial" w:hAnsi="Arial" w:cs="Arial"/>
          <w:sz w:val="18"/>
          <w:szCs w:val="18"/>
        </w:rPr>
        <w:t>’</w:t>
      </w:r>
      <w:r w:rsidR="00BC4D28">
        <w:rPr>
          <w:rFonts w:ascii="Arial" w:hAnsi="Arial" w:cs="Arial"/>
          <w:sz w:val="18"/>
          <w:szCs w:val="18"/>
        </w:rPr>
        <w:t xml:space="preserve"> – Control with Remote Sensing,</w:t>
      </w:r>
      <w:r w:rsidRPr="00BC4D28">
        <w:rPr>
          <w:rFonts w:ascii="Arial" w:hAnsi="Arial" w:cs="Arial"/>
          <w:sz w:val="18"/>
          <w:szCs w:val="18"/>
        </w:rPr>
        <w:t xml:space="preserve"> ‘OTSC’ – On-the-Spot Check</w:t>
      </w:r>
    </w:p>
    <w:p w14:paraId="3CA72E36" w14:textId="77777777" w:rsidR="0060538D" w:rsidRDefault="0060538D">
      <w:pPr>
        <w:rPr>
          <w:rFonts w:ascii="Arial" w:hAnsi="Arial" w:cs="Arial"/>
          <w:b/>
          <w:u w:val="single"/>
        </w:rPr>
      </w:pPr>
    </w:p>
    <w:p w14:paraId="74A4A79A" w14:textId="77777777" w:rsidR="001036AF" w:rsidRPr="001036AF" w:rsidRDefault="001036AF" w:rsidP="001036AF">
      <w:pPr>
        <w:rPr>
          <w:rFonts w:ascii="Arial" w:hAnsi="Arial" w:cs="Arial"/>
          <w:i/>
          <w:u w:val="single"/>
        </w:rPr>
      </w:pPr>
      <w:r w:rsidRPr="001036AF">
        <w:rPr>
          <w:rFonts w:ascii="Arial" w:hAnsi="Arial" w:cs="Arial"/>
          <w:b/>
          <w:u w:val="single"/>
        </w:rPr>
        <w:t>Further Advice:</w:t>
      </w:r>
    </w:p>
    <w:p w14:paraId="69442ED5" w14:textId="77777777" w:rsidR="006E66FC" w:rsidRDefault="006E66FC" w:rsidP="006E66FC">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Terms and Conditions and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Agreement. </w:t>
      </w:r>
    </w:p>
    <w:p w14:paraId="086B10E9" w14:textId="77777777" w:rsidR="006E66FC" w:rsidRDefault="001036AF" w:rsidP="00EB6722">
      <w:pPr>
        <w:spacing w:line="240" w:lineRule="auto"/>
        <w:rPr>
          <w:rFonts w:ascii="Arial" w:hAnsi="Arial" w:cs="Arial"/>
        </w:rPr>
      </w:pPr>
      <w:r w:rsidRPr="00CC2D5D">
        <w:rPr>
          <w:rFonts w:ascii="Arial" w:hAnsi="Arial" w:cs="Arial"/>
        </w:rPr>
        <w:t>Observe all relevant Health and Safety guidelines when operating machinery or using hand tools when comple</w:t>
      </w:r>
      <w:r>
        <w:rPr>
          <w:rFonts w:ascii="Arial" w:hAnsi="Arial" w:cs="Arial"/>
        </w:rPr>
        <w:t>ting management requirements under</w:t>
      </w:r>
      <w:r w:rsidRPr="00CC2D5D">
        <w:rPr>
          <w:rFonts w:ascii="Arial" w:hAnsi="Arial" w:cs="Arial"/>
        </w:rPr>
        <w:t xml:space="preserve"> this Option.</w:t>
      </w:r>
      <w:r w:rsidR="00EB6722">
        <w:rPr>
          <w:rFonts w:ascii="Arial" w:hAnsi="Arial" w:cs="Arial"/>
        </w:rPr>
        <w:t xml:space="preserve">  For further information on Health and Safety guidelines, please check the attached link to the Health and Safety Executive NI: </w:t>
      </w:r>
    </w:p>
    <w:p w14:paraId="336DE65F" w14:textId="77777777" w:rsidR="00B65ED0" w:rsidRPr="00B65ED0" w:rsidRDefault="00B65ED0" w:rsidP="00B65ED0">
      <w:pPr>
        <w:spacing w:line="240" w:lineRule="auto"/>
        <w:rPr>
          <w:rFonts w:ascii="Arial" w:hAnsi="Arial" w:cs="Arial"/>
          <w:sz w:val="24"/>
          <w:szCs w:val="24"/>
          <w:lang w:val="en-US"/>
        </w:rPr>
      </w:pPr>
      <w:hyperlink r:id="rId8" w:history="1">
        <w:r w:rsidRPr="00B65ED0">
          <w:rPr>
            <w:rStyle w:val="Hyperlink"/>
            <w:rFonts w:ascii="Arial" w:hAnsi="Arial" w:cs="Arial"/>
            <w:sz w:val="24"/>
            <w:szCs w:val="24"/>
            <w:lang w:val="en-US"/>
          </w:rPr>
          <w:t>https://www.hseni.gov.uk/topics/agriculture</w:t>
        </w:r>
      </w:hyperlink>
    </w:p>
    <w:p w14:paraId="10953C86" w14:textId="15658BF6" w:rsidR="001036AF" w:rsidRPr="003F7AA9" w:rsidRDefault="001036AF" w:rsidP="00EB6722">
      <w:pPr>
        <w:spacing w:line="240" w:lineRule="auto"/>
      </w:pPr>
    </w:p>
    <w:sectPr w:rsidR="001036AF"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C651" w14:textId="77777777" w:rsidR="008F00AE" w:rsidRDefault="008F00AE" w:rsidP="0036635A">
      <w:pPr>
        <w:spacing w:after="0" w:line="240" w:lineRule="auto"/>
      </w:pPr>
      <w:r>
        <w:separator/>
      </w:r>
    </w:p>
  </w:endnote>
  <w:endnote w:type="continuationSeparator" w:id="0">
    <w:p w14:paraId="6C5B3E15" w14:textId="77777777" w:rsidR="008F00AE" w:rsidRDefault="008F00AE"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270C" w14:textId="77777777" w:rsidR="008F00AE" w:rsidRDefault="008F00AE" w:rsidP="0036635A">
      <w:pPr>
        <w:spacing w:after="0" w:line="240" w:lineRule="auto"/>
      </w:pPr>
      <w:r>
        <w:separator/>
      </w:r>
    </w:p>
  </w:footnote>
  <w:footnote w:type="continuationSeparator" w:id="0">
    <w:p w14:paraId="3EEE4C77" w14:textId="77777777" w:rsidR="008F00AE" w:rsidRDefault="008F00AE"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364794">
    <w:abstractNumId w:val="1"/>
  </w:num>
  <w:num w:numId="2" w16cid:durableId="1985697353">
    <w:abstractNumId w:val="2"/>
  </w:num>
  <w:num w:numId="3" w16cid:durableId="30146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99S8kkuJJie27IPySrmah/iphCPgL8J60PsWEpqCq/rpFjoA7Wj/TR8Dp1TlQ5v6HZeLGnctidE85lv8gMH0w==" w:salt="9PQcJABmR7zNaorWAdnqb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E57"/>
    <w:rsid w:val="00044C5E"/>
    <w:rsid w:val="00066EEF"/>
    <w:rsid w:val="00080004"/>
    <w:rsid w:val="00080502"/>
    <w:rsid w:val="00082165"/>
    <w:rsid w:val="00092B79"/>
    <w:rsid w:val="000D07C9"/>
    <w:rsid w:val="000E3962"/>
    <w:rsid w:val="000F20E7"/>
    <w:rsid w:val="001015DC"/>
    <w:rsid w:val="001036AF"/>
    <w:rsid w:val="00104B7F"/>
    <w:rsid w:val="00105149"/>
    <w:rsid w:val="00110559"/>
    <w:rsid w:val="001143DB"/>
    <w:rsid w:val="00115D64"/>
    <w:rsid w:val="001226A8"/>
    <w:rsid w:val="00134CD1"/>
    <w:rsid w:val="00140A70"/>
    <w:rsid w:val="001465DF"/>
    <w:rsid w:val="001537DB"/>
    <w:rsid w:val="001624DA"/>
    <w:rsid w:val="001738CD"/>
    <w:rsid w:val="001870FB"/>
    <w:rsid w:val="00216590"/>
    <w:rsid w:val="002179F7"/>
    <w:rsid w:val="002258C1"/>
    <w:rsid w:val="00227BD1"/>
    <w:rsid w:val="00250CC8"/>
    <w:rsid w:val="002955CB"/>
    <w:rsid w:val="002A4817"/>
    <w:rsid w:val="002A4877"/>
    <w:rsid w:val="002A4C2C"/>
    <w:rsid w:val="002A58B8"/>
    <w:rsid w:val="002C1240"/>
    <w:rsid w:val="002C76C0"/>
    <w:rsid w:val="002D7429"/>
    <w:rsid w:val="002D78FF"/>
    <w:rsid w:val="003117E7"/>
    <w:rsid w:val="003503C3"/>
    <w:rsid w:val="0036635A"/>
    <w:rsid w:val="003869A3"/>
    <w:rsid w:val="003937A9"/>
    <w:rsid w:val="00395D8D"/>
    <w:rsid w:val="00395FE1"/>
    <w:rsid w:val="003A5901"/>
    <w:rsid w:val="003C6F26"/>
    <w:rsid w:val="003D17A6"/>
    <w:rsid w:val="003D45BD"/>
    <w:rsid w:val="003F7AA9"/>
    <w:rsid w:val="00405AA5"/>
    <w:rsid w:val="004109CA"/>
    <w:rsid w:val="00414349"/>
    <w:rsid w:val="0041545A"/>
    <w:rsid w:val="00420BE3"/>
    <w:rsid w:val="004731A1"/>
    <w:rsid w:val="0049298B"/>
    <w:rsid w:val="004A1AFF"/>
    <w:rsid w:val="004A2798"/>
    <w:rsid w:val="004C2DD9"/>
    <w:rsid w:val="004C48DD"/>
    <w:rsid w:val="004C7D0D"/>
    <w:rsid w:val="004D0711"/>
    <w:rsid w:val="004E36BD"/>
    <w:rsid w:val="004E76CA"/>
    <w:rsid w:val="004F501D"/>
    <w:rsid w:val="00506B2A"/>
    <w:rsid w:val="00524FE2"/>
    <w:rsid w:val="0053654C"/>
    <w:rsid w:val="005A5E0C"/>
    <w:rsid w:val="005B28BC"/>
    <w:rsid w:val="005B29BA"/>
    <w:rsid w:val="005B3C45"/>
    <w:rsid w:val="005B4B19"/>
    <w:rsid w:val="005C1635"/>
    <w:rsid w:val="005E0F63"/>
    <w:rsid w:val="005E5212"/>
    <w:rsid w:val="0060538D"/>
    <w:rsid w:val="00617D0C"/>
    <w:rsid w:val="0062135C"/>
    <w:rsid w:val="00622C48"/>
    <w:rsid w:val="00624C9E"/>
    <w:rsid w:val="00634617"/>
    <w:rsid w:val="0064050D"/>
    <w:rsid w:val="00646A35"/>
    <w:rsid w:val="006536D7"/>
    <w:rsid w:val="00656F22"/>
    <w:rsid w:val="0066391E"/>
    <w:rsid w:val="00684A38"/>
    <w:rsid w:val="00685261"/>
    <w:rsid w:val="006955C9"/>
    <w:rsid w:val="006A00D8"/>
    <w:rsid w:val="006A0791"/>
    <w:rsid w:val="006B2BE2"/>
    <w:rsid w:val="006B3EE2"/>
    <w:rsid w:val="006C6913"/>
    <w:rsid w:val="006C7809"/>
    <w:rsid w:val="006D3F3E"/>
    <w:rsid w:val="006E66FC"/>
    <w:rsid w:val="00707459"/>
    <w:rsid w:val="00721C86"/>
    <w:rsid w:val="00725A9E"/>
    <w:rsid w:val="007A0EC9"/>
    <w:rsid w:val="007C55AB"/>
    <w:rsid w:val="007F2E76"/>
    <w:rsid w:val="007F67BD"/>
    <w:rsid w:val="0080320E"/>
    <w:rsid w:val="008204F6"/>
    <w:rsid w:val="0082156C"/>
    <w:rsid w:val="008248C6"/>
    <w:rsid w:val="008259A7"/>
    <w:rsid w:val="00827072"/>
    <w:rsid w:val="008308B5"/>
    <w:rsid w:val="008377CA"/>
    <w:rsid w:val="00837A12"/>
    <w:rsid w:val="00837F4C"/>
    <w:rsid w:val="00861BDB"/>
    <w:rsid w:val="00862935"/>
    <w:rsid w:val="008A5ED8"/>
    <w:rsid w:val="008C340E"/>
    <w:rsid w:val="008D357A"/>
    <w:rsid w:val="008F00AE"/>
    <w:rsid w:val="009158B3"/>
    <w:rsid w:val="00915BA2"/>
    <w:rsid w:val="0092605C"/>
    <w:rsid w:val="009313AC"/>
    <w:rsid w:val="009429EA"/>
    <w:rsid w:val="00943CCB"/>
    <w:rsid w:val="00970890"/>
    <w:rsid w:val="00972369"/>
    <w:rsid w:val="00992ED5"/>
    <w:rsid w:val="0099465C"/>
    <w:rsid w:val="009B0DFD"/>
    <w:rsid w:val="009C33DC"/>
    <w:rsid w:val="009C5283"/>
    <w:rsid w:val="009D5C4C"/>
    <w:rsid w:val="009D6B40"/>
    <w:rsid w:val="009E598C"/>
    <w:rsid w:val="00A00332"/>
    <w:rsid w:val="00A31CA4"/>
    <w:rsid w:val="00A57715"/>
    <w:rsid w:val="00A72A29"/>
    <w:rsid w:val="00A93017"/>
    <w:rsid w:val="00AB5BBB"/>
    <w:rsid w:val="00AC3D7C"/>
    <w:rsid w:val="00AD6B6F"/>
    <w:rsid w:val="00AF209C"/>
    <w:rsid w:val="00B01D52"/>
    <w:rsid w:val="00B14992"/>
    <w:rsid w:val="00B171D9"/>
    <w:rsid w:val="00B208DF"/>
    <w:rsid w:val="00B413E0"/>
    <w:rsid w:val="00B42284"/>
    <w:rsid w:val="00B65ED0"/>
    <w:rsid w:val="00B91D49"/>
    <w:rsid w:val="00BA1B14"/>
    <w:rsid w:val="00BA3C88"/>
    <w:rsid w:val="00BB2418"/>
    <w:rsid w:val="00BB6761"/>
    <w:rsid w:val="00BC2C8E"/>
    <w:rsid w:val="00BC2F66"/>
    <w:rsid w:val="00BC4D28"/>
    <w:rsid w:val="00BD551B"/>
    <w:rsid w:val="00BE3C7D"/>
    <w:rsid w:val="00C02B80"/>
    <w:rsid w:val="00C11338"/>
    <w:rsid w:val="00C22BED"/>
    <w:rsid w:val="00C23B5E"/>
    <w:rsid w:val="00C56B9F"/>
    <w:rsid w:val="00C57F19"/>
    <w:rsid w:val="00C7730A"/>
    <w:rsid w:val="00C828E9"/>
    <w:rsid w:val="00C97BDD"/>
    <w:rsid w:val="00CB2630"/>
    <w:rsid w:val="00CD4CF4"/>
    <w:rsid w:val="00CD6E2F"/>
    <w:rsid w:val="00D00AC2"/>
    <w:rsid w:val="00D418A0"/>
    <w:rsid w:val="00D44294"/>
    <w:rsid w:val="00D61CE4"/>
    <w:rsid w:val="00D630EB"/>
    <w:rsid w:val="00D71E09"/>
    <w:rsid w:val="00D7641A"/>
    <w:rsid w:val="00D86715"/>
    <w:rsid w:val="00D87938"/>
    <w:rsid w:val="00D9490E"/>
    <w:rsid w:val="00DB5722"/>
    <w:rsid w:val="00DD3DDD"/>
    <w:rsid w:val="00DE3CE9"/>
    <w:rsid w:val="00DE6DDD"/>
    <w:rsid w:val="00DF183F"/>
    <w:rsid w:val="00DF3299"/>
    <w:rsid w:val="00E23415"/>
    <w:rsid w:val="00E756D7"/>
    <w:rsid w:val="00E9052E"/>
    <w:rsid w:val="00E92A87"/>
    <w:rsid w:val="00EA7236"/>
    <w:rsid w:val="00EB23CB"/>
    <w:rsid w:val="00EB6722"/>
    <w:rsid w:val="00EC2ECF"/>
    <w:rsid w:val="00ED1D98"/>
    <w:rsid w:val="00ED282C"/>
    <w:rsid w:val="00EE4EFD"/>
    <w:rsid w:val="00F022E4"/>
    <w:rsid w:val="00F5270D"/>
    <w:rsid w:val="00F5759C"/>
    <w:rsid w:val="00F91C10"/>
    <w:rsid w:val="00FA41F8"/>
    <w:rsid w:val="00FA6AD4"/>
    <w:rsid w:val="00FC56BB"/>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F785"/>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CD4CF4"/>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CD4CF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6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21003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BD1AE-1119-4D63-A45C-9C50DD24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8</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2026-06-25T13:30:00Z</dcterms:created>
  <dcterms:modified xsi:type="dcterms:W3CDTF">2026-06-29T13:06:00Z</dcterms:modified>
</cp:coreProperties>
</file>