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1A96DD6A" w:rsidR="00F465EC" w:rsidRPr="00F465EC" w:rsidRDefault="00821101" w:rsidP="00F465EC">
            <w:pPr>
              <w:pStyle w:val="DAERABodyText14pt"/>
            </w:pPr>
            <w:r>
              <w:t>Draft Marine Aquaculture Pathway Action Plan</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12562499" w:rsidR="00F465EC" w:rsidRPr="00F465EC" w:rsidRDefault="00821101" w:rsidP="003F41DB">
            <w:pPr>
              <w:pStyle w:val="DAERABodyText14pt"/>
            </w:pPr>
            <w:r>
              <w:t>New Action Plan</w:t>
            </w:r>
          </w:p>
        </w:tc>
      </w:tr>
    </w:tbl>
    <w:p w14:paraId="10233BF1" w14:textId="77777777" w:rsidR="00071BB0" w:rsidRDefault="00071BB0" w:rsidP="007029D5">
      <w:pPr>
        <w:pStyle w:val="DAERABodyText14pt"/>
      </w:pPr>
    </w:p>
    <w:p w14:paraId="4619794D" w14:textId="77777777" w:rsidR="000326FF" w:rsidRDefault="000326FF" w:rsidP="00F465EC">
      <w:pPr>
        <w:pStyle w:val="DAERABodyText14pt"/>
        <w:rPr>
          <w:b/>
          <w:bCs/>
        </w:rPr>
      </w:pPr>
    </w:p>
    <w:p w14:paraId="31E68B89" w14:textId="77777777" w:rsidR="000326FF" w:rsidRDefault="000326FF" w:rsidP="00F465EC">
      <w:pPr>
        <w:pStyle w:val="DAERABodyText14pt"/>
        <w:rPr>
          <w:b/>
          <w:bCs/>
        </w:rPr>
      </w:pPr>
    </w:p>
    <w:p w14:paraId="01E7F6E0" w14:textId="77777777" w:rsidR="000326FF" w:rsidRDefault="000326FF" w:rsidP="00F465EC">
      <w:pPr>
        <w:pStyle w:val="DAERABodyText14pt"/>
        <w:rPr>
          <w:b/>
          <w:bCs/>
        </w:rPr>
      </w:pPr>
    </w:p>
    <w:p w14:paraId="2162676D" w14:textId="77777777" w:rsidR="000326FF" w:rsidRDefault="000326FF" w:rsidP="00F465EC">
      <w:pPr>
        <w:pStyle w:val="DAERABodyText14pt"/>
        <w:rPr>
          <w:b/>
          <w:bCs/>
        </w:rPr>
      </w:pPr>
    </w:p>
    <w:p w14:paraId="7B311833" w14:textId="77777777" w:rsidR="000326FF" w:rsidRDefault="000326FF" w:rsidP="00F465EC">
      <w:pPr>
        <w:pStyle w:val="DAERABodyText14pt"/>
        <w:rPr>
          <w:b/>
          <w:bCs/>
        </w:rPr>
      </w:pPr>
    </w:p>
    <w:p w14:paraId="5ED78B33" w14:textId="77777777" w:rsidR="000326FF" w:rsidRDefault="000326FF" w:rsidP="00F465EC">
      <w:pPr>
        <w:pStyle w:val="DAERABodyText14pt"/>
        <w:rPr>
          <w:b/>
          <w:bCs/>
        </w:rPr>
      </w:pPr>
    </w:p>
    <w:p w14:paraId="4AC56931" w14:textId="77777777" w:rsidR="000326FF" w:rsidRDefault="000326FF" w:rsidP="00F465EC">
      <w:pPr>
        <w:pStyle w:val="DAERABodyText14pt"/>
        <w:rPr>
          <w:b/>
          <w:bCs/>
        </w:rPr>
      </w:pPr>
    </w:p>
    <w:p w14:paraId="39431A66" w14:textId="77777777" w:rsidR="000326FF" w:rsidRDefault="000326FF" w:rsidP="00F465EC">
      <w:pPr>
        <w:pStyle w:val="DAERABodyText14pt"/>
        <w:rPr>
          <w:b/>
          <w:bCs/>
        </w:rPr>
      </w:pPr>
    </w:p>
    <w:p w14:paraId="0893F883" w14:textId="77777777" w:rsidR="000326FF" w:rsidRDefault="000326FF" w:rsidP="00F465EC">
      <w:pPr>
        <w:pStyle w:val="DAERABodyText14pt"/>
        <w:rPr>
          <w:b/>
          <w:bCs/>
        </w:rPr>
      </w:pPr>
    </w:p>
    <w:p w14:paraId="7D092945" w14:textId="63BC0C2D" w:rsidR="000326FF" w:rsidRDefault="000326FF" w:rsidP="00F465EC">
      <w:pPr>
        <w:pStyle w:val="DAERABodyText14pt"/>
        <w:rPr>
          <w:b/>
          <w:bCs/>
        </w:rPr>
      </w:pPr>
      <w:r>
        <w:rPr>
          <w:b/>
          <w:bCs/>
        </w:rPr>
        <w:t>Brief Decision of the Policy / decision being screened and</w:t>
      </w:r>
    </w:p>
    <w:p w14:paraId="10674C56" w14:textId="2CBA2202"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9993" w:type="dxa"/>
        <w:tblLook w:val="04A0" w:firstRow="1" w:lastRow="0" w:firstColumn="1" w:lastColumn="0" w:noHBand="0" w:noVBand="1"/>
      </w:tblPr>
      <w:tblGrid>
        <w:gridCol w:w="9993"/>
      </w:tblGrid>
      <w:tr w:rsidR="00F465EC" w14:paraId="6B2F92F6" w14:textId="77777777" w:rsidTr="000326FF">
        <w:trPr>
          <w:trHeight w:val="3072"/>
        </w:trPr>
        <w:tc>
          <w:tcPr>
            <w:tcW w:w="9993" w:type="dxa"/>
          </w:tcPr>
          <w:p w14:paraId="4A30AB06" w14:textId="5F41E447" w:rsidR="00821101" w:rsidRDefault="00821101" w:rsidP="00821101">
            <w:pPr>
              <w:pStyle w:val="DAERABodyText14pt"/>
            </w:pPr>
            <w:bookmarkStart w:id="0" w:name="_Hlk198210643"/>
            <w:r>
              <w:t>The main goal of the Pathway Action Plan (PAP) is to stop harmful plants and animals (called Invasive Alien Species or IAS) from coming into Northern Ireland and becoming established. This is done by looking at international best practices and predictions</w:t>
            </w:r>
            <w:r w:rsidR="00364AE3">
              <w:t xml:space="preserve"> of likely introductions</w:t>
            </w:r>
            <w:r>
              <w:t>.</w:t>
            </w:r>
          </w:p>
          <w:p w14:paraId="481DEBFB" w14:textId="2C1E164F" w:rsidR="00821101" w:rsidRDefault="00821101" w:rsidP="00821101">
            <w:pPr>
              <w:pStyle w:val="DAERABodyText14pt"/>
            </w:pPr>
            <w:r>
              <w:t xml:space="preserve">According to </w:t>
            </w:r>
            <w:r w:rsidR="00DD31EF">
              <w:t xml:space="preserve">Article 13 of </w:t>
            </w:r>
            <w:r>
              <w:t xml:space="preserve">the EU IAS Regulation 1143/2014, </w:t>
            </w:r>
            <w:r w:rsidR="00DD31EF">
              <w:t>Member States</w:t>
            </w:r>
            <w:r>
              <w:t xml:space="preserve"> must study how these harmful species are accidentally brought in and spread around. They need to do this at least once in their region, which includes sea areas. They must find the main ways these species are brought in and create plans to stop them.</w:t>
            </w:r>
          </w:p>
          <w:p w14:paraId="3EF2DE1E" w14:textId="32E36615" w:rsidR="00821101" w:rsidRDefault="00821101" w:rsidP="00821101">
            <w:pPr>
              <w:pStyle w:val="DAERABodyText14pt"/>
            </w:pPr>
            <w:r>
              <w:t>In 2019, the UK looked at how these species are introduced and spread</w:t>
            </w:r>
            <w:r w:rsidR="00DD31EF">
              <w:t>, and prioritised six pathways</w:t>
            </w:r>
            <w:r>
              <w:t>:</w:t>
            </w:r>
          </w:p>
          <w:p w14:paraId="063FE7E3" w14:textId="77777777" w:rsidR="00821101" w:rsidRDefault="00821101" w:rsidP="00821101">
            <w:pPr>
              <w:pStyle w:val="DAERABodyText14pt"/>
            </w:pPr>
            <w:r>
              <w:t>•</w:t>
            </w:r>
            <w:r>
              <w:tab/>
              <w:t>Stowaways on fishing equipment (Getting stuck to fishing equipment)</w:t>
            </w:r>
          </w:p>
          <w:p w14:paraId="5CAFB1C6" w14:textId="77777777" w:rsidR="00821101" w:rsidRDefault="00821101" w:rsidP="00821101">
            <w:pPr>
              <w:pStyle w:val="DAERABodyText14pt"/>
            </w:pPr>
            <w:r>
              <w:t>•</w:t>
            </w:r>
            <w:r>
              <w:tab/>
              <w:t>Hull fouling (Sticking to the bottom of boats)</w:t>
            </w:r>
          </w:p>
          <w:p w14:paraId="5B43EF9D" w14:textId="77777777" w:rsidR="00821101" w:rsidRDefault="00821101" w:rsidP="00821101">
            <w:pPr>
              <w:pStyle w:val="DAERABodyText14pt"/>
            </w:pPr>
            <w:r>
              <w:t>•</w:t>
            </w:r>
            <w:r>
              <w:tab/>
              <w:t>Escaping from zoos or botanical gardens</w:t>
            </w:r>
          </w:p>
          <w:p w14:paraId="584C4F72" w14:textId="77777777" w:rsidR="00821101" w:rsidRDefault="00821101" w:rsidP="00821101">
            <w:pPr>
              <w:pStyle w:val="DAERABodyText14pt"/>
            </w:pPr>
            <w:r>
              <w:t>•</w:t>
            </w:r>
            <w:r>
              <w:tab/>
              <w:t>Contaminants of ornamental plants (Being mixed in with ornamental   plants/pots)</w:t>
            </w:r>
          </w:p>
          <w:p w14:paraId="0290BA76" w14:textId="77777777" w:rsidR="00821101" w:rsidRDefault="00821101" w:rsidP="00821101">
            <w:pPr>
              <w:pStyle w:val="DAERABodyText14pt"/>
            </w:pPr>
            <w:r>
              <w:t>•</w:t>
            </w:r>
            <w:r>
              <w:tab/>
              <w:t>Horticulture escapes (Escaping from gardens)</w:t>
            </w:r>
          </w:p>
          <w:p w14:paraId="4510D294" w14:textId="265FABE6" w:rsidR="00F465EC" w:rsidRDefault="00821101" w:rsidP="00821101">
            <w:pPr>
              <w:pStyle w:val="DAERABodyText14pt"/>
            </w:pPr>
            <w:r>
              <w:t>•</w:t>
            </w:r>
            <w:r>
              <w:tab/>
              <w:t>Ballast water (Traveling in ballast water -</w:t>
            </w:r>
            <w:r w:rsidR="00364AE3">
              <w:t xml:space="preserve"> </w:t>
            </w:r>
            <w:r>
              <w:t>water carried in ships to balance them)</w:t>
            </w:r>
            <w:bookmarkEnd w:id="0"/>
          </w:p>
          <w:p w14:paraId="7FB2FB9F" w14:textId="77777777" w:rsidR="000326FF" w:rsidRDefault="000326FF" w:rsidP="003F41DB">
            <w:pPr>
              <w:pStyle w:val="DAERABodyText14pt"/>
            </w:pPr>
          </w:p>
          <w:p w14:paraId="187309A8" w14:textId="358B017A" w:rsidR="000326FF" w:rsidRDefault="00DD31EF" w:rsidP="003F41DB">
            <w:pPr>
              <w:pStyle w:val="DAERABodyText14pt"/>
            </w:pPr>
            <w:r>
              <w:t xml:space="preserve">NIEA have developed three Invasive Species Pathway Action Plans (PAPs) which are dealt with in a separate S75 screening document.  Marine and Fisheries Division have developed an additional Invasive Species PAP focused on Marine Aquaculture which is the focus of this S75 screening report. </w:t>
            </w:r>
          </w:p>
          <w:p w14:paraId="0AD6BD79" w14:textId="77777777" w:rsidR="000326FF" w:rsidRPr="00F465EC" w:rsidRDefault="000326FF" w:rsidP="003F41DB">
            <w:pPr>
              <w:pStyle w:val="DAERABodyText14pt"/>
            </w:pPr>
          </w:p>
        </w:tc>
      </w:tr>
    </w:tbl>
    <w:p w14:paraId="7ADA419D" w14:textId="77777777" w:rsidR="00071BB0" w:rsidRDefault="00071BB0"/>
    <w:p w14:paraId="22141BB3" w14:textId="77777777" w:rsidR="00071BB0" w:rsidRDefault="00071BB0"/>
    <w:p w14:paraId="07047359" w14:textId="58CB1BDC"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821101">
        <w:rPr>
          <w:b/>
          <w:bCs/>
        </w:rPr>
        <w:fldChar w:fldCharType="begin">
          <w:ffData>
            <w:name w:val=""/>
            <w:enabled/>
            <w:calcOnExit w:val="0"/>
            <w:checkBox>
              <w:sizeAuto/>
              <w:default w:val="1"/>
            </w:checkBox>
          </w:ffData>
        </w:fldChar>
      </w:r>
      <w:r w:rsidR="00821101">
        <w:rPr>
          <w:b/>
          <w:bCs/>
        </w:rPr>
        <w:instrText xml:space="preserve"> FORMCHECKBOX </w:instrText>
      </w:r>
      <w:r w:rsidR="00821101">
        <w:rPr>
          <w:b/>
          <w:bCs/>
        </w:rPr>
      </w:r>
      <w:r w:rsidR="00821101">
        <w:rPr>
          <w:b/>
          <w:bCs/>
        </w:rPr>
        <w:fldChar w:fldCharType="separate"/>
      </w:r>
      <w:r w:rsidR="00821101">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25275C5A" w14:textId="77777777" w:rsidR="00821101" w:rsidRPr="00E2787E" w:rsidRDefault="00821101" w:rsidP="00821101">
            <w:pPr>
              <w:pStyle w:val="DAERABodyText14pt"/>
            </w:pPr>
            <w:r w:rsidRPr="00150EC1">
              <w:t>It is expected that overall the people of Northern Ireland (including Section 75 categories) will benefit from the development and implementation of</w:t>
            </w:r>
            <w:r>
              <w:t xml:space="preserve"> this PAP. </w:t>
            </w:r>
            <w:r w:rsidRPr="00E2787E">
              <w:rPr>
                <w:szCs w:val="28"/>
              </w:rPr>
              <w:t>However, feedback obtained from the consultation will be necessary to ascertain whether there will be positive or negative impacts on Section 75 categories</w:t>
            </w:r>
            <w:r>
              <w:rPr>
                <w:szCs w:val="28"/>
              </w:rPr>
              <w:t>.</w:t>
            </w:r>
          </w:p>
          <w:p w14:paraId="673D14A3" w14:textId="77777777" w:rsidR="00F465EC" w:rsidRPr="00F465EC" w:rsidRDefault="00F465EC" w:rsidP="00F465EC">
            <w:pPr>
              <w:pStyle w:val="DAERABodyText14pt"/>
            </w:pP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476B4EF0" w:rsidR="00F465EC" w:rsidRPr="00F465EC" w:rsidRDefault="00DD31EF" w:rsidP="003F41DB">
            <w:pPr>
              <w:pStyle w:val="DAERABodyText14pt"/>
            </w:pPr>
            <w:r>
              <w:t xml:space="preserve">Marine and Fisheries Division, </w:t>
            </w:r>
            <w:r w:rsidR="00821101">
              <w:t xml:space="preserve">DAERA </w:t>
            </w:r>
            <w:r w:rsidR="00271CEF">
              <w:t>EMFG</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45F10C53" w:rsidR="00F465EC" w:rsidRPr="00F465EC" w:rsidRDefault="00271CEF" w:rsidP="003F41DB">
            <w:pPr>
              <w:pStyle w:val="DAERABodyText14pt"/>
            </w:pPr>
            <w:r>
              <w:t>Marine and Fisheries Division, DAERA EMFG</w:t>
            </w:r>
          </w:p>
        </w:tc>
      </w:tr>
    </w:tbl>
    <w:p w14:paraId="787758A6" w14:textId="77777777" w:rsidR="00071BB0" w:rsidRDefault="00071BB0"/>
    <w:p w14:paraId="6E2B2362" w14:textId="77777777" w:rsidR="00F465EC" w:rsidRPr="00271CEF" w:rsidRDefault="00F465EC" w:rsidP="00F465EC">
      <w:pPr>
        <w:pStyle w:val="DAERASubHeader"/>
      </w:pPr>
      <w:r w:rsidRPr="00271CEF">
        <w:t>Implementation factors</w:t>
      </w:r>
    </w:p>
    <w:p w14:paraId="07F94F94" w14:textId="77777777" w:rsidR="00F465EC" w:rsidRPr="00271CEF" w:rsidRDefault="00F465EC" w:rsidP="00F465EC">
      <w:pPr>
        <w:rPr>
          <w:rFonts w:cs="Arial"/>
          <w:sz w:val="28"/>
          <w:szCs w:val="28"/>
        </w:rPr>
      </w:pPr>
    </w:p>
    <w:p w14:paraId="026EA6AE" w14:textId="57874C92" w:rsidR="00F465EC" w:rsidRPr="00F465EC" w:rsidRDefault="00F465EC" w:rsidP="00F465EC">
      <w:pPr>
        <w:pStyle w:val="DAERABodyText14pt"/>
        <w:rPr>
          <w:b/>
          <w:bCs/>
        </w:rPr>
      </w:pPr>
      <w:r w:rsidRPr="00271CEF">
        <w:rPr>
          <w:b/>
          <w:bCs/>
        </w:rPr>
        <w:t>Are there any factors which could contribute to/detract from the intended aim/outcome of the policy/decision?</w:t>
      </w:r>
      <w:r w:rsidR="006060C3" w:rsidRPr="00271CEF">
        <w:rPr>
          <w:b/>
          <w:bCs/>
        </w:rPr>
        <w:t xml:space="preserve">   </w:t>
      </w:r>
      <w:r w:rsidR="006060C3" w:rsidRPr="00271CEF">
        <w:rPr>
          <w:b/>
          <w:bCs/>
        </w:rPr>
        <w:fldChar w:fldCharType="begin">
          <w:ffData>
            <w:name w:val="Check1"/>
            <w:enabled/>
            <w:calcOnExit w:val="0"/>
            <w:checkBox>
              <w:sizeAuto/>
              <w:default w:val="0"/>
            </w:checkBox>
          </w:ffData>
        </w:fldChar>
      </w:r>
      <w:r w:rsidR="006060C3" w:rsidRPr="00271CEF">
        <w:rPr>
          <w:b/>
          <w:bCs/>
        </w:rPr>
        <w:instrText xml:space="preserve"> FORMCHECKBOX </w:instrText>
      </w:r>
      <w:r w:rsidR="006060C3" w:rsidRPr="00271CEF">
        <w:rPr>
          <w:b/>
          <w:bCs/>
        </w:rPr>
      </w:r>
      <w:r w:rsidR="006060C3" w:rsidRPr="00271CEF">
        <w:rPr>
          <w:b/>
          <w:bCs/>
        </w:rPr>
        <w:fldChar w:fldCharType="separate"/>
      </w:r>
      <w:r w:rsidR="006060C3" w:rsidRPr="00271CEF">
        <w:rPr>
          <w:b/>
          <w:bCs/>
        </w:rPr>
        <w:fldChar w:fldCharType="end"/>
      </w:r>
      <w:r w:rsidR="006060C3" w:rsidRPr="00271CEF">
        <w:rPr>
          <w:b/>
          <w:bCs/>
        </w:rPr>
        <w:t xml:space="preserve"> </w:t>
      </w:r>
      <w:r w:rsidR="006060C3" w:rsidRPr="00271CEF">
        <w:rPr>
          <w:bCs/>
        </w:rPr>
        <w:t xml:space="preserve">Yes   </w:t>
      </w:r>
      <w:r w:rsidR="00271CEF" w:rsidRPr="00271CEF">
        <w:rPr>
          <w:b/>
          <w:bCs/>
        </w:rPr>
        <w:fldChar w:fldCharType="begin">
          <w:ffData>
            <w:name w:val=""/>
            <w:enabled/>
            <w:calcOnExit w:val="0"/>
            <w:checkBox>
              <w:sizeAuto/>
              <w:default w:val="1"/>
            </w:checkBox>
          </w:ffData>
        </w:fldChar>
      </w:r>
      <w:r w:rsidR="00271CEF" w:rsidRPr="00271CEF">
        <w:rPr>
          <w:b/>
          <w:bCs/>
        </w:rPr>
        <w:instrText xml:space="preserve"> FORMCHECKBOX </w:instrText>
      </w:r>
      <w:r w:rsidR="00271CEF" w:rsidRPr="00271CEF">
        <w:rPr>
          <w:b/>
          <w:bCs/>
        </w:rPr>
      </w:r>
      <w:r w:rsidR="00271CEF" w:rsidRPr="00271CEF">
        <w:rPr>
          <w:b/>
          <w:bCs/>
        </w:rPr>
        <w:fldChar w:fldCharType="separate"/>
      </w:r>
      <w:r w:rsidR="00271CEF" w:rsidRPr="00271CEF">
        <w:rPr>
          <w:b/>
          <w:bCs/>
        </w:rPr>
        <w:fldChar w:fldCharType="end"/>
      </w:r>
      <w:r w:rsidR="006060C3" w:rsidRPr="00271CEF">
        <w:rPr>
          <w:b/>
          <w:bCs/>
        </w:rPr>
        <w:t xml:space="preserve"> </w:t>
      </w:r>
      <w:r w:rsidR="006060C3" w:rsidRPr="00271CEF">
        <w:rPr>
          <w:bCs/>
        </w:rPr>
        <w:t xml:space="preserve">No </w:t>
      </w:r>
      <w:r w:rsidR="006060C3" w:rsidRPr="00271CEF">
        <w:t>(select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45DBA8D"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7948B9">
        <w:rPr>
          <w:b/>
          <w:bCs/>
        </w:rPr>
        <w:fldChar w:fldCharType="begin">
          <w:ffData>
            <w:name w:val="Check1"/>
            <w:enabled/>
            <w:calcOnExit w:val="0"/>
            <w:checkBox>
              <w:sizeAuto/>
              <w:default w:val="0"/>
            </w:checkBox>
          </w:ffData>
        </w:fldChar>
      </w:r>
      <w:bookmarkStart w:id="1" w:name="Check1"/>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67BCB69E" w14:textId="6BCBA74A" w:rsidR="00F465EC" w:rsidRPr="00F465EC" w:rsidRDefault="00F465EC" w:rsidP="00F465EC">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2"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2"/>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5EA20020" w14:textId="243AB62A" w:rsidR="007948B9" w:rsidRPr="00F465EC" w:rsidRDefault="007948B9" w:rsidP="00F465EC">
      <w:pPr>
        <w:pStyle w:val="DAERABodyText14pt"/>
        <w:rPr>
          <w:b/>
          <w:bCs/>
        </w:rPr>
      </w:pPr>
    </w:p>
    <w:p w14:paraId="16588ADF" w14:textId="7CC5A063" w:rsidR="004B1E13" w:rsidRPr="001167B8" w:rsidRDefault="004B1E13" w:rsidP="004B1E13">
      <w:pPr>
        <w:pStyle w:val="DAERASubHeader"/>
      </w:pPr>
      <w:r w:rsidRPr="001167B8">
        <w:lastRenderedPageBreak/>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18578387"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81B179" w14:textId="074311D2"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C58796" w14:textId="2C384F32" w:rsidR="004B1E13" w:rsidRPr="004B1E13" w:rsidRDefault="004B1E13" w:rsidP="004B1E13">
      <w:pPr>
        <w:pStyle w:val="DAERABodyText14pt"/>
        <w:rPr>
          <w:b/>
          <w:bCs/>
        </w:rPr>
      </w:pPr>
      <w:r w:rsidRPr="004B1E13">
        <w:rPr>
          <w:b/>
          <w:bCs/>
        </w:rPr>
        <w:t>Other public sector organisations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4F4F42BB" w:rsidR="004B1E13" w:rsidRPr="00DC50B5" w:rsidRDefault="00821101" w:rsidP="00DC50B5">
            <w:pPr>
              <w:pStyle w:val="DAERABodyText14pt"/>
            </w:pPr>
            <w:r>
              <w:t>Aquaculture businesses</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17C77C94" w:rsidR="00DC50B5" w:rsidRPr="00DC50B5" w:rsidRDefault="003E7103" w:rsidP="00DC50B5">
            <w:pPr>
              <w:pStyle w:val="DAERABodyText14pt"/>
            </w:pPr>
            <w:r w:rsidRPr="003E7103">
              <w:t>This is not NI policy. The production of PAPs is a direct requirement under EU Regulation.</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472BF309" w:rsidR="00DC50B5" w:rsidRPr="00DC50B5" w:rsidRDefault="00135FC7" w:rsidP="00DC50B5">
            <w:pPr>
              <w:pStyle w:val="DAERABodyText14pt"/>
            </w:pPr>
            <w:r>
              <w:t>N/A</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lastRenderedPageBreak/>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668971A8" w14:textId="77777777" w:rsidR="00135FC7" w:rsidRDefault="00135FC7" w:rsidP="00135FC7">
            <w:pPr>
              <w:pStyle w:val="DAERABodyText14pt"/>
              <w:numPr>
                <w:ilvl w:val="0"/>
                <w:numId w:val="24"/>
              </w:numPr>
            </w:pPr>
            <w:r w:rsidRPr="008E11F6">
              <w:t>Consideration of the breakdown of statistical data in the 2021 census of Northern Ireland.</w:t>
            </w:r>
          </w:p>
          <w:p w14:paraId="5DAFDBB3" w14:textId="667E2094" w:rsidR="00DC50B5" w:rsidRPr="00DC50B5" w:rsidRDefault="00135FC7" w:rsidP="00135FC7">
            <w:pPr>
              <w:pStyle w:val="DAERABodyText14pt"/>
            </w:pPr>
            <w:r w:rsidRPr="008E11F6">
              <w:t>The 2021 Census of Northern Ireland found that 45.7 per cent of the population were either Catholic or brought up as Catholic, while 43.5 per cent belonged to or were brought up in Protestant, Other Christian or Christian-related denominations. A further 1.5 per cent belonged to or had been brought up in Other Religions and Philosophies, while 9.3 per cent neither belonged to, nor had been brought up in, a religion.</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21FAE9F4" w14:textId="77777777" w:rsidR="00135FC7" w:rsidRPr="008E11F6" w:rsidRDefault="00135FC7" w:rsidP="00135FC7">
            <w:pPr>
              <w:pStyle w:val="DAERABodyText14pt"/>
              <w:numPr>
                <w:ilvl w:val="0"/>
                <w:numId w:val="24"/>
              </w:numPr>
            </w:pPr>
            <w:r w:rsidRPr="008E11F6">
              <w:t xml:space="preserve">Consideration of the breakdown of statistical data in the 2021 census of Northern Ireland. </w:t>
            </w:r>
          </w:p>
          <w:p w14:paraId="1236F17E" w14:textId="77777777" w:rsidR="00135FC7" w:rsidRPr="008E11F6" w:rsidRDefault="00135FC7" w:rsidP="00135FC7">
            <w:pPr>
              <w:pStyle w:val="DAERABodyText14pt"/>
            </w:pPr>
            <w:r w:rsidRPr="008E11F6">
              <w:t>2021 Census results showed:</w:t>
            </w:r>
          </w:p>
          <w:p w14:paraId="60DB22EC" w14:textId="77777777" w:rsidR="00135FC7" w:rsidRPr="008E11F6" w:rsidRDefault="00135FC7" w:rsidP="00135FC7">
            <w:pPr>
              <w:pStyle w:val="DAERABodyText14pt"/>
            </w:pPr>
            <w:r w:rsidRPr="008E11F6">
              <w:t xml:space="preserve">42.8% identified solely or along with other national identities as British. </w:t>
            </w:r>
          </w:p>
          <w:p w14:paraId="51D7A1C2" w14:textId="77777777" w:rsidR="00135FC7" w:rsidRPr="008E11F6" w:rsidRDefault="00135FC7" w:rsidP="00135FC7">
            <w:pPr>
              <w:pStyle w:val="DAERABodyText14pt"/>
            </w:pPr>
            <w:r w:rsidRPr="008E11F6">
              <w:t xml:space="preserve">33.3% identified solely or along with other national identities as Irish. </w:t>
            </w:r>
          </w:p>
          <w:p w14:paraId="58656A23" w14:textId="77777777" w:rsidR="00135FC7" w:rsidRPr="008E11F6" w:rsidRDefault="00135FC7" w:rsidP="00135FC7">
            <w:pPr>
              <w:pStyle w:val="DAERABodyText14pt"/>
            </w:pPr>
            <w:r w:rsidRPr="008E11F6">
              <w:t xml:space="preserve">31.5% identified solely or along with other national identities as Northern Irish. </w:t>
            </w:r>
          </w:p>
          <w:p w14:paraId="45A5B8AD" w14:textId="77777777" w:rsidR="00135FC7" w:rsidRPr="008E11F6" w:rsidRDefault="00135FC7" w:rsidP="00135FC7">
            <w:pPr>
              <w:pStyle w:val="DAERABodyText14pt"/>
            </w:pPr>
            <w:bookmarkStart w:id="3" w:name="_Hlk121930776"/>
            <w:r w:rsidRPr="008E11F6">
              <w:t>31.9% identified as British only.</w:t>
            </w:r>
          </w:p>
          <w:bookmarkEnd w:id="3"/>
          <w:p w14:paraId="01AA9746" w14:textId="77777777" w:rsidR="00135FC7" w:rsidRPr="008E11F6" w:rsidRDefault="00135FC7" w:rsidP="00135FC7">
            <w:pPr>
              <w:pStyle w:val="DAERABodyText14pt"/>
            </w:pPr>
            <w:r w:rsidRPr="008E11F6">
              <w:t xml:space="preserve">29.1% identified as Irish only. </w:t>
            </w:r>
          </w:p>
          <w:p w14:paraId="087A046B" w14:textId="77777777" w:rsidR="00135FC7" w:rsidRPr="008E11F6" w:rsidRDefault="00135FC7" w:rsidP="00135FC7">
            <w:pPr>
              <w:pStyle w:val="DAERABodyText14pt"/>
            </w:pPr>
            <w:r w:rsidRPr="008E11F6">
              <w:t>19.8% identified as Northern Irish only.</w:t>
            </w:r>
          </w:p>
          <w:p w14:paraId="446D4A77" w14:textId="4C0821E3" w:rsidR="00DC50B5" w:rsidRPr="00DC50B5" w:rsidRDefault="00135FC7" w:rsidP="00135FC7">
            <w:pPr>
              <w:pStyle w:val="DAERABodyText14pt"/>
            </w:pPr>
            <w:r w:rsidRPr="008E11F6">
              <w:t>Other national identities’ - 3.4%.</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3AE0A050" w14:textId="5B02FE53" w:rsidR="00135FC7" w:rsidRPr="008E11F6" w:rsidRDefault="00135FC7" w:rsidP="00135FC7">
            <w:pPr>
              <w:pStyle w:val="DAERABodyText14pt"/>
              <w:numPr>
                <w:ilvl w:val="0"/>
                <w:numId w:val="25"/>
              </w:numPr>
            </w:pPr>
            <w:r w:rsidRPr="008E11F6">
              <w:t>Consideration of the breakdown of statistical data in the 2021 census of Northern Ireland.</w:t>
            </w:r>
          </w:p>
          <w:p w14:paraId="2EEA5458" w14:textId="1473D937" w:rsidR="00DC50B5" w:rsidRPr="00DC50B5" w:rsidRDefault="00135FC7" w:rsidP="00135FC7">
            <w:pPr>
              <w:pStyle w:val="DAERABodyText14pt"/>
              <w:tabs>
                <w:tab w:val="left" w:pos="5735"/>
              </w:tabs>
            </w:pPr>
            <w:r w:rsidRPr="008E11F6">
              <w:lastRenderedPageBreak/>
              <w:t xml:space="preserve">The 2021 Census of Northern Ireland found that over 96.6% of the population state their ethnic origin to be white.  Non-white ethnic groups accounted for 3.4% of the total population.  </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623FE79F" w14:textId="77777777" w:rsidR="003E7103" w:rsidRDefault="00135FC7" w:rsidP="003F41DB">
            <w:pPr>
              <w:pStyle w:val="DAERABodyText14pt"/>
              <w:numPr>
                <w:ilvl w:val="0"/>
                <w:numId w:val="26"/>
              </w:numPr>
            </w:pPr>
            <w:r w:rsidRPr="008E11F6">
              <w:t xml:space="preserve">Consideration of the breakdown of statistical data in the 2021 census of Northern Ireland. </w:t>
            </w:r>
          </w:p>
          <w:p w14:paraId="6E7CFB92" w14:textId="1CE397B6" w:rsidR="00DC50B5" w:rsidRPr="00DC50B5" w:rsidRDefault="00135FC7" w:rsidP="003E7103">
            <w:pPr>
              <w:pStyle w:val="DAERABodyText14pt"/>
            </w:pPr>
            <w:r w:rsidRPr="008E11F6">
              <w:t>Statistics from the 2021 census show the make-up of the community to be 25.1% aged under 20, 12% aged 20 – 29, 45.7% aged 30 – 64 and 23.1% aged 65+.</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4666A44A" w14:textId="77777777" w:rsidR="00135FC7" w:rsidRPr="008E11F6" w:rsidRDefault="00135FC7" w:rsidP="00135FC7">
            <w:pPr>
              <w:pStyle w:val="DAERABodyText14pt"/>
              <w:numPr>
                <w:ilvl w:val="0"/>
                <w:numId w:val="26"/>
              </w:numPr>
            </w:pPr>
            <w:r w:rsidRPr="008E11F6">
              <w:t>Consideration of the breakdown of statistical data in the 2021 census of Northern Ireland.</w:t>
            </w:r>
          </w:p>
          <w:p w14:paraId="32B80EAF" w14:textId="6B397276" w:rsidR="00DC50B5" w:rsidRPr="00DC50B5" w:rsidRDefault="00135FC7" w:rsidP="00135FC7">
            <w:pPr>
              <w:pStyle w:val="DAERABodyText14pt"/>
            </w:pPr>
            <w:r w:rsidRPr="008E11F6">
              <w:t>Statistics from the 2021 census show that of the population aged 16 or over 38.1% were single (never married or never registered civil partnership), 45.59% were married, 0.2% were in a civil partnership, 3.8% separated (but still legally married or still legally in a civil partnership), 6% divorced or formerly in a civil partnership which is now legally dissolved and 6.4% widowed or surviving partner from a civil partnership.</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224AFE3D" w14:textId="77777777" w:rsidR="00135FC7" w:rsidRPr="008E11F6" w:rsidRDefault="00135FC7" w:rsidP="00135FC7">
            <w:pPr>
              <w:pStyle w:val="DAERABodyText14pt"/>
              <w:numPr>
                <w:ilvl w:val="0"/>
                <w:numId w:val="26"/>
              </w:numPr>
            </w:pPr>
            <w:r w:rsidRPr="008E11F6">
              <w:t>Consideration of the breakdown of statistical data in the 2021 census of Northern Ireland.</w:t>
            </w:r>
          </w:p>
          <w:p w14:paraId="5D3A2A51" w14:textId="7DD8A2B4" w:rsidR="00DC50B5" w:rsidRPr="00DC50B5" w:rsidRDefault="00135FC7" w:rsidP="00135FC7">
            <w:pPr>
              <w:pStyle w:val="DAERABodyText14pt"/>
            </w:pPr>
            <w:r w:rsidRPr="008E11F6">
              <w:t>Statistics from the 2021 census show 90% to be straight or heterosexual, 1.2% gay or lesbian, 0.8% bisexual, 0.2% other sexual orientation,4.6% prefer not to say and 3.3% not stated.</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lastRenderedPageBreak/>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46D82DEC" w14:textId="77777777" w:rsidR="00135FC7" w:rsidRPr="008E11F6" w:rsidRDefault="00135FC7" w:rsidP="00135FC7">
            <w:pPr>
              <w:pStyle w:val="DAERABodyText14pt"/>
              <w:numPr>
                <w:ilvl w:val="0"/>
                <w:numId w:val="26"/>
              </w:numPr>
            </w:pPr>
            <w:r w:rsidRPr="008E11F6">
              <w:t>Consideration of the breakdown of statistical data in the 2021 census of Northern Ireland.</w:t>
            </w:r>
          </w:p>
          <w:p w14:paraId="2524A6EA" w14:textId="6F498EA2" w:rsidR="00DC50B5" w:rsidRPr="00DC50B5" w:rsidRDefault="00135FC7" w:rsidP="00135FC7">
            <w:pPr>
              <w:pStyle w:val="DAERABodyText14pt"/>
            </w:pPr>
            <w:r w:rsidRPr="008E11F6">
              <w:t xml:space="preserve">Statistics from the 2021 census show the make-up of the population to be 49% male and 51% female.  </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64250D85" w14:textId="77777777" w:rsidR="00135FC7" w:rsidRPr="008E11F6" w:rsidRDefault="00135FC7" w:rsidP="00135FC7">
            <w:pPr>
              <w:pStyle w:val="DAERABodyText14pt"/>
              <w:numPr>
                <w:ilvl w:val="0"/>
                <w:numId w:val="26"/>
              </w:numPr>
            </w:pPr>
            <w:bookmarkStart w:id="4" w:name="_Hlk131085945"/>
            <w:r w:rsidRPr="008E11F6">
              <w:t>Consideration of the breakdown of statistical data in the 2021 census of Northern Ireland.</w:t>
            </w:r>
          </w:p>
          <w:bookmarkEnd w:id="4"/>
          <w:p w14:paraId="04279884" w14:textId="77777777" w:rsidR="00135FC7" w:rsidRPr="008E11F6" w:rsidRDefault="00135FC7" w:rsidP="00135FC7">
            <w:pPr>
              <w:pStyle w:val="DAERABodyText14pt"/>
            </w:pPr>
            <w:r w:rsidRPr="008E11F6">
              <w:t>Statistics from the 2021 census show that:</w:t>
            </w:r>
          </w:p>
          <w:p w14:paraId="7E12ABEF" w14:textId="77777777" w:rsidR="00135FC7" w:rsidRPr="008E11F6" w:rsidRDefault="00135FC7" w:rsidP="00135FC7">
            <w:pPr>
              <w:pStyle w:val="DAERABodyText14pt"/>
            </w:pPr>
            <w:r w:rsidRPr="008E11F6">
              <w:t>12.9% of the population had a long-term health problem or disability which limited their day-to-day activities a little.</w:t>
            </w:r>
          </w:p>
          <w:p w14:paraId="42D9A5AA" w14:textId="2D5AE191" w:rsidR="00DC50B5" w:rsidRPr="00DC50B5" w:rsidRDefault="00135FC7" w:rsidP="00135FC7">
            <w:pPr>
              <w:pStyle w:val="DAERABodyText14pt"/>
            </w:pPr>
            <w:r w:rsidRPr="008E11F6">
              <w:t>11.5% of the population had a long-term health problem or disability which limited their day-to-day activities a lot.</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5DEC056E" w14:textId="77777777" w:rsidR="00135FC7" w:rsidRPr="008E11F6" w:rsidRDefault="00135FC7" w:rsidP="00135FC7">
            <w:pPr>
              <w:pStyle w:val="DAERABodyText14pt"/>
              <w:numPr>
                <w:ilvl w:val="0"/>
                <w:numId w:val="26"/>
              </w:numPr>
            </w:pPr>
            <w:r w:rsidRPr="008E11F6">
              <w:t>Consideration of the breakdown of statistical data in the 2021 census of Northern Ireland.</w:t>
            </w:r>
          </w:p>
          <w:p w14:paraId="1E658BBC" w14:textId="0C8B88F2" w:rsidR="00DC50B5" w:rsidRPr="00DC50B5" w:rsidRDefault="00135FC7" w:rsidP="00135FC7">
            <w:pPr>
              <w:pStyle w:val="DAERABodyText14pt"/>
            </w:pPr>
            <w:r w:rsidRPr="008E11F6">
              <w:t>Statistics from the 2021 census show that 53.2% of households had no children, 16.2% had no dependent children in household/All children in household non-dependent and 30.7% dependent children.</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lastRenderedPageBreak/>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004AB73A"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of different religious beliefs.</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5F1E46EA"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of different </w:t>
            </w:r>
            <w:r w:rsidR="003E7103">
              <w:t>political opinion</w:t>
            </w:r>
            <w:r w:rsidRPr="00C27D45">
              <w:t>.</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17F4AA8D"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of differ</w:t>
            </w:r>
            <w:r w:rsidR="003E7103">
              <w:t>ing</w:t>
            </w:r>
            <w:r w:rsidRPr="00C27D45">
              <w:t xml:space="preserve"> </w:t>
            </w:r>
            <w:r w:rsidR="003E7103">
              <w:t>racial groups</w:t>
            </w:r>
            <w:r w:rsidRPr="00C27D45">
              <w:t>.</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4E027DEF" w:rsidR="00803DE6" w:rsidRPr="00DC50B5" w:rsidRDefault="00C27D45" w:rsidP="003F41DB">
            <w:pPr>
              <w:pStyle w:val="DAERABodyText14pt"/>
            </w:pPr>
            <w:r w:rsidRPr="00C27D45">
              <w:lastRenderedPageBreak/>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w:t>
            </w:r>
            <w:r w:rsidR="003E7103">
              <w:t>as a result of their age</w:t>
            </w:r>
            <w:r w:rsidRPr="00C27D45">
              <w:t>.</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1ED1A6F9"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w:t>
            </w:r>
            <w:r w:rsidR="003E7103">
              <w:t>as a result of their marital status</w:t>
            </w:r>
            <w:r w:rsidRPr="00C27D45">
              <w:t>.</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6C168A7B"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w:t>
            </w:r>
            <w:r w:rsidR="003E7103">
              <w:t>as a result of their sexual orientation</w:t>
            </w:r>
            <w:r w:rsidRPr="00C27D45">
              <w:t>.</w:t>
            </w:r>
          </w:p>
        </w:tc>
      </w:tr>
    </w:tbl>
    <w:p w14:paraId="34B55001" w14:textId="1742DC50"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2642B7BC"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w:t>
            </w:r>
            <w:r w:rsidRPr="00C27D45">
              <w:lastRenderedPageBreak/>
              <w:t xml:space="preserve">measures outlined in the PAP will impact negatively or discriminate towards persons </w:t>
            </w:r>
            <w:r w:rsidR="003E7103">
              <w:t>of differing genders</w:t>
            </w:r>
            <w:r w:rsidRPr="00C27D45">
              <w:t>.</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150FA78B" w:rsidR="00803DE6" w:rsidRPr="00DC50B5" w:rsidRDefault="00C27D45" w:rsidP="003F41DB">
            <w:pPr>
              <w:pStyle w:val="DAERABodyText14pt"/>
            </w:pPr>
            <w:r w:rsidRPr="00C27D45">
              <w:t xml:space="preserve">The objectives and proposed actions outlined in the </w:t>
            </w:r>
            <w:r w:rsidR="00F305E5">
              <w:t xml:space="preserve">Marine </w:t>
            </w:r>
            <w:r w:rsidRPr="00C27D45">
              <w:t>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w:t>
            </w:r>
            <w:r w:rsidR="003E7103">
              <w:t>as a result of their disability</w:t>
            </w:r>
            <w:r w:rsidRPr="00C27D45">
              <w:t>.</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6208C1F0" w:rsidR="00803DE6" w:rsidRPr="00DC50B5" w:rsidRDefault="00C27D45" w:rsidP="003F41DB">
            <w:pPr>
              <w:pStyle w:val="DAERABodyText14pt"/>
            </w:pPr>
            <w:r w:rsidRPr="00C27D45">
              <w:t>The objectives and proposed actions outlined in the</w:t>
            </w:r>
            <w:r w:rsidR="00F305E5">
              <w:t xml:space="preserve"> Marine</w:t>
            </w:r>
            <w:r w:rsidRPr="00C27D45">
              <w:t xml:space="preserve"> A</w:t>
            </w:r>
            <w:r>
              <w:t>quaculture</w:t>
            </w:r>
            <w:r w:rsidRPr="00C27D45">
              <w:t xml:space="preserve"> PAP are aimed at reducing the risk of introduction and establishment of new Invasive Alien Species. Policy impact will apply uniformly across all Section 75 categories without prejudice. There is no evidence, to date, that these measures outlined in the PAP will impact negatively or discriminate towards persons </w:t>
            </w:r>
            <w:r w:rsidR="003E7103">
              <w:t>as result of having dependents</w:t>
            </w:r>
            <w:r w:rsidRPr="00C27D45">
              <w:t>.</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w:t>
      </w:r>
      <w:r w:rsidRPr="005B2E09">
        <w:lastRenderedPageBreak/>
        <w:t xml:space="preserve">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 xml:space="preserve">Further assessment offers a valuable way to examine the evidence and develop recommendations in respect of a policy about which there are </w:t>
      </w:r>
      <w:r w:rsidRPr="005B2E09">
        <w:lastRenderedPageBreak/>
        <w:t>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 xml:space="preserve">Taking into account the evidence presented above, consider and comment on the likely impact on equality of opportunity and good relations for those affected by this policy, in any way, for each of the equality and good relations categories, </w:t>
      </w:r>
      <w:r w:rsidRPr="005B2E09">
        <w:lastRenderedPageBreak/>
        <w:t>by applying the screening questions given overleaf and indicate the level of impact on the group i.e. minor, major or none.</w:t>
      </w:r>
    </w:p>
    <w:p w14:paraId="07BDA0B4" w14:textId="77777777" w:rsidR="001120CB" w:rsidRDefault="001120CB" w:rsidP="005B2E09">
      <w:pPr>
        <w:pStyle w:val="DAERABodyText14pt"/>
      </w:pPr>
    </w:p>
    <w:p w14:paraId="4F7E2E2E" w14:textId="77777777" w:rsidR="001120CB" w:rsidRDefault="001120CB" w:rsidP="005B2E09">
      <w:pPr>
        <w:pStyle w:val="DAERABodyText14pt"/>
      </w:pPr>
    </w:p>
    <w:p w14:paraId="46B4B26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5F9D1187" w:rsidR="008C2C9A" w:rsidRPr="00DC50B5" w:rsidRDefault="00AB4962" w:rsidP="002A10EC">
            <w:pPr>
              <w:pStyle w:val="DAERABodyText14pt"/>
            </w:pPr>
            <w:r w:rsidRPr="003461F0">
              <w:t xml:space="preserve">There is no likely impact from the implication of </w:t>
            </w:r>
            <w:r>
              <w:t xml:space="preserve">the </w:t>
            </w:r>
            <w:r w:rsidR="00F305E5">
              <w:t xml:space="preserve">Marine </w:t>
            </w:r>
            <w:r>
              <w:t>Aquaculture PAP</w:t>
            </w:r>
            <w:r w:rsidRPr="003461F0">
              <w:t xml:space="preserve"> on people or groups based on their religious beliefs</w:t>
            </w:r>
          </w:p>
        </w:tc>
      </w:tr>
    </w:tbl>
    <w:p w14:paraId="37E57F85" w14:textId="77777777" w:rsidR="008C2C9A" w:rsidRDefault="008C2C9A" w:rsidP="008C2C9A">
      <w:pPr>
        <w:pStyle w:val="DAERABodyText14pt"/>
        <w:rPr>
          <w:b/>
          <w:bCs/>
        </w:rPr>
      </w:pPr>
    </w:p>
    <w:p w14:paraId="29BE375A" w14:textId="2957FBAB"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B4962">
        <w:rPr>
          <w:b/>
          <w:bCs/>
        </w:rPr>
        <w:fldChar w:fldCharType="begin">
          <w:ffData>
            <w:name w:val=""/>
            <w:enabled/>
            <w:calcOnExit w:val="0"/>
            <w:checkBox>
              <w:sizeAuto/>
              <w:default w:val="1"/>
            </w:checkBox>
          </w:ffData>
        </w:fldChar>
      </w:r>
      <w:r w:rsidR="00AB4962">
        <w:rPr>
          <w:b/>
          <w:bCs/>
        </w:rPr>
        <w:instrText xml:space="preserve"> FORMCHECKBOX </w:instrText>
      </w:r>
      <w:r w:rsidR="00AB4962">
        <w:rPr>
          <w:b/>
          <w:bCs/>
        </w:rPr>
      </w:r>
      <w:r w:rsidR="00AB4962">
        <w:rPr>
          <w:b/>
          <w:bCs/>
        </w:rPr>
        <w:fldChar w:fldCharType="separate"/>
      </w:r>
      <w:r w:rsidR="00AB4962">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7EAC026C" w:rsidR="008C2C9A" w:rsidRPr="00DC50B5" w:rsidRDefault="00AB4962" w:rsidP="002A10EC">
            <w:pPr>
              <w:pStyle w:val="DAERABodyText14pt"/>
            </w:pPr>
            <w:r w:rsidRPr="003461F0">
              <w:t xml:space="preserve">There is no likely impact from the implication of </w:t>
            </w:r>
            <w:r>
              <w:t xml:space="preserve">the </w:t>
            </w:r>
            <w:r w:rsidR="00F305E5">
              <w:t xml:space="preserve">Marine </w:t>
            </w:r>
            <w:r>
              <w:t>Aquaculture PAP</w:t>
            </w:r>
            <w:r w:rsidRPr="003461F0">
              <w:t xml:space="preserve"> on people or groups based on their </w:t>
            </w:r>
            <w:r>
              <w:t>political opinions.</w:t>
            </w:r>
          </w:p>
        </w:tc>
      </w:tr>
    </w:tbl>
    <w:p w14:paraId="19C0E8F6" w14:textId="6BBC791B" w:rsidR="001120CB" w:rsidRDefault="001120CB" w:rsidP="008C2C9A">
      <w:pPr>
        <w:pStyle w:val="DAERABodyText14pt"/>
        <w:rPr>
          <w:b/>
          <w:bCs/>
        </w:rPr>
      </w:pPr>
    </w:p>
    <w:p w14:paraId="7772C015" w14:textId="46393E60"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B4962">
        <w:rPr>
          <w:b/>
          <w:bCs/>
        </w:rPr>
        <w:fldChar w:fldCharType="begin">
          <w:ffData>
            <w:name w:val=""/>
            <w:enabled/>
            <w:calcOnExit w:val="0"/>
            <w:checkBox>
              <w:sizeAuto/>
              <w:default w:val="1"/>
            </w:checkBox>
          </w:ffData>
        </w:fldChar>
      </w:r>
      <w:r w:rsidR="00AB4962">
        <w:rPr>
          <w:b/>
          <w:bCs/>
        </w:rPr>
        <w:instrText xml:space="preserve"> FORMCHECKBOX </w:instrText>
      </w:r>
      <w:r w:rsidR="00AB4962">
        <w:rPr>
          <w:b/>
          <w:bCs/>
        </w:rPr>
      </w:r>
      <w:r w:rsidR="00AB4962">
        <w:rPr>
          <w:b/>
          <w:bCs/>
        </w:rPr>
        <w:fldChar w:fldCharType="separate"/>
      </w:r>
      <w:r w:rsidR="00AB4962">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1DA5BE17" w:rsidR="008C2C9A" w:rsidRPr="00DC50B5" w:rsidRDefault="00AB4962" w:rsidP="002A10EC">
            <w:pPr>
              <w:pStyle w:val="DAERABodyText14pt"/>
            </w:pPr>
            <w:r w:rsidRPr="003461F0">
              <w:lastRenderedPageBreak/>
              <w:t xml:space="preserve">There is no likely impact from the implication of </w:t>
            </w:r>
            <w:r>
              <w:t xml:space="preserve">the </w:t>
            </w:r>
            <w:r w:rsidR="00F305E5">
              <w:t xml:space="preserve">Marine </w:t>
            </w:r>
            <w:r>
              <w:t>Aquaculture PAP</w:t>
            </w:r>
            <w:r w:rsidRPr="003461F0">
              <w:t xml:space="preserve"> on people or groups based on their </w:t>
            </w:r>
            <w:r>
              <w:t>race.</w:t>
            </w:r>
          </w:p>
        </w:tc>
      </w:tr>
    </w:tbl>
    <w:p w14:paraId="4ED8246C" w14:textId="77777777" w:rsidR="008C2C9A" w:rsidRDefault="008C2C9A" w:rsidP="008C2C9A">
      <w:pPr>
        <w:pStyle w:val="DAERABodyText14pt"/>
        <w:rPr>
          <w:b/>
          <w:bCs/>
        </w:rPr>
      </w:pPr>
    </w:p>
    <w:p w14:paraId="283BE7F5" w14:textId="1D9433BE"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B4962">
        <w:rPr>
          <w:b/>
          <w:bCs/>
        </w:rPr>
        <w:fldChar w:fldCharType="begin">
          <w:ffData>
            <w:name w:val=""/>
            <w:enabled/>
            <w:calcOnExit w:val="0"/>
            <w:checkBox>
              <w:sizeAuto/>
              <w:default w:val="1"/>
            </w:checkBox>
          </w:ffData>
        </w:fldChar>
      </w:r>
      <w:r w:rsidR="00AB4962">
        <w:rPr>
          <w:b/>
          <w:bCs/>
        </w:rPr>
        <w:instrText xml:space="preserve"> FORMCHECKBOX </w:instrText>
      </w:r>
      <w:r w:rsidR="00AB4962">
        <w:rPr>
          <w:b/>
          <w:bCs/>
        </w:rPr>
      </w:r>
      <w:r w:rsidR="00AB4962">
        <w:rPr>
          <w:b/>
          <w:bCs/>
        </w:rPr>
        <w:fldChar w:fldCharType="separate"/>
      </w:r>
      <w:r w:rsidR="00AB4962">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7CD1ACD3" w:rsidR="008C2C9A" w:rsidRPr="00DC50B5" w:rsidRDefault="00AB4962" w:rsidP="002A10EC">
            <w:pPr>
              <w:pStyle w:val="DAERABodyText14pt"/>
            </w:pPr>
            <w:r w:rsidRPr="003461F0">
              <w:t xml:space="preserve">There is no likely impact from the implication of </w:t>
            </w:r>
            <w:r>
              <w:t xml:space="preserve">the </w:t>
            </w:r>
            <w:r w:rsidR="00F305E5">
              <w:t>Marine</w:t>
            </w:r>
            <w:r w:rsidR="00A6745E">
              <w:t xml:space="preserve"> </w:t>
            </w:r>
            <w:r>
              <w:t>Aquaculture PAP</w:t>
            </w:r>
            <w:r w:rsidRPr="003461F0">
              <w:t xml:space="preserve"> on people or groups based on their </w:t>
            </w:r>
            <w:r>
              <w:t>age.</w:t>
            </w:r>
          </w:p>
        </w:tc>
      </w:tr>
    </w:tbl>
    <w:p w14:paraId="6BB91C1C" w14:textId="77777777" w:rsidR="008C2C9A" w:rsidRDefault="008C2C9A" w:rsidP="008C2C9A">
      <w:pPr>
        <w:pStyle w:val="DAERABodyText14pt"/>
        <w:rPr>
          <w:b/>
          <w:bCs/>
        </w:rPr>
      </w:pPr>
    </w:p>
    <w:p w14:paraId="4EB53CFA" w14:textId="392D7F90"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B4962">
        <w:rPr>
          <w:b/>
          <w:bCs/>
        </w:rPr>
        <w:fldChar w:fldCharType="begin">
          <w:ffData>
            <w:name w:val=""/>
            <w:enabled/>
            <w:calcOnExit w:val="0"/>
            <w:checkBox>
              <w:sizeAuto/>
              <w:default w:val="1"/>
            </w:checkBox>
          </w:ffData>
        </w:fldChar>
      </w:r>
      <w:r w:rsidR="00AB4962">
        <w:rPr>
          <w:b/>
          <w:bCs/>
        </w:rPr>
        <w:instrText xml:space="preserve"> FORMCHECKBOX </w:instrText>
      </w:r>
      <w:r w:rsidR="00AB4962">
        <w:rPr>
          <w:b/>
          <w:bCs/>
        </w:rPr>
      </w:r>
      <w:r w:rsidR="00AB4962">
        <w:rPr>
          <w:b/>
          <w:bCs/>
        </w:rPr>
        <w:fldChar w:fldCharType="separate"/>
      </w:r>
      <w:r w:rsidR="00AB4962">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504C5DCC" w:rsidR="008C2C9A" w:rsidRPr="00DC50B5" w:rsidRDefault="00AB4962" w:rsidP="002A10EC">
            <w:pPr>
              <w:pStyle w:val="DAERABodyText14pt"/>
            </w:pPr>
            <w:r w:rsidRPr="003461F0">
              <w:t xml:space="preserve">There is no likely impact from the implication of </w:t>
            </w:r>
            <w:r>
              <w:t xml:space="preserve">the </w:t>
            </w:r>
            <w:r w:rsidR="00F305E5">
              <w:t xml:space="preserve">Marine </w:t>
            </w:r>
            <w:r>
              <w:t>Aquaculture PAP</w:t>
            </w:r>
            <w:r w:rsidRPr="003461F0">
              <w:t xml:space="preserve"> on people or groups based on their </w:t>
            </w:r>
            <w:r>
              <w:t>marital status.</w:t>
            </w:r>
          </w:p>
        </w:tc>
      </w:tr>
    </w:tbl>
    <w:p w14:paraId="30A9A027" w14:textId="77777777" w:rsidR="008C2C9A" w:rsidRDefault="008C2C9A" w:rsidP="008C2C9A">
      <w:pPr>
        <w:pStyle w:val="DAERABodyText14pt"/>
        <w:rPr>
          <w:b/>
          <w:bCs/>
        </w:rPr>
      </w:pPr>
    </w:p>
    <w:p w14:paraId="2EAE267B" w14:textId="644ED7A7"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B4962">
        <w:rPr>
          <w:b/>
          <w:bCs/>
        </w:rPr>
        <w:fldChar w:fldCharType="begin">
          <w:ffData>
            <w:name w:val=""/>
            <w:enabled/>
            <w:calcOnExit w:val="0"/>
            <w:checkBox>
              <w:sizeAuto/>
              <w:default w:val="1"/>
            </w:checkBox>
          </w:ffData>
        </w:fldChar>
      </w:r>
      <w:r w:rsidR="00AB4962">
        <w:rPr>
          <w:b/>
          <w:bCs/>
        </w:rPr>
        <w:instrText xml:space="preserve"> FORMCHECKBOX </w:instrText>
      </w:r>
      <w:r w:rsidR="00AB4962">
        <w:rPr>
          <w:b/>
          <w:bCs/>
        </w:rPr>
      </w:r>
      <w:r w:rsidR="00AB4962">
        <w:rPr>
          <w:b/>
          <w:bCs/>
        </w:rPr>
        <w:fldChar w:fldCharType="separate"/>
      </w:r>
      <w:r w:rsidR="00AB4962">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6AF64867" w:rsidR="008C2C9A" w:rsidRPr="00DC50B5" w:rsidRDefault="00A6745E" w:rsidP="002A10EC">
            <w:pPr>
              <w:pStyle w:val="DAERABodyText14pt"/>
            </w:pPr>
            <w:r w:rsidRPr="003461F0">
              <w:t xml:space="preserve">There is no likely impact from the implication of </w:t>
            </w:r>
            <w:r>
              <w:t>the Marine Aquaculture PAP</w:t>
            </w:r>
            <w:r w:rsidRPr="003461F0">
              <w:t xml:space="preserve"> on people or groups based on their </w:t>
            </w:r>
            <w:r>
              <w:t>sexual orientation.</w:t>
            </w:r>
          </w:p>
        </w:tc>
      </w:tr>
    </w:tbl>
    <w:p w14:paraId="46523D29" w14:textId="77777777" w:rsidR="008C2C9A" w:rsidRDefault="008C2C9A" w:rsidP="008C2C9A">
      <w:pPr>
        <w:pStyle w:val="DAERABodyText14pt"/>
        <w:rPr>
          <w:b/>
          <w:bCs/>
        </w:rPr>
      </w:pPr>
    </w:p>
    <w:p w14:paraId="03255064" w14:textId="701D996C"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6745E">
        <w:rPr>
          <w:b/>
          <w:bCs/>
        </w:rPr>
        <w:fldChar w:fldCharType="begin">
          <w:ffData>
            <w:name w:val=""/>
            <w:enabled/>
            <w:calcOnExit w:val="0"/>
            <w:checkBox>
              <w:sizeAuto/>
              <w:default w:val="1"/>
            </w:checkBox>
          </w:ffData>
        </w:fldChar>
      </w:r>
      <w:r w:rsidR="00A6745E">
        <w:rPr>
          <w:b/>
          <w:bCs/>
        </w:rPr>
        <w:instrText xml:space="preserve"> FORMCHECKBOX </w:instrText>
      </w:r>
      <w:r w:rsidR="00A6745E">
        <w:rPr>
          <w:b/>
          <w:bCs/>
        </w:rPr>
      </w:r>
      <w:r w:rsidR="00A6745E">
        <w:rPr>
          <w:b/>
          <w:bCs/>
        </w:rPr>
        <w:fldChar w:fldCharType="separate"/>
      </w:r>
      <w:r w:rsidR="00A6745E">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07D13320" w:rsidR="008C2C9A" w:rsidRPr="00DC50B5" w:rsidRDefault="00A6745E" w:rsidP="002A10EC">
            <w:pPr>
              <w:pStyle w:val="DAERABodyText14pt"/>
            </w:pPr>
            <w:r w:rsidRPr="003461F0">
              <w:lastRenderedPageBreak/>
              <w:t xml:space="preserve">There is no likely impact from the implication of </w:t>
            </w:r>
            <w:r>
              <w:t>the Marine Aquaculture PAP</w:t>
            </w:r>
            <w:r w:rsidRPr="003461F0">
              <w:t xml:space="preserve"> on people or groups based on their </w:t>
            </w:r>
            <w:r>
              <w:t>gender.</w:t>
            </w:r>
          </w:p>
        </w:tc>
      </w:tr>
    </w:tbl>
    <w:p w14:paraId="147891C3" w14:textId="77777777" w:rsidR="008C2C9A" w:rsidRDefault="008C2C9A" w:rsidP="008C2C9A">
      <w:pPr>
        <w:pStyle w:val="DAERABodyText14pt"/>
        <w:rPr>
          <w:b/>
          <w:bCs/>
        </w:rPr>
      </w:pPr>
    </w:p>
    <w:p w14:paraId="49AFA3F2" w14:textId="6378CE5B"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A6745E">
        <w:rPr>
          <w:b/>
          <w:bCs/>
        </w:rPr>
        <w:fldChar w:fldCharType="begin">
          <w:ffData>
            <w:name w:val=""/>
            <w:enabled/>
            <w:calcOnExit w:val="0"/>
            <w:checkBox>
              <w:sizeAuto/>
              <w:default w:val="1"/>
            </w:checkBox>
          </w:ffData>
        </w:fldChar>
      </w:r>
      <w:r w:rsidR="00A6745E">
        <w:rPr>
          <w:b/>
          <w:bCs/>
        </w:rPr>
        <w:instrText xml:space="preserve"> FORMCHECKBOX </w:instrText>
      </w:r>
      <w:r w:rsidR="00A6745E">
        <w:rPr>
          <w:b/>
          <w:bCs/>
        </w:rPr>
      </w:r>
      <w:r w:rsidR="00A6745E">
        <w:rPr>
          <w:b/>
          <w:bCs/>
        </w:rPr>
        <w:fldChar w:fldCharType="separate"/>
      </w:r>
      <w:r w:rsidR="00A6745E">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50FE23E4" w:rsidR="008C2C9A" w:rsidRPr="00DC50B5" w:rsidRDefault="00A6745E" w:rsidP="002A10EC">
            <w:pPr>
              <w:pStyle w:val="DAERABodyText14pt"/>
            </w:pPr>
            <w:r w:rsidRPr="003461F0">
              <w:t xml:space="preserve">There is no likely impact from the implication of </w:t>
            </w:r>
            <w:r>
              <w:t>the Marine Aquaculture PAP</w:t>
            </w:r>
            <w:r w:rsidRPr="003461F0">
              <w:t xml:space="preserve"> on people or groups based on </w:t>
            </w:r>
            <w:r>
              <w:t>disability.</w:t>
            </w:r>
          </w:p>
        </w:tc>
      </w:tr>
    </w:tbl>
    <w:p w14:paraId="62D29440" w14:textId="77777777" w:rsidR="008C2C9A" w:rsidRDefault="008C2C9A" w:rsidP="008C2C9A">
      <w:pPr>
        <w:pStyle w:val="DAERABodyText14pt"/>
        <w:rPr>
          <w:b/>
          <w:bCs/>
        </w:rPr>
      </w:pPr>
    </w:p>
    <w:p w14:paraId="19AD5C89" w14:textId="6B14E036"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6745E">
        <w:rPr>
          <w:b/>
          <w:bCs/>
        </w:rPr>
        <w:fldChar w:fldCharType="begin">
          <w:ffData>
            <w:name w:val=""/>
            <w:enabled/>
            <w:calcOnExit w:val="0"/>
            <w:checkBox>
              <w:sizeAuto/>
              <w:default w:val="1"/>
            </w:checkBox>
          </w:ffData>
        </w:fldChar>
      </w:r>
      <w:r w:rsidR="00A6745E">
        <w:rPr>
          <w:b/>
          <w:bCs/>
        </w:rPr>
        <w:instrText xml:space="preserve"> FORMCHECKBOX </w:instrText>
      </w:r>
      <w:r w:rsidR="00A6745E">
        <w:rPr>
          <w:b/>
          <w:bCs/>
        </w:rPr>
      </w:r>
      <w:r w:rsidR="00A6745E">
        <w:rPr>
          <w:b/>
          <w:bCs/>
        </w:rPr>
        <w:fldChar w:fldCharType="separate"/>
      </w:r>
      <w:r w:rsidR="00A6745E">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0504FAB1" w:rsidR="008C2C9A" w:rsidRPr="00DD62F3"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65BA651D" w:rsidR="008C2C9A" w:rsidRPr="00DC50B5" w:rsidRDefault="00A6745E" w:rsidP="002A10EC">
            <w:pPr>
              <w:pStyle w:val="DAERABodyText14pt"/>
            </w:pPr>
            <w:r w:rsidRPr="003461F0">
              <w:t xml:space="preserve">There is no likely impact from the implication of </w:t>
            </w:r>
            <w:r>
              <w:t>the Marine Aquaculture PAP</w:t>
            </w:r>
            <w:r w:rsidRPr="003461F0">
              <w:t xml:space="preserve"> on people or groups based on </w:t>
            </w:r>
            <w:r>
              <w:t xml:space="preserve">whether they </w:t>
            </w:r>
            <w:r w:rsidR="003E7103">
              <w:t>have or are</w:t>
            </w:r>
            <w:r>
              <w:t xml:space="preserve"> dependants.</w:t>
            </w:r>
          </w:p>
        </w:tc>
      </w:tr>
    </w:tbl>
    <w:p w14:paraId="1C4257EA" w14:textId="77777777" w:rsidR="008C2C9A" w:rsidRDefault="008C2C9A" w:rsidP="008C2C9A">
      <w:pPr>
        <w:pStyle w:val="DAERABodyText14pt"/>
        <w:rPr>
          <w:b/>
          <w:bCs/>
        </w:rPr>
      </w:pPr>
    </w:p>
    <w:p w14:paraId="6C9256A8" w14:textId="2AAAB834"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A6745E">
        <w:rPr>
          <w:b/>
          <w:bCs/>
        </w:rPr>
        <w:fldChar w:fldCharType="begin">
          <w:ffData>
            <w:name w:val=""/>
            <w:enabled/>
            <w:calcOnExit w:val="0"/>
            <w:checkBox>
              <w:sizeAuto/>
              <w:default w:val="1"/>
            </w:checkBox>
          </w:ffData>
        </w:fldChar>
      </w:r>
      <w:r w:rsidR="00A6745E">
        <w:rPr>
          <w:b/>
          <w:bCs/>
        </w:rPr>
        <w:instrText xml:space="preserve"> FORMCHECKBOX </w:instrText>
      </w:r>
      <w:r w:rsidR="00A6745E">
        <w:rPr>
          <w:b/>
          <w:bCs/>
        </w:rPr>
      </w:r>
      <w:r w:rsidR="00A6745E">
        <w:rPr>
          <w:b/>
          <w:bCs/>
        </w:rPr>
        <w:fldChar w:fldCharType="separate"/>
      </w:r>
      <w:r w:rsidR="00A6745E">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39943E56"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A6745E">
        <w:rPr>
          <w:b/>
          <w:bCs/>
        </w:rPr>
        <w:fldChar w:fldCharType="begin">
          <w:ffData>
            <w:name w:val=""/>
            <w:enabled/>
            <w:calcOnExit w:val="0"/>
            <w:checkBox>
              <w:sizeAuto/>
              <w:default w:val="1"/>
            </w:checkBox>
          </w:ffData>
        </w:fldChar>
      </w:r>
      <w:r w:rsidR="00A6745E">
        <w:rPr>
          <w:b/>
          <w:bCs/>
        </w:rPr>
        <w:instrText xml:space="preserve"> FORMCHECKBOX </w:instrText>
      </w:r>
      <w:r w:rsidR="00A6745E">
        <w:rPr>
          <w:b/>
          <w:bCs/>
        </w:rPr>
      </w:r>
      <w:r w:rsidR="00A6745E">
        <w:rPr>
          <w:b/>
          <w:bCs/>
        </w:rPr>
        <w:fldChar w:fldCharType="separate"/>
      </w:r>
      <w:r w:rsidR="00A6745E">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lastRenderedPageBreak/>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4B16815C" w:rsidR="00AA040F" w:rsidRPr="00DC50B5" w:rsidRDefault="00A6745E" w:rsidP="002A10EC">
            <w:pPr>
              <w:pStyle w:val="DAERABodyText14pt"/>
            </w:pPr>
            <w:r>
              <w:t>None</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3D6816C7"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 </w:t>
            </w:r>
            <w:r>
              <w:rPr>
                <w:rFonts w:cs="Arial"/>
              </w:rPr>
              <w:t xml:space="preserve">their religious beliefs. </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45DD94DB" w:rsidR="00AA040F" w:rsidRPr="00DC50B5" w:rsidRDefault="00A6745E" w:rsidP="002A10EC">
            <w:pPr>
              <w:pStyle w:val="DAERABodyText14pt"/>
            </w:pPr>
            <w:r>
              <w:t>None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7DB7560D"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political opinions. </w:t>
            </w:r>
          </w:p>
        </w:tc>
      </w:tr>
    </w:tbl>
    <w:p w14:paraId="06165B25" w14:textId="57964A2E" w:rsidR="001120CB" w:rsidRDefault="00AA040F" w:rsidP="00AA040F">
      <w:pPr>
        <w:pStyle w:val="DAERABodyText14pt"/>
        <w:ind w:left="720"/>
        <w:rPr>
          <w:b/>
          <w:bCs/>
        </w:rPr>
      </w:pPr>
      <w:r>
        <w:rPr>
          <w:b/>
          <w:bCs/>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125E071A" w:rsidR="00AA040F" w:rsidRPr="00DC50B5" w:rsidRDefault="00A6745E" w:rsidP="002A10EC">
            <w:pPr>
              <w:pStyle w:val="DAERABodyText14pt"/>
            </w:pPr>
            <w:r>
              <w:t>None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30C51309"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race.</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66B6C6AD" w:rsidR="00AA040F" w:rsidRPr="00DC50B5" w:rsidRDefault="00A6745E" w:rsidP="002A10EC">
            <w:pPr>
              <w:pStyle w:val="DAERABodyText14pt"/>
            </w:pPr>
            <w:r>
              <w:t>None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lastRenderedPageBreak/>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0B15EB36"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age.</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233BC1F9" w:rsidR="00AA040F" w:rsidRPr="00DC50B5" w:rsidRDefault="00A6745E" w:rsidP="002A10EC">
            <w:pPr>
              <w:pStyle w:val="DAERABodyText14pt"/>
            </w:pPr>
            <w:r>
              <w:t>None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73CAE66C"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marital status.</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11012D7A" w:rsidR="00AA040F" w:rsidRPr="00DC50B5" w:rsidRDefault="00A6745E" w:rsidP="002A10EC">
            <w:pPr>
              <w:pStyle w:val="DAERABodyText14pt"/>
            </w:pPr>
            <w:r>
              <w:t>None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215E96D2"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sexual orientation.</w:t>
            </w:r>
          </w:p>
        </w:tc>
      </w:tr>
    </w:tbl>
    <w:p w14:paraId="2D25DAAB" w14:textId="04779D47" w:rsidR="001120CB" w:rsidRDefault="00AA040F" w:rsidP="00AA040F">
      <w:pPr>
        <w:pStyle w:val="DAERABodyText14pt"/>
        <w:ind w:left="720"/>
        <w:rPr>
          <w:b/>
          <w:bCs/>
        </w:rPr>
      </w:pP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08DAFA1E" w:rsidR="00AA040F" w:rsidRPr="00DC50B5" w:rsidRDefault="00A6745E" w:rsidP="002A10EC">
            <w:pPr>
              <w:pStyle w:val="DAERABodyText14pt"/>
            </w:pPr>
            <w:r>
              <w:t>None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383D235C"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gender.</w:t>
            </w:r>
          </w:p>
        </w:tc>
      </w:tr>
    </w:tbl>
    <w:p w14:paraId="440B915B" w14:textId="17D039A6" w:rsidR="001120CB" w:rsidRDefault="00AA040F" w:rsidP="00AA040F">
      <w:pPr>
        <w:pStyle w:val="DAERABodyText14pt"/>
        <w:ind w:left="720"/>
        <w:rPr>
          <w:b/>
          <w:bCs/>
        </w:rPr>
      </w:pPr>
      <w:r>
        <w:rPr>
          <w:b/>
          <w:bCs/>
        </w:rPr>
        <w:lastRenderedPageBreak/>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0BD28B34" w:rsidR="00AA040F" w:rsidRPr="00DC50B5" w:rsidRDefault="00A6745E" w:rsidP="002A10EC">
            <w:pPr>
              <w:pStyle w:val="DAERABodyText14pt"/>
            </w:pPr>
            <w:r>
              <w:t>None</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57D90E0A"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their disability.</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3D7E2C99" w:rsidR="00AA040F" w:rsidRPr="00DC50B5" w:rsidRDefault="00A6745E" w:rsidP="002A10EC">
            <w:pPr>
              <w:pStyle w:val="DAERABodyText14pt"/>
            </w:pPr>
            <w:r>
              <w:t>None</w:t>
            </w: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42FE8BEA" w:rsidR="00AA040F" w:rsidRPr="00DC50B5" w:rsidRDefault="00A6745E" w:rsidP="002A10EC">
            <w:pPr>
              <w:pStyle w:val="DAERABodyText14pt"/>
            </w:pPr>
            <w:r w:rsidRPr="003461F0">
              <w:rPr>
                <w:rFonts w:cs="Arial"/>
              </w:rPr>
              <w:t xml:space="preserve">There is no evidence available to date of any opportunity for the </w:t>
            </w:r>
            <w:r>
              <w:rPr>
                <w:rFonts w:cs="Arial"/>
              </w:rPr>
              <w:t>Marine Aquaculture PAP</w:t>
            </w:r>
            <w:r w:rsidRPr="003461F0">
              <w:rPr>
                <w:rFonts w:cs="Arial"/>
              </w:rPr>
              <w:t xml:space="preserve"> to better promote equality of opportunity based on</w:t>
            </w:r>
            <w:r>
              <w:rPr>
                <w:rFonts w:cs="Arial"/>
              </w:rPr>
              <w:t xml:space="preserve"> those who </w:t>
            </w:r>
            <w:r w:rsidR="003E7103">
              <w:rPr>
                <w:rFonts w:cs="Arial"/>
              </w:rPr>
              <w:t xml:space="preserve">have or </w:t>
            </w:r>
            <w:r>
              <w:rPr>
                <w:rFonts w:cs="Arial"/>
              </w:rPr>
              <w:t>are dependants.</w:t>
            </w:r>
          </w:p>
        </w:tc>
      </w:tr>
    </w:tbl>
    <w:p w14:paraId="3989A8CA" w14:textId="414212D9" w:rsidR="00AA040F" w:rsidRDefault="00AA040F" w:rsidP="00AA040F">
      <w:pPr>
        <w:pStyle w:val="DAERABodyText14pt"/>
        <w:ind w:left="720"/>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41A99AA8" w:rsidR="00AA040F" w:rsidRPr="00DC50B5" w:rsidRDefault="009A15CA" w:rsidP="002A10EC">
            <w:pPr>
              <w:pStyle w:val="DAERABodyText14pt"/>
            </w:pPr>
            <w:r w:rsidRPr="002D17E4">
              <w:rPr>
                <w:bCs/>
              </w:rPr>
              <w:t>No detrimental impact.</w:t>
            </w:r>
          </w:p>
        </w:tc>
      </w:tr>
    </w:tbl>
    <w:p w14:paraId="21A1EEFC" w14:textId="4AB6953F"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A15CA">
        <w:rPr>
          <w:b/>
          <w:bCs/>
        </w:rPr>
        <w:fldChar w:fldCharType="begin">
          <w:ffData>
            <w:name w:val=""/>
            <w:enabled/>
            <w:calcOnExit w:val="0"/>
            <w:checkBox>
              <w:sizeAuto/>
              <w:default w:val="1"/>
            </w:checkBox>
          </w:ffData>
        </w:fldChar>
      </w:r>
      <w:r w:rsidR="009A15CA">
        <w:rPr>
          <w:b/>
          <w:bCs/>
        </w:rPr>
        <w:instrText xml:space="preserve"> FORMCHECKBOX </w:instrText>
      </w:r>
      <w:r w:rsidR="009A15CA">
        <w:rPr>
          <w:b/>
          <w:bCs/>
        </w:rPr>
      </w:r>
      <w:r w:rsidR="009A15CA">
        <w:rPr>
          <w:b/>
          <w:bCs/>
        </w:rPr>
        <w:fldChar w:fldCharType="separate"/>
      </w:r>
      <w:r w:rsidR="009A15CA">
        <w:rPr>
          <w:b/>
          <w:bCs/>
        </w:rPr>
        <w:fldChar w:fldCharType="end"/>
      </w:r>
    </w:p>
    <w:p w14:paraId="065F1F33" w14:textId="0A3C9264" w:rsidR="00632EDE" w:rsidRPr="00AA040F" w:rsidRDefault="00632EDE" w:rsidP="00AA040F">
      <w:pPr>
        <w:pStyle w:val="DAERABodyText14pt"/>
        <w:ind w:left="720"/>
        <w:rPr>
          <w:bCs/>
        </w:rPr>
      </w:pPr>
      <w:r w:rsidRPr="00002A49">
        <w:lastRenderedPageBreak/>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637F5A62" w:rsidR="00AA040F" w:rsidRPr="00DC50B5" w:rsidRDefault="009A15CA" w:rsidP="002A10EC">
            <w:pPr>
              <w:pStyle w:val="DAERABodyText14pt"/>
            </w:pPr>
            <w:r w:rsidRPr="002D17E4">
              <w:rPr>
                <w:bCs/>
              </w:rPr>
              <w:t>No detrimental impact.</w:t>
            </w:r>
          </w:p>
        </w:tc>
      </w:tr>
    </w:tbl>
    <w:p w14:paraId="41EE5FAD" w14:textId="7BF769F8"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A15CA">
        <w:rPr>
          <w:b/>
          <w:bCs/>
        </w:rPr>
        <w:fldChar w:fldCharType="begin">
          <w:ffData>
            <w:name w:val=""/>
            <w:enabled/>
            <w:calcOnExit w:val="0"/>
            <w:checkBox>
              <w:sizeAuto/>
              <w:default w:val="1"/>
            </w:checkBox>
          </w:ffData>
        </w:fldChar>
      </w:r>
      <w:r w:rsidR="009A15CA">
        <w:rPr>
          <w:b/>
          <w:bCs/>
        </w:rPr>
        <w:instrText xml:space="preserve"> FORMCHECKBOX </w:instrText>
      </w:r>
      <w:r w:rsidR="009A15CA">
        <w:rPr>
          <w:b/>
          <w:bCs/>
        </w:rPr>
      </w:r>
      <w:r w:rsidR="009A15CA">
        <w:rPr>
          <w:b/>
          <w:bCs/>
        </w:rPr>
        <w:fldChar w:fldCharType="separate"/>
      </w:r>
      <w:r w:rsidR="009A15CA">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42F22CC1" w:rsidR="00AA040F" w:rsidRPr="00DC50B5" w:rsidRDefault="009A15CA" w:rsidP="002A10EC">
            <w:pPr>
              <w:pStyle w:val="DAERABodyText14pt"/>
            </w:pPr>
            <w:r w:rsidRPr="002D17E4">
              <w:rPr>
                <w:bCs/>
              </w:rPr>
              <w:t>No detrimental impact.</w:t>
            </w:r>
          </w:p>
        </w:tc>
      </w:tr>
    </w:tbl>
    <w:p w14:paraId="59397418" w14:textId="4518B27E"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9A15CA">
        <w:rPr>
          <w:b/>
          <w:bCs/>
        </w:rPr>
        <w:fldChar w:fldCharType="begin">
          <w:ffData>
            <w:name w:val=""/>
            <w:enabled/>
            <w:calcOnExit w:val="0"/>
            <w:checkBox>
              <w:sizeAuto/>
              <w:default w:val="1"/>
            </w:checkBox>
          </w:ffData>
        </w:fldChar>
      </w:r>
      <w:r w:rsidR="009A15CA">
        <w:rPr>
          <w:b/>
          <w:bCs/>
        </w:rPr>
        <w:instrText xml:space="preserve"> FORMCHECKBOX </w:instrText>
      </w:r>
      <w:r w:rsidR="009A15CA">
        <w:rPr>
          <w:b/>
          <w:bCs/>
        </w:rPr>
      </w:r>
      <w:r w:rsidR="009A15CA">
        <w:rPr>
          <w:b/>
          <w:bCs/>
        </w:rPr>
        <w:fldChar w:fldCharType="separate"/>
      </w:r>
      <w:r w:rsidR="009A15CA">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249955C9"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615902BB" w:rsidR="00E625F7" w:rsidRPr="00DC50B5" w:rsidRDefault="009A15CA" w:rsidP="00B03E45">
            <w:pPr>
              <w:pStyle w:val="DAERABodyText14pt"/>
            </w:pPr>
            <w:r>
              <w:t>No</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2C189AD1" w:rsidR="00E625F7" w:rsidRPr="00DC50B5" w:rsidRDefault="009A15CA" w:rsidP="00B03E45">
            <w:pPr>
              <w:pStyle w:val="DAERABodyText14pt"/>
            </w:pPr>
            <w:r>
              <w:rPr>
                <w:szCs w:val="28"/>
              </w:rPr>
              <w:t>There is no evidence available to date of any opportunity for the Marine Aquaculture PAP to better promote good relations for this Section 75 group</w:t>
            </w:r>
            <w:r w:rsidR="001A4DD8">
              <w:rPr>
                <w:szCs w:val="28"/>
              </w:rPr>
              <w:t>.</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lastRenderedPageBreak/>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5D1D0341" w:rsidR="00E625F7" w:rsidRPr="00DC50B5" w:rsidRDefault="009A15CA" w:rsidP="00B03E45">
            <w:pPr>
              <w:pStyle w:val="DAERABodyText14pt"/>
            </w:pPr>
            <w:r>
              <w:t>No</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46F81FCA" w:rsidR="0092442D" w:rsidRPr="00DC50B5" w:rsidRDefault="009A15CA" w:rsidP="00B03E45">
            <w:pPr>
              <w:pStyle w:val="DAERABodyText14pt"/>
            </w:pPr>
            <w:r>
              <w:rPr>
                <w:szCs w:val="28"/>
              </w:rPr>
              <w:t>There is no evidence available to date of any opportunity for the Marine Aquaculture PAP to better promote good relations for this Section 75 group</w:t>
            </w:r>
            <w:r w:rsidR="001A4DD8">
              <w:rPr>
                <w:szCs w:val="28"/>
              </w:rPr>
              <w:t>.</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539CACA9" w:rsidR="0092442D" w:rsidRPr="00DC50B5" w:rsidRDefault="009A15CA" w:rsidP="00B03E45">
            <w:pPr>
              <w:pStyle w:val="DAERABodyText14pt"/>
            </w:pPr>
            <w:r>
              <w:t>No</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37E85662" w:rsidR="0092442D" w:rsidRPr="00DC50B5" w:rsidRDefault="009A15CA" w:rsidP="00B03E45">
            <w:pPr>
              <w:pStyle w:val="DAERABodyText14pt"/>
            </w:pPr>
            <w:r>
              <w:rPr>
                <w:szCs w:val="28"/>
              </w:rPr>
              <w:t>There is no evidence available to date of any opportunity for the Marine Aquaculture PAP to better promote good relations for this Section 75 group</w:t>
            </w:r>
            <w:r w:rsidR="001A4DD8">
              <w:rPr>
                <w:szCs w:val="28"/>
              </w:rPr>
              <w:t>.</w:t>
            </w:r>
          </w:p>
        </w:tc>
      </w:tr>
    </w:tbl>
    <w:p w14:paraId="5803D0C9" w14:textId="68EC81EE" w:rsidR="001120CB" w:rsidRPr="008C67A9" w:rsidRDefault="0092442D" w:rsidP="001A4DD8">
      <w:pPr>
        <w:pStyle w:val="DAERABodyText14pt"/>
        <w:ind w:left="720"/>
        <w:rPr>
          <w:b/>
          <w:bCs/>
        </w:rPr>
      </w:pPr>
      <w:r>
        <w:rPr>
          <w:b/>
          <w:bCs/>
        </w:rPr>
        <w:br/>
      </w: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lastRenderedPageBreak/>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306E1F50" w14:textId="2B9AC7FD" w:rsidR="009A15CA" w:rsidRPr="003C0628" w:rsidRDefault="009A15CA" w:rsidP="009A15CA">
            <w:pPr>
              <w:pStyle w:val="Default"/>
              <w:rPr>
                <w:sz w:val="28"/>
                <w:szCs w:val="28"/>
              </w:rPr>
            </w:pPr>
            <w:r>
              <w:rPr>
                <w:sz w:val="28"/>
                <w:szCs w:val="28"/>
              </w:rPr>
              <w:t xml:space="preserve">There is no </w:t>
            </w:r>
            <w:r w:rsidRPr="003C0628">
              <w:rPr>
                <w:sz w:val="28"/>
                <w:szCs w:val="28"/>
              </w:rPr>
              <w:t xml:space="preserve">evidence available to date of any opportunity for the </w:t>
            </w:r>
            <w:r>
              <w:rPr>
                <w:sz w:val="28"/>
                <w:szCs w:val="28"/>
              </w:rPr>
              <w:t>Marine Aquaculture</w:t>
            </w:r>
            <w:r w:rsidRPr="003C0628">
              <w:rPr>
                <w:sz w:val="28"/>
                <w:szCs w:val="28"/>
              </w:rPr>
              <w:t xml:space="preserve"> PAP to better promote good relations of those who have multiple identities.</w:t>
            </w:r>
          </w:p>
          <w:p w14:paraId="6E3586D1" w14:textId="4FBD68E6" w:rsidR="00B126B2" w:rsidRPr="00DC50B5" w:rsidRDefault="00B126B2" w:rsidP="00B03E45">
            <w:pPr>
              <w:pStyle w:val="DAERABodyText14pt"/>
            </w:pP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7A716881" w:rsidR="00B126B2" w:rsidRPr="00DC50B5" w:rsidRDefault="009A15CA" w:rsidP="00B03E45">
            <w:pPr>
              <w:pStyle w:val="DAERABodyText14pt"/>
            </w:pPr>
            <w:r w:rsidRPr="00BE7D5D">
              <w:rPr>
                <w:bCs/>
              </w:rPr>
              <w:t>The</w:t>
            </w:r>
            <w:r>
              <w:rPr>
                <w:bCs/>
              </w:rPr>
              <w:t xml:space="preserve"> Marine Aquaculture</w:t>
            </w:r>
            <w:r w:rsidRPr="00BE7D5D">
              <w:rPr>
                <w:bCs/>
              </w:rPr>
              <w:t xml:space="preserve"> </w:t>
            </w:r>
            <w:r>
              <w:rPr>
                <w:bCs/>
              </w:rPr>
              <w:t>Pathway Action Plan</w:t>
            </w:r>
            <w:r w:rsidRPr="00BE7D5D">
              <w:rPr>
                <w:bCs/>
              </w:rPr>
              <w:t xml:space="preserve"> do</w:t>
            </w:r>
            <w:r>
              <w:rPr>
                <w:bCs/>
              </w:rPr>
              <w:t>es</w:t>
            </w:r>
            <w:r w:rsidRPr="00BE7D5D">
              <w:rPr>
                <w:bCs/>
              </w:rPr>
              <w:t xml:space="preserve"> not provide opportunity to</w:t>
            </w:r>
            <w:r w:rsidRPr="00BE7D5D">
              <w:t xml:space="preserve"> promote positive attitudes towards disabled people.</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4EC26A15" w:rsidR="00B126B2" w:rsidRPr="00DC50B5" w:rsidRDefault="009A15CA" w:rsidP="00B126B2">
            <w:pPr>
              <w:pStyle w:val="DAERABodyText14pt"/>
            </w:pPr>
            <w:r w:rsidRPr="00BE7D5D">
              <w:rPr>
                <w:bCs/>
              </w:rPr>
              <w:t xml:space="preserve">The </w:t>
            </w:r>
            <w:r>
              <w:rPr>
                <w:bCs/>
              </w:rPr>
              <w:t>Marine Aquaculture Pathway Action Plan</w:t>
            </w:r>
            <w:r w:rsidRPr="00BE7D5D">
              <w:rPr>
                <w:bCs/>
              </w:rPr>
              <w:t xml:space="preserve"> do</w:t>
            </w:r>
            <w:r>
              <w:rPr>
                <w:bCs/>
              </w:rPr>
              <w:t>es</w:t>
            </w:r>
            <w:r w:rsidRPr="00BE7D5D">
              <w:rPr>
                <w:bCs/>
              </w:rPr>
              <w:t xml:space="preserve"> not </w:t>
            </w:r>
            <w:r w:rsidRPr="00BE7D5D">
              <w:t>provide opportunity to actively increase the participation by disabled people in public life.</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5E28F5C3" w14:textId="77777777" w:rsidR="00B126B2" w:rsidRDefault="00B126B2" w:rsidP="00B126B2">
      <w:pPr>
        <w:pStyle w:val="DAERABodyText14pt"/>
        <w:ind w:left="720"/>
        <w:rPr>
          <w:b/>
          <w:bCs/>
          <w:u w:val="single"/>
        </w:rPr>
      </w:pPr>
    </w:p>
    <w:p w14:paraId="2DCBAFE5" w14:textId="77777777" w:rsidR="00B126B2" w:rsidRDefault="00B126B2" w:rsidP="00B126B2">
      <w:pPr>
        <w:pStyle w:val="DAERABodyText14pt"/>
        <w:ind w:left="720"/>
        <w:rPr>
          <w:b/>
          <w:bCs/>
          <w:u w:val="single"/>
        </w:rPr>
      </w:pPr>
    </w:p>
    <w:p w14:paraId="5DC6D7B6" w14:textId="77777777" w:rsidR="00B126B2" w:rsidRDefault="00B126B2" w:rsidP="00B126B2">
      <w:pPr>
        <w:pStyle w:val="DAERABodyText14pt"/>
        <w:ind w:left="720"/>
        <w:rPr>
          <w:b/>
          <w:bCs/>
          <w:u w:val="single"/>
        </w:rPr>
      </w:pPr>
    </w:p>
    <w:p w14:paraId="46FBBADD" w14:textId="77777777" w:rsidR="00B126B2" w:rsidRDefault="00B126B2" w:rsidP="00B126B2">
      <w:pPr>
        <w:pStyle w:val="DAERABodyText14pt"/>
        <w:ind w:left="720"/>
        <w:rPr>
          <w:b/>
          <w:bCs/>
          <w:u w:val="single"/>
        </w:rPr>
      </w:pPr>
    </w:p>
    <w:p w14:paraId="2507DC45" w14:textId="77777777" w:rsidR="00B126B2" w:rsidRDefault="00B126B2" w:rsidP="00B126B2">
      <w:pPr>
        <w:pStyle w:val="DAERABodyText14pt"/>
        <w:ind w:left="720"/>
        <w:rPr>
          <w:b/>
          <w:bCs/>
          <w:u w:val="single"/>
        </w:rPr>
      </w:pPr>
    </w:p>
    <w:p w14:paraId="62DEC0CE" w14:textId="77777777" w:rsidR="00B126B2" w:rsidRDefault="00B126B2" w:rsidP="00B126B2">
      <w:pPr>
        <w:pStyle w:val="DAERABodyText14pt"/>
        <w:ind w:left="720"/>
        <w:rPr>
          <w:b/>
          <w:bCs/>
          <w:u w:val="single"/>
        </w:rPr>
      </w:pPr>
    </w:p>
    <w:p w14:paraId="4D1CC996" w14:textId="77777777" w:rsidR="00B126B2" w:rsidRDefault="00B126B2" w:rsidP="00B126B2">
      <w:pPr>
        <w:pStyle w:val="DAERABodyText14pt"/>
        <w:ind w:left="720"/>
        <w:rPr>
          <w:b/>
          <w:bCs/>
          <w:u w:val="single"/>
        </w:rPr>
      </w:pPr>
    </w:p>
    <w:p w14:paraId="79D01341"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42866097" w14:textId="300BDBA5" w:rsidR="00B126B2" w:rsidRPr="007A6193" w:rsidRDefault="00B126B2">
      <w:pPr>
        <w:pStyle w:val="ListParagraph"/>
        <w:numPr>
          <w:ilvl w:val="0"/>
          <w:numId w:val="10"/>
        </w:numPr>
        <w:spacing w:after="200" w:line="276" w:lineRule="auto"/>
        <w:rPr>
          <w:rFonts w:cs="Arial"/>
          <w:color w:val="000000" w:themeColor="text1"/>
          <w:sz w:val="28"/>
          <w:szCs w:val="28"/>
        </w:rPr>
      </w:pPr>
      <w:r w:rsidRPr="007A6193">
        <w:rPr>
          <w:rFonts w:cs="Arial"/>
          <w:color w:val="000000" w:themeColor="text1"/>
          <w:sz w:val="28"/>
          <w:szCs w:val="28"/>
        </w:rPr>
        <w:t>“Screened in” for equality impact assessment</w:t>
      </w:r>
      <w:r>
        <w:rPr>
          <w:rFonts w:cs="Arial"/>
          <w:color w:val="000000" w:themeColor="text1"/>
          <w:sz w:val="28"/>
          <w:szCs w:val="28"/>
        </w:rPr>
        <w:t>.</w:t>
      </w:r>
    </w:p>
    <w:p w14:paraId="38346BA1" w14:textId="5C7C99F9" w:rsidR="00B126B2" w:rsidRPr="007A6193"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 mitigation or an alternative policy proposed to be adopted</w:t>
      </w:r>
      <w:r>
        <w:rPr>
          <w:rFonts w:cs="Arial"/>
          <w:color w:val="000000" w:themeColor="text1"/>
          <w:sz w:val="28"/>
          <w:szCs w:val="28"/>
        </w:rPr>
        <w:t>.</w:t>
      </w: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6DC303E8" w:rsidR="00AC23FD" w:rsidRPr="00DC50B5" w:rsidRDefault="009A15CA" w:rsidP="00B03E45">
            <w:pPr>
              <w:pStyle w:val="DAERABodyText14pt"/>
            </w:pPr>
            <w:r>
              <w:t>An EQIA is not being completed as it is considered that the introduction of this Pathway action plan will have no negative impact on any Section 75 groups.</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2CFD527A" w:rsidR="00AC23FD" w:rsidRPr="00DC50B5" w:rsidRDefault="009A15CA" w:rsidP="00B03E45">
            <w:pPr>
              <w:pStyle w:val="DAERABodyText14pt"/>
            </w:pPr>
            <w:r>
              <w:t xml:space="preserve">Marine Aquaculture PAP </w:t>
            </w:r>
            <w:r w:rsidRPr="00FD4AF0">
              <w:t>does not require mitigation</w:t>
            </w:r>
            <w:r>
              <w:t>. However, following feedback from the consultation, should any issues be identified, this screening document shall be reviewed and updated if necessary.</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0D51D3F6" w:rsidR="00AC23FD" w:rsidRPr="00DC50B5" w:rsidRDefault="00AC23FD" w:rsidP="00B03E45">
            <w:pPr>
              <w:pStyle w:val="DAERABodyText14pt"/>
            </w:pP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 xml:space="preserve">must state the authority’s arrangements for assessing and consulting on the likely impact of policies adopted or proposed to be adopted by the authority on the promotion of equality of </w:t>
      </w:r>
      <w:r>
        <w:lastRenderedPageBreak/>
        <w:t>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5"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6796174F" w14:textId="77777777" w:rsidR="00AC23FD" w:rsidRDefault="00AC23FD" w:rsidP="00AC23FD">
      <w:pPr>
        <w:rPr>
          <w:rStyle w:val="Hyperlink"/>
          <w:rFonts w:cs="Arial"/>
          <w:color w:val="0070C0"/>
          <w:sz w:val="28"/>
          <w:szCs w:val="28"/>
        </w:rPr>
      </w:pPr>
    </w:p>
    <w:p w14:paraId="6C26069E"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07B1BD1A"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9A15CA">
        <w:rPr>
          <w:b/>
          <w:bCs/>
        </w:rPr>
        <w:fldChar w:fldCharType="begin">
          <w:ffData>
            <w:name w:val=""/>
            <w:enabled/>
            <w:calcOnExit w:val="0"/>
            <w:checkBox>
              <w:sizeAuto/>
              <w:default w:val="1"/>
            </w:checkBox>
          </w:ffData>
        </w:fldChar>
      </w:r>
      <w:r w:rsidR="009A15CA">
        <w:rPr>
          <w:b/>
          <w:bCs/>
        </w:rPr>
        <w:instrText xml:space="preserve"> FORMCHECKBOX </w:instrText>
      </w:r>
      <w:r w:rsidR="009A15CA">
        <w:rPr>
          <w:b/>
          <w:bCs/>
        </w:rPr>
      </w:r>
      <w:r w:rsidR="009A15CA">
        <w:rPr>
          <w:b/>
          <w:bCs/>
        </w:rPr>
        <w:fldChar w:fldCharType="separate"/>
      </w:r>
      <w:r w:rsidR="009A15CA">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27918374" w:rsidR="005E00E9" w:rsidRPr="00DC50B5" w:rsidRDefault="005E00E9" w:rsidP="00B03E45">
            <w:pPr>
              <w:pStyle w:val="DAERABodyText14pt"/>
            </w:pP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105F12DC" w14:textId="77777777" w:rsidR="005E00E9" w:rsidRDefault="005E00E9" w:rsidP="00AC23FD">
      <w:pPr>
        <w:pStyle w:val="DAERABodyText14pt"/>
        <w:rPr>
          <w:b/>
          <w:bCs/>
        </w:rPr>
      </w:pPr>
    </w:p>
    <w:p w14:paraId="392FD0CF" w14:textId="77777777" w:rsidR="005E00E9" w:rsidRDefault="005E00E9" w:rsidP="00AC23FD">
      <w:pPr>
        <w:pStyle w:val="DAERABodyText14pt"/>
        <w:rPr>
          <w:b/>
          <w:bCs/>
        </w:rPr>
      </w:pPr>
    </w:p>
    <w:p w14:paraId="5D4FE58A" w14:textId="77777777" w:rsidR="005E00E9" w:rsidRDefault="005E00E9" w:rsidP="00AC23FD">
      <w:pPr>
        <w:pStyle w:val="DAERABodyText14pt"/>
        <w:rPr>
          <w:b/>
          <w:bCs/>
        </w:rPr>
      </w:pPr>
    </w:p>
    <w:p w14:paraId="0EA5928F"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BD7BB2" w:rsidRDefault="00BD7BB2" w:rsidP="00B03E45">
            <w:pPr>
              <w:numPr>
                <w:ilvl w:val="12"/>
                <w:numId w:val="0"/>
              </w:numPr>
              <w:spacing w:before="120" w:after="120"/>
              <w:rPr>
                <w:rFonts w:ascii="Arial" w:hAnsi="Arial" w:cs="Arial"/>
                <w:sz w:val="28"/>
                <w:szCs w:val="28"/>
                <w:highlight w:val="yellow"/>
              </w:rPr>
            </w:pP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77777777" w:rsidR="00BD7BB2" w:rsidRPr="00BD7BB2" w:rsidRDefault="00BD7BB2" w:rsidP="00B03E45">
            <w:pPr>
              <w:numPr>
                <w:ilvl w:val="12"/>
                <w:numId w:val="0"/>
              </w:numPr>
              <w:rPr>
                <w:rFonts w:ascii="Arial" w:hAnsi="Arial" w:cs="Arial"/>
                <w:sz w:val="28"/>
                <w:szCs w:val="28"/>
                <w:highlight w:val="yellow"/>
              </w:rPr>
            </w:pP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BD7BB2" w:rsidRDefault="00BD7BB2" w:rsidP="00B03E45">
            <w:pPr>
              <w:numPr>
                <w:ilvl w:val="12"/>
                <w:numId w:val="0"/>
              </w:numPr>
              <w:rPr>
                <w:rFonts w:ascii="Arial" w:hAnsi="Arial" w:cs="Arial"/>
                <w:sz w:val="28"/>
                <w:szCs w:val="28"/>
              </w:rPr>
            </w:pP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BD7BB2" w:rsidRDefault="00BD7BB2" w:rsidP="00B03E45">
            <w:pPr>
              <w:numPr>
                <w:ilvl w:val="12"/>
                <w:numId w:val="0"/>
              </w:numPr>
              <w:rPr>
                <w:rFonts w:ascii="Arial" w:hAnsi="Arial" w:cs="Arial"/>
                <w:sz w:val="28"/>
                <w:szCs w:val="28"/>
              </w:rPr>
            </w:pP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BD7BB2" w:rsidRDefault="00BD7BB2" w:rsidP="00B03E45">
            <w:pPr>
              <w:numPr>
                <w:ilvl w:val="12"/>
                <w:numId w:val="0"/>
              </w:numPr>
              <w:rPr>
                <w:rFonts w:ascii="Arial" w:hAnsi="Arial" w:cs="Arial"/>
                <w:sz w:val="28"/>
                <w:szCs w:val="28"/>
              </w:rPr>
            </w:pP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240A75DA" w:rsidR="00BD7BB2" w:rsidRPr="006060C3" w:rsidRDefault="00BD7BB2" w:rsidP="00BD7BB2">
      <w:pPr>
        <w:pStyle w:val="DAERABodyText14pt"/>
        <w:rPr>
          <w:b/>
          <w:bCs/>
        </w:rPr>
      </w:pPr>
      <w:r w:rsidRPr="008925FE">
        <w:rPr>
          <w:b/>
        </w:rPr>
        <w:lastRenderedPageBreak/>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11F04227" w14:textId="77777777" w:rsidR="00825EDD" w:rsidRDefault="00825EDD" w:rsidP="00825EDD">
      <w:pPr>
        <w:pStyle w:val="DAERAHeaderStyle"/>
      </w:pPr>
    </w:p>
    <w:p w14:paraId="69AA9107" w14:textId="77777777" w:rsidR="00825EDD" w:rsidRDefault="00825EDD" w:rsidP="00825EDD">
      <w:pPr>
        <w:pStyle w:val="DAERAHeaderStyle"/>
      </w:pPr>
    </w:p>
    <w:p w14:paraId="16CB5428" w14:textId="77777777" w:rsidR="00825EDD" w:rsidRDefault="00825EDD" w:rsidP="00825EDD">
      <w:pPr>
        <w:pStyle w:val="DAERAHeaderStyle"/>
      </w:pPr>
    </w:p>
    <w:p w14:paraId="69EEEE3A" w14:textId="77777777" w:rsidR="00825EDD" w:rsidRDefault="00825EDD" w:rsidP="00825EDD">
      <w:pPr>
        <w:pStyle w:val="DAERAHeaderStyle"/>
      </w:pPr>
    </w:p>
    <w:p w14:paraId="4C79B207" w14:textId="77777777" w:rsidR="00825EDD" w:rsidRDefault="00825EDD" w:rsidP="00825EDD">
      <w:pPr>
        <w:pStyle w:val="DAERAHeaderStyle"/>
      </w:pPr>
    </w:p>
    <w:p w14:paraId="3076BA75" w14:textId="77777777" w:rsidR="00825EDD" w:rsidRDefault="00825EDD" w:rsidP="00825EDD">
      <w:pPr>
        <w:pStyle w:val="DAERAHeaderStyle"/>
      </w:pPr>
    </w:p>
    <w:p w14:paraId="70063EFC" w14:textId="77777777" w:rsidR="00825EDD" w:rsidRDefault="00825EDD" w:rsidP="00825EDD">
      <w:pPr>
        <w:pStyle w:val="DAERAHeaderStyle"/>
      </w:pPr>
    </w:p>
    <w:p w14:paraId="587859A7" w14:textId="77777777" w:rsidR="00825EDD" w:rsidRDefault="00825EDD" w:rsidP="00825EDD">
      <w:pPr>
        <w:pStyle w:val="DAERAHeaderStyle"/>
      </w:pPr>
    </w:p>
    <w:p w14:paraId="4D38FAB4" w14:textId="77777777" w:rsidR="00825EDD" w:rsidRDefault="00825EDD" w:rsidP="00825EDD">
      <w:pPr>
        <w:pStyle w:val="DAERAHeaderStyle"/>
      </w:pPr>
    </w:p>
    <w:p w14:paraId="1802D311" w14:textId="77777777" w:rsidR="00825EDD" w:rsidRDefault="00825EDD" w:rsidP="00825EDD">
      <w:pPr>
        <w:pStyle w:val="DAERAHeaderStyle"/>
      </w:pPr>
    </w:p>
    <w:p w14:paraId="142D169F" w14:textId="77777777" w:rsidR="00825EDD" w:rsidRDefault="00825EDD" w:rsidP="00825EDD">
      <w:pPr>
        <w:pStyle w:val="DAERAHeaderStyle"/>
      </w:pPr>
    </w:p>
    <w:p w14:paraId="700BCFAE" w14:textId="77777777" w:rsidR="00825EDD" w:rsidRDefault="00825EDD" w:rsidP="00825EDD">
      <w:pPr>
        <w:pStyle w:val="DAERAHeaderStyle"/>
      </w:pPr>
    </w:p>
    <w:p w14:paraId="65D79216" w14:textId="77777777" w:rsidR="00825EDD" w:rsidRDefault="00825EDD" w:rsidP="00825EDD">
      <w:pPr>
        <w:pStyle w:val="DAERAHeaderStyle"/>
      </w:pPr>
    </w:p>
    <w:p w14:paraId="61BBE2BA" w14:textId="77777777" w:rsidR="00825EDD" w:rsidRDefault="00825EDD" w:rsidP="00825EDD">
      <w:pPr>
        <w:pStyle w:val="DAERAHeaderStyle"/>
      </w:pPr>
    </w:p>
    <w:p w14:paraId="1A0BD7A6" w14:textId="77777777" w:rsidR="00825EDD" w:rsidRDefault="00825EDD" w:rsidP="00825EDD">
      <w:pPr>
        <w:pStyle w:val="DAERAHeaderStyle"/>
      </w:pPr>
    </w:p>
    <w:p w14:paraId="26B2746F" w14:textId="77777777" w:rsidR="00825EDD" w:rsidRDefault="00825EDD" w:rsidP="00825EDD">
      <w:pPr>
        <w:pStyle w:val="DAERAHeaderStyle"/>
      </w:pPr>
    </w:p>
    <w:p w14:paraId="7DCDB828" w14:textId="77777777" w:rsidR="00825EDD" w:rsidRDefault="00825EDD" w:rsidP="00825EDD">
      <w:pPr>
        <w:pStyle w:val="DAERAHeaderStyle"/>
      </w:pPr>
    </w:p>
    <w:p w14:paraId="3334AFA1" w14:textId="77777777" w:rsidR="00825EDD" w:rsidRDefault="00825EDD" w:rsidP="00825EDD">
      <w:pPr>
        <w:pStyle w:val="DAERAHeaderStyle"/>
      </w:pPr>
    </w:p>
    <w:p w14:paraId="1E62CAA1" w14:textId="77777777" w:rsidR="00825EDD" w:rsidRDefault="00825EDD" w:rsidP="00825EDD">
      <w:pPr>
        <w:pStyle w:val="DAERAHeaderStyle"/>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lastRenderedPageBreak/>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16"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1A031CB2" w14:textId="4BD46177" w:rsidR="00E503EF" w:rsidRDefault="00E503EF" w:rsidP="00E503EF">
            <w:pPr>
              <w:pStyle w:val="Default"/>
              <w:rPr>
                <w:sz w:val="28"/>
                <w:szCs w:val="28"/>
              </w:rPr>
            </w:pPr>
            <w:r>
              <w:rPr>
                <w:sz w:val="28"/>
                <w:szCs w:val="28"/>
              </w:rPr>
              <w:t xml:space="preserve">DAERA has co-ordinated the development of the Marine Aquaculture PAP A governance structure for the delivery of the action plan will include a mechanism for ongoing monitoring and assessment of the plan’s progress and will take account of any issues that may emerge in relation to impacts that initiatives may have on Section 75 categories. </w:t>
            </w:r>
          </w:p>
          <w:p w14:paraId="41B6365E" w14:textId="1F68FEC9" w:rsidR="00825EDD" w:rsidRPr="00DC50B5" w:rsidRDefault="00825EDD" w:rsidP="00B03E45">
            <w:pPr>
              <w:pStyle w:val="DAERABodyText14pt"/>
            </w:pP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4F5254E7" w:rsidR="00825EDD" w:rsidRPr="00A42633" w:rsidRDefault="00A42633" w:rsidP="00A42633">
            <w:pPr>
              <w:pStyle w:val="Default"/>
              <w:rPr>
                <w:sz w:val="28"/>
                <w:szCs w:val="28"/>
              </w:rPr>
            </w:pPr>
            <w:r>
              <w:rPr>
                <w:sz w:val="28"/>
                <w:szCs w:val="28"/>
              </w:rPr>
              <w:t xml:space="preserve">DAERA has co-ordinated the development of the Marine Aquaculture PAP A governance structure for the delivery of the action plan will include a mechanism for ongoing monitoring and assessment of the plan’s progress and will take account of any issues that may emerge in relation to impacts that initiatives may have on Section 75 categories. </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4FA0EC50" w:rsidR="00825EDD" w:rsidRPr="00A42633" w:rsidRDefault="00A42633" w:rsidP="00A42633">
            <w:pPr>
              <w:pStyle w:val="Default"/>
              <w:rPr>
                <w:sz w:val="28"/>
                <w:szCs w:val="28"/>
              </w:rPr>
            </w:pPr>
            <w:r>
              <w:rPr>
                <w:sz w:val="28"/>
                <w:szCs w:val="28"/>
              </w:rPr>
              <w:t xml:space="preserve">DAERA has co-ordinated the development of the Marine Aquaculture PAP A governance structure for the delivery of the action plan will include a mechanism for ongoing monitoring and assessment of the plan’s progress and will take account of any issues that may emerge in relation to impacts that initiatives may have on Section 75 categories. </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0CB3B547" w14:textId="77777777" w:rsidR="00242221" w:rsidRDefault="00242221" w:rsidP="00825EDD">
      <w:pPr>
        <w:pStyle w:val="DAERABodyText14pt"/>
      </w:pPr>
    </w:p>
    <w:p w14:paraId="1910ADEF" w14:textId="77777777" w:rsidR="00242221" w:rsidRDefault="00242221" w:rsidP="00825EDD">
      <w:pPr>
        <w:pStyle w:val="DAERABodyText14pt"/>
      </w:pPr>
    </w:p>
    <w:p w14:paraId="3FD0A844" w14:textId="77777777" w:rsidR="00242221" w:rsidRDefault="00242221" w:rsidP="00825EDD">
      <w:pPr>
        <w:pStyle w:val="DAERABodyText14pt"/>
      </w:pPr>
    </w:p>
    <w:p w14:paraId="5CD2706D" w14:textId="77777777" w:rsidR="00242221" w:rsidRDefault="00242221" w:rsidP="00825EDD">
      <w:pPr>
        <w:pStyle w:val="DAERABodyText14pt"/>
      </w:pPr>
    </w:p>
    <w:p w14:paraId="18C68FEA" w14:textId="77777777" w:rsidR="00242221" w:rsidRDefault="00242221" w:rsidP="00825EDD">
      <w:pPr>
        <w:pStyle w:val="DAERABodyText14pt"/>
      </w:pPr>
    </w:p>
    <w:p w14:paraId="4DFCADE0"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lastRenderedPageBreak/>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63546DBE" w:rsidR="00242221" w:rsidRPr="00242221" w:rsidRDefault="006E2204" w:rsidP="00B03E45">
            <w:pPr>
              <w:spacing w:before="60"/>
              <w:jc w:val="center"/>
              <w:rPr>
                <w:rFonts w:ascii="Arial" w:hAnsi="Arial" w:cs="Arial"/>
                <w:sz w:val="28"/>
                <w:szCs w:val="28"/>
              </w:rPr>
            </w:pPr>
            <w:r>
              <w:rPr>
                <w:rFonts w:ascii="Arial" w:hAnsi="Arial" w:cs="Arial"/>
                <w:sz w:val="28"/>
                <w:szCs w:val="28"/>
              </w:rPr>
              <w:t>N</w:t>
            </w:r>
            <w:r w:rsidR="00242221" w:rsidRPr="00242221">
              <w:rPr>
                <w:rFonts w:ascii="Arial" w:hAnsi="Arial" w:cs="Arial"/>
                <w:sz w:val="28"/>
                <w:szCs w:val="28"/>
              </w:rPr>
              <w:t>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5A600CA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07CA4B6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591B9314"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3D3F0A52" w:rsidR="00242221" w:rsidRPr="00242221" w:rsidRDefault="006E2204" w:rsidP="006E2204">
            <w:pPr>
              <w:spacing w:before="60"/>
              <w:rPr>
                <w:rFonts w:ascii="Arial" w:hAnsi="Arial" w:cs="Arial"/>
                <w:sz w:val="28"/>
                <w:szCs w:val="28"/>
              </w:rPr>
            </w:pPr>
            <w:r>
              <w:rPr>
                <w:rFonts w:ascii="Arial" w:hAnsi="Arial" w:cs="Arial"/>
                <w:sz w:val="28"/>
                <w:szCs w:val="28"/>
              </w:rPr>
              <w:t xml:space="preserve">     </w:t>
            </w:r>
            <w:r w:rsidR="00242221"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6BA245D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2C6A9466" w:rsidR="00242221" w:rsidRPr="00242221" w:rsidRDefault="006E2204" w:rsidP="006E2204">
            <w:pPr>
              <w:spacing w:before="60"/>
              <w:rPr>
                <w:rFonts w:ascii="Arial" w:hAnsi="Arial" w:cs="Arial"/>
                <w:sz w:val="28"/>
                <w:szCs w:val="28"/>
              </w:rPr>
            </w:pPr>
            <w:r>
              <w:rPr>
                <w:rFonts w:ascii="Arial" w:hAnsi="Arial" w:cs="Arial"/>
                <w:sz w:val="28"/>
                <w:szCs w:val="28"/>
              </w:rPr>
              <w:t xml:space="preserve">     </w:t>
            </w:r>
            <w:r w:rsidR="00242221"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0906E7A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0C6519C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62AEE3C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659A62A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2EC7318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302CE4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389A286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23987DED"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4451DCEB" w:rsidR="00C63BD2" w:rsidRPr="00DC50B5" w:rsidRDefault="006E2204" w:rsidP="00C63BD2">
            <w:pPr>
              <w:pStyle w:val="DAERABodyText14pt"/>
            </w:pPr>
            <w:r w:rsidRPr="00C933AE">
              <w:t>No adverse impact on human rights have been identified.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EBD243A" w:rsidR="00C63BD2" w:rsidRPr="00DC50B5" w:rsidRDefault="006E2204" w:rsidP="00C63BD2">
            <w:pPr>
              <w:pStyle w:val="DAERABodyText14pt"/>
            </w:pPr>
            <w:r w:rsidRPr="00BE7D5D">
              <w:t>The proposal does not create any opportunity to promote human rights.</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47BA814F" w14:textId="77777777" w:rsidR="00C63BD2" w:rsidRDefault="00C63BD2" w:rsidP="00825EDD">
      <w:pPr>
        <w:pStyle w:val="DAERABodyText14pt"/>
      </w:pPr>
    </w:p>
    <w:p w14:paraId="611BFF53" w14:textId="77777777" w:rsidR="00C63BD2" w:rsidRDefault="00C63BD2" w:rsidP="00825EDD">
      <w:pPr>
        <w:pStyle w:val="DAERABodyText14pt"/>
      </w:pPr>
    </w:p>
    <w:p w14:paraId="6436873D" w14:textId="77777777" w:rsidR="00C63BD2" w:rsidRDefault="00C63BD2" w:rsidP="00825EDD">
      <w:pPr>
        <w:pStyle w:val="DAERABodyText14pt"/>
      </w:pPr>
    </w:p>
    <w:p w14:paraId="6260D254" w14:textId="77777777" w:rsidR="00C63BD2" w:rsidRDefault="00C63BD2" w:rsidP="00825EDD">
      <w:pPr>
        <w:pStyle w:val="DAERABodyText14pt"/>
      </w:pPr>
    </w:p>
    <w:p w14:paraId="25A47194"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520984D4" w:rsidR="00C63BD2" w:rsidRPr="00C63BD2" w:rsidRDefault="00C63BD2" w:rsidP="00C63BD2">
      <w:pPr>
        <w:pStyle w:val="DAERABodyText14pt"/>
        <w:rPr>
          <w:b/>
          <w:bCs/>
        </w:rPr>
      </w:pPr>
      <w:r w:rsidRPr="00C63BD2">
        <w:rPr>
          <w:b/>
          <w:bCs/>
        </w:rPr>
        <w:t>Name:</w:t>
      </w:r>
      <w:r w:rsidR="006E2204">
        <w:rPr>
          <w:b/>
          <w:bCs/>
        </w:rPr>
        <w:t xml:space="preserve"> Joseph (Joe) Marchington</w:t>
      </w:r>
      <w:r w:rsidRPr="00C63BD2">
        <w:rPr>
          <w:b/>
          <w:bCs/>
        </w:rPr>
        <w:tab/>
        <w:t xml:space="preserve">Grade: </w:t>
      </w:r>
      <w:r w:rsidR="006E2204">
        <w:rPr>
          <w:b/>
          <w:bCs/>
        </w:rPr>
        <w:t>Higher Scientific Officer</w:t>
      </w:r>
    </w:p>
    <w:p w14:paraId="4BC3D7B7" w14:textId="68D8A66B" w:rsidR="00C63BD2" w:rsidRPr="00C63BD2" w:rsidRDefault="00C63BD2" w:rsidP="00C63BD2">
      <w:pPr>
        <w:pStyle w:val="DAERABodyText14pt"/>
        <w:rPr>
          <w:b/>
          <w:bCs/>
        </w:rPr>
      </w:pPr>
      <w:r w:rsidRPr="00C63BD2">
        <w:rPr>
          <w:b/>
          <w:bCs/>
        </w:rPr>
        <w:t xml:space="preserve">Branch: </w:t>
      </w:r>
      <w:r w:rsidR="00F17DBC" w:rsidRPr="00F17DBC">
        <w:rPr>
          <w:b/>
          <w:bCs/>
        </w:rPr>
        <w:t>Marine Conservation</w:t>
      </w:r>
      <w:r w:rsidRPr="00C63BD2">
        <w:rPr>
          <w:b/>
          <w:bCs/>
        </w:rPr>
        <w:tab/>
      </w:r>
      <w:r w:rsidRPr="00C63BD2">
        <w:rPr>
          <w:b/>
          <w:bCs/>
        </w:rPr>
        <w:tab/>
        <w:t>Date:</w:t>
      </w:r>
      <w:r w:rsidR="006E2204">
        <w:rPr>
          <w:b/>
          <w:bCs/>
        </w:rPr>
        <w:t xml:space="preserve"> 02/04/2026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0D6CD044" w:rsidR="00C63BD2" w:rsidRDefault="00F17DBC" w:rsidP="00C63BD2">
            <w:pPr>
              <w:pStyle w:val="DAERABodyText14pt"/>
              <w:rPr>
                <w:b/>
                <w:bCs/>
              </w:rPr>
            </w:pPr>
            <w:r>
              <w:rPr>
                <w:b/>
                <w:bCs/>
                <w:noProof/>
              </w:rPr>
              <w:drawing>
                <wp:inline distT="0" distB="0" distL="0" distR="0" wp14:anchorId="450B86D4" wp14:editId="0A8572A1">
                  <wp:extent cx="1526651" cy="559621"/>
                  <wp:effectExtent l="0" t="0" r="0" b="0"/>
                  <wp:docPr id="81883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2496" cy="561764"/>
                          </a:xfrm>
                          <a:prstGeom prst="rect">
                            <a:avLst/>
                          </a:prstGeom>
                          <a:noFill/>
                          <a:ln>
                            <a:noFill/>
                          </a:ln>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6436A270" w:rsidR="00C63BD2" w:rsidRPr="00C63BD2" w:rsidRDefault="00C63BD2" w:rsidP="00C63BD2">
      <w:pPr>
        <w:pStyle w:val="DAERABodyText14pt"/>
        <w:rPr>
          <w:b/>
          <w:bCs/>
        </w:rPr>
      </w:pPr>
      <w:r w:rsidRPr="00C63BD2">
        <w:rPr>
          <w:b/>
          <w:bCs/>
        </w:rPr>
        <w:t>Name:</w:t>
      </w:r>
      <w:r w:rsidR="00F717E9">
        <w:rPr>
          <w:b/>
          <w:bCs/>
        </w:rPr>
        <w:t xml:space="preserve"> Julie Thompson</w:t>
      </w:r>
      <w:r w:rsidRPr="00C63BD2">
        <w:rPr>
          <w:b/>
          <w:bCs/>
        </w:rPr>
        <w:tab/>
      </w:r>
      <w:r w:rsidRPr="00C63BD2">
        <w:rPr>
          <w:b/>
          <w:bCs/>
        </w:rPr>
        <w:tab/>
      </w:r>
      <w:r w:rsidRPr="00C63BD2">
        <w:rPr>
          <w:b/>
          <w:bCs/>
        </w:rPr>
        <w:tab/>
      </w:r>
      <w:r w:rsidRPr="00C63BD2">
        <w:rPr>
          <w:b/>
          <w:bCs/>
        </w:rPr>
        <w:tab/>
        <w:t>Grade:</w:t>
      </w:r>
      <w:r w:rsidR="00F717E9">
        <w:rPr>
          <w:b/>
          <w:bCs/>
        </w:rPr>
        <w:t xml:space="preserve"> Grade 3</w:t>
      </w:r>
      <w:r w:rsidRPr="00C63BD2">
        <w:rPr>
          <w:b/>
          <w:bCs/>
        </w:rPr>
        <w:t xml:space="preserve"> </w:t>
      </w:r>
    </w:p>
    <w:p w14:paraId="485EFF3D" w14:textId="467C5299" w:rsidR="00C63BD2" w:rsidRPr="00C63BD2" w:rsidRDefault="00C63BD2" w:rsidP="00C63BD2">
      <w:pPr>
        <w:pStyle w:val="DAERABodyText14pt"/>
        <w:rPr>
          <w:b/>
          <w:bCs/>
        </w:rPr>
      </w:pPr>
      <w:r w:rsidRPr="00C63BD2">
        <w:rPr>
          <w:b/>
          <w:bCs/>
        </w:rPr>
        <w:t xml:space="preserve">Branch: </w:t>
      </w:r>
      <w:r w:rsidR="00F717E9">
        <w:rPr>
          <w:b/>
          <w:bCs/>
        </w:rPr>
        <w:t>EMFG</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Date:</w:t>
      </w:r>
      <w:r w:rsidR="00F717E9">
        <w:rPr>
          <w:b/>
          <w:bCs/>
        </w:rPr>
        <w:t xml:space="preserve"> 01/06/2026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6FF920BC" w:rsidR="00C63BD2" w:rsidRDefault="00F717E9" w:rsidP="00B03E45">
            <w:pPr>
              <w:pStyle w:val="DAERABodyText14pt"/>
              <w:rPr>
                <w:b/>
                <w:bCs/>
              </w:rPr>
            </w:pPr>
            <w:r>
              <w:rPr>
                <w:noProof/>
              </w:rPr>
              <w:lastRenderedPageBreak/>
              <w:drawing>
                <wp:inline distT="0" distB="0" distL="0" distR="0" wp14:anchorId="4369CD66" wp14:editId="4CF99AB2">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0"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1"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2518ADDA" w:rsidR="00EB4D54" w:rsidRPr="00053BBE" w:rsidRDefault="006E341F" w:rsidP="00EB4D54">
      <w:pPr>
        <w:pStyle w:val="DAERABodyText14pt"/>
        <w:rPr>
          <w:lang w:val="en" w:eastAsia="en-GB"/>
        </w:rPr>
      </w:pPr>
      <w:r>
        <w:rPr>
          <w:lang w:val="en" w:eastAsia="en-GB"/>
        </w:rPr>
        <w:t xml:space="preserve">                                                                                                                                                                                                                                                                                                                                                                                                                                       </w:t>
      </w: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lastRenderedPageBreak/>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4"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F41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5"/>
      <w:footerReference w:type="default" r:id="rId26"/>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F382" w14:textId="77777777" w:rsidR="00201648" w:rsidRDefault="00201648" w:rsidP="007A2EBE">
      <w:r>
        <w:separator/>
      </w:r>
    </w:p>
    <w:p w14:paraId="76E49CF6" w14:textId="77777777" w:rsidR="00201648" w:rsidRDefault="00201648"/>
  </w:endnote>
  <w:endnote w:type="continuationSeparator" w:id="0">
    <w:p w14:paraId="67879A0F" w14:textId="77777777" w:rsidR="00201648" w:rsidRDefault="00201648" w:rsidP="007A2EBE">
      <w:r>
        <w:continuationSeparator/>
      </w:r>
    </w:p>
    <w:p w14:paraId="582E121B" w14:textId="77777777" w:rsidR="00201648" w:rsidRDefault="00201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w:t>
                    </w:r>
                    <w:proofErr w:type="gramStart"/>
                    <w:r w:rsidRPr="00BC0169">
                      <w:rPr>
                        <w:rFonts w:ascii="Arial" w:hAnsi="Arial" w:cs="Arial"/>
                        <w:color w:val="ED0000"/>
                        <w:sz w:val="22"/>
                        <w:szCs w:val="22"/>
                      </w:rPr>
                      <w:t>document</w:t>
                    </w:r>
                    <w:proofErr w:type="gramEnd"/>
                    <w:r w:rsidRPr="00BC0169">
                      <w:rPr>
                        <w:rFonts w:ascii="Arial" w:hAnsi="Arial" w:cs="Arial"/>
                        <w:color w:val="ED0000"/>
                        <w:sz w:val="22"/>
                        <w:szCs w:val="22"/>
                      </w:rPr>
                      <w:t xml:space="preserve">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3BAEC" w14:textId="77777777" w:rsidR="00201648" w:rsidRDefault="00201648" w:rsidP="007A2EBE">
      <w:r>
        <w:separator/>
      </w:r>
    </w:p>
    <w:p w14:paraId="4DA6EB5E" w14:textId="77777777" w:rsidR="00201648" w:rsidRDefault="00201648"/>
  </w:footnote>
  <w:footnote w:type="continuationSeparator" w:id="0">
    <w:p w14:paraId="7A59A4B8" w14:textId="77777777" w:rsidR="00201648" w:rsidRDefault="00201648" w:rsidP="007A2EBE">
      <w:r>
        <w:continuationSeparator/>
      </w:r>
    </w:p>
    <w:p w14:paraId="5C1122B3" w14:textId="77777777" w:rsidR="00201648" w:rsidRDefault="002016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EB36B3"/>
    <w:multiLevelType w:val="hybridMultilevel"/>
    <w:tmpl w:val="0A5CD9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937DB0"/>
    <w:multiLevelType w:val="hybridMultilevel"/>
    <w:tmpl w:val="DB0E21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3"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AC2970"/>
    <w:multiLevelType w:val="hybridMultilevel"/>
    <w:tmpl w:val="AAA89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85227149">
    <w:abstractNumId w:val="21"/>
  </w:num>
  <w:num w:numId="2" w16cid:durableId="117338032">
    <w:abstractNumId w:val="16"/>
  </w:num>
  <w:num w:numId="3" w16cid:durableId="1291549831">
    <w:abstractNumId w:val="14"/>
  </w:num>
  <w:num w:numId="4" w16cid:durableId="1861507380">
    <w:abstractNumId w:val="24"/>
  </w:num>
  <w:num w:numId="5" w16cid:durableId="1874075838">
    <w:abstractNumId w:val="9"/>
  </w:num>
  <w:num w:numId="6" w16cid:durableId="284428926">
    <w:abstractNumId w:val="12"/>
  </w:num>
  <w:num w:numId="7" w16cid:durableId="1851412408">
    <w:abstractNumId w:val="6"/>
  </w:num>
  <w:num w:numId="8" w16cid:durableId="205681842">
    <w:abstractNumId w:val="11"/>
  </w:num>
  <w:num w:numId="9" w16cid:durableId="508911226">
    <w:abstractNumId w:val="19"/>
  </w:num>
  <w:num w:numId="10" w16cid:durableId="2144693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7"/>
  </w:num>
  <w:num w:numId="13" w16cid:durableId="64182007">
    <w:abstractNumId w:val="3"/>
  </w:num>
  <w:num w:numId="14" w16cid:durableId="1460953947">
    <w:abstractNumId w:val="23"/>
  </w:num>
  <w:num w:numId="15" w16cid:durableId="826172224">
    <w:abstractNumId w:val="18"/>
  </w:num>
  <w:num w:numId="16" w16cid:durableId="1002591123">
    <w:abstractNumId w:val="0"/>
  </w:num>
  <w:num w:numId="17" w16cid:durableId="1303585894">
    <w:abstractNumId w:val="2"/>
  </w:num>
  <w:num w:numId="18" w16cid:durableId="1182933584">
    <w:abstractNumId w:val="7"/>
  </w:num>
  <w:num w:numId="19" w16cid:durableId="1602184667">
    <w:abstractNumId w:val="13"/>
  </w:num>
  <w:num w:numId="20" w16cid:durableId="1657294499">
    <w:abstractNumId w:val="5"/>
  </w:num>
  <w:num w:numId="21" w16cid:durableId="361788710">
    <w:abstractNumId w:val="1"/>
  </w:num>
  <w:num w:numId="22" w16cid:durableId="2074352402">
    <w:abstractNumId w:val="10"/>
  </w:num>
  <w:num w:numId="23" w16cid:durableId="1479571786">
    <w:abstractNumId w:val="20"/>
  </w:num>
  <w:num w:numId="24" w16cid:durableId="854029273">
    <w:abstractNumId w:val="15"/>
  </w:num>
  <w:num w:numId="25" w16cid:durableId="696278032">
    <w:abstractNumId w:val="25"/>
  </w:num>
  <w:num w:numId="26" w16cid:durableId="1675838405">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326FF"/>
    <w:rsid w:val="000540C7"/>
    <w:rsid w:val="00071BB0"/>
    <w:rsid w:val="000905F9"/>
    <w:rsid w:val="00095279"/>
    <w:rsid w:val="001120CB"/>
    <w:rsid w:val="00116C36"/>
    <w:rsid w:val="00135FC7"/>
    <w:rsid w:val="0014175D"/>
    <w:rsid w:val="00143C0E"/>
    <w:rsid w:val="00191291"/>
    <w:rsid w:val="001A4DD8"/>
    <w:rsid w:val="001C1F92"/>
    <w:rsid w:val="00201648"/>
    <w:rsid w:val="00242221"/>
    <w:rsid w:val="002569BA"/>
    <w:rsid w:val="00257A03"/>
    <w:rsid w:val="00271CEF"/>
    <w:rsid w:val="0028723B"/>
    <w:rsid w:val="002B461D"/>
    <w:rsid w:val="002C21D0"/>
    <w:rsid w:val="00301DF2"/>
    <w:rsid w:val="0033591E"/>
    <w:rsid w:val="00341FE0"/>
    <w:rsid w:val="00363D97"/>
    <w:rsid w:val="00364AE3"/>
    <w:rsid w:val="00366417"/>
    <w:rsid w:val="003710BC"/>
    <w:rsid w:val="00371506"/>
    <w:rsid w:val="003C18AA"/>
    <w:rsid w:val="003C2F10"/>
    <w:rsid w:val="003E7103"/>
    <w:rsid w:val="00433DE6"/>
    <w:rsid w:val="004770E0"/>
    <w:rsid w:val="00481B27"/>
    <w:rsid w:val="00495F41"/>
    <w:rsid w:val="004975C9"/>
    <w:rsid w:val="004A433E"/>
    <w:rsid w:val="004B1E13"/>
    <w:rsid w:val="004D4951"/>
    <w:rsid w:val="004D7974"/>
    <w:rsid w:val="004E33AD"/>
    <w:rsid w:val="004F49DA"/>
    <w:rsid w:val="005123E5"/>
    <w:rsid w:val="00541F9A"/>
    <w:rsid w:val="00572BC6"/>
    <w:rsid w:val="00592B3A"/>
    <w:rsid w:val="005A0AC3"/>
    <w:rsid w:val="005B2E09"/>
    <w:rsid w:val="005E00E9"/>
    <w:rsid w:val="006037EC"/>
    <w:rsid w:val="006060C3"/>
    <w:rsid w:val="00615C7C"/>
    <w:rsid w:val="00632EDE"/>
    <w:rsid w:val="00660A86"/>
    <w:rsid w:val="00685677"/>
    <w:rsid w:val="006A3E9B"/>
    <w:rsid w:val="006A7263"/>
    <w:rsid w:val="006B2010"/>
    <w:rsid w:val="006B408B"/>
    <w:rsid w:val="006E2204"/>
    <w:rsid w:val="006E341F"/>
    <w:rsid w:val="007029D5"/>
    <w:rsid w:val="00703499"/>
    <w:rsid w:val="007555A4"/>
    <w:rsid w:val="0075745D"/>
    <w:rsid w:val="007611BC"/>
    <w:rsid w:val="007659A9"/>
    <w:rsid w:val="00793E8B"/>
    <w:rsid w:val="007948B9"/>
    <w:rsid w:val="007A2EBE"/>
    <w:rsid w:val="007B3C00"/>
    <w:rsid w:val="007D534D"/>
    <w:rsid w:val="007E69E9"/>
    <w:rsid w:val="00803DE6"/>
    <w:rsid w:val="008064C1"/>
    <w:rsid w:val="008114F5"/>
    <w:rsid w:val="008117BC"/>
    <w:rsid w:val="00821101"/>
    <w:rsid w:val="008227D5"/>
    <w:rsid w:val="00825EDD"/>
    <w:rsid w:val="008660E7"/>
    <w:rsid w:val="00885486"/>
    <w:rsid w:val="008C2C9A"/>
    <w:rsid w:val="008D4D99"/>
    <w:rsid w:val="008D758B"/>
    <w:rsid w:val="00907EAE"/>
    <w:rsid w:val="0091416E"/>
    <w:rsid w:val="0092442D"/>
    <w:rsid w:val="00952118"/>
    <w:rsid w:val="009A15CA"/>
    <w:rsid w:val="009C4264"/>
    <w:rsid w:val="009F4ED9"/>
    <w:rsid w:val="00A13F7D"/>
    <w:rsid w:val="00A27FA3"/>
    <w:rsid w:val="00A36741"/>
    <w:rsid w:val="00A36878"/>
    <w:rsid w:val="00A42633"/>
    <w:rsid w:val="00A6745E"/>
    <w:rsid w:val="00A74CE0"/>
    <w:rsid w:val="00A831A0"/>
    <w:rsid w:val="00A95D88"/>
    <w:rsid w:val="00AA040F"/>
    <w:rsid w:val="00AB1C33"/>
    <w:rsid w:val="00AB4962"/>
    <w:rsid w:val="00AC23FD"/>
    <w:rsid w:val="00AC3CAF"/>
    <w:rsid w:val="00AF048F"/>
    <w:rsid w:val="00AF70A9"/>
    <w:rsid w:val="00B126B2"/>
    <w:rsid w:val="00B23A0C"/>
    <w:rsid w:val="00B81E66"/>
    <w:rsid w:val="00BC0169"/>
    <w:rsid w:val="00BC3A43"/>
    <w:rsid w:val="00BD7BB2"/>
    <w:rsid w:val="00C27D45"/>
    <w:rsid w:val="00C55B7E"/>
    <w:rsid w:val="00C63BD2"/>
    <w:rsid w:val="00C930AD"/>
    <w:rsid w:val="00C978D9"/>
    <w:rsid w:val="00CE1192"/>
    <w:rsid w:val="00CF20A5"/>
    <w:rsid w:val="00D166AE"/>
    <w:rsid w:val="00D31ED7"/>
    <w:rsid w:val="00D3511F"/>
    <w:rsid w:val="00D405E3"/>
    <w:rsid w:val="00D462CA"/>
    <w:rsid w:val="00D4741B"/>
    <w:rsid w:val="00D8350D"/>
    <w:rsid w:val="00DA7D63"/>
    <w:rsid w:val="00DB0FAC"/>
    <w:rsid w:val="00DB5779"/>
    <w:rsid w:val="00DC19F7"/>
    <w:rsid w:val="00DC50B5"/>
    <w:rsid w:val="00DD31B2"/>
    <w:rsid w:val="00DD31EF"/>
    <w:rsid w:val="00DD59AD"/>
    <w:rsid w:val="00DF375E"/>
    <w:rsid w:val="00DF69D2"/>
    <w:rsid w:val="00E503EF"/>
    <w:rsid w:val="00E60B32"/>
    <w:rsid w:val="00E625F7"/>
    <w:rsid w:val="00E86668"/>
    <w:rsid w:val="00E9090D"/>
    <w:rsid w:val="00EB4D54"/>
    <w:rsid w:val="00EE4B3D"/>
    <w:rsid w:val="00EF5BF9"/>
    <w:rsid w:val="00F17DBC"/>
    <w:rsid w:val="00F30093"/>
    <w:rsid w:val="00F305E5"/>
    <w:rsid w:val="00F465EC"/>
    <w:rsid w:val="00F717E9"/>
    <w:rsid w:val="00FA594E"/>
    <w:rsid w:val="00FB3202"/>
    <w:rsid w:val="00FC4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paragraph" w:customStyle="1" w:styleId="Default">
    <w:name w:val="Default"/>
    <w:rsid w:val="009A15CA"/>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qualityni.org/ECNI/media/ECNI/Publications/Employers%20and%20Service%20Providers/S75MonitoringGuidance2007.pdf?ext=.pdf" TargetMode="External"/><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equality@daera-ni.gov.uk" TargetMode="External"/><Relationship Id="rId5" Type="http://schemas.openxmlformats.org/officeDocument/2006/relationships/webSettings" Target="webSettings.xml"/><Relationship Id="rId15" Type="http://schemas.openxmlformats.org/officeDocument/2006/relationships/hyperlink" Target="https://www.equalityni.org/ECNI/media/ECNI/Publications/Employers%20and%20Service%20Providers/PracticalGuidanceonEQIA2005.pdf?ext=.pdf" TargetMode="External"/><Relationship Id="rId23" Type="http://schemas.openxmlformats.org/officeDocument/2006/relationships/hyperlink" Target="mailto:equality@daera-ni.gov.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cid:image002.jpg@01DAEF19.28286DD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image" Target="media/image1.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7605</Words>
  <Characters>40464</Characters>
  <Application>Microsoft Office Word</Application>
  <DocSecurity>0</DocSecurity>
  <Lines>1093</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2026-08-12T11:02:00Z</dcterms:created>
  <dcterms:modified xsi:type="dcterms:W3CDTF">2026-08-12T11:02:00Z</dcterms:modified>
</cp:coreProperties>
</file>