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4EBED" w14:textId="2B258C37" w:rsidR="0044614A" w:rsidRDefault="0044614A" w:rsidP="00D20BA8">
      <w:pPr>
        <w:spacing w:line="276" w:lineRule="auto"/>
        <w:ind w:right="17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41140">
        <w:rPr>
          <w:rFonts w:asciiTheme="minorHAnsi" w:hAnsiTheme="minorHAnsi" w:cstheme="minorHAnsi"/>
          <w:b/>
          <w:sz w:val="28"/>
          <w:szCs w:val="28"/>
        </w:rPr>
        <w:t xml:space="preserve">TB PROGRAMME </w:t>
      </w:r>
      <w:r>
        <w:rPr>
          <w:rFonts w:asciiTheme="minorHAnsi" w:hAnsiTheme="minorHAnsi" w:cstheme="minorHAnsi"/>
          <w:b/>
          <w:sz w:val="28"/>
          <w:szCs w:val="28"/>
        </w:rPr>
        <w:t>SUMMARY</w:t>
      </w:r>
      <w:r w:rsidRPr="00241140">
        <w:rPr>
          <w:rFonts w:asciiTheme="minorHAnsi" w:hAnsiTheme="minorHAnsi" w:cstheme="minorHAnsi"/>
          <w:b/>
          <w:sz w:val="28"/>
          <w:szCs w:val="28"/>
        </w:rPr>
        <w:t xml:space="preserve"> – </w:t>
      </w:r>
      <w:r w:rsidR="006B6AA0">
        <w:rPr>
          <w:rFonts w:asciiTheme="minorHAnsi" w:hAnsiTheme="minorHAnsi" w:cstheme="minorHAnsi"/>
          <w:b/>
          <w:sz w:val="28"/>
          <w:szCs w:val="28"/>
        </w:rPr>
        <w:t>Ju</w:t>
      </w:r>
      <w:r w:rsidR="004344CB">
        <w:rPr>
          <w:rFonts w:asciiTheme="minorHAnsi" w:hAnsiTheme="minorHAnsi" w:cstheme="minorHAnsi"/>
          <w:b/>
          <w:sz w:val="28"/>
          <w:szCs w:val="28"/>
        </w:rPr>
        <w:t>ly</w:t>
      </w:r>
      <w:r w:rsidR="002F2EE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7D3D1A">
        <w:rPr>
          <w:rFonts w:asciiTheme="minorHAnsi" w:hAnsiTheme="minorHAnsi" w:cstheme="minorHAnsi"/>
          <w:b/>
          <w:sz w:val="28"/>
          <w:szCs w:val="28"/>
        </w:rPr>
        <w:t>2026</w:t>
      </w:r>
    </w:p>
    <w:p w14:paraId="7EFB9A3E" w14:textId="7B7B301C" w:rsidR="0044614A" w:rsidRPr="00DC1E06" w:rsidRDefault="0044614A" w:rsidP="0044614A">
      <w:pPr>
        <w:spacing w:line="276" w:lineRule="auto"/>
        <w:ind w:right="170"/>
        <w:jc w:val="center"/>
        <w:rPr>
          <w:rFonts w:asciiTheme="minorHAnsi" w:hAnsiTheme="minorHAnsi" w:cstheme="minorHAnsi"/>
          <w:sz w:val="28"/>
          <w:szCs w:val="28"/>
        </w:rPr>
      </w:pPr>
      <w:r w:rsidRPr="00DC1E06">
        <w:rPr>
          <w:rFonts w:asciiTheme="minorHAnsi" w:hAnsiTheme="minorHAnsi" w:cstheme="minorHAnsi"/>
          <w:sz w:val="28"/>
          <w:szCs w:val="28"/>
        </w:rPr>
        <w:t xml:space="preserve">(Previous </w:t>
      </w:r>
      <w:r>
        <w:rPr>
          <w:rFonts w:asciiTheme="minorHAnsi" w:hAnsiTheme="minorHAnsi" w:cstheme="minorHAnsi"/>
          <w:sz w:val="28"/>
          <w:szCs w:val="28"/>
        </w:rPr>
        <w:t>summaries</w:t>
      </w:r>
      <w:r w:rsidRPr="00DC1E06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filed at </w:t>
      </w:r>
      <w:r w:rsidRPr="00DC1E06">
        <w:rPr>
          <w:rFonts w:asciiTheme="minorHAnsi" w:hAnsiTheme="minorHAnsi" w:cstheme="minorHAnsi"/>
          <w:sz w:val="28"/>
          <w:szCs w:val="28"/>
        </w:rPr>
        <w:t>AE</w:t>
      </w:r>
      <w:r>
        <w:rPr>
          <w:rFonts w:asciiTheme="minorHAnsi" w:hAnsiTheme="minorHAnsi" w:cstheme="minorHAnsi"/>
          <w:sz w:val="28"/>
          <w:szCs w:val="28"/>
        </w:rPr>
        <w:t>2</w:t>
      </w:r>
      <w:r w:rsidRPr="00DC1E06">
        <w:rPr>
          <w:rFonts w:asciiTheme="minorHAnsi" w:hAnsiTheme="minorHAnsi" w:cstheme="minorHAnsi"/>
          <w:sz w:val="28"/>
          <w:szCs w:val="28"/>
        </w:rPr>
        <w:t>-19-18687</w:t>
      </w:r>
      <w:r w:rsidR="00CD062C">
        <w:rPr>
          <w:rFonts w:asciiTheme="minorHAnsi" w:hAnsiTheme="minorHAnsi" w:cstheme="minorHAnsi"/>
          <w:sz w:val="28"/>
          <w:szCs w:val="28"/>
        </w:rPr>
        <w:t>~</w:t>
      </w:r>
      <w:r w:rsidR="004613E1">
        <w:rPr>
          <w:rFonts w:asciiTheme="minorHAnsi" w:hAnsiTheme="minorHAnsi" w:cstheme="minorHAnsi"/>
          <w:sz w:val="28"/>
          <w:szCs w:val="28"/>
        </w:rPr>
        <w:t>4</w:t>
      </w:r>
      <w:r w:rsidRPr="00DC1E06">
        <w:rPr>
          <w:rFonts w:asciiTheme="minorHAnsi" w:hAnsiTheme="minorHAnsi" w:cstheme="minorHAnsi"/>
          <w:sz w:val="28"/>
          <w:szCs w:val="28"/>
        </w:rPr>
        <w:t>)</w:t>
      </w:r>
    </w:p>
    <w:p w14:paraId="19AF9203" w14:textId="77777777" w:rsidR="0044614A" w:rsidRDefault="0044614A" w:rsidP="00DB411F">
      <w:pPr>
        <w:spacing w:line="276" w:lineRule="auto"/>
        <w:ind w:right="170"/>
        <w:rPr>
          <w:rFonts w:asciiTheme="minorHAnsi" w:hAnsiTheme="minorHAnsi" w:cstheme="minorHAnsi"/>
          <w:b/>
          <w:sz w:val="22"/>
          <w:szCs w:val="22"/>
        </w:rPr>
      </w:pPr>
    </w:p>
    <w:p w14:paraId="7F813E46" w14:textId="77777777" w:rsidR="0044614A" w:rsidRPr="00474C75" w:rsidRDefault="0044614A">
      <w:pPr>
        <w:pStyle w:val="ListParagraph"/>
        <w:numPr>
          <w:ilvl w:val="0"/>
          <w:numId w:val="1"/>
        </w:numPr>
        <w:spacing w:line="276" w:lineRule="auto"/>
        <w:ind w:right="170"/>
        <w:rPr>
          <w:rFonts w:asciiTheme="minorHAnsi" w:hAnsiTheme="minorHAnsi" w:cstheme="minorHAnsi"/>
          <w:b/>
          <w:bCs/>
          <w:u w:val="single"/>
        </w:rPr>
      </w:pPr>
      <w:r w:rsidRPr="00474C75">
        <w:rPr>
          <w:rFonts w:asciiTheme="minorHAnsi" w:hAnsiTheme="minorHAnsi" w:cstheme="minorHAnsi"/>
          <w:b/>
          <w:bCs/>
          <w:u w:val="single"/>
        </w:rPr>
        <w:t>DISEASE STATS UPDATE</w:t>
      </w:r>
    </w:p>
    <w:p w14:paraId="1C3F04AF" w14:textId="77777777" w:rsidR="00A70A18" w:rsidRPr="00474C75" w:rsidRDefault="00A70A18" w:rsidP="00996B6F">
      <w:pPr>
        <w:spacing w:line="276" w:lineRule="auto"/>
        <w:ind w:right="17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FBD407A" w14:textId="77777777" w:rsidR="00B84BB6" w:rsidRPr="00B84BB6" w:rsidRDefault="00B84BB6" w:rsidP="00B84BB6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6E366458" w14:textId="77777777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The full range of the latest TB stats are available at the following link:</w:t>
      </w:r>
    </w:p>
    <w:p w14:paraId="37B47DCE" w14:textId="77777777" w:rsidR="00C8791D" w:rsidRDefault="00C8791D" w:rsidP="00C8791D">
      <w:pPr>
        <w:pStyle w:val="ListParagraph"/>
        <w:spacing w:line="276" w:lineRule="auto"/>
        <w:ind w:left="360" w:right="170"/>
        <w:rPr>
          <w:rFonts w:asciiTheme="minorHAnsi" w:hAnsiTheme="minorHAnsi" w:cstheme="minorHAnsi"/>
          <w:b/>
          <w:bCs/>
          <w:u w:val="single"/>
        </w:rPr>
      </w:pPr>
    </w:p>
    <w:p w14:paraId="224B08CD" w14:textId="77777777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hyperlink r:id="rId8" w:history="1">
        <w:r>
          <w:rPr>
            <w:rStyle w:val="Hyperlink"/>
            <w:rFonts w:asciiTheme="minorHAnsi" w:hAnsiTheme="minorHAnsi" w:cstheme="minorHAnsi"/>
            <w:color w:val="0000FF"/>
            <w:sz w:val="22"/>
            <w:szCs w:val="22"/>
          </w:rPr>
          <w:t>Tuberculosis statistics in Northern Ireland | Department of Agriculture, Environment and Rural Affairs (daera-ni.gov.uk)</w:t>
        </w:r>
      </w:hyperlink>
    </w:p>
    <w:p w14:paraId="339D6675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706302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Due to reporting issues, not all sections are able to provide up to date statistics regarding their work areas.   The most up to date statistics available are published below. </w:t>
      </w:r>
    </w:p>
    <w:p w14:paraId="4A9308A9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sz w:val="22"/>
          <w:szCs w:val="22"/>
        </w:rPr>
      </w:pPr>
    </w:p>
    <w:p w14:paraId="05C0196F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sz w:val="22"/>
          <w:szCs w:val="22"/>
        </w:rPr>
      </w:pPr>
    </w:p>
    <w:p w14:paraId="359C693A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TB reactors</w:t>
      </w:r>
    </w:p>
    <w:p w14:paraId="4C7DAEDC" w14:textId="77777777" w:rsidR="00C8791D" w:rsidRDefault="00C8791D" w:rsidP="00C8791D">
      <w:pPr>
        <w:ind w:right="170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>Herd/animal incidence</w:t>
      </w:r>
    </w:p>
    <w:p w14:paraId="0CAA1121" w14:textId="77777777" w:rsidR="00C8791D" w:rsidRDefault="00C8791D" w:rsidP="00C8791D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735FE558" w14:textId="76537BD8" w:rsidR="00C8791D" w:rsidRDefault="00C8791D" w:rsidP="00C8791D">
      <w:p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At the end of</w:t>
      </w:r>
      <w:r w:rsidR="00FE0AA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B6AA0">
        <w:rPr>
          <w:rFonts w:asciiTheme="minorHAnsi" w:hAnsiTheme="minorHAnsi" w:cstheme="minorHAnsi"/>
          <w:color w:val="auto"/>
          <w:sz w:val="22"/>
          <w:szCs w:val="22"/>
        </w:rPr>
        <w:t>Ju</w:t>
      </w:r>
      <w:r w:rsidR="006C6DDA">
        <w:rPr>
          <w:rFonts w:asciiTheme="minorHAnsi" w:hAnsiTheme="minorHAnsi" w:cstheme="minorHAnsi"/>
          <w:color w:val="auto"/>
          <w:sz w:val="22"/>
          <w:szCs w:val="22"/>
        </w:rPr>
        <w:t>ly</w:t>
      </w:r>
      <w:r w:rsidR="004F11E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202</w:t>
      </w:r>
      <w:r w:rsidR="004F11E4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annual herd incidence was </w:t>
      </w:r>
      <w:r w:rsidR="00043B5D">
        <w:rPr>
          <w:rFonts w:asciiTheme="minorHAnsi" w:hAnsiTheme="minorHAnsi" w:cstheme="minorHAnsi"/>
          <w:color w:val="auto"/>
          <w:sz w:val="22"/>
          <w:szCs w:val="22"/>
        </w:rPr>
        <w:t>9.</w:t>
      </w:r>
      <w:r w:rsidR="006C6DDA">
        <w:rPr>
          <w:rFonts w:asciiTheme="minorHAnsi" w:hAnsiTheme="minorHAnsi" w:cstheme="minorHAnsi"/>
          <w:color w:val="auto"/>
          <w:sz w:val="22"/>
          <w:szCs w:val="22"/>
        </w:rPr>
        <w:t>62</w:t>
      </w:r>
      <w:r w:rsidRPr="00225717">
        <w:rPr>
          <w:rFonts w:asciiTheme="minorHAnsi" w:hAnsiTheme="minorHAnsi" w:cstheme="minorHAnsi"/>
          <w:bCs/>
          <w:color w:val="auto"/>
          <w:sz w:val="22"/>
          <w:szCs w:val="22"/>
        </w:rPr>
        <w:t>%</w:t>
      </w:r>
      <w:r w:rsidRPr="00584009"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906FFC">
        <w:rPr>
          <w:rFonts w:asciiTheme="minorHAnsi" w:hAnsiTheme="minorHAnsi" w:cstheme="minorHAnsi"/>
          <w:color w:val="auto"/>
          <w:sz w:val="22"/>
          <w:szCs w:val="22"/>
        </w:rPr>
        <w:t xml:space="preserve">compared to </w:t>
      </w:r>
      <w:r w:rsidR="004F11E4">
        <w:rPr>
          <w:rFonts w:asciiTheme="minorHAnsi" w:hAnsiTheme="minorHAnsi" w:cstheme="minorHAnsi"/>
          <w:color w:val="auto"/>
          <w:sz w:val="22"/>
          <w:szCs w:val="22"/>
        </w:rPr>
        <w:t>9.</w:t>
      </w:r>
      <w:r w:rsidR="006C6DDA">
        <w:rPr>
          <w:rFonts w:asciiTheme="minorHAnsi" w:hAnsiTheme="minorHAnsi" w:cstheme="minorHAnsi"/>
          <w:color w:val="auto"/>
          <w:sz w:val="22"/>
          <w:szCs w:val="22"/>
        </w:rPr>
        <w:t>51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% in the previous month. Annual animal incidence was </w:t>
      </w:r>
      <w:r w:rsidR="00906FF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043B5D">
        <w:rPr>
          <w:rFonts w:asciiTheme="minorHAnsi" w:hAnsiTheme="minorHAnsi" w:cstheme="minorHAnsi"/>
          <w:color w:val="auto"/>
          <w:sz w:val="22"/>
          <w:szCs w:val="22"/>
        </w:rPr>
        <w:t>0</w:t>
      </w:r>
      <w:r w:rsidR="006C6DDA">
        <w:rPr>
          <w:rFonts w:asciiTheme="minorHAnsi" w:hAnsiTheme="minorHAnsi" w:cstheme="minorHAnsi"/>
          <w:color w:val="auto"/>
          <w:sz w:val="22"/>
          <w:szCs w:val="22"/>
        </w:rPr>
        <w:t>84</w:t>
      </w:r>
      <w:r>
        <w:rPr>
          <w:rFonts w:asciiTheme="minorHAnsi" w:hAnsiTheme="minorHAnsi" w:cstheme="minorHAnsi"/>
          <w:color w:val="auto"/>
          <w:sz w:val="22"/>
          <w:szCs w:val="22"/>
        </w:rPr>
        <w:t>%.</w:t>
      </w:r>
      <w:r w:rsidR="0030210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4D95245" w14:textId="77777777" w:rsidR="006C6DDA" w:rsidRDefault="006C6DDA" w:rsidP="00C8791D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4C55A819" w14:textId="13A22899" w:rsidR="006C6DDA" w:rsidRDefault="006C6DDA" w:rsidP="00C8791D">
      <w:p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EFC400F" wp14:editId="3E326E6B">
            <wp:extent cx="5210175" cy="3038475"/>
            <wp:effectExtent l="0" t="0" r="9525" b="9525"/>
            <wp:docPr id="5027647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09C3140-0694-31DC-F8E0-2864675112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76471" name="Picture 2">
                      <a:extLst>
                        <a:ext uri="{FF2B5EF4-FFF2-40B4-BE49-F238E27FC236}">
                          <a16:creationId xmlns:a16="http://schemas.microsoft.com/office/drawing/2014/main" id="{B09C3140-0694-31DC-F8E0-2864675112B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7EFADEC0" w14:textId="77777777" w:rsidR="002803B1" w:rsidRDefault="002803B1" w:rsidP="00C8791D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747DD79E" w14:textId="7F25FC43" w:rsidR="00C8791D" w:rsidRDefault="00C8791D" w:rsidP="006C6DDA">
      <w:pPr>
        <w:jc w:val="center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Figure: Annual TB herd and animal incidence (Jan. 201</w:t>
      </w:r>
      <w:r w:rsidR="00E365DC">
        <w:rPr>
          <w:rFonts w:asciiTheme="minorHAnsi" w:hAnsiTheme="minorHAnsi" w:cstheme="minorHAnsi"/>
          <w:color w:val="auto"/>
        </w:rPr>
        <w:t>4</w:t>
      </w:r>
      <w:r>
        <w:rPr>
          <w:rFonts w:asciiTheme="minorHAnsi" w:hAnsiTheme="minorHAnsi" w:cstheme="minorHAnsi"/>
          <w:color w:val="auto"/>
        </w:rPr>
        <w:t xml:space="preserve"> – </w:t>
      </w:r>
      <w:r w:rsidR="006B6AA0">
        <w:rPr>
          <w:rFonts w:asciiTheme="minorHAnsi" w:hAnsiTheme="minorHAnsi" w:cstheme="minorHAnsi"/>
          <w:color w:val="auto"/>
        </w:rPr>
        <w:t>Ju</w:t>
      </w:r>
      <w:r w:rsidR="006C6DDA">
        <w:rPr>
          <w:rFonts w:asciiTheme="minorHAnsi" w:hAnsiTheme="minorHAnsi" w:cstheme="minorHAnsi"/>
          <w:color w:val="auto"/>
        </w:rPr>
        <w:t>ly</w:t>
      </w:r>
      <w:r w:rsidR="004F11E4">
        <w:rPr>
          <w:rFonts w:asciiTheme="minorHAnsi" w:hAnsiTheme="minorHAnsi" w:cstheme="minorHAnsi"/>
          <w:color w:val="auto"/>
        </w:rPr>
        <w:t xml:space="preserve"> 2026</w:t>
      </w:r>
      <w:r>
        <w:rPr>
          <w:rFonts w:asciiTheme="minorHAnsi" w:hAnsiTheme="minorHAnsi" w:cstheme="minorHAnsi"/>
          <w:color w:val="auto"/>
        </w:rPr>
        <w:t>)</w:t>
      </w:r>
    </w:p>
    <w:p w14:paraId="1AC5AE01" w14:textId="77777777" w:rsidR="00C8791D" w:rsidRDefault="00C8791D" w:rsidP="006B6AA0">
      <w:pPr>
        <w:jc w:val="center"/>
        <w:rPr>
          <w:rFonts w:asciiTheme="minorHAnsi" w:hAnsiTheme="minorHAnsi" w:cstheme="minorHAnsi"/>
          <w:color w:val="auto"/>
        </w:rPr>
      </w:pPr>
    </w:p>
    <w:p w14:paraId="6A080CB3" w14:textId="77777777" w:rsidR="000B4996" w:rsidRDefault="000B4996" w:rsidP="00C8791D">
      <w:pPr>
        <w:spacing w:line="276" w:lineRule="auto"/>
        <w:ind w:right="17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0332C878" w14:textId="77777777" w:rsidR="000B4996" w:rsidRDefault="000B4996" w:rsidP="00C8791D">
      <w:pPr>
        <w:spacing w:line="276" w:lineRule="auto"/>
        <w:ind w:right="17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2179E89B" w14:textId="53F30F58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b/>
          <w:bCs/>
          <w:i/>
          <w:color w:val="FF0000"/>
          <w:sz w:val="22"/>
          <w:szCs w:val="22"/>
        </w:rPr>
      </w:pPr>
      <w:r w:rsidRPr="00BD7BAB"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>Confirmed Herd TB Prevalence (most recent figures available)</w:t>
      </w:r>
      <w:r w:rsidR="00671AA0" w:rsidRPr="00BD7BAB"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 xml:space="preserve"> </w:t>
      </w:r>
      <w:r w:rsidR="00671AA0" w:rsidRPr="00BD7BAB">
        <w:rPr>
          <w:rFonts w:asciiTheme="minorHAnsi" w:hAnsiTheme="minorHAnsi" w:cstheme="minorHAnsi"/>
          <w:b/>
          <w:bCs/>
          <w:i/>
          <w:color w:val="FF0000"/>
          <w:sz w:val="22"/>
          <w:szCs w:val="22"/>
        </w:rPr>
        <w:t xml:space="preserve"> </w:t>
      </w:r>
    </w:p>
    <w:p w14:paraId="3205A88D" w14:textId="77777777" w:rsidR="00D741E3" w:rsidRPr="00BD7BAB" w:rsidRDefault="00D741E3" w:rsidP="00C8791D">
      <w:pPr>
        <w:spacing w:line="276" w:lineRule="auto"/>
        <w:ind w:right="170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3D3E10A8" w14:textId="4186CFDA" w:rsidR="00495073" w:rsidRPr="0019344A" w:rsidRDefault="00495073" w:rsidP="00495073">
      <w:pPr>
        <w:ind w:right="170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2E4417">
        <w:rPr>
          <w:rFonts w:asciiTheme="minorHAnsi" w:hAnsiTheme="minorHAnsi" w:cstheme="minorHAnsi"/>
          <w:bCs/>
          <w:color w:val="auto"/>
          <w:sz w:val="22"/>
          <w:szCs w:val="22"/>
        </w:rPr>
        <w:t>At the end of</w:t>
      </w:r>
      <w:r w:rsidR="00FE0AA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4759C2">
        <w:rPr>
          <w:rFonts w:asciiTheme="minorHAnsi" w:hAnsiTheme="minorHAnsi" w:cstheme="minorHAnsi"/>
          <w:bCs/>
          <w:color w:val="auto"/>
          <w:sz w:val="22"/>
          <w:szCs w:val="22"/>
        </w:rPr>
        <w:t>March</w:t>
      </w:r>
      <w:r w:rsidRPr="002E441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202</w:t>
      </w:r>
      <w:r w:rsidR="000B4996">
        <w:rPr>
          <w:rFonts w:asciiTheme="minorHAnsi" w:hAnsiTheme="minorHAnsi" w:cstheme="minorHAnsi"/>
          <w:bCs/>
          <w:color w:val="auto"/>
          <w:sz w:val="22"/>
          <w:szCs w:val="22"/>
        </w:rPr>
        <w:t>6</w:t>
      </w:r>
      <w:r w:rsidRPr="002E441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the annual confirmed herd prevalence was </w:t>
      </w:r>
      <w:r w:rsidR="000541B7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6E74D9">
        <w:rPr>
          <w:rFonts w:asciiTheme="minorHAnsi" w:hAnsiTheme="minorHAnsi" w:cstheme="minorHAnsi"/>
          <w:b/>
          <w:bCs/>
          <w:color w:val="auto"/>
          <w:sz w:val="22"/>
          <w:szCs w:val="22"/>
        </w:rPr>
        <w:t>3.</w:t>
      </w:r>
      <w:r w:rsidR="006B6AA0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  <w:r w:rsidR="004759C2">
        <w:rPr>
          <w:rFonts w:asciiTheme="minorHAnsi" w:hAnsiTheme="minorHAnsi" w:cstheme="minorHAnsi"/>
          <w:b/>
          <w:bCs/>
          <w:color w:val="auto"/>
          <w:sz w:val="22"/>
          <w:szCs w:val="22"/>
        </w:rPr>
        <w:t>3</w:t>
      </w:r>
      <w:r w:rsidRPr="002E441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%. </w:t>
      </w:r>
      <w:r w:rsidRPr="002E4417">
        <w:rPr>
          <w:rFonts w:asciiTheme="minorHAnsi" w:hAnsiTheme="minorHAnsi" w:cstheme="minorHAnsi"/>
          <w:bCs/>
          <w:color w:val="auto"/>
          <w:sz w:val="22"/>
          <w:szCs w:val="22"/>
        </w:rPr>
        <w:t>Note that the prevalence figures provided are based on the 12-month period 4 months prior to the 12-month period used for the incidence figures.</w:t>
      </w:r>
    </w:p>
    <w:p w14:paraId="75545C7C" w14:textId="30067023" w:rsidR="00C8791D" w:rsidRDefault="00C8791D" w:rsidP="00C8791D">
      <w:pPr>
        <w:ind w:right="170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lastRenderedPageBreak/>
        <w:t>Number of TB reactors</w:t>
      </w:r>
    </w:p>
    <w:p w14:paraId="63F81CE0" w14:textId="3DE6BB0B" w:rsidR="00EA4062" w:rsidRDefault="00C8791D" w:rsidP="00C8791D">
      <w:pPr>
        <w:ind w:right="170"/>
      </w:pPr>
      <w:r>
        <w:rPr>
          <w:rFonts w:asciiTheme="minorHAnsi" w:hAnsiTheme="minorHAnsi" w:cstheme="minorHAnsi"/>
          <w:color w:val="auto"/>
          <w:sz w:val="22"/>
          <w:szCs w:val="22"/>
        </w:rPr>
        <w:t>The number of reactors (n=</w:t>
      </w:r>
      <w:r w:rsidR="008B1AB1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9,070</w:t>
      </w:r>
      <w:r>
        <w:rPr>
          <w:rFonts w:asciiTheme="minorHAnsi" w:hAnsiTheme="minorHAnsi" w:cstheme="minorHAnsi"/>
          <w:color w:val="auto"/>
          <w:sz w:val="22"/>
          <w:szCs w:val="22"/>
        </w:rPr>
        <w:t>) disclosed during the 12-month period to the end of</w:t>
      </w:r>
      <w:r w:rsidR="004379C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25ECD">
        <w:rPr>
          <w:rFonts w:asciiTheme="minorHAnsi" w:hAnsiTheme="minorHAnsi" w:cstheme="minorHAnsi"/>
          <w:color w:val="auto"/>
          <w:sz w:val="22"/>
          <w:szCs w:val="22"/>
        </w:rPr>
        <w:t>Ju</w:t>
      </w:r>
      <w:r w:rsidR="009B12DC">
        <w:rPr>
          <w:rFonts w:asciiTheme="minorHAnsi" w:hAnsiTheme="minorHAnsi" w:cstheme="minorHAnsi"/>
          <w:color w:val="auto"/>
          <w:sz w:val="22"/>
          <w:szCs w:val="22"/>
        </w:rPr>
        <w:t>ly</w:t>
      </w:r>
      <w:r w:rsidR="008F6B9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202</w:t>
      </w:r>
      <w:r w:rsidR="004379CB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E0AAF">
        <w:rPr>
          <w:rFonts w:asciiTheme="minorHAnsi" w:hAnsiTheme="minorHAnsi" w:cstheme="minorHAnsi"/>
          <w:color w:val="auto"/>
          <w:sz w:val="22"/>
          <w:szCs w:val="22"/>
        </w:rPr>
        <w:t xml:space="preserve">has 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790A33">
        <w:rPr>
          <w:rFonts w:asciiTheme="minorHAnsi" w:hAnsiTheme="minorHAnsi" w:cstheme="minorHAnsi"/>
          <w:color w:val="auto"/>
          <w:sz w:val="22"/>
          <w:szCs w:val="22"/>
        </w:rPr>
        <w:t>creased</w:t>
      </w:r>
      <w:r w:rsidR="004F0BBA">
        <w:rPr>
          <w:rFonts w:asciiTheme="minorHAnsi" w:hAnsiTheme="minorHAnsi" w:cstheme="minorHAnsi"/>
          <w:color w:val="auto"/>
          <w:sz w:val="22"/>
          <w:szCs w:val="22"/>
        </w:rPr>
        <w:t xml:space="preserve"> slightly</w:t>
      </w:r>
      <w:r w:rsidR="00A8150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23B31">
        <w:rPr>
          <w:rFonts w:asciiTheme="minorHAnsi" w:hAnsiTheme="minorHAnsi" w:cstheme="minorHAnsi"/>
          <w:color w:val="auto"/>
          <w:sz w:val="22"/>
          <w:szCs w:val="22"/>
        </w:rPr>
        <w:t>s</w:t>
      </w:r>
      <w:r>
        <w:rPr>
          <w:rFonts w:asciiTheme="minorHAnsi" w:hAnsiTheme="minorHAnsi" w:cstheme="minorHAnsi"/>
          <w:color w:val="auto"/>
          <w:sz w:val="22"/>
          <w:szCs w:val="22"/>
        </w:rPr>
        <w:t>ince last month’s figure (</w:t>
      </w:r>
      <w:r w:rsidR="008B1AB1">
        <w:rPr>
          <w:rFonts w:asciiTheme="minorHAnsi" w:hAnsiTheme="minorHAnsi" w:cstheme="minorHAnsi"/>
          <w:color w:val="auto"/>
          <w:sz w:val="22"/>
          <w:szCs w:val="22"/>
        </w:rPr>
        <w:t>n=</w:t>
      </w:r>
      <w:r w:rsidR="00043B5D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6E74D9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764</w:t>
      </w:r>
      <w:r>
        <w:rPr>
          <w:rFonts w:asciiTheme="minorHAnsi" w:hAnsiTheme="minorHAnsi" w:cstheme="minorHAnsi"/>
          <w:color w:val="auto"/>
          <w:sz w:val="22"/>
          <w:szCs w:val="22"/>
        </w:rPr>
        <w:t>); the 12 months to the end o</w:t>
      </w:r>
      <w:r w:rsidR="00AC09E7">
        <w:rPr>
          <w:rFonts w:asciiTheme="minorHAnsi" w:hAnsiTheme="minorHAnsi" w:cstheme="minorHAnsi"/>
          <w:color w:val="auto"/>
          <w:sz w:val="22"/>
          <w:szCs w:val="22"/>
        </w:rPr>
        <w:t>f</w:t>
      </w:r>
      <w:r w:rsidR="001248B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June</w:t>
      </w:r>
      <w:r w:rsidR="00C05DB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42DE3">
        <w:rPr>
          <w:rFonts w:asciiTheme="minorHAnsi" w:hAnsiTheme="minorHAnsi" w:cstheme="minorHAnsi"/>
          <w:color w:val="auto"/>
          <w:sz w:val="22"/>
          <w:szCs w:val="22"/>
        </w:rPr>
        <w:t>2</w:t>
      </w:r>
      <w:r>
        <w:rPr>
          <w:rFonts w:asciiTheme="minorHAnsi" w:hAnsiTheme="minorHAnsi" w:cstheme="minorHAnsi"/>
          <w:color w:val="auto"/>
          <w:sz w:val="22"/>
          <w:szCs w:val="22"/>
        </w:rPr>
        <w:t>02</w:t>
      </w:r>
      <w:r w:rsidR="00375EFA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31B0E" w:rsidRPr="00831B0E">
        <w:t xml:space="preserve"> </w:t>
      </w:r>
    </w:p>
    <w:p w14:paraId="0EF8889B" w14:textId="77777777" w:rsidR="004C6E30" w:rsidRDefault="004C6E30" w:rsidP="00C8791D">
      <w:pPr>
        <w:ind w:right="170"/>
      </w:pPr>
    </w:p>
    <w:p w14:paraId="02135025" w14:textId="240DD776" w:rsidR="004C6E30" w:rsidRDefault="004C6E30" w:rsidP="00C8791D">
      <w:pPr>
        <w:ind w:right="170"/>
      </w:pPr>
      <w:r w:rsidRPr="004C6E30">
        <w:drawing>
          <wp:inline distT="0" distB="0" distL="0" distR="0" wp14:anchorId="137D9B78" wp14:editId="02053AA3">
            <wp:extent cx="5731510" cy="1215390"/>
            <wp:effectExtent l="0" t="0" r="2540" b="3810"/>
            <wp:docPr id="1584678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D562E" w14:textId="77777777" w:rsidR="00F25ECD" w:rsidRDefault="00F25ECD" w:rsidP="00C8791D">
      <w:pPr>
        <w:ind w:right="170"/>
      </w:pPr>
    </w:p>
    <w:p w14:paraId="27C42A9B" w14:textId="395009CE" w:rsidR="00163D36" w:rsidRDefault="00F5556A" w:rsidP="004C6E30">
      <w:pPr>
        <w:ind w:right="17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Figure: Number of TB reactors (</w:t>
      </w:r>
      <w:r w:rsidR="00F25ECD">
        <w:rPr>
          <w:rFonts w:asciiTheme="minorHAnsi" w:hAnsiTheme="minorHAnsi" w:cstheme="minorHAnsi"/>
          <w:color w:val="auto"/>
          <w:sz w:val="22"/>
          <w:szCs w:val="22"/>
        </w:rPr>
        <w:t>Ju</w:t>
      </w:r>
      <w:r w:rsidR="004C6E30">
        <w:rPr>
          <w:rFonts w:asciiTheme="minorHAnsi" w:hAnsiTheme="minorHAnsi" w:cstheme="minorHAnsi"/>
          <w:color w:val="auto"/>
          <w:sz w:val="22"/>
          <w:szCs w:val="22"/>
        </w:rPr>
        <w:t>ly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2026)</w:t>
      </w:r>
    </w:p>
    <w:p w14:paraId="41CC8A70" w14:textId="77777777" w:rsidR="004C6E30" w:rsidRDefault="004C6E30" w:rsidP="004C6E30">
      <w:pPr>
        <w:ind w:right="170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C5FC13B" w14:textId="2257EA49" w:rsidR="004C6E30" w:rsidRPr="004C6E30" w:rsidRDefault="00024D60" w:rsidP="004C6E30">
      <w:pPr>
        <w:ind w:right="170"/>
        <w:jc w:val="center"/>
      </w:pPr>
      <w:r w:rsidRPr="00024D60">
        <w:drawing>
          <wp:inline distT="0" distB="0" distL="0" distR="0" wp14:anchorId="21C3BEB9" wp14:editId="6D788EA1">
            <wp:extent cx="4235668" cy="1828894"/>
            <wp:effectExtent l="0" t="0" r="0" b="0"/>
            <wp:docPr id="303705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70523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182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C1865" w14:textId="77777777" w:rsidR="00163D36" w:rsidRDefault="00163D36" w:rsidP="00163D36">
      <w:pPr>
        <w:spacing w:line="276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2A1C633D" w14:textId="0C547153" w:rsidR="00163D36" w:rsidRDefault="00163D36" w:rsidP="00163D36">
      <w:pPr>
        <w:spacing w:line="276" w:lineRule="auto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2D73BD54" w14:textId="0A617B65" w:rsidR="00EA4062" w:rsidRDefault="00EA4062" w:rsidP="00397DEF">
      <w:pPr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1C490522" w14:textId="79F34CCA" w:rsidR="00933FE1" w:rsidRPr="00790A33" w:rsidRDefault="00C8791D" w:rsidP="00790A33">
      <w:pPr>
        <w:ind w:right="17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color w:val="FF0000"/>
          <w:sz w:val="22"/>
          <w:szCs w:val="22"/>
        </w:rPr>
        <w:t xml:space="preserve">                               </w:t>
      </w:r>
    </w:p>
    <w:p w14:paraId="73686BD0" w14:textId="24F07887" w:rsidR="00C8791D" w:rsidRPr="00F1164D" w:rsidRDefault="00C8791D" w:rsidP="00C8791D">
      <w:pPr>
        <w:spacing w:line="276" w:lineRule="auto"/>
        <w:ind w:right="170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  <w:r w:rsidRPr="00F1164D"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>Percentage of TB reactors with positive post-mortem findings</w:t>
      </w:r>
      <w:r w:rsidR="00EA4062"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 xml:space="preserve"> </w:t>
      </w:r>
    </w:p>
    <w:p w14:paraId="252D5A1B" w14:textId="5B73779A" w:rsidR="00495073" w:rsidRPr="000B6C58" w:rsidRDefault="00495073" w:rsidP="00495073">
      <w:pPr>
        <w:contextualSpacing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F1164D">
        <w:rPr>
          <w:rFonts w:asciiTheme="minorHAnsi" w:hAnsiTheme="minorHAnsi" w:cstheme="minorHAnsi"/>
          <w:bCs/>
          <w:color w:val="auto"/>
          <w:sz w:val="22"/>
          <w:szCs w:val="22"/>
        </w:rPr>
        <w:t>At the end of</w:t>
      </w:r>
      <w:r w:rsidR="00704265" w:rsidRPr="00F1164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024D60">
        <w:rPr>
          <w:rFonts w:asciiTheme="minorHAnsi" w:hAnsiTheme="minorHAnsi" w:cstheme="minorHAnsi"/>
          <w:bCs/>
          <w:color w:val="auto"/>
          <w:sz w:val="22"/>
          <w:szCs w:val="22"/>
        </w:rPr>
        <w:t>April</w:t>
      </w:r>
      <w:r w:rsidR="00397DEF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F1164D">
        <w:rPr>
          <w:rFonts w:asciiTheme="minorHAnsi" w:hAnsiTheme="minorHAnsi" w:cstheme="minorHAnsi"/>
          <w:bCs/>
          <w:color w:val="auto"/>
          <w:sz w:val="22"/>
          <w:szCs w:val="22"/>
        </w:rPr>
        <w:t>202</w:t>
      </w:r>
      <w:r w:rsidR="00397DEF">
        <w:rPr>
          <w:rFonts w:asciiTheme="minorHAnsi" w:hAnsiTheme="minorHAnsi" w:cstheme="minorHAnsi"/>
          <w:bCs/>
          <w:color w:val="auto"/>
          <w:sz w:val="22"/>
          <w:szCs w:val="22"/>
        </w:rPr>
        <w:t>6</w:t>
      </w:r>
      <w:r w:rsidRPr="00F1164D"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 w:rsidRPr="00F1164D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 w:rsidR="0004604C" w:rsidRPr="00F1164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F1164D">
        <w:rPr>
          <w:rFonts w:asciiTheme="minorHAnsi" w:hAnsiTheme="minorHAnsi" w:cstheme="minorHAnsi"/>
          <w:color w:val="auto"/>
          <w:sz w:val="22"/>
          <w:szCs w:val="22"/>
        </w:rPr>
        <w:t xml:space="preserve">percentage of TB reactors with positive post-mortem findings was </w:t>
      </w:r>
      <w:r w:rsidR="00CA77CD" w:rsidRPr="00CA77CD">
        <w:rPr>
          <w:rFonts w:asciiTheme="minorHAnsi" w:hAnsiTheme="minorHAnsi" w:cstheme="minorHAnsi"/>
          <w:color w:val="auto"/>
          <w:sz w:val="22"/>
          <w:szCs w:val="22"/>
        </w:rPr>
        <w:t>51.40</w:t>
      </w:r>
      <w:r w:rsidRPr="00CA77CD">
        <w:rPr>
          <w:rFonts w:asciiTheme="minorHAnsi" w:hAnsiTheme="minorHAnsi" w:cstheme="minorHAnsi"/>
          <w:b/>
          <w:color w:val="auto"/>
          <w:sz w:val="22"/>
          <w:szCs w:val="22"/>
        </w:rPr>
        <w:t>%.</w:t>
      </w:r>
    </w:p>
    <w:p w14:paraId="54C89A17" w14:textId="77777777" w:rsidR="00933FE1" w:rsidRDefault="00933FE1" w:rsidP="00C8791D">
      <w:pPr>
        <w:spacing w:line="276" w:lineRule="auto"/>
        <w:ind w:right="170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</w:p>
    <w:p w14:paraId="4DCFE5CF" w14:textId="77777777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color w:val="auto"/>
          <w:sz w:val="22"/>
          <w:szCs w:val="22"/>
        </w:rPr>
        <w:t>Reactor animals disclosed per 1000 animal tests (APT)</w:t>
      </w:r>
    </w:p>
    <w:p w14:paraId="3BB01D4D" w14:textId="4671F217" w:rsidR="00C8791D" w:rsidRDefault="00C8791D" w:rsidP="00C8791D">
      <w:pPr>
        <w:ind w:right="17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At the end of </w:t>
      </w:r>
      <w:r w:rsidR="00432BDE">
        <w:rPr>
          <w:rFonts w:asciiTheme="minorHAnsi" w:hAnsiTheme="minorHAnsi" w:cstheme="minorHAnsi"/>
          <w:bCs/>
          <w:color w:val="auto"/>
          <w:sz w:val="22"/>
          <w:szCs w:val="22"/>
        </w:rPr>
        <w:t>Ju</w:t>
      </w:r>
      <w:r w:rsidR="00A73E6D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ly </w:t>
      </w:r>
      <w:r w:rsidR="00307DDA">
        <w:rPr>
          <w:rFonts w:asciiTheme="minorHAnsi" w:hAnsiTheme="minorHAnsi" w:cstheme="minorHAnsi"/>
          <w:bCs/>
          <w:color w:val="auto"/>
          <w:sz w:val="22"/>
          <w:szCs w:val="22"/>
        </w:rPr>
        <w:t>2026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the number of reactor animals disclosed per 1000 animal tests (APT) (based on the last 12 months) was 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>5.</w:t>
      </w:r>
      <w:r w:rsidR="00A73E6D">
        <w:rPr>
          <w:rFonts w:asciiTheme="minorHAnsi" w:hAnsiTheme="minorHAnsi" w:cstheme="minorHAnsi"/>
          <w:b/>
          <w:color w:val="auto"/>
          <w:sz w:val="22"/>
          <w:szCs w:val="22"/>
        </w:rPr>
        <w:t>53</w:t>
      </w:r>
      <w:r w:rsidR="00EF0523">
        <w:rPr>
          <w:rFonts w:asciiTheme="minorHAnsi" w:hAnsiTheme="minorHAnsi" w:cstheme="minorHAnsi"/>
          <w:b/>
          <w:color w:val="auto"/>
          <w:sz w:val="22"/>
          <w:szCs w:val="22"/>
        </w:rPr>
        <w:t>%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</w:p>
    <w:p w14:paraId="46ADBC1B" w14:textId="1C6131DA" w:rsidR="00B91A42" w:rsidRDefault="00A73E6D" w:rsidP="00C8791D">
      <w:pPr>
        <w:ind w:right="17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50850679" w14:textId="34220328" w:rsidR="00A73E6D" w:rsidRDefault="00A73E6D" w:rsidP="00C8791D">
      <w:pPr>
        <w:ind w:right="170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****Maria to update****</w:t>
      </w:r>
    </w:p>
    <w:p w14:paraId="07064162" w14:textId="39ECA86D" w:rsidR="00786ACF" w:rsidRPr="00786ACF" w:rsidRDefault="00786ACF" w:rsidP="00C8791D">
      <w:pPr>
        <w:ind w:right="170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786ACF">
        <w:rPr>
          <w:rFonts w:asciiTheme="minorHAnsi" w:hAnsiTheme="minorHAnsi" w:cstheme="minorHAnsi"/>
          <w:b/>
          <w:color w:val="FF0000"/>
          <w:sz w:val="22"/>
          <w:szCs w:val="22"/>
        </w:rPr>
        <w:lastRenderedPageBreak/>
        <w:t xml:space="preserve">                                            </w:t>
      </w:r>
      <w:r w:rsidR="002834E3" w:rsidRPr="002834E3">
        <w:rPr>
          <w:rFonts w:asciiTheme="minorHAnsi" w:hAnsiTheme="minorHAnsi" w:cstheme="minorHAnsi"/>
          <w:b/>
          <w:noProof/>
          <w:color w:val="FF0000"/>
          <w:sz w:val="22"/>
          <w:szCs w:val="22"/>
        </w:rPr>
        <w:drawing>
          <wp:inline distT="0" distB="0" distL="0" distR="0" wp14:anchorId="470630FE" wp14:editId="7A990DBC">
            <wp:extent cx="5731510" cy="3277870"/>
            <wp:effectExtent l="0" t="0" r="2540" b="0"/>
            <wp:docPr id="1782051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519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E77ED" w14:textId="77777777" w:rsidR="00786ACF" w:rsidRDefault="00786ACF" w:rsidP="00C8791D">
      <w:pPr>
        <w:ind w:right="170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472F3C7C" w14:textId="4C2DEF64" w:rsidR="00C8791D" w:rsidRDefault="00C8791D" w:rsidP="00C8791D">
      <w:pPr>
        <w:ind w:right="17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Figure: APT (Reactor animals per 1000 animal tests) (12 month moving average)</w:t>
      </w:r>
    </w:p>
    <w:p w14:paraId="7A3034F7" w14:textId="561C0C7E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(Jan. 2011 – </w:t>
      </w:r>
      <w:r w:rsidR="002834E3">
        <w:rPr>
          <w:rFonts w:asciiTheme="minorHAnsi" w:hAnsiTheme="minorHAnsi" w:cstheme="minorHAnsi"/>
          <w:color w:val="auto"/>
          <w:sz w:val="22"/>
          <w:szCs w:val="22"/>
        </w:rPr>
        <w:t>June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202</w:t>
      </w:r>
      <w:r w:rsidR="00F806D0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>)</w:t>
      </w:r>
    </w:p>
    <w:p w14:paraId="31597893" w14:textId="77777777" w:rsidR="006A6188" w:rsidRDefault="006A6188" w:rsidP="00C8791D">
      <w:pPr>
        <w:spacing w:line="276" w:lineRule="auto"/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266CD25B" w14:textId="0155F71A" w:rsidR="00C8791D" w:rsidRDefault="002834E3" w:rsidP="00C8791D">
      <w:pPr>
        <w:spacing w:line="276" w:lineRule="auto"/>
        <w:ind w:right="17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</w:rPr>
        <w:drawing>
          <wp:inline distT="0" distB="0" distL="0" distR="0" wp14:anchorId="781A27ED" wp14:editId="0B88273D">
            <wp:extent cx="5271135" cy="3896703"/>
            <wp:effectExtent l="0" t="0" r="5715" b="8890"/>
            <wp:docPr id="57804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737" cy="3903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CEB2D1" w14:textId="712929E0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Figure: Herds with TB reactors heat map (Quarter </w:t>
      </w:r>
      <w:r w:rsidR="002834E3">
        <w:rPr>
          <w:rFonts w:asciiTheme="minorHAnsi" w:hAnsiTheme="minorHAnsi" w:cstheme="minorHAnsi"/>
          <w:color w:val="auto"/>
          <w:sz w:val="22"/>
          <w:szCs w:val="22"/>
        </w:rPr>
        <w:t>2</w:t>
      </w:r>
      <w:r>
        <w:rPr>
          <w:rFonts w:asciiTheme="minorHAnsi" w:hAnsiTheme="minorHAnsi" w:cstheme="minorHAnsi"/>
          <w:color w:val="auto"/>
          <w:sz w:val="22"/>
          <w:szCs w:val="22"/>
        </w:rPr>
        <w:t>, 202</w:t>
      </w:r>
      <w:r w:rsidR="00DF33EF">
        <w:rPr>
          <w:rFonts w:asciiTheme="minorHAnsi" w:hAnsiTheme="minorHAnsi" w:cstheme="minorHAnsi"/>
          <w:color w:val="auto"/>
          <w:sz w:val="22"/>
          <w:szCs w:val="22"/>
        </w:rPr>
        <w:t>6</w:t>
      </w:r>
      <w:r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9757A2" w:rsidRPr="009757A2">
        <w:t xml:space="preserve"> </w:t>
      </w:r>
    </w:p>
    <w:p w14:paraId="0FAED9E4" w14:textId="77777777" w:rsidR="00C8791D" w:rsidRDefault="00C8791D" w:rsidP="00C8791D">
      <w:pPr>
        <w:spacing w:line="276" w:lineRule="auto"/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20908465" w14:textId="54DCC56C" w:rsidR="00364AD7" w:rsidRDefault="00C8791D" w:rsidP="00C8791D">
      <w:pPr>
        <w:ind w:right="17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>Previous TB reactor heat maps can be viewed at AE1/2</w:t>
      </w:r>
      <w:r w:rsidR="00FD35CD">
        <w:rPr>
          <w:rFonts w:asciiTheme="minorHAnsi" w:hAnsiTheme="minorHAnsi" w:cstheme="minorHAnsi"/>
          <w:bCs/>
          <w:color w:val="auto"/>
          <w:sz w:val="22"/>
          <w:szCs w:val="22"/>
        </w:rPr>
        <w:t>5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/</w:t>
      </w:r>
      <w:r w:rsidR="009D6CF1">
        <w:rPr>
          <w:rFonts w:asciiTheme="minorHAnsi" w:hAnsiTheme="minorHAnsi" w:cstheme="minorHAnsi"/>
          <w:bCs/>
          <w:color w:val="auto"/>
          <w:sz w:val="22"/>
          <w:szCs w:val="22"/>
        </w:rPr>
        <w:t>660662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. For reference, the most recent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herd density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heat map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can be viewed at </w:t>
      </w:r>
      <w:r w:rsidR="00973D83" w:rsidRPr="00973D83">
        <w:rPr>
          <w:rFonts w:asciiTheme="minorHAnsi" w:hAnsiTheme="minorHAnsi" w:cstheme="minorHAnsi"/>
          <w:bCs/>
          <w:color w:val="auto"/>
          <w:sz w:val="22"/>
          <w:szCs w:val="22"/>
        </w:rPr>
        <w:t>AE1/25/1445141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5032D16F" w14:textId="6955B78A" w:rsidR="00364AD7" w:rsidRDefault="00364AD7" w:rsidP="00C8791D">
      <w:pPr>
        <w:ind w:right="17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lastRenderedPageBreak/>
        <w:t xml:space="preserve">For further reference, the most recent </w:t>
      </w:r>
      <w:r w:rsidRPr="00CD19B3">
        <w:rPr>
          <w:rFonts w:asciiTheme="minorHAnsi" w:hAnsiTheme="minorHAnsi" w:cstheme="minorHAnsi"/>
          <w:b/>
          <w:color w:val="auto"/>
          <w:sz w:val="22"/>
          <w:szCs w:val="22"/>
        </w:rPr>
        <w:t>cattle density map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can be viewed at </w:t>
      </w:r>
      <w:r w:rsidRPr="00364AD7">
        <w:rPr>
          <w:rFonts w:asciiTheme="minorHAnsi" w:hAnsiTheme="minorHAnsi" w:cstheme="minorHAnsi"/>
          <w:bCs/>
          <w:color w:val="auto"/>
          <w:sz w:val="22"/>
          <w:szCs w:val="22"/>
        </w:rPr>
        <w:t>AE1/25/1450695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7AE1D138" w14:textId="77777777" w:rsidR="00B71401" w:rsidRDefault="00B71401" w:rsidP="00C8791D">
      <w:pPr>
        <w:ind w:right="17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DBFB0F3" w14:textId="72906976" w:rsidR="002767F9" w:rsidRPr="002767F9" w:rsidRDefault="002767F9" w:rsidP="00C8791D">
      <w:pPr>
        <w:ind w:right="170"/>
        <w:jc w:val="both"/>
        <w:rPr>
          <w:rFonts w:asciiTheme="minorHAnsi" w:hAnsiTheme="minorHAnsi" w:cstheme="minorHAnsi"/>
          <w:b/>
          <w:i/>
          <w:iCs/>
          <w:color w:val="auto"/>
          <w:sz w:val="22"/>
          <w:szCs w:val="22"/>
        </w:rPr>
      </w:pPr>
      <w:bookmarkStart w:id="0" w:name="_Hlk158908146"/>
      <w:r>
        <w:rPr>
          <w:rFonts w:asciiTheme="minorHAnsi" w:hAnsiTheme="minorHAnsi" w:cstheme="minorHAnsi"/>
          <w:b/>
          <w:i/>
          <w:iCs/>
          <w:color w:val="auto"/>
          <w:sz w:val="22"/>
          <w:szCs w:val="22"/>
        </w:rPr>
        <w:t>LRS animals</w:t>
      </w:r>
    </w:p>
    <w:p w14:paraId="71DE70E1" w14:textId="358B0B53" w:rsidR="00C8791D" w:rsidRDefault="00C8791D" w:rsidP="00C8791D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Not including direct imports there were </w:t>
      </w:r>
      <w:r w:rsidR="00AA55B2">
        <w:rPr>
          <w:rFonts w:asciiTheme="minorHAnsi" w:hAnsiTheme="minorHAnsi" w:cstheme="minorHAnsi"/>
          <w:color w:val="auto"/>
          <w:sz w:val="22"/>
          <w:szCs w:val="22"/>
        </w:rPr>
        <w:t>12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5,615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cattle slaughtered in Northern Ireland in the 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4</w:t>
      </w:r>
      <w:r w:rsidR="00AA55B2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t</w:t>
      </w:r>
      <w:r w:rsidR="001057F0">
        <w:rPr>
          <w:rFonts w:asciiTheme="minorHAnsi" w:hAnsiTheme="minorHAnsi" w:cstheme="minorHAnsi"/>
          <w:color w:val="auto"/>
          <w:sz w:val="22"/>
          <w:szCs w:val="22"/>
          <w:vertAlign w:val="superscript"/>
        </w:rPr>
        <w:t>h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quarter 202</w:t>
      </w:r>
      <w:r w:rsidR="00AA55B2">
        <w:rPr>
          <w:rFonts w:asciiTheme="minorHAnsi" w:hAnsiTheme="minorHAnsi" w:cstheme="minorHAnsi"/>
          <w:color w:val="auto"/>
          <w:sz w:val="22"/>
          <w:szCs w:val="22"/>
        </w:rPr>
        <w:t>5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In total </w:t>
      </w:r>
      <w:r w:rsidR="00AA55B2">
        <w:rPr>
          <w:rFonts w:asciiTheme="minorHAnsi" w:hAnsiTheme="minorHAnsi" w:cstheme="minorHAnsi"/>
          <w:color w:val="auto"/>
          <w:sz w:val="22"/>
          <w:szCs w:val="22"/>
        </w:rPr>
        <w:t>1,1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92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animals (0.</w:t>
      </w:r>
      <w:r w:rsidR="00AA55B2">
        <w:rPr>
          <w:rFonts w:asciiTheme="minorHAnsi" w:hAnsiTheme="minorHAnsi" w:cstheme="minorHAnsi"/>
          <w:color w:val="auto"/>
          <w:sz w:val="22"/>
          <w:szCs w:val="22"/>
        </w:rPr>
        <w:t>95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%) were submitted as lesioned at routine slaughter (LRS) of which 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790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were confirmed by laboratory examination (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66.28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%). Confirmed LRS animals per 1000 animals slaughtered figures since 2010 are </w:t>
      </w:r>
      <w:r w:rsidR="00011178">
        <w:rPr>
          <w:rFonts w:asciiTheme="minorHAnsi" w:hAnsiTheme="minorHAnsi" w:cstheme="minorHAnsi"/>
          <w:color w:val="auto"/>
          <w:sz w:val="22"/>
          <w:szCs w:val="22"/>
        </w:rPr>
        <w:t>displayed below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bookmarkEnd w:id="0"/>
    </w:p>
    <w:p w14:paraId="4CAC3F72" w14:textId="77777777" w:rsidR="00484D2B" w:rsidRDefault="00484D2B" w:rsidP="00C8791D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432890B1" w14:textId="46EFF92C" w:rsidR="00484D2B" w:rsidRDefault="001057F0" w:rsidP="00484D2B">
      <w:pPr>
        <w:ind w:right="17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1057F0">
        <w:rPr>
          <w:rFonts w:asciiTheme="minorHAnsi" w:hAnsiTheme="minorHAnsi" w:cstheme="minorHAnsi"/>
          <w:noProof/>
          <w:color w:val="auto"/>
          <w:sz w:val="22"/>
          <w:szCs w:val="22"/>
        </w:rPr>
        <w:drawing>
          <wp:inline distT="0" distB="0" distL="0" distR="0" wp14:anchorId="7F36F6C8" wp14:editId="19C4FF83">
            <wp:extent cx="5731510" cy="3485515"/>
            <wp:effectExtent l="0" t="0" r="2540" b="635"/>
            <wp:docPr id="2135733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7333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E37A" w14:textId="77777777" w:rsidR="00C8791D" w:rsidRDefault="00C8791D" w:rsidP="00C8791D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22F36D54" w14:textId="1DEAD129" w:rsidR="00C8791D" w:rsidRDefault="00C8791D" w:rsidP="00C8791D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Figure: Confirmed LRS animals per 1000 slaughtered cattle (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 xml:space="preserve">up to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Quarter </w:t>
      </w:r>
      <w:r w:rsidR="001057F0">
        <w:rPr>
          <w:rFonts w:asciiTheme="minorHAnsi" w:hAnsiTheme="minorHAnsi" w:cstheme="minorHAnsi"/>
          <w:color w:val="auto"/>
          <w:sz w:val="22"/>
          <w:szCs w:val="22"/>
        </w:rPr>
        <w:t>4</w:t>
      </w:r>
      <w:r>
        <w:rPr>
          <w:rFonts w:asciiTheme="minorHAnsi" w:hAnsiTheme="minorHAnsi" w:cstheme="minorHAnsi"/>
          <w:color w:val="auto"/>
          <w:sz w:val="22"/>
          <w:szCs w:val="22"/>
        </w:rPr>
        <w:t>, 202</w:t>
      </w:r>
      <w:r w:rsidR="00AA55B2">
        <w:rPr>
          <w:rFonts w:asciiTheme="minorHAnsi" w:hAnsiTheme="minorHAnsi" w:cstheme="minorHAnsi"/>
          <w:color w:val="auto"/>
          <w:sz w:val="22"/>
          <w:szCs w:val="22"/>
        </w:rPr>
        <w:t>5</w:t>
      </w:r>
      <w:r>
        <w:rPr>
          <w:rFonts w:asciiTheme="minorHAnsi" w:hAnsiTheme="minorHAnsi" w:cstheme="minorHAnsi"/>
          <w:color w:val="auto"/>
          <w:sz w:val="22"/>
          <w:szCs w:val="22"/>
        </w:rPr>
        <w:t>)</w:t>
      </w:r>
    </w:p>
    <w:p w14:paraId="1AE0E38D" w14:textId="77777777" w:rsidR="00B4282D" w:rsidRDefault="00B4282D" w:rsidP="00B84BB6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655D3446" w14:textId="77777777" w:rsidR="00804801" w:rsidRPr="00800543" w:rsidRDefault="00804801" w:rsidP="00800543">
      <w:pPr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44086A8A" w14:textId="7B33106A" w:rsidR="00F44B59" w:rsidRDefault="0070306E" w:rsidP="00F44B59">
      <w:pPr>
        <w:pStyle w:val="ListParagraph"/>
        <w:numPr>
          <w:ilvl w:val="0"/>
          <w:numId w:val="1"/>
        </w:numPr>
        <w:spacing w:line="276" w:lineRule="auto"/>
        <w:ind w:right="17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FINANCE</w:t>
      </w:r>
    </w:p>
    <w:p w14:paraId="4EAB478F" w14:textId="77777777" w:rsidR="00347506" w:rsidRDefault="00347506" w:rsidP="00347506">
      <w:pPr>
        <w:pStyle w:val="ListParagraph"/>
        <w:spacing w:line="276" w:lineRule="auto"/>
        <w:ind w:left="360" w:right="170"/>
        <w:rPr>
          <w:rFonts w:asciiTheme="minorHAnsi" w:hAnsiTheme="minorHAnsi" w:cstheme="minorHAnsi"/>
          <w:b/>
          <w:bCs/>
          <w:u w:val="single"/>
        </w:rPr>
      </w:pPr>
    </w:p>
    <w:p w14:paraId="733BEAD3" w14:textId="77777777" w:rsidR="00491141" w:rsidRDefault="00491141" w:rsidP="00491141">
      <w:pPr>
        <w:rPr>
          <w:rFonts w:asciiTheme="minorHAnsi" w:hAnsiTheme="minorHAnsi" w:cstheme="minorHAnsi"/>
          <w:bCs/>
          <w:color w:val="auto"/>
          <w:kern w:val="2"/>
          <w14:ligatures w14:val="standardContextual"/>
        </w:rPr>
      </w:pPr>
    </w:p>
    <w:p w14:paraId="52A212C2" w14:textId="51E0670B" w:rsidR="00080DA5" w:rsidRPr="00804801" w:rsidRDefault="00080DA5" w:rsidP="00C46B26">
      <w:pPr>
        <w:ind w:right="170"/>
        <w:rPr>
          <w:rFonts w:asciiTheme="minorHAnsi" w:hAnsiTheme="minorHAnsi" w:cstheme="minorHAnsi"/>
          <w:bCs/>
          <w:sz w:val="22"/>
          <w:szCs w:val="22"/>
        </w:rPr>
      </w:pPr>
    </w:p>
    <w:p w14:paraId="77C5FA0D" w14:textId="6F33D41E" w:rsidR="00B54A69" w:rsidRDefault="00150454">
      <w:pPr>
        <w:pStyle w:val="ListParagraph"/>
        <w:numPr>
          <w:ilvl w:val="0"/>
          <w:numId w:val="1"/>
        </w:numPr>
        <w:spacing w:line="276" w:lineRule="auto"/>
        <w:ind w:right="170"/>
        <w:rPr>
          <w:rFonts w:asciiTheme="minorHAnsi" w:hAnsiTheme="minorHAnsi" w:cstheme="minorHAnsi"/>
          <w:b/>
          <w:bCs/>
          <w:u w:val="single"/>
        </w:rPr>
      </w:pPr>
      <w:r w:rsidRPr="00474C75">
        <w:rPr>
          <w:rFonts w:asciiTheme="minorHAnsi" w:hAnsiTheme="minorHAnsi" w:cstheme="minorHAnsi"/>
          <w:b/>
          <w:bCs/>
          <w:u w:val="single"/>
        </w:rPr>
        <w:t xml:space="preserve">REACTOR REMOVAL </w:t>
      </w:r>
      <w:r w:rsidR="008D611D" w:rsidRPr="00474C75">
        <w:rPr>
          <w:rFonts w:asciiTheme="minorHAnsi" w:hAnsiTheme="minorHAnsi" w:cstheme="minorHAnsi"/>
          <w:b/>
          <w:bCs/>
          <w:u w:val="single"/>
        </w:rPr>
        <w:t xml:space="preserve">UPDATE </w:t>
      </w:r>
    </w:p>
    <w:p w14:paraId="1EAB2E19" w14:textId="77777777" w:rsidR="00804801" w:rsidRDefault="00804801" w:rsidP="00804801">
      <w:pPr>
        <w:pStyle w:val="ListParagraph"/>
        <w:spacing w:line="276" w:lineRule="auto"/>
        <w:ind w:left="360" w:right="170"/>
        <w:rPr>
          <w:rFonts w:asciiTheme="minorHAnsi" w:hAnsiTheme="minorHAnsi" w:cstheme="minorHAnsi"/>
          <w:b/>
          <w:bCs/>
          <w:u w:val="single"/>
        </w:rPr>
      </w:pPr>
    </w:p>
    <w:p w14:paraId="79348BA9" w14:textId="25F9B73F" w:rsidR="008B2F3D" w:rsidRPr="000D41DD" w:rsidRDefault="00D34EA9" w:rsidP="000D41DD">
      <w:pPr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502D24">
        <w:rPr>
          <w:rFonts w:asciiTheme="minorHAnsi" w:hAnsiTheme="minorHAnsi" w:cstheme="minorHAnsi"/>
          <w:bCs/>
          <w:color w:val="auto"/>
          <w:sz w:val="22"/>
          <w:szCs w:val="22"/>
        </w:rPr>
        <w:t>The most recent figures provided by the Field Delivery Support Unit show that for the month of</w:t>
      </w:r>
      <w:r w:rsidR="00302B21" w:rsidRPr="00502D2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4344C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June </w:t>
      </w:r>
      <w:r w:rsidRPr="00502D24">
        <w:rPr>
          <w:rFonts w:asciiTheme="minorHAnsi" w:hAnsiTheme="minorHAnsi" w:cstheme="minorHAnsi"/>
          <w:bCs/>
          <w:color w:val="auto"/>
          <w:sz w:val="22"/>
          <w:szCs w:val="22"/>
        </w:rPr>
        <w:t>202</w:t>
      </w:r>
      <w:r w:rsidR="00A342E3">
        <w:rPr>
          <w:rFonts w:asciiTheme="minorHAnsi" w:hAnsiTheme="minorHAnsi" w:cstheme="minorHAnsi"/>
          <w:bCs/>
          <w:color w:val="auto"/>
          <w:sz w:val="22"/>
          <w:szCs w:val="22"/>
        </w:rPr>
        <w:t>6</w:t>
      </w:r>
      <w:r w:rsidRPr="00502D2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, the overall percentage of TB Reactor animals removed within the 15 working day target was </w:t>
      </w:r>
      <w:r w:rsidR="004344CB">
        <w:rPr>
          <w:rFonts w:asciiTheme="minorHAnsi" w:hAnsiTheme="minorHAnsi" w:cstheme="minorHAnsi"/>
          <w:bCs/>
          <w:color w:val="auto"/>
          <w:sz w:val="22"/>
          <w:szCs w:val="22"/>
        </w:rPr>
        <w:t>86</w:t>
      </w:r>
      <w:r w:rsidR="006B6AA0">
        <w:rPr>
          <w:rFonts w:asciiTheme="minorHAnsi" w:hAnsiTheme="minorHAnsi" w:cstheme="minorHAnsi"/>
          <w:bCs/>
          <w:color w:val="auto"/>
          <w:sz w:val="22"/>
          <w:szCs w:val="22"/>
        </w:rPr>
        <w:t>%.</w:t>
      </w:r>
    </w:p>
    <w:p w14:paraId="13D23B10" w14:textId="77777777" w:rsidR="00015A04" w:rsidRDefault="00015A04" w:rsidP="00592B4D">
      <w:pPr>
        <w:ind w:right="170"/>
        <w:rPr>
          <w:rFonts w:asciiTheme="minorHAnsi" w:hAnsiTheme="minorHAnsi" w:cstheme="minorHAnsi"/>
          <w:bCs/>
        </w:rPr>
      </w:pPr>
    </w:p>
    <w:p w14:paraId="58F47999" w14:textId="77777777" w:rsidR="000D41DD" w:rsidRDefault="000D41DD" w:rsidP="00592B4D">
      <w:pPr>
        <w:ind w:right="170"/>
        <w:rPr>
          <w:rFonts w:asciiTheme="minorHAnsi" w:hAnsiTheme="minorHAnsi" w:cstheme="minorHAnsi"/>
          <w:bCs/>
        </w:rPr>
      </w:pPr>
    </w:p>
    <w:p w14:paraId="1A9562E3" w14:textId="5C1073D5" w:rsidR="00592B4D" w:rsidRPr="00634F16" w:rsidRDefault="00592B4D" w:rsidP="00634F16">
      <w:pPr>
        <w:pStyle w:val="ListParagraph"/>
        <w:numPr>
          <w:ilvl w:val="0"/>
          <w:numId w:val="1"/>
        </w:numPr>
        <w:ind w:right="170"/>
        <w:rPr>
          <w:rFonts w:asciiTheme="minorHAnsi" w:hAnsiTheme="minorHAnsi" w:cstheme="minorHAnsi"/>
          <w:bCs/>
        </w:rPr>
      </w:pPr>
      <w:r w:rsidRPr="00634F16">
        <w:rPr>
          <w:rFonts w:asciiTheme="minorHAnsi" w:hAnsiTheme="minorHAnsi" w:cstheme="minorHAnsi"/>
          <w:b/>
          <w:bCs/>
          <w:u w:val="single"/>
        </w:rPr>
        <w:t>WILDLIFE INTERVENTION UPDATE</w:t>
      </w:r>
      <w:r w:rsidRPr="00634F16">
        <w:rPr>
          <w:rFonts w:asciiTheme="minorHAnsi" w:hAnsiTheme="minorHAnsi" w:cstheme="minorHAnsi"/>
          <w:b/>
          <w:bCs/>
        </w:rPr>
        <w:t xml:space="preserve"> </w:t>
      </w:r>
    </w:p>
    <w:p w14:paraId="74942300" w14:textId="77777777" w:rsidR="007A59BA" w:rsidRPr="00B3285E" w:rsidRDefault="007A59BA" w:rsidP="007A59BA">
      <w:pPr>
        <w:pStyle w:val="ListParagraph"/>
        <w:ind w:left="360" w:right="170"/>
        <w:rPr>
          <w:rFonts w:asciiTheme="minorHAnsi" w:hAnsiTheme="minorHAnsi" w:cstheme="minorHAnsi"/>
          <w:bCs/>
        </w:rPr>
      </w:pPr>
    </w:p>
    <w:p w14:paraId="5B24D56A" w14:textId="77777777" w:rsidR="00E8592E" w:rsidRDefault="00E8592E" w:rsidP="00363C1B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28E24E37" w14:textId="6EB1C609" w:rsidR="00027BBC" w:rsidRDefault="00027BBC" w:rsidP="00027BBC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7225ABF2" w14:textId="77777777" w:rsidR="001D7ADA" w:rsidRDefault="001D7ADA" w:rsidP="00027BBC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502EE43A" w14:textId="77777777" w:rsidR="001D7ADA" w:rsidRDefault="001D7ADA" w:rsidP="00027BBC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4ECA0C3F" w14:textId="77777777" w:rsidR="00FC620B" w:rsidRPr="0019344A" w:rsidRDefault="00FC620B" w:rsidP="00363C1B">
      <w:pPr>
        <w:ind w:right="170"/>
        <w:rPr>
          <w:rFonts w:asciiTheme="minorHAnsi" w:hAnsiTheme="minorHAnsi" w:cstheme="minorHAnsi"/>
          <w:color w:val="auto"/>
          <w:sz w:val="22"/>
          <w:szCs w:val="22"/>
        </w:rPr>
      </w:pPr>
    </w:p>
    <w:p w14:paraId="00321AD8" w14:textId="20D671D5" w:rsidR="00CD03FB" w:rsidRPr="005B0636" w:rsidRDefault="00D908FB" w:rsidP="005B0636">
      <w:pPr>
        <w:pStyle w:val="ListParagraph"/>
        <w:numPr>
          <w:ilvl w:val="0"/>
          <w:numId w:val="1"/>
        </w:numPr>
        <w:ind w:right="17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1" w:name="_Hlk218688462"/>
      <w:r w:rsidRPr="005B0636">
        <w:rPr>
          <w:rFonts w:asciiTheme="minorHAnsi" w:hAnsiTheme="minorHAnsi" w:cstheme="minorHAnsi"/>
          <w:b/>
          <w:bCs/>
          <w:color w:val="auto"/>
          <w:u w:val="single"/>
        </w:rPr>
        <w:lastRenderedPageBreak/>
        <w:t xml:space="preserve">TB </w:t>
      </w:r>
      <w:r w:rsidR="00413A68" w:rsidRPr="005B0636">
        <w:rPr>
          <w:rFonts w:asciiTheme="minorHAnsi" w:hAnsiTheme="minorHAnsi" w:cstheme="minorHAnsi"/>
          <w:b/>
          <w:bCs/>
          <w:color w:val="auto"/>
          <w:u w:val="single"/>
        </w:rPr>
        <w:t>PROGRAMME AND CONTRACT IMPLEMENTATION UPDATE</w:t>
      </w:r>
      <w:bookmarkStart w:id="2" w:name="_Hlk74581162"/>
    </w:p>
    <w:bookmarkEnd w:id="2"/>
    <w:p w14:paraId="7BCD3A65" w14:textId="1B9E61C2" w:rsidR="00E33143" w:rsidRPr="00D57252" w:rsidRDefault="00E33143" w:rsidP="00BB09BB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bookmarkEnd w:id="1"/>
    <w:p w14:paraId="400F66AB" w14:textId="77777777" w:rsidR="000900C8" w:rsidRDefault="000900C8" w:rsidP="0007546C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21302EC" w14:textId="77777777" w:rsidR="00D57252" w:rsidRPr="004C7A8D" w:rsidRDefault="00D57252" w:rsidP="00D57252">
      <w:pPr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4C7A8D">
        <w:rPr>
          <w:rFonts w:asciiTheme="minorHAnsi" w:hAnsiTheme="minorHAnsi" w:cstheme="minorHAnsi"/>
          <w:b/>
          <w:color w:val="auto"/>
          <w:sz w:val="22"/>
          <w:szCs w:val="22"/>
        </w:rPr>
        <w:t>IFN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>-</w:t>
      </w:r>
      <w:r w:rsidRPr="004C7A8D">
        <w:rPr>
          <w:rFonts w:asciiTheme="minorHAnsi" w:hAnsiTheme="minorHAnsi" w:cstheme="minorHAnsi"/>
          <w:b/>
          <w:color w:val="auto"/>
          <w:sz w:val="22"/>
          <w:szCs w:val="22"/>
        </w:rPr>
        <w:t>g update:</w:t>
      </w:r>
    </w:p>
    <w:p w14:paraId="4E63D1A7" w14:textId="77777777" w:rsidR="00D57252" w:rsidRDefault="00D57252" w:rsidP="00D57252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D622580" w14:textId="77777777" w:rsidR="00356240" w:rsidRDefault="00356240" w:rsidP="00356240">
      <w:pPr>
        <w:rPr>
          <w:rFonts w:ascii="Calibri" w:eastAsia="Calibri" w:hAnsi="Calibri" w:cs="Calibri"/>
          <w:b/>
          <w:iCs/>
          <w:sz w:val="22"/>
          <w:szCs w:val="22"/>
        </w:rPr>
      </w:pPr>
    </w:p>
    <w:p w14:paraId="12584985" w14:textId="657ACF8C" w:rsidR="00D57252" w:rsidRPr="00AE0257" w:rsidRDefault="00D57252" w:rsidP="00D57252">
      <w:pPr>
        <w:jc w:val="center"/>
        <w:rPr>
          <w:rFonts w:ascii="Calibri" w:eastAsia="Calibri" w:hAnsi="Calibri" w:cs="Calibri"/>
          <w:b/>
          <w:iCs/>
          <w:sz w:val="22"/>
          <w:szCs w:val="22"/>
        </w:rPr>
      </w:pPr>
    </w:p>
    <w:p w14:paraId="3CEA85CF" w14:textId="77777777" w:rsidR="00D57252" w:rsidRDefault="00D57252" w:rsidP="00D57252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C1C2B2C" w14:textId="77777777" w:rsidR="00D57252" w:rsidRDefault="00D57252" w:rsidP="00D57252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B89AE88" w14:textId="77777777" w:rsidR="00D57252" w:rsidRDefault="00D57252" w:rsidP="00D57252">
      <w:pPr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42E5D64" w14:textId="77777777" w:rsidR="00356240" w:rsidRDefault="00356240" w:rsidP="00067EC4">
      <w:pPr>
        <w:rPr>
          <w:rFonts w:asciiTheme="minorHAnsi" w:hAnsiTheme="minorHAnsi" w:cstheme="minorHAnsi"/>
          <w:sz w:val="22"/>
          <w:szCs w:val="22"/>
        </w:rPr>
      </w:pPr>
    </w:p>
    <w:p w14:paraId="72CC43CB" w14:textId="77777777" w:rsidR="00356240" w:rsidRDefault="00356240" w:rsidP="00067EC4">
      <w:pPr>
        <w:rPr>
          <w:rFonts w:asciiTheme="minorHAnsi" w:hAnsiTheme="minorHAnsi" w:cstheme="minorHAnsi"/>
          <w:sz w:val="22"/>
          <w:szCs w:val="22"/>
        </w:rPr>
      </w:pPr>
    </w:p>
    <w:p w14:paraId="780B9678" w14:textId="18CAC77E" w:rsidR="00863073" w:rsidRPr="00385E44" w:rsidRDefault="0086307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color w:val="auto"/>
          <w:u w:val="single"/>
        </w:rPr>
      </w:pPr>
      <w:r w:rsidRPr="00863073">
        <w:rPr>
          <w:rFonts w:asciiTheme="minorHAnsi" w:hAnsiTheme="minorHAnsi" w:cstheme="minorHAnsi"/>
          <w:b/>
          <w:color w:val="auto"/>
          <w:u w:val="single"/>
        </w:rPr>
        <w:t>RESEARCH UPDATE</w:t>
      </w:r>
      <w:r w:rsidRPr="00863073">
        <w:rPr>
          <w:rFonts w:asciiTheme="minorHAnsi" w:hAnsiTheme="minorHAnsi" w:cstheme="minorHAnsi"/>
          <w:color w:val="auto"/>
        </w:rPr>
        <w:t xml:space="preserve"> </w:t>
      </w:r>
    </w:p>
    <w:p w14:paraId="7CB22AD1" w14:textId="77777777" w:rsidR="00A83FA4" w:rsidRDefault="00A83FA4" w:rsidP="00A83FA4">
      <w:pPr>
        <w:rPr>
          <w:rFonts w:asciiTheme="minorHAnsi" w:hAnsiTheme="minorHAnsi" w:cstheme="minorHAnsi"/>
          <w:b/>
          <w:color w:val="auto"/>
          <w:u w:val="single"/>
        </w:rPr>
      </w:pPr>
    </w:p>
    <w:p w14:paraId="5F7FFB60" w14:textId="77777777" w:rsidR="005F52B9" w:rsidRDefault="005F52B9" w:rsidP="005F52B9">
      <w:pPr>
        <w:rPr>
          <w:rFonts w:asciiTheme="minorHAnsi" w:hAnsiTheme="minorHAnsi" w:cstheme="minorHAnsi"/>
          <w:b/>
          <w:color w:val="auto"/>
          <w:u w:val="single"/>
        </w:rPr>
      </w:pPr>
    </w:p>
    <w:p w14:paraId="285E6428" w14:textId="77777777" w:rsidR="00D87C39" w:rsidRDefault="00D87C39" w:rsidP="00D87C39">
      <w:pPr>
        <w:rPr>
          <w:rFonts w:asciiTheme="minorHAnsi" w:hAnsiTheme="minorHAnsi" w:cstheme="minorHAnsi"/>
          <w:b/>
          <w:color w:val="auto"/>
          <w:u w:val="single"/>
        </w:rPr>
      </w:pPr>
    </w:p>
    <w:p w14:paraId="2F126CB1" w14:textId="77777777" w:rsidR="006805A8" w:rsidRDefault="006805A8" w:rsidP="006805A8">
      <w:pPr>
        <w:rPr>
          <w:rFonts w:asciiTheme="minorHAnsi" w:hAnsiTheme="minorHAnsi" w:cstheme="minorHAnsi"/>
          <w:b/>
          <w:color w:val="auto"/>
          <w:u w:val="single"/>
        </w:rPr>
      </w:pPr>
    </w:p>
    <w:p w14:paraId="70E08E93" w14:textId="77777777" w:rsidR="006805A8" w:rsidRDefault="006805A8" w:rsidP="006805A8">
      <w:pPr>
        <w:rPr>
          <w:rFonts w:asciiTheme="minorHAnsi" w:hAnsiTheme="minorHAnsi" w:cstheme="minorHAnsi"/>
          <w:b/>
          <w:color w:val="auto"/>
          <w:u w:val="single"/>
        </w:rPr>
      </w:pPr>
    </w:p>
    <w:p w14:paraId="4F606EEA" w14:textId="5F89D068" w:rsidR="00B97194" w:rsidRPr="006805A8" w:rsidRDefault="0020370E" w:rsidP="006805A8">
      <w:pPr>
        <w:rPr>
          <w:rFonts w:asciiTheme="minorHAnsi" w:hAnsiTheme="minorHAnsi" w:cstheme="minorHAnsi"/>
          <w:b/>
          <w:color w:val="auto"/>
          <w:u w:val="single"/>
        </w:rPr>
      </w:pPr>
      <w:r>
        <w:rPr>
          <w:rFonts w:asciiTheme="minorHAnsi" w:hAnsiTheme="minorHAnsi" w:cstheme="minorHAnsi"/>
          <w:b/>
          <w:color w:val="auto"/>
          <w:u w:val="single"/>
        </w:rPr>
        <w:t xml:space="preserve"> </w:t>
      </w:r>
    </w:p>
    <w:p w14:paraId="0A682EC8" w14:textId="77777777" w:rsidR="005B0636" w:rsidRPr="00E47F77" w:rsidRDefault="005B0636" w:rsidP="00E47F77">
      <w:pPr>
        <w:rPr>
          <w:rFonts w:asciiTheme="minorHAnsi" w:hAnsiTheme="minorHAnsi" w:cstheme="minorHAnsi"/>
          <w:b/>
          <w:color w:val="auto"/>
          <w:u w:val="single"/>
        </w:rPr>
      </w:pPr>
    </w:p>
    <w:p w14:paraId="585B34C8" w14:textId="77777777" w:rsidR="00184657" w:rsidRPr="00474C75" w:rsidRDefault="00184657">
      <w:pPr>
        <w:pStyle w:val="ListParagraph"/>
        <w:numPr>
          <w:ilvl w:val="0"/>
          <w:numId w:val="1"/>
        </w:numPr>
        <w:spacing w:line="276" w:lineRule="auto"/>
        <w:ind w:right="170"/>
        <w:rPr>
          <w:rFonts w:asciiTheme="minorHAnsi" w:hAnsiTheme="minorHAnsi" w:cstheme="minorHAnsi"/>
          <w:b/>
          <w:bCs/>
          <w:u w:val="single"/>
        </w:rPr>
      </w:pPr>
      <w:r w:rsidRPr="00474C75">
        <w:rPr>
          <w:rFonts w:asciiTheme="minorHAnsi" w:hAnsiTheme="minorHAnsi" w:cstheme="minorHAnsi"/>
          <w:b/>
          <w:bCs/>
          <w:u w:val="single"/>
        </w:rPr>
        <w:t>POLICY UPDATE</w:t>
      </w:r>
    </w:p>
    <w:p w14:paraId="3E04BED0" w14:textId="77777777" w:rsidR="00184657" w:rsidRPr="00474C75" w:rsidRDefault="00184657" w:rsidP="00184657">
      <w:pPr>
        <w:pStyle w:val="ListParagraph"/>
        <w:ind w:left="0" w:right="170"/>
        <w:rPr>
          <w:rFonts w:asciiTheme="minorHAnsi" w:hAnsiTheme="minorHAnsi" w:cstheme="minorHAnsi"/>
          <w:b/>
          <w:bCs/>
        </w:rPr>
      </w:pPr>
    </w:p>
    <w:p w14:paraId="37FC627F" w14:textId="77777777" w:rsidR="00861323" w:rsidRPr="00474C75" w:rsidRDefault="00861323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  <w:r w:rsidRPr="00474C75">
        <w:rPr>
          <w:rFonts w:asciiTheme="minorHAnsi" w:hAnsiTheme="minorHAnsi" w:cstheme="minorHAnsi"/>
          <w:b/>
          <w:bCs/>
          <w:i/>
        </w:rPr>
        <w:t>Strategy Implementation</w:t>
      </w:r>
      <w:r>
        <w:rPr>
          <w:rFonts w:asciiTheme="minorHAnsi" w:hAnsiTheme="minorHAnsi" w:cstheme="minorHAnsi"/>
          <w:b/>
          <w:bCs/>
          <w:i/>
        </w:rPr>
        <w:t>, CVO review, and Blueprint for Eradication</w:t>
      </w:r>
    </w:p>
    <w:p w14:paraId="342BA1C0" w14:textId="77777777" w:rsidR="00861323" w:rsidRPr="00A23EF7" w:rsidRDefault="00861323" w:rsidP="00861323">
      <w:pPr>
        <w:tabs>
          <w:tab w:val="num" w:pos="720"/>
        </w:tabs>
        <w:ind w:right="170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14:paraId="706830A1" w14:textId="77777777" w:rsidR="00861323" w:rsidRDefault="00861323" w:rsidP="00861323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77C9E63C" w14:textId="77777777" w:rsidR="00861323" w:rsidRDefault="00861323" w:rsidP="00861323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6A2623C9" w14:textId="77777777" w:rsidR="00861323" w:rsidRPr="008D4721" w:rsidRDefault="00861323" w:rsidP="00861323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5437BD92" w14:textId="77777777" w:rsidR="00861323" w:rsidRPr="00474C75" w:rsidRDefault="00861323" w:rsidP="00861323">
      <w:pPr>
        <w:rPr>
          <w:rFonts w:asciiTheme="minorHAnsi" w:hAnsiTheme="minorHAnsi" w:cstheme="minorHAnsi"/>
          <w:b/>
          <w:i/>
          <w:color w:val="auto"/>
          <w:sz w:val="22"/>
          <w:szCs w:val="22"/>
        </w:rPr>
      </w:pPr>
      <w:r w:rsidRPr="00474C75">
        <w:rPr>
          <w:rFonts w:asciiTheme="minorHAnsi" w:hAnsiTheme="minorHAnsi" w:cstheme="minorHAnsi"/>
          <w:b/>
          <w:i/>
          <w:color w:val="auto"/>
          <w:sz w:val="22"/>
          <w:szCs w:val="22"/>
        </w:rPr>
        <w:t>Animal Health Law</w:t>
      </w:r>
    </w:p>
    <w:p w14:paraId="67DCBE99" w14:textId="77777777" w:rsidR="00861323" w:rsidRDefault="00861323" w:rsidP="00861323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2B65292E" w14:textId="77777777" w:rsidR="00D1151E" w:rsidRDefault="00D1151E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</w:p>
    <w:p w14:paraId="3884A646" w14:textId="77777777" w:rsidR="00D1151E" w:rsidRDefault="00D1151E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</w:p>
    <w:p w14:paraId="43FB1B61" w14:textId="62E9A5A5" w:rsidR="00861323" w:rsidRPr="00474C75" w:rsidRDefault="00861323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  <w:r w:rsidRPr="00474C75">
        <w:rPr>
          <w:rFonts w:asciiTheme="minorHAnsi" w:hAnsiTheme="minorHAnsi" w:cstheme="minorHAnsi"/>
          <w:b/>
          <w:bCs/>
          <w:i/>
        </w:rPr>
        <w:t>Stakeholder Liaison</w:t>
      </w:r>
    </w:p>
    <w:p w14:paraId="135642CA" w14:textId="5083657D" w:rsidR="00861323" w:rsidRDefault="00861323" w:rsidP="00861323">
      <w:pPr>
        <w:pStyle w:val="ListParagraph"/>
        <w:ind w:left="0" w:right="170"/>
        <w:rPr>
          <w:rFonts w:asciiTheme="minorHAnsi" w:hAnsiTheme="minorHAnsi" w:cstheme="minorHAnsi"/>
          <w:bCs/>
        </w:rPr>
      </w:pPr>
    </w:p>
    <w:p w14:paraId="6F4CFE18" w14:textId="77777777" w:rsidR="00861323" w:rsidRDefault="00861323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</w:p>
    <w:p w14:paraId="12135B09" w14:textId="77777777" w:rsidR="00D1151E" w:rsidRDefault="00D1151E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</w:p>
    <w:p w14:paraId="77BCE031" w14:textId="53EBA485" w:rsidR="00861323" w:rsidRPr="00791411" w:rsidRDefault="00861323" w:rsidP="00861323">
      <w:pPr>
        <w:pStyle w:val="ListParagraph"/>
        <w:ind w:left="0" w:right="170"/>
        <w:rPr>
          <w:rFonts w:asciiTheme="minorHAnsi" w:hAnsiTheme="minorHAnsi" w:cstheme="minorHAnsi"/>
          <w:b/>
          <w:bCs/>
          <w:i/>
        </w:rPr>
      </w:pPr>
      <w:r w:rsidRPr="00474C75">
        <w:rPr>
          <w:rFonts w:asciiTheme="minorHAnsi" w:hAnsiTheme="minorHAnsi" w:cstheme="minorHAnsi"/>
          <w:b/>
          <w:bCs/>
          <w:i/>
        </w:rPr>
        <w:t>DEFRA/ DAFM/ Devolved Administrations Liaison</w:t>
      </w:r>
    </w:p>
    <w:p w14:paraId="23F1B336" w14:textId="77777777" w:rsidR="00861323" w:rsidRDefault="00861323" w:rsidP="00861323">
      <w:pPr>
        <w:pStyle w:val="ListParagraph"/>
        <w:ind w:left="0" w:right="170"/>
        <w:rPr>
          <w:rFonts w:asciiTheme="minorHAnsi" w:hAnsiTheme="minorHAnsi" w:cstheme="minorHAnsi"/>
          <w:bCs/>
          <w:i/>
          <w:u w:val="single"/>
        </w:rPr>
      </w:pPr>
    </w:p>
    <w:p w14:paraId="2380924B" w14:textId="77777777" w:rsidR="0005661F" w:rsidRDefault="0005661F" w:rsidP="0005661F">
      <w:pPr>
        <w:pStyle w:val="ListParagraph"/>
        <w:ind w:left="0" w:right="170"/>
        <w:rPr>
          <w:rFonts w:asciiTheme="minorHAnsi" w:hAnsiTheme="minorHAnsi" w:cstheme="minorHAnsi"/>
          <w:bCs/>
          <w:i/>
          <w:u w:val="single"/>
        </w:rPr>
      </w:pPr>
    </w:p>
    <w:p w14:paraId="6B68B4D3" w14:textId="77777777" w:rsidR="004F0CF2" w:rsidRPr="00474C75" w:rsidRDefault="004F0CF2" w:rsidP="004F0CF2">
      <w:pPr>
        <w:pStyle w:val="ListParagraph"/>
        <w:ind w:left="0" w:right="170"/>
        <w:rPr>
          <w:rFonts w:asciiTheme="minorHAnsi" w:hAnsiTheme="minorHAnsi" w:cstheme="minorHAnsi"/>
          <w:bCs/>
          <w:i/>
          <w:u w:val="single"/>
        </w:rPr>
      </w:pPr>
    </w:p>
    <w:p w14:paraId="152A0E11" w14:textId="77777777" w:rsidR="00E6045C" w:rsidRDefault="00E6045C" w:rsidP="00E6045C">
      <w:pPr>
        <w:pStyle w:val="ListParagraph"/>
        <w:ind w:left="0" w:right="170"/>
        <w:rPr>
          <w:rFonts w:asciiTheme="minorHAnsi" w:hAnsiTheme="minorHAnsi" w:cstheme="minorHAnsi"/>
          <w:bCs/>
        </w:rPr>
      </w:pPr>
    </w:p>
    <w:p w14:paraId="461CB9F4" w14:textId="026F22E8" w:rsidR="00413A68" w:rsidRPr="0062502A" w:rsidRDefault="00413A68" w:rsidP="0062502A">
      <w:pPr>
        <w:pStyle w:val="ListParagraph"/>
        <w:numPr>
          <w:ilvl w:val="0"/>
          <w:numId w:val="1"/>
        </w:numPr>
        <w:ind w:right="170"/>
        <w:rPr>
          <w:rFonts w:asciiTheme="minorHAnsi" w:hAnsiTheme="minorHAnsi" w:cstheme="minorHAnsi"/>
          <w:b/>
          <w:bCs/>
          <w:u w:val="single"/>
        </w:rPr>
      </w:pPr>
      <w:r w:rsidRPr="0062502A">
        <w:rPr>
          <w:rFonts w:asciiTheme="minorHAnsi" w:hAnsiTheme="minorHAnsi" w:cstheme="minorHAnsi"/>
          <w:b/>
          <w:bCs/>
          <w:u w:val="single"/>
        </w:rPr>
        <w:t>OTHER JURISDICTIONS UPDATE</w:t>
      </w:r>
    </w:p>
    <w:p w14:paraId="5716B13D" w14:textId="77777777" w:rsidR="00413A68" w:rsidRPr="00474C75" w:rsidRDefault="00413A68" w:rsidP="00413A68">
      <w:pPr>
        <w:ind w:right="17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C9A44B5" w14:textId="77777777" w:rsidR="00413A68" w:rsidRPr="00474C75" w:rsidRDefault="00413A68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474C75">
        <w:rPr>
          <w:rFonts w:asciiTheme="minorHAnsi" w:hAnsiTheme="minorHAnsi" w:cstheme="minorHAnsi"/>
          <w:b/>
          <w:bCs/>
          <w:i/>
          <w:sz w:val="22"/>
          <w:szCs w:val="22"/>
        </w:rPr>
        <w:t>DEFRA</w:t>
      </w:r>
    </w:p>
    <w:p w14:paraId="654A9B89" w14:textId="77777777" w:rsidR="00413A68" w:rsidRPr="00474C75" w:rsidRDefault="00595968" w:rsidP="00262BAE">
      <w:pPr>
        <w:ind w:right="170"/>
        <w:rPr>
          <w:rFonts w:asciiTheme="minorHAnsi" w:hAnsiTheme="minorHAnsi" w:cstheme="minorHAnsi"/>
          <w:bCs/>
          <w:sz w:val="22"/>
          <w:szCs w:val="22"/>
        </w:rPr>
      </w:pPr>
      <w:r w:rsidRPr="00474C75">
        <w:rPr>
          <w:rFonts w:asciiTheme="minorHAnsi" w:hAnsiTheme="minorHAnsi" w:cstheme="minorHAnsi"/>
          <w:bCs/>
          <w:sz w:val="22"/>
          <w:szCs w:val="22"/>
        </w:rPr>
        <w:t>Separate herd incidence figures are produced for England, Scotland and Wales, and for High, Edge and Low risk areas</w:t>
      </w:r>
      <w:r w:rsidR="00912A54" w:rsidRPr="00474C75">
        <w:rPr>
          <w:rFonts w:asciiTheme="minorHAnsi" w:hAnsiTheme="minorHAnsi" w:cstheme="minorHAnsi"/>
          <w:bCs/>
          <w:sz w:val="22"/>
          <w:szCs w:val="22"/>
        </w:rPr>
        <w:t>.</w:t>
      </w:r>
    </w:p>
    <w:p w14:paraId="7A3DB10E" w14:textId="77777777" w:rsidR="00595968" w:rsidRPr="00474C75" w:rsidRDefault="00595968" w:rsidP="00262BAE">
      <w:pPr>
        <w:ind w:right="170"/>
        <w:rPr>
          <w:rFonts w:asciiTheme="minorHAnsi" w:hAnsiTheme="minorHAnsi" w:cstheme="minorHAnsi"/>
          <w:bCs/>
          <w:color w:val="5F5F5F" w:themeColor="accent4" w:themeShade="BF"/>
          <w:sz w:val="22"/>
          <w:szCs w:val="22"/>
        </w:rPr>
      </w:pPr>
      <w:r w:rsidRPr="00474C75">
        <w:rPr>
          <w:rFonts w:asciiTheme="minorHAnsi" w:hAnsiTheme="minorHAnsi" w:cstheme="minorHAnsi"/>
          <w:bCs/>
          <w:sz w:val="22"/>
          <w:szCs w:val="22"/>
        </w:rPr>
        <w:t>These TB statistics for Great Britain are available on-line at:</w:t>
      </w:r>
    </w:p>
    <w:p w14:paraId="2BBE6192" w14:textId="77777777" w:rsidR="004141D4" w:rsidRPr="00474C75" w:rsidRDefault="00595968" w:rsidP="00262BAE">
      <w:pPr>
        <w:ind w:right="170"/>
        <w:rPr>
          <w:rFonts w:asciiTheme="minorHAnsi" w:hAnsiTheme="minorHAnsi" w:cstheme="minorHAnsi"/>
          <w:bCs/>
          <w:sz w:val="22"/>
          <w:szCs w:val="22"/>
        </w:rPr>
      </w:pPr>
      <w:r w:rsidRPr="00474C75">
        <w:rPr>
          <w:rStyle w:val="Hyperlink"/>
          <w:rFonts w:asciiTheme="minorHAnsi" w:hAnsiTheme="minorHAnsi" w:cstheme="minorHAnsi"/>
          <w:bCs/>
          <w:sz w:val="22"/>
          <w:szCs w:val="22"/>
          <w:u w:val="none"/>
        </w:rPr>
        <w:t xml:space="preserve"> </w:t>
      </w:r>
      <w:hyperlink r:id="rId15" w:history="1">
        <w:r w:rsidRPr="00474C75">
          <w:rPr>
            <w:rStyle w:val="Hyperlink"/>
            <w:rFonts w:asciiTheme="minorHAnsi" w:hAnsiTheme="minorHAnsi" w:cstheme="minorHAnsi"/>
            <w:sz w:val="22"/>
            <w:szCs w:val="22"/>
          </w:rPr>
          <w:t>https://www.gov.uk/government/statistics/incidence-of-tuberculosis-tb-in-cattle-in-great-britain</w:t>
        </w:r>
      </w:hyperlink>
    </w:p>
    <w:p w14:paraId="41B1DEB4" w14:textId="77777777" w:rsidR="00F4625C" w:rsidRDefault="00413A68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474C75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</w:p>
    <w:p w14:paraId="6A62FA15" w14:textId="77777777" w:rsidR="00853A47" w:rsidRDefault="00853A47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74A5857F" w14:textId="77777777" w:rsidR="00853A47" w:rsidRDefault="00853A47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3C04A57D" w14:textId="77777777" w:rsidR="00853A47" w:rsidRDefault="00853A47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5FB96FDD" w14:textId="0CFF5FA3" w:rsidR="00413A68" w:rsidRPr="00474C75" w:rsidRDefault="00413A68" w:rsidP="00262BAE">
      <w:pPr>
        <w:ind w:right="170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474C75">
        <w:rPr>
          <w:rFonts w:asciiTheme="minorHAnsi" w:hAnsiTheme="minorHAnsi" w:cstheme="minorHAnsi"/>
          <w:b/>
          <w:bCs/>
          <w:i/>
          <w:sz w:val="22"/>
          <w:szCs w:val="22"/>
        </w:rPr>
        <w:lastRenderedPageBreak/>
        <w:t>DAFM</w:t>
      </w:r>
    </w:p>
    <w:p w14:paraId="68054E45" w14:textId="3EE03788" w:rsidR="00481798" w:rsidRPr="003B4617" w:rsidRDefault="00413A68" w:rsidP="00481798">
      <w:pPr>
        <w:ind w:right="170"/>
        <w:rPr>
          <w:rFonts w:ascii="Calibri" w:hAnsi="Calibri" w:cs="Calibri"/>
          <w:bCs/>
          <w:color w:val="auto"/>
          <w:sz w:val="22"/>
          <w:szCs w:val="22"/>
          <w:u w:val="single"/>
        </w:rPr>
      </w:pPr>
      <w:r w:rsidRPr="00474C75">
        <w:rPr>
          <w:rFonts w:asciiTheme="minorHAnsi" w:hAnsiTheme="minorHAnsi" w:cstheme="minorHAnsi"/>
          <w:bCs/>
          <w:sz w:val="22"/>
          <w:szCs w:val="22"/>
        </w:rPr>
        <w:t>DAFM now publish annual herd incidence figures routinely</w:t>
      </w:r>
      <w:r w:rsidR="00DD7E60">
        <w:rPr>
          <w:rFonts w:asciiTheme="minorHAnsi" w:hAnsiTheme="minorHAnsi" w:cstheme="minorHAnsi"/>
          <w:bCs/>
          <w:sz w:val="22"/>
          <w:szCs w:val="22"/>
        </w:rPr>
        <w:t>. At</w:t>
      </w:r>
      <w:r w:rsidR="00595968" w:rsidRPr="00474C75">
        <w:rPr>
          <w:rFonts w:asciiTheme="minorHAnsi" w:hAnsiTheme="minorHAnsi" w:cstheme="minorHAnsi"/>
          <w:sz w:val="22"/>
          <w:szCs w:val="22"/>
          <w:lang w:val="en"/>
        </w:rPr>
        <w:t xml:space="preserve"> </w:t>
      </w:r>
      <w:r w:rsidR="004C3305" w:rsidRPr="00474C75">
        <w:rPr>
          <w:rFonts w:asciiTheme="minorHAnsi" w:hAnsiTheme="minorHAnsi" w:cstheme="minorHAnsi"/>
          <w:sz w:val="22"/>
          <w:szCs w:val="22"/>
          <w:lang w:val="en"/>
        </w:rPr>
        <w:t xml:space="preserve">the </w:t>
      </w:r>
      <w:r w:rsidR="00D129DB">
        <w:rPr>
          <w:rFonts w:asciiTheme="minorHAnsi" w:hAnsiTheme="minorHAnsi" w:cstheme="minorHAnsi"/>
          <w:sz w:val="22"/>
          <w:szCs w:val="22"/>
          <w:lang w:val="en"/>
        </w:rPr>
        <w:t xml:space="preserve">end </w:t>
      </w:r>
      <w:r w:rsidR="008E099E">
        <w:rPr>
          <w:rFonts w:asciiTheme="minorHAnsi" w:hAnsiTheme="minorHAnsi" w:cstheme="minorHAnsi"/>
          <w:sz w:val="22"/>
          <w:szCs w:val="22"/>
          <w:lang w:val="en"/>
        </w:rPr>
        <w:t xml:space="preserve">of </w:t>
      </w:r>
      <w:r w:rsidR="0096364A">
        <w:rPr>
          <w:rFonts w:asciiTheme="minorHAnsi" w:hAnsiTheme="minorHAnsi" w:cstheme="minorHAnsi"/>
          <w:sz w:val="22"/>
          <w:szCs w:val="22"/>
          <w:lang w:val="en"/>
        </w:rPr>
        <w:t>June</w:t>
      </w:r>
      <w:r w:rsidR="008E099E">
        <w:rPr>
          <w:rFonts w:asciiTheme="minorHAnsi" w:hAnsiTheme="minorHAnsi" w:cstheme="minorHAnsi"/>
          <w:sz w:val="22"/>
          <w:szCs w:val="22"/>
          <w:lang w:val="en"/>
        </w:rPr>
        <w:t xml:space="preserve"> </w:t>
      </w:r>
      <w:r w:rsidR="004C3305" w:rsidRPr="00474C75">
        <w:rPr>
          <w:rFonts w:asciiTheme="minorHAnsi" w:hAnsiTheme="minorHAnsi" w:cstheme="minorHAnsi"/>
          <w:sz w:val="22"/>
          <w:szCs w:val="22"/>
          <w:lang w:val="en"/>
        </w:rPr>
        <w:t>202</w:t>
      </w:r>
      <w:r w:rsidR="0096364A">
        <w:rPr>
          <w:rFonts w:asciiTheme="minorHAnsi" w:hAnsiTheme="minorHAnsi" w:cstheme="minorHAnsi"/>
          <w:sz w:val="22"/>
          <w:szCs w:val="22"/>
          <w:lang w:val="en"/>
        </w:rPr>
        <w:t>5</w:t>
      </w:r>
      <w:r w:rsidR="00DD7E60">
        <w:rPr>
          <w:rFonts w:asciiTheme="minorHAnsi" w:hAnsiTheme="minorHAnsi" w:cstheme="minorHAnsi"/>
          <w:sz w:val="22"/>
          <w:szCs w:val="22"/>
          <w:lang w:val="en"/>
        </w:rPr>
        <w:t xml:space="preserve"> h</w:t>
      </w:r>
      <w:r w:rsidR="00595968" w:rsidRPr="00474C75">
        <w:rPr>
          <w:rFonts w:asciiTheme="minorHAnsi" w:hAnsiTheme="minorHAnsi" w:cstheme="minorHAnsi"/>
          <w:sz w:val="22"/>
          <w:szCs w:val="22"/>
          <w:lang w:val="en"/>
        </w:rPr>
        <w:t xml:space="preserve">erd incidence was </w:t>
      </w:r>
      <w:r w:rsidR="0096364A">
        <w:rPr>
          <w:rFonts w:asciiTheme="minorHAnsi" w:hAnsiTheme="minorHAnsi" w:cstheme="minorHAnsi"/>
          <w:sz w:val="22"/>
          <w:szCs w:val="22"/>
          <w:lang w:val="en"/>
        </w:rPr>
        <w:t>6.40</w:t>
      </w:r>
      <w:r w:rsidR="00595968" w:rsidRPr="00DD7E60">
        <w:rPr>
          <w:rFonts w:asciiTheme="minorHAnsi" w:hAnsiTheme="minorHAnsi" w:cstheme="minorHAnsi"/>
          <w:b/>
          <w:sz w:val="22"/>
          <w:szCs w:val="22"/>
          <w:lang w:val="en"/>
        </w:rPr>
        <w:t>%</w:t>
      </w:r>
      <w:r w:rsidR="004C3305" w:rsidRPr="00DD7E60">
        <w:rPr>
          <w:rFonts w:asciiTheme="minorHAnsi" w:hAnsiTheme="minorHAnsi" w:cstheme="minorHAnsi"/>
          <w:b/>
          <w:sz w:val="22"/>
          <w:szCs w:val="22"/>
          <w:lang w:val="en"/>
        </w:rPr>
        <w:t>,</w:t>
      </w:r>
      <w:r w:rsidR="004C3305" w:rsidRPr="00474C75">
        <w:rPr>
          <w:rFonts w:asciiTheme="minorHAnsi" w:hAnsiTheme="minorHAnsi" w:cstheme="minorHAnsi"/>
          <w:sz w:val="22"/>
          <w:szCs w:val="22"/>
          <w:lang w:val="en"/>
        </w:rPr>
        <w:t xml:space="preserve"> </w:t>
      </w:r>
      <w:r w:rsidR="008E099E">
        <w:rPr>
          <w:rFonts w:asciiTheme="minorHAnsi" w:hAnsiTheme="minorHAnsi" w:cstheme="minorHAnsi"/>
          <w:sz w:val="22"/>
          <w:szCs w:val="22"/>
          <w:lang w:val="en"/>
        </w:rPr>
        <w:t xml:space="preserve">up from </w:t>
      </w:r>
      <w:r w:rsidR="0096364A">
        <w:rPr>
          <w:rFonts w:asciiTheme="minorHAnsi" w:hAnsiTheme="minorHAnsi" w:cstheme="minorHAnsi"/>
          <w:sz w:val="22"/>
          <w:szCs w:val="22"/>
          <w:lang w:val="en"/>
        </w:rPr>
        <w:t>5.17</w:t>
      </w:r>
      <w:r w:rsidR="008E099E">
        <w:rPr>
          <w:rFonts w:asciiTheme="minorHAnsi" w:hAnsiTheme="minorHAnsi" w:cstheme="minorHAnsi"/>
          <w:sz w:val="22"/>
          <w:szCs w:val="22"/>
          <w:lang w:val="en"/>
        </w:rPr>
        <w:t xml:space="preserve">% </w:t>
      </w:r>
      <w:r w:rsidR="004C3305" w:rsidRPr="00474C75">
        <w:rPr>
          <w:rFonts w:asciiTheme="minorHAnsi" w:hAnsiTheme="minorHAnsi" w:cstheme="minorHAnsi"/>
          <w:sz w:val="22"/>
          <w:szCs w:val="22"/>
          <w:lang w:val="en"/>
        </w:rPr>
        <w:t>on the figure</w:t>
      </w:r>
      <w:r w:rsidR="008E099E">
        <w:rPr>
          <w:rFonts w:asciiTheme="minorHAnsi" w:hAnsiTheme="minorHAnsi" w:cstheme="minorHAnsi"/>
          <w:sz w:val="22"/>
          <w:szCs w:val="22"/>
          <w:lang w:val="en"/>
        </w:rPr>
        <w:t xml:space="preserve"> for the preceding 12 months</w:t>
      </w:r>
      <w:r w:rsidRPr="00474C75">
        <w:rPr>
          <w:rFonts w:asciiTheme="minorHAnsi" w:hAnsiTheme="minorHAnsi" w:cstheme="minorHAnsi"/>
          <w:sz w:val="22"/>
          <w:szCs w:val="22"/>
          <w:lang w:val="en"/>
        </w:rPr>
        <w:t xml:space="preserve">. </w:t>
      </w:r>
      <w:r w:rsidRPr="00474C75">
        <w:rPr>
          <w:rFonts w:asciiTheme="minorHAnsi" w:hAnsiTheme="minorHAnsi" w:cstheme="minorHAnsi"/>
          <w:bCs/>
          <w:sz w:val="22"/>
          <w:szCs w:val="22"/>
        </w:rPr>
        <w:t>Full TB statistics for the Republic of Ireland are available on-line at</w:t>
      </w:r>
      <w:r w:rsidR="00481798">
        <w:rPr>
          <w:rFonts w:asciiTheme="minorHAnsi" w:hAnsiTheme="minorHAnsi" w:cstheme="minorHAnsi"/>
          <w:bCs/>
          <w:sz w:val="22"/>
          <w:szCs w:val="22"/>
        </w:rPr>
        <w:t xml:space="preserve"> </w:t>
      </w:r>
      <w:hyperlink r:id="rId16" w:history="1">
        <w:r w:rsidR="00481798" w:rsidRPr="003B4617">
          <w:rPr>
            <w:rStyle w:val="Hyperlink"/>
            <w:rFonts w:ascii="Calibri" w:hAnsi="Calibri" w:cs="Calibri"/>
            <w:sz w:val="22"/>
            <w:szCs w:val="22"/>
            <w:lang w:val="en-IE"/>
          </w:rPr>
          <w:t>www.bovinetb.ie</w:t>
        </w:r>
      </w:hyperlink>
    </w:p>
    <w:p w14:paraId="2E9896DE" w14:textId="665DAD23" w:rsidR="00005E2E" w:rsidRPr="00661D36" w:rsidRDefault="00523AD9" w:rsidP="00262BAE">
      <w:pPr>
        <w:ind w:right="17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(</w:t>
      </w:r>
      <w:r w:rsidR="00614FAC">
        <w:rPr>
          <w:rFonts w:asciiTheme="minorHAnsi" w:hAnsiTheme="minorHAnsi" w:cstheme="minorHAnsi"/>
          <w:bCs/>
          <w:sz w:val="22"/>
          <w:szCs w:val="22"/>
        </w:rPr>
        <w:t>Follow</w:t>
      </w:r>
      <w:r w:rsidR="0048179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25447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481798">
        <w:rPr>
          <w:rFonts w:asciiTheme="minorHAnsi" w:hAnsiTheme="minorHAnsi" w:cstheme="minorHAnsi"/>
          <w:bCs/>
          <w:sz w:val="22"/>
          <w:szCs w:val="22"/>
        </w:rPr>
        <w:t xml:space="preserve">links for ‘National Bovine TB statistics’ </w:t>
      </w:r>
      <w:r w:rsidR="00625447">
        <w:rPr>
          <w:rFonts w:asciiTheme="minorHAnsi" w:hAnsiTheme="minorHAnsi" w:cstheme="minorHAnsi"/>
          <w:bCs/>
          <w:sz w:val="22"/>
          <w:szCs w:val="22"/>
        </w:rPr>
        <w:t>to find a useful</w:t>
      </w:r>
      <w:r w:rsidR="00401759">
        <w:rPr>
          <w:rFonts w:asciiTheme="minorHAnsi" w:hAnsiTheme="minorHAnsi" w:cstheme="minorHAnsi"/>
          <w:bCs/>
          <w:sz w:val="22"/>
          <w:szCs w:val="22"/>
        </w:rPr>
        <w:t xml:space="preserve"> summary Infographic</w:t>
      </w:r>
      <w:r w:rsidR="00481798">
        <w:rPr>
          <w:rFonts w:asciiTheme="minorHAnsi" w:hAnsiTheme="minorHAnsi" w:cstheme="minorHAnsi"/>
          <w:bCs/>
          <w:sz w:val="22"/>
          <w:szCs w:val="22"/>
        </w:rPr>
        <w:t>)</w:t>
      </w:r>
      <w:r w:rsidR="00DB411F"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005E2E" w:rsidRPr="00661D36" w:rsidSect="00C375A4">
      <w:footerReference w:type="default" r:id="rId1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0F5D8" w14:textId="77777777" w:rsidR="00853BC4" w:rsidRDefault="00853BC4" w:rsidP="007E59D7">
      <w:r>
        <w:separator/>
      </w:r>
    </w:p>
  </w:endnote>
  <w:endnote w:type="continuationSeparator" w:id="0">
    <w:p w14:paraId="497C8BEE" w14:textId="77777777" w:rsidR="00853BC4" w:rsidRDefault="00853BC4" w:rsidP="007E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7847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04D54" w14:textId="15871284" w:rsidR="007E59D7" w:rsidRDefault="007E59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1F3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7934D8F" w14:textId="77777777" w:rsidR="007E59D7" w:rsidRDefault="007E59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510D5" w14:textId="77777777" w:rsidR="00853BC4" w:rsidRDefault="00853BC4" w:rsidP="007E59D7">
      <w:r>
        <w:separator/>
      </w:r>
    </w:p>
  </w:footnote>
  <w:footnote w:type="continuationSeparator" w:id="0">
    <w:p w14:paraId="3849F58A" w14:textId="77777777" w:rsidR="00853BC4" w:rsidRDefault="00853BC4" w:rsidP="007E5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</w:abstractNum>
  <w:abstractNum w:abstractNumId="1" w15:restartNumberingAfterBreak="0">
    <w:nsid w:val="22A13F64"/>
    <w:multiLevelType w:val="hybridMultilevel"/>
    <w:tmpl w:val="2F88F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70D03"/>
    <w:multiLevelType w:val="hybridMultilevel"/>
    <w:tmpl w:val="41EC7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377A8"/>
    <w:multiLevelType w:val="hybridMultilevel"/>
    <w:tmpl w:val="D870D9DE"/>
    <w:lvl w:ilvl="0" w:tplc="F1500D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D969FC"/>
    <w:multiLevelType w:val="hybridMultilevel"/>
    <w:tmpl w:val="47C4A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222921">
    <w:abstractNumId w:val="3"/>
  </w:num>
  <w:num w:numId="2" w16cid:durableId="1191534323">
    <w:abstractNumId w:val="1"/>
  </w:num>
  <w:num w:numId="3" w16cid:durableId="1927494071">
    <w:abstractNumId w:val="4"/>
  </w:num>
  <w:num w:numId="4" w16cid:durableId="150222637">
    <w:abstractNumId w:val="2"/>
  </w:num>
  <w:num w:numId="5" w16cid:durableId="923953047">
    <w:abstractNumId w:val="1"/>
  </w:num>
  <w:num w:numId="6" w16cid:durableId="1120998762">
    <w:abstractNumId w:val="4"/>
  </w:num>
  <w:num w:numId="7" w16cid:durableId="619383460">
    <w:abstractNumId w:val="2"/>
  </w:num>
  <w:num w:numId="8" w16cid:durableId="659039754">
    <w:abstractNumId w:val="1"/>
  </w:num>
  <w:num w:numId="9" w16cid:durableId="374811011">
    <w:abstractNumId w:val="4"/>
  </w:num>
  <w:num w:numId="10" w16cid:durableId="1349866686">
    <w:abstractNumId w:val="2"/>
  </w:num>
  <w:num w:numId="11" w16cid:durableId="1979263777">
    <w:abstractNumId w:val="1"/>
  </w:num>
  <w:num w:numId="12" w16cid:durableId="966815691">
    <w:abstractNumId w:val="4"/>
  </w:num>
  <w:num w:numId="13" w16cid:durableId="493306326">
    <w:abstractNumId w:val="2"/>
  </w:num>
  <w:num w:numId="14" w16cid:durableId="1913810784">
    <w:abstractNumId w:val="1"/>
  </w:num>
  <w:num w:numId="15" w16cid:durableId="785003569">
    <w:abstractNumId w:val="4"/>
  </w:num>
  <w:num w:numId="16" w16cid:durableId="2044212057">
    <w:abstractNumId w:val="2"/>
  </w:num>
  <w:num w:numId="17" w16cid:durableId="414130826">
    <w:abstractNumId w:val="1"/>
  </w:num>
  <w:num w:numId="18" w16cid:durableId="675153933">
    <w:abstractNumId w:val="4"/>
  </w:num>
  <w:num w:numId="19" w16cid:durableId="512647330">
    <w:abstractNumId w:val="2"/>
  </w:num>
  <w:num w:numId="20" w16cid:durableId="589507058">
    <w:abstractNumId w:val="1"/>
  </w:num>
  <w:num w:numId="21" w16cid:durableId="712729830">
    <w:abstractNumId w:val="4"/>
  </w:num>
  <w:num w:numId="22" w16cid:durableId="516965712">
    <w:abstractNumId w:val="2"/>
  </w:num>
  <w:num w:numId="23" w16cid:durableId="764034680">
    <w:abstractNumId w:val="1"/>
  </w:num>
  <w:num w:numId="24" w16cid:durableId="1232697350">
    <w:abstractNumId w:val="4"/>
  </w:num>
  <w:num w:numId="25" w16cid:durableId="589704906">
    <w:abstractNumId w:val="2"/>
  </w:num>
  <w:num w:numId="26" w16cid:durableId="1217818188">
    <w:abstractNumId w:val="1"/>
  </w:num>
  <w:num w:numId="27" w16cid:durableId="626160412">
    <w:abstractNumId w:val="4"/>
  </w:num>
  <w:num w:numId="28" w16cid:durableId="1765490419">
    <w:abstractNumId w:val="2"/>
  </w:num>
  <w:num w:numId="29" w16cid:durableId="1755391148">
    <w:abstractNumId w:val="1"/>
  </w:num>
  <w:num w:numId="30" w16cid:durableId="146358253">
    <w:abstractNumId w:val="4"/>
  </w:num>
  <w:num w:numId="31" w16cid:durableId="1586188879">
    <w:abstractNumId w:val="2"/>
  </w:num>
  <w:num w:numId="32" w16cid:durableId="1274556818">
    <w:abstractNumId w:val="1"/>
  </w:num>
  <w:num w:numId="33" w16cid:durableId="1468548041">
    <w:abstractNumId w:val="4"/>
  </w:num>
  <w:num w:numId="34" w16cid:durableId="985477010">
    <w:abstractNumId w:val="2"/>
  </w:num>
  <w:num w:numId="35" w16cid:durableId="360209823">
    <w:abstractNumId w:val="1"/>
  </w:num>
  <w:num w:numId="36" w16cid:durableId="2081368812">
    <w:abstractNumId w:val="4"/>
  </w:num>
  <w:num w:numId="37" w16cid:durableId="1334605095">
    <w:abstractNumId w:val="2"/>
  </w:num>
  <w:num w:numId="38" w16cid:durableId="1133253010">
    <w:abstractNumId w:val="1"/>
  </w:num>
  <w:num w:numId="39" w16cid:durableId="452552486">
    <w:abstractNumId w:val="4"/>
  </w:num>
  <w:num w:numId="40" w16cid:durableId="332420573">
    <w:abstractNumId w:val="2"/>
  </w:num>
  <w:num w:numId="41" w16cid:durableId="1272011183">
    <w:abstractNumId w:val="1"/>
  </w:num>
  <w:num w:numId="42" w16cid:durableId="280645706">
    <w:abstractNumId w:val="4"/>
  </w:num>
  <w:num w:numId="43" w16cid:durableId="6049451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B89"/>
    <w:rsid w:val="000018F9"/>
    <w:rsid w:val="00001D9A"/>
    <w:rsid w:val="000028B2"/>
    <w:rsid w:val="00003D9F"/>
    <w:rsid w:val="0000505E"/>
    <w:rsid w:val="00005E2E"/>
    <w:rsid w:val="000067F9"/>
    <w:rsid w:val="000069AB"/>
    <w:rsid w:val="00011178"/>
    <w:rsid w:val="000127D4"/>
    <w:rsid w:val="00013283"/>
    <w:rsid w:val="0001369F"/>
    <w:rsid w:val="0001427E"/>
    <w:rsid w:val="00015236"/>
    <w:rsid w:val="0001533C"/>
    <w:rsid w:val="00015A04"/>
    <w:rsid w:val="00015B95"/>
    <w:rsid w:val="0001644B"/>
    <w:rsid w:val="00016876"/>
    <w:rsid w:val="00020113"/>
    <w:rsid w:val="000202AF"/>
    <w:rsid w:val="00020706"/>
    <w:rsid w:val="00020C42"/>
    <w:rsid w:val="00020FD3"/>
    <w:rsid w:val="00022146"/>
    <w:rsid w:val="00022704"/>
    <w:rsid w:val="00023298"/>
    <w:rsid w:val="000246A7"/>
    <w:rsid w:val="000247A5"/>
    <w:rsid w:val="00024D60"/>
    <w:rsid w:val="00025289"/>
    <w:rsid w:val="000258F0"/>
    <w:rsid w:val="00026097"/>
    <w:rsid w:val="000261D4"/>
    <w:rsid w:val="00026D76"/>
    <w:rsid w:val="00027A92"/>
    <w:rsid w:val="00027BBC"/>
    <w:rsid w:val="000301EE"/>
    <w:rsid w:val="000303AB"/>
    <w:rsid w:val="0003163F"/>
    <w:rsid w:val="00031DEC"/>
    <w:rsid w:val="00032463"/>
    <w:rsid w:val="00032F9D"/>
    <w:rsid w:val="00033AC0"/>
    <w:rsid w:val="00034019"/>
    <w:rsid w:val="00034C7A"/>
    <w:rsid w:val="00034D99"/>
    <w:rsid w:val="00034EF8"/>
    <w:rsid w:val="000351A6"/>
    <w:rsid w:val="000360C6"/>
    <w:rsid w:val="000366C7"/>
    <w:rsid w:val="00037F3D"/>
    <w:rsid w:val="00040041"/>
    <w:rsid w:val="00041749"/>
    <w:rsid w:val="000418AA"/>
    <w:rsid w:val="00041A76"/>
    <w:rsid w:val="00042120"/>
    <w:rsid w:val="00043003"/>
    <w:rsid w:val="00043B5D"/>
    <w:rsid w:val="00045F5E"/>
    <w:rsid w:val="0004604C"/>
    <w:rsid w:val="0004763B"/>
    <w:rsid w:val="0004768C"/>
    <w:rsid w:val="000478D9"/>
    <w:rsid w:val="00047F8B"/>
    <w:rsid w:val="00050072"/>
    <w:rsid w:val="000500EA"/>
    <w:rsid w:val="0005090C"/>
    <w:rsid w:val="00050C4E"/>
    <w:rsid w:val="0005116F"/>
    <w:rsid w:val="0005207F"/>
    <w:rsid w:val="000520A2"/>
    <w:rsid w:val="000525D0"/>
    <w:rsid w:val="000541B7"/>
    <w:rsid w:val="000548B9"/>
    <w:rsid w:val="00055434"/>
    <w:rsid w:val="00055CED"/>
    <w:rsid w:val="00056614"/>
    <w:rsid w:val="0005661F"/>
    <w:rsid w:val="000569A0"/>
    <w:rsid w:val="00057E5A"/>
    <w:rsid w:val="00057E9E"/>
    <w:rsid w:val="0006038E"/>
    <w:rsid w:val="00060B4D"/>
    <w:rsid w:val="00060BCA"/>
    <w:rsid w:val="0006148C"/>
    <w:rsid w:val="00061DAE"/>
    <w:rsid w:val="0006229E"/>
    <w:rsid w:val="00062582"/>
    <w:rsid w:val="00062F13"/>
    <w:rsid w:val="00065884"/>
    <w:rsid w:val="00066BA5"/>
    <w:rsid w:val="00066E2F"/>
    <w:rsid w:val="0006729C"/>
    <w:rsid w:val="000673E8"/>
    <w:rsid w:val="00067EC4"/>
    <w:rsid w:val="00070221"/>
    <w:rsid w:val="000705A7"/>
    <w:rsid w:val="0007196E"/>
    <w:rsid w:val="00071B30"/>
    <w:rsid w:val="0007266E"/>
    <w:rsid w:val="00072AD9"/>
    <w:rsid w:val="00072BC3"/>
    <w:rsid w:val="00072F93"/>
    <w:rsid w:val="00072FF0"/>
    <w:rsid w:val="000731D1"/>
    <w:rsid w:val="000748BF"/>
    <w:rsid w:val="000748E7"/>
    <w:rsid w:val="0007546C"/>
    <w:rsid w:val="00076280"/>
    <w:rsid w:val="00076B5E"/>
    <w:rsid w:val="000779D3"/>
    <w:rsid w:val="00077F84"/>
    <w:rsid w:val="00080DA5"/>
    <w:rsid w:val="00081092"/>
    <w:rsid w:val="000825AB"/>
    <w:rsid w:val="00082694"/>
    <w:rsid w:val="00083019"/>
    <w:rsid w:val="000838AB"/>
    <w:rsid w:val="000850C0"/>
    <w:rsid w:val="0008513F"/>
    <w:rsid w:val="00085D71"/>
    <w:rsid w:val="00086A7C"/>
    <w:rsid w:val="000874DA"/>
    <w:rsid w:val="000900C8"/>
    <w:rsid w:val="00091044"/>
    <w:rsid w:val="00092060"/>
    <w:rsid w:val="0009609B"/>
    <w:rsid w:val="0009632C"/>
    <w:rsid w:val="00096BD8"/>
    <w:rsid w:val="00096C68"/>
    <w:rsid w:val="00096DFC"/>
    <w:rsid w:val="0009793A"/>
    <w:rsid w:val="000A03DF"/>
    <w:rsid w:val="000A176F"/>
    <w:rsid w:val="000A1F3C"/>
    <w:rsid w:val="000A3B7A"/>
    <w:rsid w:val="000A40FA"/>
    <w:rsid w:val="000A4D22"/>
    <w:rsid w:val="000A4FCD"/>
    <w:rsid w:val="000A54F9"/>
    <w:rsid w:val="000A5A87"/>
    <w:rsid w:val="000A5AE5"/>
    <w:rsid w:val="000A781A"/>
    <w:rsid w:val="000A7ACC"/>
    <w:rsid w:val="000B03EE"/>
    <w:rsid w:val="000B06A0"/>
    <w:rsid w:val="000B0EA0"/>
    <w:rsid w:val="000B1765"/>
    <w:rsid w:val="000B4996"/>
    <w:rsid w:val="000B4FA4"/>
    <w:rsid w:val="000B53C8"/>
    <w:rsid w:val="000B5A69"/>
    <w:rsid w:val="000B63BD"/>
    <w:rsid w:val="000B6836"/>
    <w:rsid w:val="000B6C58"/>
    <w:rsid w:val="000B6EBD"/>
    <w:rsid w:val="000B6FFA"/>
    <w:rsid w:val="000C0C67"/>
    <w:rsid w:val="000C14D7"/>
    <w:rsid w:val="000C18CC"/>
    <w:rsid w:val="000C2EB4"/>
    <w:rsid w:val="000C460E"/>
    <w:rsid w:val="000C57ED"/>
    <w:rsid w:val="000D04AD"/>
    <w:rsid w:val="000D396D"/>
    <w:rsid w:val="000D41DD"/>
    <w:rsid w:val="000D47D0"/>
    <w:rsid w:val="000D49D0"/>
    <w:rsid w:val="000D55D4"/>
    <w:rsid w:val="000D6120"/>
    <w:rsid w:val="000D6CB2"/>
    <w:rsid w:val="000D7AE6"/>
    <w:rsid w:val="000E0565"/>
    <w:rsid w:val="000E3159"/>
    <w:rsid w:val="000E33CD"/>
    <w:rsid w:val="000E410A"/>
    <w:rsid w:val="000E42C0"/>
    <w:rsid w:val="000E4827"/>
    <w:rsid w:val="000E4FB2"/>
    <w:rsid w:val="000E511C"/>
    <w:rsid w:val="000E68D8"/>
    <w:rsid w:val="000E6B33"/>
    <w:rsid w:val="000E6E38"/>
    <w:rsid w:val="000E7449"/>
    <w:rsid w:val="000F0A34"/>
    <w:rsid w:val="000F0C0D"/>
    <w:rsid w:val="000F32E2"/>
    <w:rsid w:val="000F3828"/>
    <w:rsid w:val="000F3D7A"/>
    <w:rsid w:val="000F3FD1"/>
    <w:rsid w:val="000F46A4"/>
    <w:rsid w:val="000F56A0"/>
    <w:rsid w:val="000F589B"/>
    <w:rsid w:val="000F59C2"/>
    <w:rsid w:val="000F72C3"/>
    <w:rsid w:val="000F762D"/>
    <w:rsid w:val="000F7EC3"/>
    <w:rsid w:val="000F7FD7"/>
    <w:rsid w:val="0010052E"/>
    <w:rsid w:val="001009E7"/>
    <w:rsid w:val="00100DA9"/>
    <w:rsid w:val="001011E2"/>
    <w:rsid w:val="00103338"/>
    <w:rsid w:val="00103FE7"/>
    <w:rsid w:val="00104432"/>
    <w:rsid w:val="001057F0"/>
    <w:rsid w:val="00105E9B"/>
    <w:rsid w:val="0010610A"/>
    <w:rsid w:val="00106397"/>
    <w:rsid w:val="0010662D"/>
    <w:rsid w:val="0010736E"/>
    <w:rsid w:val="0010751E"/>
    <w:rsid w:val="001108CB"/>
    <w:rsid w:val="00110926"/>
    <w:rsid w:val="0011108D"/>
    <w:rsid w:val="00112472"/>
    <w:rsid w:val="00112832"/>
    <w:rsid w:val="00113544"/>
    <w:rsid w:val="00114BAB"/>
    <w:rsid w:val="0011539B"/>
    <w:rsid w:val="00116300"/>
    <w:rsid w:val="0011632D"/>
    <w:rsid w:val="0011642F"/>
    <w:rsid w:val="00116607"/>
    <w:rsid w:val="0011694B"/>
    <w:rsid w:val="001172F5"/>
    <w:rsid w:val="0011731E"/>
    <w:rsid w:val="001174A9"/>
    <w:rsid w:val="001201CC"/>
    <w:rsid w:val="00120C48"/>
    <w:rsid w:val="0012154D"/>
    <w:rsid w:val="00121DB1"/>
    <w:rsid w:val="001221FF"/>
    <w:rsid w:val="00123714"/>
    <w:rsid w:val="001239B8"/>
    <w:rsid w:val="001248B6"/>
    <w:rsid w:val="00124C25"/>
    <w:rsid w:val="00125006"/>
    <w:rsid w:val="0012507C"/>
    <w:rsid w:val="00125529"/>
    <w:rsid w:val="0012554D"/>
    <w:rsid w:val="001272E8"/>
    <w:rsid w:val="001273AD"/>
    <w:rsid w:val="00127D82"/>
    <w:rsid w:val="00130CB7"/>
    <w:rsid w:val="00130CFD"/>
    <w:rsid w:val="00130E57"/>
    <w:rsid w:val="00132754"/>
    <w:rsid w:val="00132CFB"/>
    <w:rsid w:val="00133438"/>
    <w:rsid w:val="00135401"/>
    <w:rsid w:val="0013592D"/>
    <w:rsid w:val="0013603B"/>
    <w:rsid w:val="001376A2"/>
    <w:rsid w:val="001376E4"/>
    <w:rsid w:val="00137896"/>
    <w:rsid w:val="00137DC6"/>
    <w:rsid w:val="001407B8"/>
    <w:rsid w:val="00143545"/>
    <w:rsid w:val="0014389D"/>
    <w:rsid w:val="00143B8B"/>
    <w:rsid w:val="00147154"/>
    <w:rsid w:val="00147C37"/>
    <w:rsid w:val="00150454"/>
    <w:rsid w:val="00154360"/>
    <w:rsid w:val="00155199"/>
    <w:rsid w:val="0015532C"/>
    <w:rsid w:val="001558EF"/>
    <w:rsid w:val="00157991"/>
    <w:rsid w:val="00160DED"/>
    <w:rsid w:val="00161FBF"/>
    <w:rsid w:val="001620C5"/>
    <w:rsid w:val="00163D36"/>
    <w:rsid w:val="0016480C"/>
    <w:rsid w:val="001648CF"/>
    <w:rsid w:val="00165404"/>
    <w:rsid w:val="00165452"/>
    <w:rsid w:val="00165613"/>
    <w:rsid w:val="001715E9"/>
    <w:rsid w:val="00172426"/>
    <w:rsid w:val="00172945"/>
    <w:rsid w:val="00173285"/>
    <w:rsid w:val="00173B72"/>
    <w:rsid w:val="00176483"/>
    <w:rsid w:val="0017656A"/>
    <w:rsid w:val="001766DE"/>
    <w:rsid w:val="00176EB2"/>
    <w:rsid w:val="0018084C"/>
    <w:rsid w:val="00180B49"/>
    <w:rsid w:val="00181320"/>
    <w:rsid w:val="001825EF"/>
    <w:rsid w:val="001830D7"/>
    <w:rsid w:val="00183914"/>
    <w:rsid w:val="00184657"/>
    <w:rsid w:val="00184930"/>
    <w:rsid w:val="00185534"/>
    <w:rsid w:val="00185D37"/>
    <w:rsid w:val="0018715C"/>
    <w:rsid w:val="00191949"/>
    <w:rsid w:val="00191BC2"/>
    <w:rsid w:val="0019256C"/>
    <w:rsid w:val="0019344A"/>
    <w:rsid w:val="00193A3C"/>
    <w:rsid w:val="001953BE"/>
    <w:rsid w:val="00195DC6"/>
    <w:rsid w:val="00196D5F"/>
    <w:rsid w:val="00196DCB"/>
    <w:rsid w:val="00196EFA"/>
    <w:rsid w:val="00197050"/>
    <w:rsid w:val="0019714D"/>
    <w:rsid w:val="001978F8"/>
    <w:rsid w:val="001A042E"/>
    <w:rsid w:val="001A088F"/>
    <w:rsid w:val="001A08EB"/>
    <w:rsid w:val="001A38BC"/>
    <w:rsid w:val="001A3E91"/>
    <w:rsid w:val="001A4F95"/>
    <w:rsid w:val="001A520F"/>
    <w:rsid w:val="001A637F"/>
    <w:rsid w:val="001A7D4E"/>
    <w:rsid w:val="001A7FE1"/>
    <w:rsid w:val="001B11ED"/>
    <w:rsid w:val="001B1466"/>
    <w:rsid w:val="001B1A2A"/>
    <w:rsid w:val="001B2C59"/>
    <w:rsid w:val="001B375B"/>
    <w:rsid w:val="001B3841"/>
    <w:rsid w:val="001B52BA"/>
    <w:rsid w:val="001B568F"/>
    <w:rsid w:val="001B5A50"/>
    <w:rsid w:val="001B6423"/>
    <w:rsid w:val="001B796B"/>
    <w:rsid w:val="001B7C9C"/>
    <w:rsid w:val="001C07B1"/>
    <w:rsid w:val="001C18CF"/>
    <w:rsid w:val="001C3197"/>
    <w:rsid w:val="001C32EE"/>
    <w:rsid w:val="001C3ACD"/>
    <w:rsid w:val="001C3B3E"/>
    <w:rsid w:val="001C4B38"/>
    <w:rsid w:val="001C664C"/>
    <w:rsid w:val="001C785F"/>
    <w:rsid w:val="001D05EF"/>
    <w:rsid w:val="001D0FDA"/>
    <w:rsid w:val="001D174F"/>
    <w:rsid w:val="001D19D7"/>
    <w:rsid w:val="001D2200"/>
    <w:rsid w:val="001D25AD"/>
    <w:rsid w:val="001D2BDB"/>
    <w:rsid w:val="001D43C0"/>
    <w:rsid w:val="001D5F3E"/>
    <w:rsid w:val="001D6126"/>
    <w:rsid w:val="001D6970"/>
    <w:rsid w:val="001D6F8F"/>
    <w:rsid w:val="001D7ADA"/>
    <w:rsid w:val="001E2459"/>
    <w:rsid w:val="001E2C3B"/>
    <w:rsid w:val="001E38F8"/>
    <w:rsid w:val="001E3CD0"/>
    <w:rsid w:val="001E4632"/>
    <w:rsid w:val="001E5551"/>
    <w:rsid w:val="001E6A22"/>
    <w:rsid w:val="001E6ED8"/>
    <w:rsid w:val="001E7478"/>
    <w:rsid w:val="001E76B5"/>
    <w:rsid w:val="001E7DA0"/>
    <w:rsid w:val="001F07EA"/>
    <w:rsid w:val="001F08D2"/>
    <w:rsid w:val="001F0F50"/>
    <w:rsid w:val="001F1048"/>
    <w:rsid w:val="001F15A9"/>
    <w:rsid w:val="001F2B88"/>
    <w:rsid w:val="001F48DD"/>
    <w:rsid w:val="001F4FD1"/>
    <w:rsid w:val="001F5752"/>
    <w:rsid w:val="001F593A"/>
    <w:rsid w:val="0020013C"/>
    <w:rsid w:val="00200427"/>
    <w:rsid w:val="0020100D"/>
    <w:rsid w:val="00201A34"/>
    <w:rsid w:val="0020286F"/>
    <w:rsid w:val="00202C61"/>
    <w:rsid w:val="00203129"/>
    <w:rsid w:val="002032DB"/>
    <w:rsid w:val="0020370E"/>
    <w:rsid w:val="0020392C"/>
    <w:rsid w:val="00203CDC"/>
    <w:rsid w:val="00204B15"/>
    <w:rsid w:val="0020625C"/>
    <w:rsid w:val="0020683A"/>
    <w:rsid w:val="00207FC1"/>
    <w:rsid w:val="002137B0"/>
    <w:rsid w:val="00214CFC"/>
    <w:rsid w:val="0021503A"/>
    <w:rsid w:val="00215C0A"/>
    <w:rsid w:val="00217017"/>
    <w:rsid w:val="0021763A"/>
    <w:rsid w:val="00217B20"/>
    <w:rsid w:val="00217C2E"/>
    <w:rsid w:val="002206F2"/>
    <w:rsid w:val="00220AEC"/>
    <w:rsid w:val="00221C37"/>
    <w:rsid w:val="002220D1"/>
    <w:rsid w:val="002226E2"/>
    <w:rsid w:val="00222E17"/>
    <w:rsid w:val="002241F8"/>
    <w:rsid w:val="002242EB"/>
    <w:rsid w:val="00224A1A"/>
    <w:rsid w:val="00225717"/>
    <w:rsid w:val="002264E2"/>
    <w:rsid w:val="002270C1"/>
    <w:rsid w:val="002272CA"/>
    <w:rsid w:val="00230308"/>
    <w:rsid w:val="00230DFF"/>
    <w:rsid w:val="0023104F"/>
    <w:rsid w:val="002313BF"/>
    <w:rsid w:val="0023289D"/>
    <w:rsid w:val="00232978"/>
    <w:rsid w:val="002334B7"/>
    <w:rsid w:val="00233523"/>
    <w:rsid w:val="00233673"/>
    <w:rsid w:val="00234B66"/>
    <w:rsid w:val="00234C81"/>
    <w:rsid w:val="00235158"/>
    <w:rsid w:val="002355BC"/>
    <w:rsid w:val="00236819"/>
    <w:rsid w:val="00237163"/>
    <w:rsid w:val="00237B18"/>
    <w:rsid w:val="00240B50"/>
    <w:rsid w:val="00241140"/>
    <w:rsid w:val="0024204D"/>
    <w:rsid w:val="00243518"/>
    <w:rsid w:val="00243E11"/>
    <w:rsid w:val="002451D3"/>
    <w:rsid w:val="002456F5"/>
    <w:rsid w:val="00245C22"/>
    <w:rsid w:val="00246E7A"/>
    <w:rsid w:val="00247025"/>
    <w:rsid w:val="002472D2"/>
    <w:rsid w:val="00247392"/>
    <w:rsid w:val="002476D0"/>
    <w:rsid w:val="0025049F"/>
    <w:rsid w:val="00250B2D"/>
    <w:rsid w:val="002526FB"/>
    <w:rsid w:val="00252E50"/>
    <w:rsid w:val="00253DED"/>
    <w:rsid w:val="0025589D"/>
    <w:rsid w:val="00255B69"/>
    <w:rsid w:val="00256057"/>
    <w:rsid w:val="00256E04"/>
    <w:rsid w:val="00261810"/>
    <w:rsid w:val="00262BAE"/>
    <w:rsid w:val="0026495D"/>
    <w:rsid w:val="00265A67"/>
    <w:rsid w:val="00266802"/>
    <w:rsid w:val="00267E5E"/>
    <w:rsid w:val="00270598"/>
    <w:rsid w:val="0027075C"/>
    <w:rsid w:val="002711EE"/>
    <w:rsid w:val="00271DE4"/>
    <w:rsid w:val="00272CE7"/>
    <w:rsid w:val="00273127"/>
    <w:rsid w:val="0027313D"/>
    <w:rsid w:val="00273E6C"/>
    <w:rsid w:val="0027510F"/>
    <w:rsid w:val="0027614D"/>
    <w:rsid w:val="002767F9"/>
    <w:rsid w:val="002803B1"/>
    <w:rsid w:val="0028042C"/>
    <w:rsid w:val="0028149E"/>
    <w:rsid w:val="00281ADB"/>
    <w:rsid w:val="0028206C"/>
    <w:rsid w:val="00282487"/>
    <w:rsid w:val="002834E3"/>
    <w:rsid w:val="00284CAB"/>
    <w:rsid w:val="00286C95"/>
    <w:rsid w:val="0028741F"/>
    <w:rsid w:val="00290C01"/>
    <w:rsid w:val="00291998"/>
    <w:rsid w:val="0029278A"/>
    <w:rsid w:val="00292F04"/>
    <w:rsid w:val="00293733"/>
    <w:rsid w:val="00293E8C"/>
    <w:rsid w:val="0029447C"/>
    <w:rsid w:val="002952D8"/>
    <w:rsid w:val="0029584A"/>
    <w:rsid w:val="00296BAF"/>
    <w:rsid w:val="002A0126"/>
    <w:rsid w:val="002A1908"/>
    <w:rsid w:val="002A1A7A"/>
    <w:rsid w:val="002A1AB2"/>
    <w:rsid w:val="002A1B73"/>
    <w:rsid w:val="002A1F9A"/>
    <w:rsid w:val="002A25E5"/>
    <w:rsid w:val="002A2858"/>
    <w:rsid w:val="002A3662"/>
    <w:rsid w:val="002A37FD"/>
    <w:rsid w:val="002A3A88"/>
    <w:rsid w:val="002A3DC5"/>
    <w:rsid w:val="002A423E"/>
    <w:rsid w:val="002A47E4"/>
    <w:rsid w:val="002A5DEB"/>
    <w:rsid w:val="002A5F25"/>
    <w:rsid w:val="002A65B7"/>
    <w:rsid w:val="002A695D"/>
    <w:rsid w:val="002A708E"/>
    <w:rsid w:val="002A7BFD"/>
    <w:rsid w:val="002B0962"/>
    <w:rsid w:val="002B324C"/>
    <w:rsid w:val="002B3EA3"/>
    <w:rsid w:val="002B4487"/>
    <w:rsid w:val="002B5109"/>
    <w:rsid w:val="002B7A6A"/>
    <w:rsid w:val="002C0D16"/>
    <w:rsid w:val="002C0DE0"/>
    <w:rsid w:val="002C199F"/>
    <w:rsid w:val="002C1A6B"/>
    <w:rsid w:val="002C1B9F"/>
    <w:rsid w:val="002C2B39"/>
    <w:rsid w:val="002C3886"/>
    <w:rsid w:val="002C4A9E"/>
    <w:rsid w:val="002C503C"/>
    <w:rsid w:val="002C58CC"/>
    <w:rsid w:val="002C5A8D"/>
    <w:rsid w:val="002C628F"/>
    <w:rsid w:val="002C7772"/>
    <w:rsid w:val="002C7D64"/>
    <w:rsid w:val="002D028F"/>
    <w:rsid w:val="002D0909"/>
    <w:rsid w:val="002D1097"/>
    <w:rsid w:val="002D14C2"/>
    <w:rsid w:val="002D15E4"/>
    <w:rsid w:val="002D2F1C"/>
    <w:rsid w:val="002D5390"/>
    <w:rsid w:val="002D555F"/>
    <w:rsid w:val="002D77B0"/>
    <w:rsid w:val="002E06AD"/>
    <w:rsid w:val="002E28CB"/>
    <w:rsid w:val="002E312E"/>
    <w:rsid w:val="002E4417"/>
    <w:rsid w:val="002E4826"/>
    <w:rsid w:val="002E4BC3"/>
    <w:rsid w:val="002E4EED"/>
    <w:rsid w:val="002E6228"/>
    <w:rsid w:val="002E7217"/>
    <w:rsid w:val="002E7537"/>
    <w:rsid w:val="002F0E98"/>
    <w:rsid w:val="002F2837"/>
    <w:rsid w:val="002F2EEE"/>
    <w:rsid w:val="002F331D"/>
    <w:rsid w:val="002F34CF"/>
    <w:rsid w:val="002F472E"/>
    <w:rsid w:val="002F4777"/>
    <w:rsid w:val="002F51BD"/>
    <w:rsid w:val="002F699F"/>
    <w:rsid w:val="002F737D"/>
    <w:rsid w:val="002F747F"/>
    <w:rsid w:val="002F77ED"/>
    <w:rsid w:val="002F7B02"/>
    <w:rsid w:val="0030023A"/>
    <w:rsid w:val="00300516"/>
    <w:rsid w:val="0030082E"/>
    <w:rsid w:val="00300980"/>
    <w:rsid w:val="0030190B"/>
    <w:rsid w:val="00301E07"/>
    <w:rsid w:val="00302107"/>
    <w:rsid w:val="00302B21"/>
    <w:rsid w:val="003040F0"/>
    <w:rsid w:val="00304CBB"/>
    <w:rsid w:val="00305002"/>
    <w:rsid w:val="00305DFD"/>
    <w:rsid w:val="00305F27"/>
    <w:rsid w:val="00306852"/>
    <w:rsid w:val="00307DDA"/>
    <w:rsid w:val="00307DF5"/>
    <w:rsid w:val="00307E6C"/>
    <w:rsid w:val="0031154A"/>
    <w:rsid w:val="00312024"/>
    <w:rsid w:val="00312161"/>
    <w:rsid w:val="00313C80"/>
    <w:rsid w:val="00313CC4"/>
    <w:rsid w:val="00313ED5"/>
    <w:rsid w:val="00315407"/>
    <w:rsid w:val="00317CF4"/>
    <w:rsid w:val="00320050"/>
    <w:rsid w:val="003203EF"/>
    <w:rsid w:val="00320B0E"/>
    <w:rsid w:val="00322024"/>
    <w:rsid w:val="00323B31"/>
    <w:rsid w:val="00324A44"/>
    <w:rsid w:val="003265CB"/>
    <w:rsid w:val="0032736C"/>
    <w:rsid w:val="0033313C"/>
    <w:rsid w:val="00333208"/>
    <w:rsid w:val="00333BB7"/>
    <w:rsid w:val="00334359"/>
    <w:rsid w:val="003346AC"/>
    <w:rsid w:val="00334FB7"/>
    <w:rsid w:val="00337370"/>
    <w:rsid w:val="003401B2"/>
    <w:rsid w:val="00340359"/>
    <w:rsid w:val="003412E6"/>
    <w:rsid w:val="00341D96"/>
    <w:rsid w:val="00341D9E"/>
    <w:rsid w:val="003427B3"/>
    <w:rsid w:val="0034293A"/>
    <w:rsid w:val="00343051"/>
    <w:rsid w:val="0034367B"/>
    <w:rsid w:val="00346228"/>
    <w:rsid w:val="00346758"/>
    <w:rsid w:val="00346A9F"/>
    <w:rsid w:val="00346EE8"/>
    <w:rsid w:val="00347506"/>
    <w:rsid w:val="003516B5"/>
    <w:rsid w:val="00351B3F"/>
    <w:rsid w:val="0035276C"/>
    <w:rsid w:val="003537A7"/>
    <w:rsid w:val="00353A19"/>
    <w:rsid w:val="00353A45"/>
    <w:rsid w:val="00354BBF"/>
    <w:rsid w:val="00354DA9"/>
    <w:rsid w:val="00354F3B"/>
    <w:rsid w:val="00355E55"/>
    <w:rsid w:val="00356240"/>
    <w:rsid w:val="00356B84"/>
    <w:rsid w:val="0035705A"/>
    <w:rsid w:val="0035716C"/>
    <w:rsid w:val="00360570"/>
    <w:rsid w:val="00360E19"/>
    <w:rsid w:val="003613EE"/>
    <w:rsid w:val="003615D1"/>
    <w:rsid w:val="00362E8A"/>
    <w:rsid w:val="00363087"/>
    <w:rsid w:val="00363C1B"/>
    <w:rsid w:val="0036425B"/>
    <w:rsid w:val="00364AD7"/>
    <w:rsid w:val="00365ED1"/>
    <w:rsid w:val="0036650B"/>
    <w:rsid w:val="0036724A"/>
    <w:rsid w:val="00367610"/>
    <w:rsid w:val="00367A7B"/>
    <w:rsid w:val="00367B78"/>
    <w:rsid w:val="00367D4E"/>
    <w:rsid w:val="003703FF"/>
    <w:rsid w:val="003724FA"/>
    <w:rsid w:val="003728D4"/>
    <w:rsid w:val="00372A1C"/>
    <w:rsid w:val="00372F96"/>
    <w:rsid w:val="00375EFA"/>
    <w:rsid w:val="003761B8"/>
    <w:rsid w:val="003774B3"/>
    <w:rsid w:val="003814C7"/>
    <w:rsid w:val="003821C7"/>
    <w:rsid w:val="003823BE"/>
    <w:rsid w:val="003823E8"/>
    <w:rsid w:val="00382741"/>
    <w:rsid w:val="00385DA6"/>
    <w:rsid w:val="00385E44"/>
    <w:rsid w:val="00386003"/>
    <w:rsid w:val="00387E8E"/>
    <w:rsid w:val="00390A2F"/>
    <w:rsid w:val="00390DD7"/>
    <w:rsid w:val="003910CD"/>
    <w:rsid w:val="0039285D"/>
    <w:rsid w:val="0039358F"/>
    <w:rsid w:val="003941EF"/>
    <w:rsid w:val="00394488"/>
    <w:rsid w:val="00396D02"/>
    <w:rsid w:val="00396FDA"/>
    <w:rsid w:val="003970E6"/>
    <w:rsid w:val="00397BA8"/>
    <w:rsid w:val="00397DEF"/>
    <w:rsid w:val="003A046A"/>
    <w:rsid w:val="003A0669"/>
    <w:rsid w:val="003A11DA"/>
    <w:rsid w:val="003A1994"/>
    <w:rsid w:val="003A2596"/>
    <w:rsid w:val="003A2BA7"/>
    <w:rsid w:val="003A3490"/>
    <w:rsid w:val="003A3755"/>
    <w:rsid w:val="003A3C42"/>
    <w:rsid w:val="003A550D"/>
    <w:rsid w:val="003A5C06"/>
    <w:rsid w:val="003A687A"/>
    <w:rsid w:val="003A7273"/>
    <w:rsid w:val="003A785D"/>
    <w:rsid w:val="003A7A36"/>
    <w:rsid w:val="003A7D11"/>
    <w:rsid w:val="003A7E2A"/>
    <w:rsid w:val="003B0105"/>
    <w:rsid w:val="003B0A8E"/>
    <w:rsid w:val="003B0B90"/>
    <w:rsid w:val="003B2E25"/>
    <w:rsid w:val="003B38D5"/>
    <w:rsid w:val="003B425D"/>
    <w:rsid w:val="003B4617"/>
    <w:rsid w:val="003B488F"/>
    <w:rsid w:val="003B51D2"/>
    <w:rsid w:val="003B78AE"/>
    <w:rsid w:val="003C017F"/>
    <w:rsid w:val="003C05A6"/>
    <w:rsid w:val="003C3A88"/>
    <w:rsid w:val="003C3EAF"/>
    <w:rsid w:val="003C46AF"/>
    <w:rsid w:val="003C6766"/>
    <w:rsid w:val="003C6BC2"/>
    <w:rsid w:val="003D000C"/>
    <w:rsid w:val="003D0D77"/>
    <w:rsid w:val="003D2466"/>
    <w:rsid w:val="003D2B25"/>
    <w:rsid w:val="003D435A"/>
    <w:rsid w:val="003D44F0"/>
    <w:rsid w:val="003D4EED"/>
    <w:rsid w:val="003D55DB"/>
    <w:rsid w:val="003D60C1"/>
    <w:rsid w:val="003D7F06"/>
    <w:rsid w:val="003E0B04"/>
    <w:rsid w:val="003E0D2D"/>
    <w:rsid w:val="003E20F4"/>
    <w:rsid w:val="003E322D"/>
    <w:rsid w:val="003E325D"/>
    <w:rsid w:val="003E45B0"/>
    <w:rsid w:val="003E4A9D"/>
    <w:rsid w:val="003E5C76"/>
    <w:rsid w:val="003E6791"/>
    <w:rsid w:val="003E69AB"/>
    <w:rsid w:val="003E792C"/>
    <w:rsid w:val="003F067E"/>
    <w:rsid w:val="003F1C53"/>
    <w:rsid w:val="003F1E6C"/>
    <w:rsid w:val="003F1F8E"/>
    <w:rsid w:val="003F2FCB"/>
    <w:rsid w:val="003F307D"/>
    <w:rsid w:val="003F4F28"/>
    <w:rsid w:val="003F5C6C"/>
    <w:rsid w:val="003F6226"/>
    <w:rsid w:val="003F7084"/>
    <w:rsid w:val="00400FFE"/>
    <w:rsid w:val="00401759"/>
    <w:rsid w:val="00401F83"/>
    <w:rsid w:val="0040232F"/>
    <w:rsid w:val="00403A3C"/>
    <w:rsid w:val="00403F10"/>
    <w:rsid w:val="00403F72"/>
    <w:rsid w:val="00403FC9"/>
    <w:rsid w:val="0040400E"/>
    <w:rsid w:val="00404CDD"/>
    <w:rsid w:val="004056BE"/>
    <w:rsid w:val="0040655F"/>
    <w:rsid w:val="00407601"/>
    <w:rsid w:val="0041399D"/>
    <w:rsid w:val="00413A68"/>
    <w:rsid w:val="00413C2E"/>
    <w:rsid w:val="00413FC1"/>
    <w:rsid w:val="00414127"/>
    <w:rsid w:val="004141D4"/>
    <w:rsid w:val="00414A0F"/>
    <w:rsid w:val="00414CD8"/>
    <w:rsid w:val="004167E6"/>
    <w:rsid w:val="004169A7"/>
    <w:rsid w:val="00416D5A"/>
    <w:rsid w:val="00417273"/>
    <w:rsid w:val="004175C1"/>
    <w:rsid w:val="00421E8E"/>
    <w:rsid w:val="00423B2F"/>
    <w:rsid w:val="00424A00"/>
    <w:rsid w:val="00424F47"/>
    <w:rsid w:val="00425748"/>
    <w:rsid w:val="00425D7C"/>
    <w:rsid w:val="004264F8"/>
    <w:rsid w:val="004265E9"/>
    <w:rsid w:val="00426E04"/>
    <w:rsid w:val="004279B5"/>
    <w:rsid w:val="004300F6"/>
    <w:rsid w:val="00431719"/>
    <w:rsid w:val="0043220C"/>
    <w:rsid w:val="004322A5"/>
    <w:rsid w:val="00432BDE"/>
    <w:rsid w:val="00433200"/>
    <w:rsid w:val="00433267"/>
    <w:rsid w:val="004335AD"/>
    <w:rsid w:val="00433C13"/>
    <w:rsid w:val="00433EB7"/>
    <w:rsid w:val="004344CB"/>
    <w:rsid w:val="00435F9B"/>
    <w:rsid w:val="0043694F"/>
    <w:rsid w:val="004369D5"/>
    <w:rsid w:val="00437100"/>
    <w:rsid w:val="00437449"/>
    <w:rsid w:val="004379CB"/>
    <w:rsid w:val="004379F7"/>
    <w:rsid w:val="00440CB6"/>
    <w:rsid w:val="004417AA"/>
    <w:rsid w:val="00441A88"/>
    <w:rsid w:val="00442218"/>
    <w:rsid w:val="00443A0D"/>
    <w:rsid w:val="00444861"/>
    <w:rsid w:val="00444880"/>
    <w:rsid w:val="004452B4"/>
    <w:rsid w:val="004458BA"/>
    <w:rsid w:val="0044614A"/>
    <w:rsid w:val="004508FD"/>
    <w:rsid w:val="00450A9F"/>
    <w:rsid w:val="00451506"/>
    <w:rsid w:val="004519D6"/>
    <w:rsid w:val="004523EF"/>
    <w:rsid w:val="004525F3"/>
    <w:rsid w:val="00452D48"/>
    <w:rsid w:val="00455454"/>
    <w:rsid w:val="00455F3F"/>
    <w:rsid w:val="00456486"/>
    <w:rsid w:val="00456EAA"/>
    <w:rsid w:val="004605AC"/>
    <w:rsid w:val="004613E1"/>
    <w:rsid w:val="004632E9"/>
    <w:rsid w:val="0046380A"/>
    <w:rsid w:val="00464EB9"/>
    <w:rsid w:val="00466151"/>
    <w:rsid w:val="0046666D"/>
    <w:rsid w:val="00466E5D"/>
    <w:rsid w:val="00467730"/>
    <w:rsid w:val="004706E9"/>
    <w:rsid w:val="004709D8"/>
    <w:rsid w:val="0047360A"/>
    <w:rsid w:val="00473B85"/>
    <w:rsid w:val="00473D68"/>
    <w:rsid w:val="00474AF1"/>
    <w:rsid w:val="00474C75"/>
    <w:rsid w:val="004759A0"/>
    <w:rsid w:val="004759C2"/>
    <w:rsid w:val="00477B26"/>
    <w:rsid w:val="00477C47"/>
    <w:rsid w:val="00480048"/>
    <w:rsid w:val="004803BE"/>
    <w:rsid w:val="004811CB"/>
    <w:rsid w:val="0048136E"/>
    <w:rsid w:val="00481798"/>
    <w:rsid w:val="0048259A"/>
    <w:rsid w:val="00482794"/>
    <w:rsid w:val="00482B1D"/>
    <w:rsid w:val="00482D4A"/>
    <w:rsid w:val="00484727"/>
    <w:rsid w:val="00484D2B"/>
    <w:rsid w:val="00484D2E"/>
    <w:rsid w:val="00485068"/>
    <w:rsid w:val="004874D9"/>
    <w:rsid w:val="00487EC2"/>
    <w:rsid w:val="00490457"/>
    <w:rsid w:val="00490A06"/>
    <w:rsid w:val="00491141"/>
    <w:rsid w:val="00493A4E"/>
    <w:rsid w:val="00493E5B"/>
    <w:rsid w:val="0049471C"/>
    <w:rsid w:val="00495073"/>
    <w:rsid w:val="00496406"/>
    <w:rsid w:val="004A03EC"/>
    <w:rsid w:val="004A0B7C"/>
    <w:rsid w:val="004A2214"/>
    <w:rsid w:val="004A2CCD"/>
    <w:rsid w:val="004A3022"/>
    <w:rsid w:val="004A3095"/>
    <w:rsid w:val="004A6665"/>
    <w:rsid w:val="004A7676"/>
    <w:rsid w:val="004B0226"/>
    <w:rsid w:val="004B15D5"/>
    <w:rsid w:val="004B165C"/>
    <w:rsid w:val="004B1834"/>
    <w:rsid w:val="004B1ABF"/>
    <w:rsid w:val="004B26B8"/>
    <w:rsid w:val="004B2D58"/>
    <w:rsid w:val="004B2DDD"/>
    <w:rsid w:val="004B3291"/>
    <w:rsid w:val="004B33E5"/>
    <w:rsid w:val="004B37AC"/>
    <w:rsid w:val="004B48D9"/>
    <w:rsid w:val="004B55FE"/>
    <w:rsid w:val="004B723D"/>
    <w:rsid w:val="004B7438"/>
    <w:rsid w:val="004C0A7D"/>
    <w:rsid w:val="004C2265"/>
    <w:rsid w:val="004C24B1"/>
    <w:rsid w:val="004C3305"/>
    <w:rsid w:val="004C3322"/>
    <w:rsid w:val="004C3C7F"/>
    <w:rsid w:val="004C4DED"/>
    <w:rsid w:val="004C526B"/>
    <w:rsid w:val="004C560F"/>
    <w:rsid w:val="004C6400"/>
    <w:rsid w:val="004C6C6D"/>
    <w:rsid w:val="004C6D33"/>
    <w:rsid w:val="004C6E30"/>
    <w:rsid w:val="004C7137"/>
    <w:rsid w:val="004C7A8D"/>
    <w:rsid w:val="004C7C0E"/>
    <w:rsid w:val="004D04BB"/>
    <w:rsid w:val="004D2B54"/>
    <w:rsid w:val="004D4037"/>
    <w:rsid w:val="004D4115"/>
    <w:rsid w:val="004D47AB"/>
    <w:rsid w:val="004D5119"/>
    <w:rsid w:val="004D5464"/>
    <w:rsid w:val="004D5B30"/>
    <w:rsid w:val="004E3853"/>
    <w:rsid w:val="004E3A32"/>
    <w:rsid w:val="004E3B8B"/>
    <w:rsid w:val="004E4F06"/>
    <w:rsid w:val="004E5645"/>
    <w:rsid w:val="004E5AE6"/>
    <w:rsid w:val="004E5D96"/>
    <w:rsid w:val="004E62D0"/>
    <w:rsid w:val="004E64F8"/>
    <w:rsid w:val="004E6841"/>
    <w:rsid w:val="004E6DD5"/>
    <w:rsid w:val="004E6F2A"/>
    <w:rsid w:val="004F0BBA"/>
    <w:rsid w:val="004F0CF2"/>
    <w:rsid w:val="004F11E4"/>
    <w:rsid w:val="004F2CBE"/>
    <w:rsid w:val="004F2D50"/>
    <w:rsid w:val="004F323C"/>
    <w:rsid w:val="004F3BAC"/>
    <w:rsid w:val="004F4549"/>
    <w:rsid w:val="004F4A5E"/>
    <w:rsid w:val="004F4AE3"/>
    <w:rsid w:val="004F5D8D"/>
    <w:rsid w:val="004F6AD1"/>
    <w:rsid w:val="004F7001"/>
    <w:rsid w:val="005018C2"/>
    <w:rsid w:val="005018F9"/>
    <w:rsid w:val="00502D24"/>
    <w:rsid w:val="00503D12"/>
    <w:rsid w:val="00503DCE"/>
    <w:rsid w:val="00503E9B"/>
    <w:rsid w:val="00504011"/>
    <w:rsid w:val="005048F0"/>
    <w:rsid w:val="00504F3A"/>
    <w:rsid w:val="00505BFE"/>
    <w:rsid w:val="00507A57"/>
    <w:rsid w:val="00510268"/>
    <w:rsid w:val="005102CD"/>
    <w:rsid w:val="005105D3"/>
    <w:rsid w:val="00512205"/>
    <w:rsid w:val="00512C65"/>
    <w:rsid w:val="0051346E"/>
    <w:rsid w:val="0051402F"/>
    <w:rsid w:val="0051469E"/>
    <w:rsid w:val="00515A47"/>
    <w:rsid w:val="00516D68"/>
    <w:rsid w:val="00516EB5"/>
    <w:rsid w:val="00517DC1"/>
    <w:rsid w:val="005230D6"/>
    <w:rsid w:val="00523AD9"/>
    <w:rsid w:val="005241EF"/>
    <w:rsid w:val="005242AA"/>
    <w:rsid w:val="005246C6"/>
    <w:rsid w:val="005251CC"/>
    <w:rsid w:val="0052570F"/>
    <w:rsid w:val="00525A66"/>
    <w:rsid w:val="00525C7F"/>
    <w:rsid w:val="0052710E"/>
    <w:rsid w:val="00527649"/>
    <w:rsid w:val="00530556"/>
    <w:rsid w:val="00530A45"/>
    <w:rsid w:val="00531A10"/>
    <w:rsid w:val="00532645"/>
    <w:rsid w:val="00532833"/>
    <w:rsid w:val="00533A14"/>
    <w:rsid w:val="00533E8A"/>
    <w:rsid w:val="00534463"/>
    <w:rsid w:val="00534B21"/>
    <w:rsid w:val="00534C5F"/>
    <w:rsid w:val="00534D52"/>
    <w:rsid w:val="00536300"/>
    <w:rsid w:val="00537DFC"/>
    <w:rsid w:val="0054007F"/>
    <w:rsid w:val="00540A6A"/>
    <w:rsid w:val="00540E6C"/>
    <w:rsid w:val="005419D6"/>
    <w:rsid w:val="00541A06"/>
    <w:rsid w:val="00542DE3"/>
    <w:rsid w:val="00542EB8"/>
    <w:rsid w:val="0054321D"/>
    <w:rsid w:val="005441C4"/>
    <w:rsid w:val="005448F9"/>
    <w:rsid w:val="0054527A"/>
    <w:rsid w:val="00546842"/>
    <w:rsid w:val="00547A43"/>
    <w:rsid w:val="005502BA"/>
    <w:rsid w:val="00550766"/>
    <w:rsid w:val="005515FE"/>
    <w:rsid w:val="0055164D"/>
    <w:rsid w:val="00556399"/>
    <w:rsid w:val="00557F96"/>
    <w:rsid w:val="00560D26"/>
    <w:rsid w:val="005616FF"/>
    <w:rsid w:val="00561BA9"/>
    <w:rsid w:val="00562DC3"/>
    <w:rsid w:val="00564145"/>
    <w:rsid w:val="00564C8E"/>
    <w:rsid w:val="0056645A"/>
    <w:rsid w:val="005669AE"/>
    <w:rsid w:val="00567DF9"/>
    <w:rsid w:val="00570229"/>
    <w:rsid w:val="005703AA"/>
    <w:rsid w:val="00570685"/>
    <w:rsid w:val="005714CF"/>
    <w:rsid w:val="00571CC8"/>
    <w:rsid w:val="005729D8"/>
    <w:rsid w:val="00572FC3"/>
    <w:rsid w:val="005732F4"/>
    <w:rsid w:val="00573F9F"/>
    <w:rsid w:val="00574951"/>
    <w:rsid w:val="0057595D"/>
    <w:rsid w:val="005761D8"/>
    <w:rsid w:val="00576430"/>
    <w:rsid w:val="00577201"/>
    <w:rsid w:val="0057789F"/>
    <w:rsid w:val="005801A7"/>
    <w:rsid w:val="00580B89"/>
    <w:rsid w:val="0058268B"/>
    <w:rsid w:val="005829CB"/>
    <w:rsid w:val="00582D1A"/>
    <w:rsid w:val="00584009"/>
    <w:rsid w:val="005840E7"/>
    <w:rsid w:val="005841BA"/>
    <w:rsid w:val="00584EAA"/>
    <w:rsid w:val="00585173"/>
    <w:rsid w:val="005871A7"/>
    <w:rsid w:val="0058764E"/>
    <w:rsid w:val="005878A8"/>
    <w:rsid w:val="00587C1D"/>
    <w:rsid w:val="00587CBD"/>
    <w:rsid w:val="00587D89"/>
    <w:rsid w:val="005907FE"/>
    <w:rsid w:val="005909D6"/>
    <w:rsid w:val="005926A1"/>
    <w:rsid w:val="00592B4D"/>
    <w:rsid w:val="00592F18"/>
    <w:rsid w:val="00593147"/>
    <w:rsid w:val="00593661"/>
    <w:rsid w:val="00593A50"/>
    <w:rsid w:val="005944CD"/>
    <w:rsid w:val="00594778"/>
    <w:rsid w:val="00595968"/>
    <w:rsid w:val="00596206"/>
    <w:rsid w:val="00596850"/>
    <w:rsid w:val="00596DB3"/>
    <w:rsid w:val="00597A2B"/>
    <w:rsid w:val="005A0FFF"/>
    <w:rsid w:val="005A1D98"/>
    <w:rsid w:val="005A3B0E"/>
    <w:rsid w:val="005A3E05"/>
    <w:rsid w:val="005A411E"/>
    <w:rsid w:val="005A429A"/>
    <w:rsid w:val="005A5523"/>
    <w:rsid w:val="005A66AD"/>
    <w:rsid w:val="005A75C2"/>
    <w:rsid w:val="005A7681"/>
    <w:rsid w:val="005B0636"/>
    <w:rsid w:val="005B18E2"/>
    <w:rsid w:val="005B2164"/>
    <w:rsid w:val="005B3BE3"/>
    <w:rsid w:val="005B45CE"/>
    <w:rsid w:val="005B5641"/>
    <w:rsid w:val="005B77BD"/>
    <w:rsid w:val="005B79FD"/>
    <w:rsid w:val="005C148F"/>
    <w:rsid w:val="005C14DC"/>
    <w:rsid w:val="005C2023"/>
    <w:rsid w:val="005C281A"/>
    <w:rsid w:val="005C2955"/>
    <w:rsid w:val="005C29FE"/>
    <w:rsid w:val="005C3279"/>
    <w:rsid w:val="005C347A"/>
    <w:rsid w:val="005C3519"/>
    <w:rsid w:val="005C4716"/>
    <w:rsid w:val="005C4EE8"/>
    <w:rsid w:val="005C5790"/>
    <w:rsid w:val="005C5813"/>
    <w:rsid w:val="005C58A8"/>
    <w:rsid w:val="005C59B8"/>
    <w:rsid w:val="005C70FD"/>
    <w:rsid w:val="005C7B35"/>
    <w:rsid w:val="005D0943"/>
    <w:rsid w:val="005D09E1"/>
    <w:rsid w:val="005D0A1B"/>
    <w:rsid w:val="005D0AFA"/>
    <w:rsid w:val="005D132F"/>
    <w:rsid w:val="005D1671"/>
    <w:rsid w:val="005D1C58"/>
    <w:rsid w:val="005D1F00"/>
    <w:rsid w:val="005D2917"/>
    <w:rsid w:val="005D3A24"/>
    <w:rsid w:val="005D410F"/>
    <w:rsid w:val="005D4231"/>
    <w:rsid w:val="005D472D"/>
    <w:rsid w:val="005D4F6F"/>
    <w:rsid w:val="005D6759"/>
    <w:rsid w:val="005D6A3B"/>
    <w:rsid w:val="005D74CE"/>
    <w:rsid w:val="005E1513"/>
    <w:rsid w:val="005E16B1"/>
    <w:rsid w:val="005E1AC7"/>
    <w:rsid w:val="005E2468"/>
    <w:rsid w:val="005E2EF0"/>
    <w:rsid w:val="005E3434"/>
    <w:rsid w:val="005E364D"/>
    <w:rsid w:val="005E396A"/>
    <w:rsid w:val="005E3E24"/>
    <w:rsid w:val="005E4CFB"/>
    <w:rsid w:val="005E5346"/>
    <w:rsid w:val="005E61E5"/>
    <w:rsid w:val="005E6308"/>
    <w:rsid w:val="005E6CD2"/>
    <w:rsid w:val="005E7962"/>
    <w:rsid w:val="005E7BEF"/>
    <w:rsid w:val="005F0076"/>
    <w:rsid w:val="005F1054"/>
    <w:rsid w:val="005F39FA"/>
    <w:rsid w:val="005F3D86"/>
    <w:rsid w:val="005F4C21"/>
    <w:rsid w:val="005F52B9"/>
    <w:rsid w:val="005F5E95"/>
    <w:rsid w:val="005F60B9"/>
    <w:rsid w:val="005F6676"/>
    <w:rsid w:val="005F6F22"/>
    <w:rsid w:val="005F7435"/>
    <w:rsid w:val="005F7750"/>
    <w:rsid w:val="005F7DF2"/>
    <w:rsid w:val="00601333"/>
    <w:rsid w:val="00601D3A"/>
    <w:rsid w:val="00602564"/>
    <w:rsid w:val="00602C41"/>
    <w:rsid w:val="00603D58"/>
    <w:rsid w:val="006054E5"/>
    <w:rsid w:val="00606058"/>
    <w:rsid w:val="006100DE"/>
    <w:rsid w:val="00610403"/>
    <w:rsid w:val="0061136E"/>
    <w:rsid w:val="006117D1"/>
    <w:rsid w:val="00612B50"/>
    <w:rsid w:val="00614926"/>
    <w:rsid w:val="00614A78"/>
    <w:rsid w:val="00614FAC"/>
    <w:rsid w:val="0061575C"/>
    <w:rsid w:val="006158A2"/>
    <w:rsid w:val="006163C4"/>
    <w:rsid w:val="00616E4A"/>
    <w:rsid w:val="006172BA"/>
    <w:rsid w:val="00617EB7"/>
    <w:rsid w:val="0062049C"/>
    <w:rsid w:val="00621529"/>
    <w:rsid w:val="00621985"/>
    <w:rsid w:val="00622A31"/>
    <w:rsid w:val="00623493"/>
    <w:rsid w:val="00623D70"/>
    <w:rsid w:val="0062502A"/>
    <w:rsid w:val="00625447"/>
    <w:rsid w:val="006258FE"/>
    <w:rsid w:val="00625CA3"/>
    <w:rsid w:val="006260B0"/>
    <w:rsid w:val="00626570"/>
    <w:rsid w:val="00626769"/>
    <w:rsid w:val="00626E46"/>
    <w:rsid w:val="00627E99"/>
    <w:rsid w:val="006302F5"/>
    <w:rsid w:val="006307E6"/>
    <w:rsid w:val="006316D7"/>
    <w:rsid w:val="006317DF"/>
    <w:rsid w:val="0063404C"/>
    <w:rsid w:val="00634F16"/>
    <w:rsid w:val="00635A01"/>
    <w:rsid w:val="00635FEC"/>
    <w:rsid w:val="0063660C"/>
    <w:rsid w:val="0063684D"/>
    <w:rsid w:val="00636CC1"/>
    <w:rsid w:val="00637963"/>
    <w:rsid w:val="00640BBB"/>
    <w:rsid w:val="00641DFB"/>
    <w:rsid w:val="0064403E"/>
    <w:rsid w:val="00644E7F"/>
    <w:rsid w:val="0064531F"/>
    <w:rsid w:val="00645694"/>
    <w:rsid w:val="006461E2"/>
    <w:rsid w:val="0064661D"/>
    <w:rsid w:val="00647807"/>
    <w:rsid w:val="00647974"/>
    <w:rsid w:val="0065113D"/>
    <w:rsid w:val="00652A6B"/>
    <w:rsid w:val="00652AA3"/>
    <w:rsid w:val="00653835"/>
    <w:rsid w:val="00653EDB"/>
    <w:rsid w:val="00654763"/>
    <w:rsid w:val="00657D1D"/>
    <w:rsid w:val="0066032B"/>
    <w:rsid w:val="0066066C"/>
    <w:rsid w:val="00660871"/>
    <w:rsid w:val="00660EED"/>
    <w:rsid w:val="006614CB"/>
    <w:rsid w:val="00661D36"/>
    <w:rsid w:val="0066281D"/>
    <w:rsid w:val="00662FFF"/>
    <w:rsid w:val="006634EE"/>
    <w:rsid w:val="0066636E"/>
    <w:rsid w:val="006673F6"/>
    <w:rsid w:val="00671AA0"/>
    <w:rsid w:val="00672AEC"/>
    <w:rsid w:val="0067356F"/>
    <w:rsid w:val="006738CA"/>
    <w:rsid w:val="00673CD6"/>
    <w:rsid w:val="006742C6"/>
    <w:rsid w:val="00674D69"/>
    <w:rsid w:val="00675CE3"/>
    <w:rsid w:val="0067664E"/>
    <w:rsid w:val="00676BCB"/>
    <w:rsid w:val="00676CDB"/>
    <w:rsid w:val="006778AE"/>
    <w:rsid w:val="006801E6"/>
    <w:rsid w:val="0068025C"/>
    <w:rsid w:val="006804F1"/>
    <w:rsid w:val="006805A8"/>
    <w:rsid w:val="00680693"/>
    <w:rsid w:val="00680B4B"/>
    <w:rsid w:val="00681363"/>
    <w:rsid w:val="006818BF"/>
    <w:rsid w:val="00682CFF"/>
    <w:rsid w:val="00682EB5"/>
    <w:rsid w:val="006845C0"/>
    <w:rsid w:val="00684CAE"/>
    <w:rsid w:val="006853D9"/>
    <w:rsid w:val="006858ED"/>
    <w:rsid w:val="00685917"/>
    <w:rsid w:val="006862AB"/>
    <w:rsid w:val="006862D6"/>
    <w:rsid w:val="006863C7"/>
    <w:rsid w:val="006872D4"/>
    <w:rsid w:val="00690823"/>
    <w:rsid w:val="00690D41"/>
    <w:rsid w:val="00690DFA"/>
    <w:rsid w:val="006915A1"/>
    <w:rsid w:val="006919FF"/>
    <w:rsid w:val="00692645"/>
    <w:rsid w:val="006937B6"/>
    <w:rsid w:val="00693C80"/>
    <w:rsid w:val="00695685"/>
    <w:rsid w:val="0069773A"/>
    <w:rsid w:val="00697E66"/>
    <w:rsid w:val="006A0360"/>
    <w:rsid w:val="006A05FC"/>
    <w:rsid w:val="006A17EA"/>
    <w:rsid w:val="006A6188"/>
    <w:rsid w:val="006A7412"/>
    <w:rsid w:val="006A7DB6"/>
    <w:rsid w:val="006B1231"/>
    <w:rsid w:val="006B20F4"/>
    <w:rsid w:val="006B2A9B"/>
    <w:rsid w:val="006B2E8F"/>
    <w:rsid w:val="006B2EF6"/>
    <w:rsid w:val="006B6179"/>
    <w:rsid w:val="006B6AA0"/>
    <w:rsid w:val="006B6D60"/>
    <w:rsid w:val="006B7ABC"/>
    <w:rsid w:val="006B7F2F"/>
    <w:rsid w:val="006C0422"/>
    <w:rsid w:val="006C097A"/>
    <w:rsid w:val="006C0D57"/>
    <w:rsid w:val="006C32DC"/>
    <w:rsid w:val="006C35C8"/>
    <w:rsid w:val="006C3A96"/>
    <w:rsid w:val="006C3D76"/>
    <w:rsid w:val="006C45C6"/>
    <w:rsid w:val="006C48DB"/>
    <w:rsid w:val="006C63D1"/>
    <w:rsid w:val="006C6C82"/>
    <w:rsid w:val="006C6DDA"/>
    <w:rsid w:val="006C73FC"/>
    <w:rsid w:val="006C7D16"/>
    <w:rsid w:val="006D0233"/>
    <w:rsid w:val="006D04F3"/>
    <w:rsid w:val="006D080A"/>
    <w:rsid w:val="006D2E7C"/>
    <w:rsid w:val="006D3224"/>
    <w:rsid w:val="006D355E"/>
    <w:rsid w:val="006D3768"/>
    <w:rsid w:val="006D3C91"/>
    <w:rsid w:val="006D489A"/>
    <w:rsid w:val="006D4A08"/>
    <w:rsid w:val="006D5AD2"/>
    <w:rsid w:val="006D5F88"/>
    <w:rsid w:val="006D6E3D"/>
    <w:rsid w:val="006E3554"/>
    <w:rsid w:val="006E3846"/>
    <w:rsid w:val="006E3B10"/>
    <w:rsid w:val="006E3E16"/>
    <w:rsid w:val="006E3E87"/>
    <w:rsid w:val="006E416B"/>
    <w:rsid w:val="006E5326"/>
    <w:rsid w:val="006E563C"/>
    <w:rsid w:val="006E5674"/>
    <w:rsid w:val="006E5966"/>
    <w:rsid w:val="006E6485"/>
    <w:rsid w:val="006E74D9"/>
    <w:rsid w:val="006F0EE6"/>
    <w:rsid w:val="006F1126"/>
    <w:rsid w:val="006F1E1B"/>
    <w:rsid w:val="006F2164"/>
    <w:rsid w:val="006F3BFE"/>
    <w:rsid w:val="006F41AC"/>
    <w:rsid w:val="006F61D4"/>
    <w:rsid w:val="007009F3"/>
    <w:rsid w:val="007013CA"/>
    <w:rsid w:val="00702441"/>
    <w:rsid w:val="00702605"/>
    <w:rsid w:val="007028FD"/>
    <w:rsid w:val="0070306E"/>
    <w:rsid w:val="00703EB2"/>
    <w:rsid w:val="00704265"/>
    <w:rsid w:val="007042A4"/>
    <w:rsid w:val="007061F0"/>
    <w:rsid w:val="00706201"/>
    <w:rsid w:val="00706216"/>
    <w:rsid w:val="0070672C"/>
    <w:rsid w:val="007079A6"/>
    <w:rsid w:val="007103D5"/>
    <w:rsid w:val="00710B22"/>
    <w:rsid w:val="00711769"/>
    <w:rsid w:val="00714340"/>
    <w:rsid w:val="0071447B"/>
    <w:rsid w:val="00714670"/>
    <w:rsid w:val="00715DA9"/>
    <w:rsid w:val="007163D2"/>
    <w:rsid w:val="00716461"/>
    <w:rsid w:val="007169EA"/>
    <w:rsid w:val="007171E0"/>
    <w:rsid w:val="007178D7"/>
    <w:rsid w:val="007179F5"/>
    <w:rsid w:val="0072008B"/>
    <w:rsid w:val="0072040D"/>
    <w:rsid w:val="00720756"/>
    <w:rsid w:val="00721A4E"/>
    <w:rsid w:val="00721BAD"/>
    <w:rsid w:val="00721F70"/>
    <w:rsid w:val="0072377A"/>
    <w:rsid w:val="00723914"/>
    <w:rsid w:val="0072568F"/>
    <w:rsid w:val="007267EC"/>
    <w:rsid w:val="00727A28"/>
    <w:rsid w:val="00727C10"/>
    <w:rsid w:val="00727E4F"/>
    <w:rsid w:val="00727FB9"/>
    <w:rsid w:val="0073041B"/>
    <w:rsid w:val="00730C7F"/>
    <w:rsid w:val="0073194D"/>
    <w:rsid w:val="007322C3"/>
    <w:rsid w:val="007326F1"/>
    <w:rsid w:val="00732837"/>
    <w:rsid w:val="00734A25"/>
    <w:rsid w:val="00735F6B"/>
    <w:rsid w:val="007375F7"/>
    <w:rsid w:val="00737A09"/>
    <w:rsid w:val="00737DD2"/>
    <w:rsid w:val="00740055"/>
    <w:rsid w:val="007401C7"/>
    <w:rsid w:val="00741CA8"/>
    <w:rsid w:val="00742FF4"/>
    <w:rsid w:val="00743EA1"/>
    <w:rsid w:val="007449C1"/>
    <w:rsid w:val="00747EA9"/>
    <w:rsid w:val="00751BBA"/>
    <w:rsid w:val="007522A3"/>
    <w:rsid w:val="00752D58"/>
    <w:rsid w:val="00753BD2"/>
    <w:rsid w:val="00753FBE"/>
    <w:rsid w:val="007543F4"/>
    <w:rsid w:val="007546A7"/>
    <w:rsid w:val="00756320"/>
    <w:rsid w:val="0075705D"/>
    <w:rsid w:val="0076068E"/>
    <w:rsid w:val="00760807"/>
    <w:rsid w:val="00761053"/>
    <w:rsid w:val="00762122"/>
    <w:rsid w:val="00766BFA"/>
    <w:rsid w:val="00767ECC"/>
    <w:rsid w:val="007704EC"/>
    <w:rsid w:val="007713BC"/>
    <w:rsid w:val="00772CE8"/>
    <w:rsid w:val="00774FDC"/>
    <w:rsid w:val="007751DA"/>
    <w:rsid w:val="00775A71"/>
    <w:rsid w:val="00775E47"/>
    <w:rsid w:val="00777195"/>
    <w:rsid w:val="00777848"/>
    <w:rsid w:val="00781CDE"/>
    <w:rsid w:val="007847AF"/>
    <w:rsid w:val="00785C87"/>
    <w:rsid w:val="00785E26"/>
    <w:rsid w:val="00786A90"/>
    <w:rsid w:val="00786ACF"/>
    <w:rsid w:val="0078779F"/>
    <w:rsid w:val="00787FB6"/>
    <w:rsid w:val="00790A33"/>
    <w:rsid w:val="00790BD5"/>
    <w:rsid w:val="00791411"/>
    <w:rsid w:val="007915B5"/>
    <w:rsid w:val="00791A77"/>
    <w:rsid w:val="00792024"/>
    <w:rsid w:val="007929F6"/>
    <w:rsid w:val="00792CAE"/>
    <w:rsid w:val="00793159"/>
    <w:rsid w:val="007944E2"/>
    <w:rsid w:val="00795EFB"/>
    <w:rsid w:val="00796F83"/>
    <w:rsid w:val="00796FF6"/>
    <w:rsid w:val="00797068"/>
    <w:rsid w:val="00797C6A"/>
    <w:rsid w:val="00797D22"/>
    <w:rsid w:val="007A09DE"/>
    <w:rsid w:val="007A0DF4"/>
    <w:rsid w:val="007A4D84"/>
    <w:rsid w:val="007A59BA"/>
    <w:rsid w:val="007A5A87"/>
    <w:rsid w:val="007A66B6"/>
    <w:rsid w:val="007A7D48"/>
    <w:rsid w:val="007B075A"/>
    <w:rsid w:val="007B2FCC"/>
    <w:rsid w:val="007B3D20"/>
    <w:rsid w:val="007B480F"/>
    <w:rsid w:val="007B6FE0"/>
    <w:rsid w:val="007B7DCF"/>
    <w:rsid w:val="007C02A5"/>
    <w:rsid w:val="007C0E50"/>
    <w:rsid w:val="007C22A9"/>
    <w:rsid w:val="007C27F4"/>
    <w:rsid w:val="007C2E86"/>
    <w:rsid w:val="007C35FA"/>
    <w:rsid w:val="007C36E1"/>
    <w:rsid w:val="007C5018"/>
    <w:rsid w:val="007C51ED"/>
    <w:rsid w:val="007C62A1"/>
    <w:rsid w:val="007D0444"/>
    <w:rsid w:val="007D0568"/>
    <w:rsid w:val="007D0744"/>
    <w:rsid w:val="007D08D9"/>
    <w:rsid w:val="007D0995"/>
    <w:rsid w:val="007D121C"/>
    <w:rsid w:val="007D1AB1"/>
    <w:rsid w:val="007D204D"/>
    <w:rsid w:val="007D2082"/>
    <w:rsid w:val="007D3729"/>
    <w:rsid w:val="007D3D1A"/>
    <w:rsid w:val="007D3EEF"/>
    <w:rsid w:val="007D417D"/>
    <w:rsid w:val="007D4447"/>
    <w:rsid w:val="007D4B0C"/>
    <w:rsid w:val="007D5B21"/>
    <w:rsid w:val="007D6F57"/>
    <w:rsid w:val="007D796C"/>
    <w:rsid w:val="007D7F84"/>
    <w:rsid w:val="007E0288"/>
    <w:rsid w:val="007E0639"/>
    <w:rsid w:val="007E21B8"/>
    <w:rsid w:val="007E22E6"/>
    <w:rsid w:val="007E2E9E"/>
    <w:rsid w:val="007E342A"/>
    <w:rsid w:val="007E384F"/>
    <w:rsid w:val="007E499A"/>
    <w:rsid w:val="007E5075"/>
    <w:rsid w:val="007E59D7"/>
    <w:rsid w:val="007E61F2"/>
    <w:rsid w:val="007F0D94"/>
    <w:rsid w:val="007F0FC3"/>
    <w:rsid w:val="007F15FC"/>
    <w:rsid w:val="007F1A09"/>
    <w:rsid w:val="007F1C7C"/>
    <w:rsid w:val="007F21B9"/>
    <w:rsid w:val="007F2306"/>
    <w:rsid w:val="007F2826"/>
    <w:rsid w:val="007F2CAB"/>
    <w:rsid w:val="007F2DC0"/>
    <w:rsid w:val="007F4272"/>
    <w:rsid w:val="007F6597"/>
    <w:rsid w:val="00800543"/>
    <w:rsid w:val="00802E35"/>
    <w:rsid w:val="008033EA"/>
    <w:rsid w:val="00804801"/>
    <w:rsid w:val="00804BDC"/>
    <w:rsid w:val="00804CCA"/>
    <w:rsid w:val="00804DD8"/>
    <w:rsid w:val="00806245"/>
    <w:rsid w:val="008073FF"/>
    <w:rsid w:val="00807AFD"/>
    <w:rsid w:val="008103E8"/>
    <w:rsid w:val="00810C5E"/>
    <w:rsid w:val="0081111D"/>
    <w:rsid w:val="008118D8"/>
    <w:rsid w:val="00811E29"/>
    <w:rsid w:val="0081264C"/>
    <w:rsid w:val="00812E40"/>
    <w:rsid w:val="00812E89"/>
    <w:rsid w:val="00813253"/>
    <w:rsid w:val="00814B46"/>
    <w:rsid w:val="00815644"/>
    <w:rsid w:val="008161F4"/>
    <w:rsid w:val="008166BC"/>
    <w:rsid w:val="00821802"/>
    <w:rsid w:val="00821AC4"/>
    <w:rsid w:val="00821CF0"/>
    <w:rsid w:val="00822237"/>
    <w:rsid w:val="0082268A"/>
    <w:rsid w:val="008236A1"/>
    <w:rsid w:val="00823FF8"/>
    <w:rsid w:val="0082475B"/>
    <w:rsid w:val="00824E6F"/>
    <w:rsid w:val="00825B4F"/>
    <w:rsid w:val="00826FF0"/>
    <w:rsid w:val="008272BC"/>
    <w:rsid w:val="00827EF4"/>
    <w:rsid w:val="00830F00"/>
    <w:rsid w:val="00831A59"/>
    <w:rsid w:val="00831B0E"/>
    <w:rsid w:val="00831D29"/>
    <w:rsid w:val="00832549"/>
    <w:rsid w:val="00832E79"/>
    <w:rsid w:val="00833ED1"/>
    <w:rsid w:val="00833F75"/>
    <w:rsid w:val="00834BE4"/>
    <w:rsid w:val="0083629B"/>
    <w:rsid w:val="00840F8A"/>
    <w:rsid w:val="00841078"/>
    <w:rsid w:val="008416F2"/>
    <w:rsid w:val="00841AAB"/>
    <w:rsid w:val="00841D79"/>
    <w:rsid w:val="00843BBF"/>
    <w:rsid w:val="00845377"/>
    <w:rsid w:val="0084640C"/>
    <w:rsid w:val="0084654E"/>
    <w:rsid w:val="00847757"/>
    <w:rsid w:val="00851266"/>
    <w:rsid w:val="00851F92"/>
    <w:rsid w:val="00851FA6"/>
    <w:rsid w:val="008534D2"/>
    <w:rsid w:val="00853A47"/>
    <w:rsid w:val="00853BC4"/>
    <w:rsid w:val="008540FC"/>
    <w:rsid w:val="00854112"/>
    <w:rsid w:val="00854A13"/>
    <w:rsid w:val="00855047"/>
    <w:rsid w:val="00855D08"/>
    <w:rsid w:val="008572A7"/>
    <w:rsid w:val="00860264"/>
    <w:rsid w:val="0086065A"/>
    <w:rsid w:val="0086128B"/>
    <w:rsid w:val="00861323"/>
    <w:rsid w:val="00862181"/>
    <w:rsid w:val="00862C54"/>
    <w:rsid w:val="00863073"/>
    <w:rsid w:val="00865BE0"/>
    <w:rsid w:val="00865F13"/>
    <w:rsid w:val="0086738E"/>
    <w:rsid w:val="008678C2"/>
    <w:rsid w:val="00870415"/>
    <w:rsid w:val="008714D2"/>
    <w:rsid w:val="00872F50"/>
    <w:rsid w:val="00874108"/>
    <w:rsid w:val="00874EC9"/>
    <w:rsid w:val="008755AF"/>
    <w:rsid w:val="0087604B"/>
    <w:rsid w:val="0087685D"/>
    <w:rsid w:val="00877CEB"/>
    <w:rsid w:val="008818D4"/>
    <w:rsid w:val="00881E85"/>
    <w:rsid w:val="0088273D"/>
    <w:rsid w:val="00883F75"/>
    <w:rsid w:val="008842FB"/>
    <w:rsid w:val="008855C9"/>
    <w:rsid w:val="00885892"/>
    <w:rsid w:val="00885D6D"/>
    <w:rsid w:val="0088660C"/>
    <w:rsid w:val="0089131B"/>
    <w:rsid w:val="00892C3D"/>
    <w:rsid w:val="0089410A"/>
    <w:rsid w:val="0089501B"/>
    <w:rsid w:val="00895305"/>
    <w:rsid w:val="00895BCC"/>
    <w:rsid w:val="00896132"/>
    <w:rsid w:val="008968EF"/>
    <w:rsid w:val="008A064D"/>
    <w:rsid w:val="008A1093"/>
    <w:rsid w:val="008A43A8"/>
    <w:rsid w:val="008A50D0"/>
    <w:rsid w:val="008A5CF8"/>
    <w:rsid w:val="008A5D12"/>
    <w:rsid w:val="008B055B"/>
    <w:rsid w:val="008B0DC0"/>
    <w:rsid w:val="008B1AB1"/>
    <w:rsid w:val="008B28E5"/>
    <w:rsid w:val="008B2D4F"/>
    <w:rsid w:val="008B2F3D"/>
    <w:rsid w:val="008B2F8C"/>
    <w:rsid w:val="008B58EB"/>
    <w:rsid w:val="008B61DD"/>
    <w:rsid w:val="008B6AE0"/>
    <w:rsid w:val="008B6FBD"/>
    <w:rsid w:val="008B7643"/>
    <w:rsid w:val="008B7974"/>
    <w:rsid w:val="008C040F"/>
    <w:rsid w:val="008C052B"/>
    <w:rsid w:val="008C25AE"/>
    <w:rsid w:val="008C30B3"/>
    <w:rsid w:val="008C3C03"/>
    <w:rsid w:val="008C4428"/>
    <w:rsid w:val="008C50FC"/>
    <w:rsid w:val="008C5622"/>
    <w:rsid w:val="008C5896"/>
    <w:rsid w:val="008C5D21"/>
    <w:rsid w:val="008C624F"/>
    <w:rsid w:val="008C63AC"/>
    <w:rsid w:val="008C698C"/>
    <w:rsid w:val="008C7238"/>
    <w:rsid w:val="008C7A0C"/>
    <w:rsid w:val="008D09D9"/>
    <w:rsid w:val="008D0EE4"/>
    <w:rsid w:val="008D13F9"/>
    <w:rsid w:val="008D2217"/>
    <w:rsid w:val="008D3D4D"/>
    <w:rsid w:val="008D3F87"/>
    <w:rsid w:val="008D4281"/>
    <w:rsid w:val="008D440C"/>
    <w:rsid w:val="008D4721"/>
    <w:rsid w:val="008D54E4"/>
    <w:rsid w:val="008D611D"/>
    <w:rsid w:val="008D7CB3"/>
    <w:rsid w:val="008D7FA2"/>
    <w:rsid w:val="008E0016"/>
    <w:rsid w:val="008E099E"/>
    <w:rsid w:val="008E0B3C"/>
    <w:rsid w:val="008E15B6"/>
    <w:rsid w:val="008E2E5E"/>
    <w:rsid w:val="008E3BBE"/>
    <w:rsid w:val="008E5B50"/>
    <w:rsid w:val="008E5C7B"/>
    <w:rsid w:val="008E5F84"/>
    <w:rsid w:val="008E768A"/>
    <w:rsid w:val="008F11D8"/>
    <w:rsid w:val="008F182B"/>
    <w:rsid w:val="008F30A2"/>
    <w:rsid w:val="008F3285"/>
    <w:rsid w:val="008F5420"/>
    <w:rsid w:val="008F6892"/>
    <w:rsid w:val="008F6B99"/>
    <w:rsid w:val="008F7E2E"/>
    <w:rsid w:val="00900334"/>
    <w:rsid w:val="00903977"/>
    <w:rsid w:val="0090411D"/>
    <w:rsid w:val="009065D1"/>
    <w:rsid w:val="00906BAF"/>
    <w:rsid w:val="00906F1B"/>
    <w:rsid w:val="00906FFC"/>
    <w:rsid w:val="009072C2"/>
    <w:rsid w:val="0090740B"/>
    <w:rsid w:val="00907C77"/>
    <w:rsid w:val="00911C77"/>
    <w:rsid w:val="00912A54"/>
    <w:rsid w:val="00912AFC"/>
    <w:rsid w:val="0091313C"/>
    <w:rsid w:val="00913806"/>
    <w:rsid w:val="00913D6E"/>
    <w:rsid w:val="00913EFD"/>
    <w:rsid w:val="00914436"/>
    <w:rsid w:val="00914664"/>
    <w:rsid w:val="00915584"/>
    <w:rsid w:val="00915610"/>
    <w:rsid w:val="00916C07"/>
    <w:rsid w:val="00917381"/>
    <w:rsid w:val="009200EB"/>
    <w:rsid w:val="00920A24"/>
    <w:rsid w:val="0092107D"/>
    <w:rsid w:val="00922202"/>
    <w:rsid w:val="009223B0"/>
    <w:rsid w:val="00924265"/>
    <w:rsid w:val="00924B22"/>
    <w:rsid w:val="00925393"/>
    <w:rsid w:val="009272BA"/>
    <w:rsid w:val="00927606"/>
    <w:rsid w:val="0093086B"/>
    <w:rsid w:val="00930A45"/>
    <w:rsid w:val="0093112F"/>
    <w:rsid w:val="00931731"/>
    <w:rsid w:val="00932816"/>
    <w:rsid w:val="00933FE1"/>
    <w:rsid w:val="009343B0"/>
    <w:rsid w:val="00934BD4"/>
    <w:rsid w:val="00934E91"/>
    <w:rsid w:val="00935D99"/>
    <w:rsid w:val="00936FE3"/>
    <w:rsid w:val="00937983"/>
    <w:rsid w:val="00937E74"/>
    <w:rsid w:val="00937EAD"/>
    <w:rsid w:val="00940D8D"/>
    <w:rsid w:val="00943388"/>
    <w:rsid w:val="009440A8"/>
    <w:rsid w:val="00944C36"/>
    <w:rsid w:val="009454DD"/>
    <w:rsid w:val="00945F15"/>
    <w:rsid w:val="009471CD"/>
    <w:rsid w:val="00952AC6"/>
    <w:rsid w:val="0095390A"/>
    <w:rsid w:val="00953D3A"/>
    <w:rsid w:val="00953E59"/>
    <w:rsid w:val="00953EB4"/>
    <w:rsid w:val="0095451D"/>
    <w:rsid w:val="00954953"/>
    <w:rsid w:val="00956178"/>
    <w:rsid w:val="00956C80"/>
    <w:rsid w:val="00957C44"/>
    <w:rsid w:val="0096114F"/>
    <w:rsid w:val="009611F7"/>
    <w:rsid w:val="00962CAB"/>
    <w:rsid w:val="00963385"/>
    <w:rsid w:val="0096364A"/>
    <w:rsid w:val="00963851"/>
    <w:rsid w:val="0096666A"/>
    <w:rsid w:val="00967D68"/>
    <w:rsid w:val="00970453"/>
    <w:rsid w:val="00970B09"/>
    <w:rsid w:val="00971770"/>
    <w:rsid w:val="00971E42"/>
    <w:rsid w:val="009730B5"/>
    <w:rsid w:val="00973D83"/>
    <w:rsid w:val="009757A2"/>
    <w:rsid w:val="00976469"/>
    <w:rsid w:val="009815E6"/>
    <w:rsid w:val="00981E89"/>
    <w:rsid w:val="00981EB8"/>
    <w:rsid w:val="00982948"/>
    <w:rsid w:val="009841A3"/>
    <w:rsid w:val="0098476C"/>
    <w:rsid w:val="009854FE"/>
    <w:rsid w:val="009857B5"/>
    <w:rsid w:val="0098601F"/>
    <w:rsid w:val="00986BF6"/>
    <w:rsid w:val="00992400"/>
    <w:rsid w:val="0099419B"/>
    <w:rsid w:val="009949C8"/>
    <w:rsid w:val="009955FE"/>
    <w:rsid w:val="00995C5D"/>
    <w:rsid w:val="0099602F"/>
    <w:rsid w:val="0099636E"/>
    <w:rsid w:val="00996885"/>
    <w:rsid w:val="00996B6F"/>
    <w:rsid w:val="00996C0C"/>
    <w:rsid w:val="009971ED"/>
    <w:rsid w:val="00997EE0"/>
    <w:rsid w:val="009A0ADF"/>
    <w:rsid w:val="009A0F43"/>
    <w:rsid w:val="009A15BE"/>
    <w:rsid w:val="009A185F"/>
    <w:rsid w:val="009A1D9E"/>
    <w:rsid w:val="009A2058"/>
    <w:rsid w:val="009A2A1B"/>
    <w:rsid w:val="009A2AE0"/>
    <w:rsid w:val="009A3A7D"/>
    <w:rsid w:val="009A4A3C"/>
    <w:rsid w:val="009A4C70"/>
    <w:rsid w:val="009A6CF7"/>
    <w:rsid w:val="009A6DD9"/>
    <w:rsid w:val="009B0610"/>
    <w:rsid w:val="009B065B"/>
    <w:rsid w:val="009B12DC"/>
    <w:rsid w:val="009B14B9"/>
    <w:rsid w:val="009B1969"/>
    <w:rsid w:val="009B22DF"/>
    <w:rsid w:val="009B2D0B"/>
    <w:rsid w:val="009B3C20"/>
    <w:rsid w:val="009B3DEB"/>
    <w:rsid w:val="009B4183"/>
    <w:rsid w:val="009B4402"/>
    <w:rsid w:val="009B54FA"/>
    <w:rsid w:val="009C050A"/>
    <w:rsid w:val="009C06BD"/>
    <w:rsid w:val="009C06F0"/>
    <w:rsid w:val="009C16C6"/>
    <w:rsid w:val="009C1B4C"/>
    <w:rsid w:val="009C3BCF"/>
    <w:rsid w:val="009C5BA7"/>
    <w:rsid w:val="009C6771"/>
    <w:rsid w:val="009D0E2B"/>
    <w:rsid w:val="009D1AB6"/>
    <w:rsid w:val="009D1C70"/>
    <w:rsid w:val="009D21AC"/>
    <w:rsid w:val="009D24D1"/>
    <w:rsid w:val="009D2D79"/>
    <w:rsid w:val="009D3B9A"/>
    <w:rsid w:val="009D3E61"/>
    <w:rsid w:val="009D4D79"/>
    <w:rsid w:val="009D53AE"/>
    <w:rsid w:val="009D6CF1"/>
    <w:rsid w:val="009D7118"/>
    <w:rsid w:val="009D75E2"/>
    <w:rsid w:val="009E0587"/>
    <w:rsid w:val="009E095A"/>
    <w:rsid w:val="009E0AAE"/>
    <w:rsid w:val="009E2FE8"/>
    <w:rsid w:val="009E33A2"/>
    <w:rsid w:val="009E3A1A"/>
    <w:rsid w:val="009E44E9"/>
    <w:rsid w:val="009E4965"/>
    <w:rsid w:val="009E70B5"/>
    <w:rsid w:val="009E745D"/>
    <w:rsid w:val="009F022B"/>
    <w:rsid w:val="009F087F"/>
    <w:rsid w:val="009F0D4F"/>
    <w:rsid w:val="009F1940"/>
    <w:rsid w:val="009F3647"/>
    <w:rsid w:val="009F4E4D"/>
    <w:rsid w:val="009F5F18"/>
    <w:rsid w:val="009F627D"/>
    <w:rsid w:val="009F7CBB"/>
    <w:rsid w:val="00A00E12"/>
    <w:rsid w:val="00A0341E"/>
    <w:rsid w:val="00A03A15"/>
    <w:rsid w:val="00A03A73"/>
    <w:rsid w:val="00A04AEF"/>
    <w:rsid w:val="00A04E54"/>
    <w:rsid w:val="00A06633"/>
    <w:rsid w:val="00A06CA8"/>
    <w:rsid w:val="00A06DEF"/>
    <w:rsid w:val="00A06FDC"/>
    <w:rsid w:val="00A073BB"/>
    <w:rsid w:val="00A10EBD"/>
    <w:rsid w:val="00A10FCC"/>
    <w:rsid w:val="00A11366"/>
    <w:rsid w:val="00A119E0"/>
    <w:rsid w:val="00A11F00"/>
    <w:rsid w:val="00A123FC"/>
    <w:rsid w:val="00A12E4E"/>
    <w:rsid w:val="00A15052"/>
    <w:rsid w:val="00A15EB6"/>
    <w:rsid w:val="00A160A4"/>
    <w:rsid w:val="00A16BA2"/>
    <w:rsid w:val="00A16F91"/>
    <w:rsid w:val="00A178F3"/>
    <w:rsid w:val="00A20426"/>
    <w:rsid w:val="00A20D6B"/>
    <w:rsid w:val="00A20D87"/>
    <w:rsid w:val="00A213CF"/>
    <w:rsid w:val="00A22116"/>
    <w:rsid w:val="00A23E24"/>
    <w:rsid w:val="00A23EF7"/>
    <w:rsid w:val="00A254EA"/>
    <w:rsid w:val="00A25C5B"/>
    <w:rsid w:val="00A26FF1"/>
    <w:rsid w:val="00A304A2"/>
    <w:rsid w:val="00A31B89"/>
    <w:rsid w:val="00A32990"/>
    <w:rsid w:val="00A33375"/>
    <w:rsid w:val="00A33C10"/>
    <w:rsid w:val="00A342E3"/>
    <w:rsid w:val="00A3445E"/>
    <w:rsid w:val="00A34920"/>
    <w:rsid w:val="00A34BA3"/>
    <w:rsid w:val="00A350FF"/>
    <w:rsid w:val="00A35EF6"/>
    <w:rsid w:val="00A37198"/>
    <w:rsid w:val="00A40844"/>
    <w:rsid w:val="00A40B29"/>
    <w:rsid w:val="00A425CF"/>
    <w:rsid w:val="00A442A9"/>
    <w:rsid w:val="00A448B6"/>
    <w:rsid w:val="00A44DA6"/>
    <w:rsid w:val="00A450E5"/>
    <w:rsid w:val="00A459D7"/>
    <w:rsid w:val="00A460C7"/>
    <w:rsid w:val="00A461B1"/>
    <w:rsid w:val="00A50370"/>
    <w:rsid w:val="00A516A2"/>
    <w:rsid w:val="00A51AD7"/>
    <w:rsid w:val="00A533BC"/>
    <w:rsid w:val="00A53401"/>
    <w:rsid w:val="00A54030"/>
    <w:rsid w:val="00A54A90"/>
    <w:rsid w:val="00A5517F"/>
    <w:rsid w:val="00A55655"/>
    <w:rsid w:val="00A56F6D"/>
    <w:rsid w:val="00A57586"/>
    <w:rsid w:val="00A60456"/>
    <w:rsid w:val="00A60FC5"/>
    <w:rsid w:val="00A61930"/>
    <w:rsid w:val="00A61A1E"/>
    <w:rsid w:val="00A6303B"/>
    <w:rsid w:val="00A6305C"/>
    <w:rsid w:val="00A6542D"/>
    <w:rsid w:val="00A65619"/>
    <w:rsid w:val="00A65865"/>
    <w:rsid w:val="00A661C9"/>
    <w:rsid w:val="00A707C3"/>
    <w:rsid w:val="00A70A18"/>
    <w:rsid w:val="00A70AD3"/>
    <w:rsid w:val="00A70DD8"/>
    <w:rsid w:val="00A71667"/>
    <w:rsid w:val="00A720A6"/>
    <w:rsid w:val="00A7274E"/>
    <w:rsid w:val="00A73C23"/>
    <w:rsid w:val="00A73E6D"/>
    <w:rsid w:val="00A74737"/>
    <w:rsid w:val="00A74E5F"/>
    <w:rsid w:val="00A7575B"/>
    <w:rsid w:val="00A7589C"/>
    <w:rsid w:val="00A759BF"/>
    <w:rsid w:val="00A7642A"/>
    <w:rsid w:val="00A802E2"/>
    <w:rsid w:val="00A80FA4"/>
    <w:rsid w:val="00A8150F"/>
    <w:rsid w:val="00A81586"/>
    <w:rsid w:val="00A818AC"/>
    <w:rsid w:val="00A81A12"/>
    <w:rsid w:val="00A81D81"/>
    <w:rsid w:val="00A82AE3"/>
    <w:rsid w:val="00A82FE7"/>
    <w:rsid w:val="00A83857"/>
    <w:rsid w:val="00A83FA4"/>
    <w:rsid w:val="00A84D5C"/>
    <w:rsid w:val="00A84D98"/>
    <w:rsid w:val="00A859D0"/>
    <w:rsid w:val="00A86C74"/>
    <w:rsid w:val="00A86CD9"/>
    <w:rsid w:val="00A86FC6"/>
    <w:rsid w:val="00A8756E"/>
    <w:rsid w:val="00A87BE3"/>
    <w:rsid w:val="00A87C43"/>
    <w:rsid w:val="00A921A8"/>
    <w:rsid w:val="00A9267C"/>
    <w:rsid w:val="00A92BB0"/>
    <w:rsid w:val="00A9313E"/>
    <w:rsid w:val="00A93417"/>
    <w:rsid w:val="00A93985"/>
    <w:rsid w:val="00A96B39"/>
    <w:rsid w:val="00A96B7D"/>
    <w:rsid w:val="00A97DDD"/>
    <w:rsid w:val="00AA1554"/>
    <w:rsid w:val="00AA1DB8"/>
    <w:rsid w:val="00AA2210"/>
    <w:rsid w:val="00AA28FC"/>
    <w:rsid w:val="00AA2F2B"/>
    <w:rsid w:val="00AA3CCA"/>
    <w:rsid w:val="00AA5069"/>
    <w:rsid w:val="00AA55AD"/>
    <w:rsid w:val="00AA55B2"/>
    <w:rsid w:val="00AA7403"/>
    <w:rsid w:val="00AB1125"/>
    <w:rsid w:val="00AB1FDE"/>
    <w:rsid w:val="00AB2FE8"/>
    <w:rsid w:val="00AB3E6D"/>
    <w:rsid w:val="00AB4B48"/>
    <w:rsid w:val="00AB51C4"/>
    <w:rsid w:val="00AB5933"/>
    <w:rsid w:val="00AB5971"/>
    <w:rsid w:val="00AB7BBB"/>
    <w:rsid w:val="00AC09E7"/>
    <w:rsid w:val="00AC1B3B"/>
    <w:rsid w:val="00AC1D77"/>
    <w:rsid w:val="00AC29A8"/>
    <w:rsid w:val="00AC409F"/>
    <w:rsid w:val="00AC4369"/>
    <w:rsid w:val="00AC50C8"/>
    <w:rsid w:val="00AC5632"/>
    <w:rsid w:val="00AC64B8"/>
    <w:rsid w:val="00AC6DAF"/>
    <w:rsid w:val="00AD0412"/>
    <w:rsid w:val="00AD0AD3"/>
    <w:rsid w:val="00AD1244"/>
    <w:rsid w:val="00AD1363"/>
    <w:rsid w:val="00AD230C"/>
    <w:rsid w:val="00AD2502"/>
    <w:rsid w:val="00AD2D32"/>
    <w:rsid w:val="00AD2FD2"/>
    <w:rsid w:val="00AD33C3"/>
    <w:rsid w:val="00AD40E9"/>
    <w:rsid w:val="00AD4B68"/>
    <w:rsid w:val="00AD51FC"/>
    <w:rsid w:val="00AD59E1"/>
    <w:rsid w:val="00AE0257"/>
    <w:rsid w:val="00AE0A20"/>
    <w:rsid w:val="00AE25C6"/>
    <w:rsid w:val="00AE342C"/>
    <w:rsid w:val="00AE6A81"/>
    <w:rsid w:val="00AE7C94"/>
    <w:rsid w:val="00AF049D"/>
    <w:rsid w:val="00AF04E3"/>
    <w:rsid w:val="00AF0E24"/>
    <w:rsid w:val="00AF0F71"/>
    <w:rsid w:val="00AF2983"/>
    <w:rsid w:val="00AF2A27"/>
    <w:rsid w:val="00AF2BAB"/>
    <w:rsid w:val="00AF2BEA"/>
    <w:rsid w:val="00AF31BD"/>
    <w:rsid w:val="00AF4741"/>
    <w:rsid w:val="00AF49D1"/>
    <w:rsid w:val="00AF4B78"/>
    <w:rsid w:val="00AF4CB9"/>
    <w:rsid w:val="00AF548F"/>
    <w:rsid w:val="00AF70E5"/>
    <w:rsid w:val="00AF7A86"/>
    <w:rsid w:val="00AF7A93"/>
    <w:rsid w:val="00B00490"/>
    <w:rsid w:val="00B0059E"/>
    <w:rsid w:val="00B00EB7"/>
    <w:rsid w:val="00B0168A"/>
    <w:rsid w:val="00B021FA"/>
    <w:rsid w:val="00B0247A"/>
    <w:rsid w:val="00B040EF"/>
    <w:rsid w:val="00B049F3"/>
    <w:rsid w:val="00B05A73"/>
    <w:rsid w:val="00B05C81"/>
    <w:rsid w:val="00B0657C"/>
    <w:rsid w:val="00B06F76"/>
    <w:rsid w:val="00B07C72"/>
    <w:rsid w:val="00B103C2"/>
    <w:rsid w:val="00B11802"/>
    <w:rsid w:val="00B1213A"/>
    <w:rsid w:val="00B12FB4"/>
    <w:rsid w:val="00B1446C"/>
    <w:rsid w:val="00B144A4"/>
    <w:rsid w:val="00B14B95"/>
    <w:rsid w:val="00B16FE1"/>
    <w:rsid w:val="00B17A6A"/>
    <w:rsid w:val="00B20508"/>
    <w:rsid w:val="00B20725"/>
    <w:rsid w:val="00B22522"/>
    <w:rsid w:val="00B22E0E"/>
    <w:rsid w:val="00B232AA"/>
    <w:rsid w:val="00B23325"/>
    <w:rsid w:val="00B2337F"/>
    <w:rsid w:val="00B24FE7"/>
    <w:rsid w:val="00B25785"/>
    <w:rsid w:val="00B267B5"/>
    <w:rsid w:val="00B26C29"/>
    <w:rsid w:val="00B317F9"/>
    <w:rsid w:val="00B3203B"/>
    <w:rsid w:val="00B32389"/>
    <w:rsid w:val="00B326C6"/>
    <w:rsid w:val="00B3285E"/>
    <w:rsid w:val="00B32BA9"/>
    <w:rsid w:val="00B341CD"/>
    <w:rsid w:val="00B34571"/>
    <w:rsid w:val="00B34686"/>
    <w:rsid w:val="00B34740"/>
    <w:rsid w:val="00B34EAC"/>
    <w:rsid w:val="00B355C0"/>
    <w:rsid w:val="00B355E2"/>
    <w:rsid w:val="00B3566E"/>
    <w:rsid w:val="00B35ED0"/>
    <w:rsid w:val="00B35F16"/>
    <w:rsid w:val="00B37A2D"/>
    <w:rsid w:val="00B37A78"/>
    <w:rsid w:val="00B40E6D"/>
    <w:rsid w:val="00B41B4E"/>
    <w:rsid w:val="00B4282D"/>
    <w:rsid w:val="00B42ADD"/>
    <w:rsid w:val="00B43C60"/>
    <w:rsid w:val="00B4413C"/>
    <w:rsid w:val="00B459FE"/>
    <w:rsid w:val="00B46D5A"/>
    <w:rsid w:val="00B473B1"/>
    <w:rsid w:val="00B4766D"/>
    <w:rsid w:val="00B52EC2"/>
    <w:rsid w:val="00B53E4F"/>
    <w:rsid w:val="00B53E55"/>
    <w:rsid w:val="00B54A69"/>
    <w:rsid w:val="00B54D20"/>
    <w:rsid w:val="00B56C8C"/>
    <w:rsid w:val="00B56CD5"/>
    <w:rsid w:val="00B57AF2"/>
    <w:rsid w:val="00B57C02"/>
    <w:rsid w:val="00B60EFD"/>
    <w:rsid w:val="00B610DA"/>
    <w:rsid w:val="00B61CAC"/>
    <w:rsid w:val="00B62557"/>
    <w:rsid w:val="00B62B7D"/>
    <w:rsid w:val="00B64225"/>
    <w:rsid w:val="00B65775"/>
    <w:rsid w:val="00B67C83"/>
    <w:rsid w:val="00B70645"/>
    <w:rsid w:val="00B712B4"/>
    <w:rsid w:val="00B71401"/>
    <w:rsid w:val="00B72B57"/>
    <w:rsid w:val="00B731E7"/>
    <w:rsid w:val="00B74016"/>
    <w:rsid w:val="00B76142"/>
    <w:rsid w:val="00B769A2"/>
    <w:rsid w:val="00B77586"/>
    <w:rsid w:val="00B77610"/>
    <w:rsid w:val="00B77C68"/>
    <w:rsid w:val="00B800C7"/>
    <w:rsid w:val="00B812D6"/>
    <w:rsid w:val="00B8278A"/>
    <w:rsid w:val="00B833F6"/>
    <w:rsid w:val="00B83AD9"/>
    <w:rsid w:val="00B84371"/>
    <w:rsid w:val="00B84BB6"/>
    <w:rsid w:val="00B8519B"/>
    <w:rsid w:val="00B853CD"/>
    <w:rsid w:val="00B861B0"/>
    <w:rsid w:val="00B86491"/>
    <w:rsid w:val="00B86C5D"/>
    <w:rsid w:val="00B86FE0"/>
    <w:rsid w:val="00B87B92"/>
    <w:rsid w:val="00B87CD3"/>
    <w:rsid w:val="00B9028A"/>
    <w:rsid w:val="00B904AA"/>
    <w:rsid w:val="00B9134F"/>
    <w:rsid w:val="00B91A42"/>
    <w:rsid w:val="00B929FD"/>
    <w:rsid w:val="00B93161"/>
    <w:rsid w:val="00B93488"/>
    <w:rsid w:val="00B94000"/>
    <w:rsid w:val="00B94014"/>
    <w:rsid w:val="00B9475E"/>
    <w:rsid w:val="00B94880"/>
    <w:rsid w:val="00B96424"/>
    <w:rsid w:val="00B96BBB"/>
    <w:rsid w:val="00B97194"/>
    <w:rsid w:val="00B97DFE"/>
    <w:rsid w:val="00BA1F6E"/>
    <w:rsid w:val="00BA2BBB"/>
    <w:rsid w:val="00BA2F8C"/>
    <w:rsid w:val="00BA34AD"/>
    <w:rsid w:val="00BA4089"/>
    <w:rsid w:val="00BA4D5E"/>
    <w:rsid w:val="00BA4E7A"/>
    <w:rsid w:val="00BA51FA"/>
    <w:rsid w:val="00BA54C4"/>
    <w:rsid w:val="00BA54DD"/>
    <w:rsid w:val="00BA676F"/>
    <w:rsid w:val="00BA76A1"/>
    <w:rsid w:val="00BA7DBC"/>
    <w:rsid w:val="00BB05D9"/>
    <w:rsid w:val="00BB09BB"/>
    <w:rsid w:val="00BB1110"/>
    <w:rsid w:val="00BB1795"/>
    <w:rsid w:val="00BB1D16"/>
    <w:rsid w:val="00BB245C"/>
    <w:rsid w:val="00BB2B4D"/>
    <w:rsid w:val="00BB3097"/>
    <w:rsid w:val="00BB30D1"/>
    <w:rsid w:val="00BB4349"/>
    <w:rsid w:val="00BB5686"/>
    <w:rsid w:val="00BB6ACA"/>
    <w:rsid w:val="00BB7E4F"/>
    <w:rsid w:val="00BC019A"/>
    <w:rsid w:val="00BC109A"/>
    <w:rsid w:val="00BC3ABB"/>
    <w:rsid w:val="00BC4767"/>
    <w:rsid w:val="00BC5102"/>
    <w:rsid w:val="00BC55CD"/>
    <w:rsid w:val="00BC5A76"/>
    <w:rsid w:val="00BC5CB4"/>
    <w:rsid w:val="00BC5DFA"/>
    <w:rsid w:val="00BC65CD"/>
    <w:rsid w:val="00BC6C83"/>
    <w:rsid w:val="00BC6F68"/>
    <w:rsid w:val="00BC760B"/>
    <w:rsid w:val="00BC78E3"/>
    <w:rsid w:val="00BC7DD6"/>
    <w:rsid w:val="00BD0CC4"/>
    <w:rsid w:val="00BD1354"/>
    <w:rsid w:val="00BD3872"/>
    <w:rsid w:val="00BD391C"/>
    <w:rsid w:val="00BD3AB5"/>
    <w:rsid w:val="00BD4711"/>
    <w:rsid w:val="00BD4D94"/>
    <w:rsid w:val="00BD5D8E"/>
    <w:rsid w:val="00BD5F04"/>
    <w:rsid w:val="00BD66C9"/>
    <w:rsid w:val="00BD6EBB"/>
    <w:rsid w:val="00BD7655"/>
    <w:rsid w:val="00BD7784"/>
    <w:rsid w:val="00BD78FA"/>
    <w:rsid w:val="00BD7B5E"/>
    <w:rsid w:val="00BD7BAB"/>
    <w:rsid w:val="00BE0367"/>
    <w:rsid w:val="00BE0B8D"/>
    <w:rsid w:val="00BE1442"/>
    <w:rsid w:val="00BE1941"/>
    <w:rsid w:val="00BE2513"/>
    <w:rsid w:val="00BE278A"/>
    <w:rsid w:val="00BE3649"/>
    <w:rsid w:val="00BE431F"/>
    <w:rsid w:val="00BE4558"/>
    <w:rsid w:val="00BE5C71"/>
    <w:rsid w:val="00BE5D1B"/>
    <w:rsid w:val="00BE7275"/>
    <w:rsid w:val="00BF1CEA"/>
    <w:rsid w:val="00BF1D30"/>
    <w:rsid w:val="00BF236E"/>
    <w:rsid w:val="00BF260A"/>
    <w:rsid w:val="00BF26B2"/>
    <w:rsid w:val="00BF36B2"/>
    <w:rsid w:val="00BF4663"/>
    <w:rsid w:val="00BF54A5"/>
    <w:rsid w:val="00BF5BD3"/>
    <w:rsid w:val="00BF5EAA"/>
    <w:rsid w:val="00BF6EA9"/>
    <w:rsid w:val="00BF6EC6"/>
    <w:rsid w:val="00BF7484"/>
    <w:rsid w:val="00C002B4"/>
    <w:rsid w:val="00C00D9F"/>
    <w:rsid w:val="00C01B4B"/>
    <w:rsid w:val="00C01EBF"/>
    <w:rsid w:val="00C0332D"/>
    <w:rsid w:val="00C04096"/>
    <w:rsid w:val="00C042B4"/>
    <w:rsid w:val="00C04366"/>
    <w:rsid w:val="00C05DBD"/>
    <w:rsid w:val="00C05F7F"/>
    <w:rsid w:val="00C064AC"/>
    <w:rsid w:val="00C12848"/>
    <w:rsid w:val="00C13945"/>
    <w:rsid w:val="00C13A3F"/>
    <w:rsid w:val="00C15847"/>
    <w:rsid w:val="00C15A65"/>
    <w:rsid w:val="00C17562"/>
    <w:rsid w:val="00C17744"/>
    <w:rsid w:val="00C206E1"/>
    <w:rsid w:val="00C2192F"/>
    <w:rsid w:val="00C21A12"/>
    <w:rsid w:val="00C22941"/>
    <w:rsid w:val="00C22A15"/>
    <w:rsid w:val="00C22A9E"/>
    <w:rsid w:val="00C230C9"/>
    <w:rsid w:val="00C237ED"/>
    <w:rsid w:val="00C241C0"/>
    <w:rsid w:val="00C241CC"/>
    <w:rsid w:val="00C2458B"/>
    <w:rsid w:val="00C24E07"/>
    <w:rsid w:val="00C2512D"/>
    <w:rsid w:val="00C25283"/>
    <w:rsid w:val="00C27707"/>
    <w:rsid w:val="00C3087C"/>
    <w:rsid w:val="00C30BA3"/>
    <w:rsid w:val="00C30BAF"/>
    <w:rsid w:val="00C32AD7"/>
    <w:rsid w:val="00C32B1F"/>
    <w:rsid w:val="00C32B61"/>
    <w:rsid w:val="00C32F3A"/>
    <w:rsid w:val="00C36949"/>
    <w:rsid w:val="00C375A4"/>
    <w:rsid w:val="00C441C6"/>
    <w:rsid w:val="00C44912"/>
    <w:rsid w:val="00C45EF1"/>
    <w:rsid w:val="00C46084"/>
    <w:rsid w:val="00C4699F"/>
    <w:rsid w:val="00C46B26"/>
    <w:rsid w:val="00C474A8"/>
    <w:rsid w:val="00C47FAB"/>
    <w:rsid w:val="00C505E3"/>
    <w:rsid w:val="00C51F20"/>
    <w:rsid w:val="00C52287"/>
    <w:rsid w:val="00C52CF0"/>
    <w:rsid w:val="00C537BC"/>
    <w:rsid w:val="00C538F5"/>
    <w:rsid w:val="00C53B3C"/>
    <w:rsid w:val="00C53BE2"/>
    <w:rsid w:val="00C54201"/>
    <w:rsid w:val="00C554EC"/>
    <w:rsid w:val="00C55BCD"/>
    <w:rsid w:val="00C572EF"/>
    <w:rsid w:val="00C57591"/>
    <w:rsid w:val="00C5795A"/>
    <w:rsid w:val="00C57FC5"/>
    <w:rsid w:val="00C60BE7"/>
    <w:rsid w:val="00C61FA3"/>
    <w:rsid w:val="00C62FDB"/>
    <w:rsid w:val="00C632C0"/>
    <w:rsid w:val="00C63A8C"/>
    <w:rsid w:val="00C63AB7"/>
    <w:rsid w:val="00C64875"/>
    <w:rsid w:val="00C65613"/>
    <w:rsid w:val="00C67E56"/>
    <w:rsid w:val="00C707F8"/>
    <w:rsid w:val="00C711F3"/>
    <w:rsid w:val="00C73247"/>
    <w:rsid w:val="00C73A06"/>
    <w:rsid w:val="00C74370"/>
    <w:rsid w:val="00C746B4"/>
    <w:rsid w:val="00C7506F"/>
    <w:rsid w:val="00C76B0B"/>
    <w:rsid w:val="00C771A4"/>
    <w:rsid w:val="00C804E4"/>
    <w:rsid w:val="00C8083D"/>
    <w:rsid w:val="00C80F97"/>
    <w:rsid w:val="00C8101F"/>
    <w:rsid w:val="00C81A7F"/>
    <w:rsid w:val="00C81B4B"/>
    <w:rsid w:val="00C83279"/>
    <w:rsid w:val="00C83993"/>
    <w:rsid w:val="00C84953"/>
    <w:rsid w:val="00C85215"/>
    <w:rsid w:val="00C85E82"/>
    <w:rsid w:val="00C867A2"/>
    <w:rsid w:val="00C875FC"/>
    <w:rsid w:val="00C8791D"/>
    <w:rsid w:val="00C87BF0"/>
    <w:rsid w:val="00C90C78"/>
    <w:rsid w:val="00C920F9"/>
    <w:rsid w:val="00C93B4E"/>
    <w:rsid w:val="00C947CC"/>
    <w:rsid w:val="00C950B6"/>
    <w:rsid w:val="00C952FC"/>
    <w:rsid w:val="00C9584B"/>
    <w:rsid w:val="00C95A0A"/>
    <w:rsid w:val="00C979C3"/>
    <w:rsid w:val="00CA111E"/>
    <w:rsid w:val="00CA14FF"/>
    <w:rsid w:val="00CA32C3"/>
    <w:rsid w:val="00CA3B0B"/>
    <w:rsid w:val="00CA3FEB"/>
    <w:rsid w:val="00CA4643"/>
    <w:rsid w:val="00CA46A7"/>
    <w:rsid w:val="00CA4971"/>
    <w:rsid w:val="00CA4F5E"/>
    <w:rsid w:val="00CA5A3D"/>
    <w:rsid w:val="00CA5AD6"/>
    <w:rsid w:val="00CA5FCA"/>
    <w:rsid w:val="00CA6C86"/>
    <w:rsid w:val="00CA762D"/>
    <w:rsid w:val="00CA77CD"/>
    <w:rsid w:val="00CB0C0F"/>
    <w:rsid w:val="00CB366E"/>
    <w:rsid w:val="00CB42CE"/>
    <w:rsid w:val="00CB4BE9"/>
    <w:rsid w:val="00CB67C0"/>
    <w:rsid w:val="00CB6CAF"/>
    <w:rsid w:val="00CB6ED2"/>
    <w:rsid w:val="00CB7418"/>
    <w:rsid w:val="00CC09D2"/>
    <w:rsid w:val="00CC0D5E"/>
    <w:rsid w:val="00CC2284"/>
    <w:rsid w:val="00CC22E6"/>
    <w:rsid w:val="00CC633D"/>
    <w:rsid w:val="00CC7E2F"/>
    <w:rsid w:val="00CD03FB"/>
    <w:rsid w:val="00CD062C"/>
    <w:rsid w:val="00CD063E"/>
    <w:rsid w:val="00CD19B3"/>
    <w:rsid w:val="00CD216F"/>
    <w:rsid w:val="00CD2CD5"/>
    <w:rsid w:val="00CD360C"/>
    <w:rsid w:val="00CD3883"/>
    <w:rsid w:val="00CD45EE"/>
    <w:rsid w:val="00CD478E"/>
    <w:rsid w:val="00CD494C"/>
    <w:rsid w:val="00CD5088"/>
    <w:rsid w:val="00CD50FC"/>
    <w:rsid w:val="00CD5A0A"/>
    <w:rsid w:val="00CD7E12"/>
    <w:rsid w:val="00CE20A5"/>
    <w:rsid w:val="00CE34FC"/>
    <w:rsid w:val="00CE3579"/>
    <w:rsid w:val="00CE366A"/>
    <w:rsid w:val="00CE444B"/>
    <w:rsid w:val="00CE4A95"/>
    <w:rsid w:val="00CE582C"/>
    <w:rsid w:val="00CE6FB4"/>
    <w:rsid w:val="00CE7C2C"/>
    <w:rsid w:val="00CF102A"/>
    <w:rsid w:val="00CF24C4"/>
    <w:rsid w:val="00CF31FD"/>
    <w:rsid w:val="00CF37B4"/>
    <w:rsid w:val="00CF5ACB"/>
    <w:rsid w:val="00CF6782"/>
    <w:rsid w:val="00CF6A75"/>
    <w:rsid w:val="00CF75E8"/>
    <w:rsid w:val="00CF7D30"/>
    <w:rsid w:val="00CF7D9A"/>
    <w:rsid w:val="00D01485"/>
    <w:rsid w:val="00D02D4C"/>
    <w:rsid w:val="00D02D6C"/>
    <w:rsid w:val="00D02FB7"/>
    <w:rsid w:val="00D037F1"/>
    <w:rsid w:val="00D04517"/>
    <w:rsid w:val="00D04B20"/>
    <w:rsid w:val="00D05B0F"/>
    <w:rsid w:val="00D077E8"/>
    <w:rsid w:val="00D07F4F"/>
    <w:rsid w:val="00D11041"/>
    <w:rsid w:val="00D1151E"/>
    <w:rsid w:val="00D129DB"/>
    <w:rsid w:val="00D13ADF"/>
    <w:rsid w:val="00D14239"/>
    <w:rsid w:val="00D159F9"/>
    <w:rsid w:val="00D15BE0"/>
    <w:rsid w:val="00D15D3D"/>
    <w:rsid w:val="00D15D82"/>
    <w:rsid w:val="00D16112"/>
    <w:rsid w:val="00D16D6A"/>
    <w:rsid w:val="00D17B26"/>
    <w:rsid w:val="00D17B3E"/>
    <w:rsid w:val="00D20AA6"/>
    <w:rsid w:val="00D20BA8"/>
    <w:rsid w:val="00D21BCC"/>
    <w:rsid w:val="00D233AC"/>
    <w:rsid w:val="00D24CBC"/>
    <w:rsid w:val="00D251A0"/>
    <w:rsid w:val="00D26DAA"/>
    <w:rsid w:val="00D3082E"/>
    <w:rsid w:val="00D30DB7"/>
    <w:rsid w:val="00D30E2F"/>
    <w:rsid w:val="00D33E90"/>
    <w:rsid w:val="00D346C0"/>
    <w:rsid w:val="00D34861"/>
    <w:rsid w:val="00D34B28"/>
    <w:rsid w:val="00D34EA9"/>
    <w:rsid w:val="00D3597E"/>
    <w:rsid w:val="00D3630E"/>
    <w:rsid w:val="00D3725F"/>
    <w:rsid w:val="00D375A8"/>
    <w:rsid w:val="00D37F31"/>
    <w:rsid w:val="00D40C1F"/>
    <w:rsid w:val="00D43753"/>
    <w:rsid w:val="00D43A01"/>
    <w:rsid w:val="00D4690B"/>
    <w:rsid w:val="00D5015C"/>
    <w:rsid w:val="00D50794"/>
    <w:rsid w:val="00D50DA1"/>
    <w:rsid w:val="00D51173"/>
    <w:rsid w:val="00D51E9B"/>
    <w:rsid w:val="00D522C9"/>
    <w:rsid w:val="00D535B2"/>
    <w:rsid w:val="00D538B1"/>
    <w:rsid w:val="00D5397B"/>
    <w:rsid w:val="00D54FA3"/>
    <w:rsid w:val="00D55C3F"/>
    <w:rsid w:val="00D57252"/>
    <w:rsid w:val="00D6043A"/>
    <w:rsid w:val="00D608F1"/>
    <w:rsid w:val="00D60969"/>
    <w:rsid w:val="00D61B75"/>
    <w:rsid w:val="00D62BAB"/>
    <w:rsid w:val="00D631B8"/>
    <w:rsid w:val="00D6475C"/>
    <w:rsid w:val="00D64A59"/>
    <w:rsid w:val="00D64B87"/>
    <w:rsid w:val="00D659D8"/>
    <w:rsid w:val="00D65A70"/>
    <w:rsid w:val="00D70C3B"/>
    <w:rsid w:val="00D7192C"/>
    <w:rsid w:val="00D72644"/>
    <w:rsid w:val="00D73439"/>
    <w:rsid w:val="00D735F8"/>
    <w:rsid w:val="00D73935"/>
    <w:rsid w:val="00D741E3"/>
    <w:rsid w:val="00D757CA"/>
    <w:rsid w:val="00D772BD"/>
    <w:rsid w:val="00D77381"/>
    <w:rsid w:val="00D77DCC"/>
    <w:rsid w:val="00D77EF5"/>
    <w:rsid w:val="00D801CC"/>
    <w:rsid w:val="00D802BF"/>
    <w:rsid w:val="00D804CC"/>
    <w:rsid w:val="00D8351B"/>
    <w:rsid w:val="00D843C7"/>
    <w:rsid w:val="00D84DD0"/>
    <w:rsid w:val="00D85C13"/>
    <w:rsid w:val="00D85E13"/>
    <w:rsid w:val="00D861BD"/>
    <w:rsid w:val="00D87037"/>
    <w:rsid w:val="00D87C39"/>
    <w:rsid w:val="00D87E66"/>
    <w:rsid w:val="00D908FB"/>
    <w:rsid w:val="00D90B27"/>
    <w:rsid w:val="00D91D7A"/>
    <w:rsid w:val="00D91F52"/>
    <w:rsid w:val="00D92B23"/>
    <w:rsid w:val="00D931AC"/>
    <w:rsid w:val="00D935C4"/>
    <w:rsid w:val="00D93742"/>
    <w:rsid w:val="00D93D05"/>
    <w:rsid w:val="00D940DC"/>
    <w:rsid w:val="00D9508C"/>
    <w:rsid w:val="00D96DE8"/>
    <w:rsid w:val="00D972D8"/>
    <w:rsid w:val="00D97C8B"/>
    <w:rsid w:val="00DA089C"/>
    <w:rsid w:val="00DA1564"/>
    <w:rsid w:val="00DA1BBE"/>
    <w:rsid w:val="00DA23BB"/>
    <w:rsid w:val="00DA2636"/>
    <w:rsid w:val="00DA2705"/>
    <w:rsid w:val="00DA4157"/>
    <w:rsid w:val="00DA4255"/>
    <w:rsid w:val="00DA4673"/>
    <w:rsid w:val="00DA54D3"/>
    <w:rsid w:val="00DA6A7A"/>
    <w:rsid w:val="00DB1008"/>
    <w:rsid w:val="00DB24B1"/>
    <w:rsid w:val="00DB2981"/>
    <w:rsid w:val="00DB3F1B"/>
    <w:rsid w:val="00DB411F"/>
    <w:rsid w:val="00DB443C"/>
    <w:rsid w:val="00DB49F2"/>
    <w:rsid w:val="00DB528C"/>
    <w:rsid w:val="00DB6A3F"/>
    <w:rsid w:val="00DB6C17"/>
    <w:rsid w:val="00DB7EE4"/>
    <w:rsid w:val="00DC0153"/>
    <w:rsid w:val="00DC02CF"/>
    <w:rsid w:val="00DC159E"/>
    <w:rsid w:val="00DC1E06"/>
    <w:rsid w:val="00DC2391"/>
    <w:rsid w:val="00DC39EC"/>
    <w:rsid w:val="00DC5070"/>
    <w:rsid w:val="00DC5BF0"/>
    <w:rsid w:val="00DC60D5"/>
    <w:rsid w:val="00DD0200"/>
    <w:rsid w:val="00DD0A08"/>
    <w:rsid w:val="00DD0AFC"/>
    <w:rsid w:val="00DD15EB"/>
    <w:rsid w:val="00DD182A"/>
    <w:rsid w:val="00DD378C"/>
    <w:rsid w:val="00DD49D9"/>
    <w:rsid w:val="00DD5C47"/>
    <w:rsid w:val="00DD5DC2"/>
    <w:rsid w:val="00DD7E60"/>
    <w:rsid w:val="00DE01A1"/>
    <w:rsid w:val="00DE0C66"/>
    <w:rsid w:val="00DE27D5"/>
    <w:rsid w:val="00DE27F0"/>
    <w:rsid w:val="00DE3D4C"/>
    <w:rsid w:val="00DE40C4"/>
    <w:rsid w:val="00DE47E5"/>
    <w:rsid w:val="00DE4BBC"/>
    <w:rsid w:val="00DE6150"/>
    <w:rsid w:val="00DE661F"/>
    <w:rsid w:val="00DE6E46"/>
    <w:rsid w:val="00DE7628"/>
    <w:rsid w:val="00DE7A5D"/>
    <w:rsid w:val="00DF018C"/>
    <w:rsid w:val="00DF09A8"/>
    <w:rsid w:val="00DF1FC6"/>
    <w:rsid w:val="00DF2651"/>
    <w:rsid w:val="00DF33EF"/>
    <w:rsid w:val="00DF3A41"/>
    <w:rsid w:val="00DF5749"/>
    <w:rsid w:val="00E01F36"/>
    <w:rsid w:val="00E028C1"/>
    <w:rsid w:val="00E044A9"/>
    <w:rsid w:val="00E04BDA"/>
    <w:rsid w:val="00E05DBA"/>
    <w:rsid w:val="00E07999"/>
    <w:rsid w:val="00E07FD5"/>
    <w:rsid w:val="00E11854"/>
    <w:rsid w:val="00E12187"/>
    <w:rsid w:val="00E12F4D"/>
    <w:rsid w:val="00E1337D"/>
    <w:rsid w:val="00E1362F"/>
    <w:rsid w:val="00E137AA"/>
    <w:rsid w:val="00E139EF"/>
    <w:rsid w:val="00E13D38"/>
    <w:rsid w:val="00E15864"/>
    <w:rsid w:val="00E1771E"/>
    <w:rsid w:val="00E20DEE"/>
    <w:rsid w:val="00E2217F"/>
    <w:rsid w:val="00E2244A"/>
    <w:rsid w:val="00E2348D"/>
    <w:rsid w:val="00E238CC"/>
    <w:rsid w:val="00E24079"/>
    <w:rsid w:val="00E2431C"/>
    <w:rsid w:val="00E24809"/>
    <w:rsid w:val="00E25F3D"/>
    <w:rsid w:val="00E27AB0"/>
    <w:rsid w:val="00E311BE"/>
    <w:rsid w:val="00E3282B"/>
    <w:rsid w:val="00E33143"/>
    <w:rsid w:val="00E33FD2"/>
    <w:rsid w:val="00E34AFF"/>
    <w:rsid w:val="00E350C3"/>
    <w:rsid w:val="00E35723"/>
    <w:rsid w:val="00E359AC"/>
    <w:rsid w:val="00E365DC"/>
    <w:rsid w:val="00E37209"/>
    <w:rsid w:val="00E3779E"/>
    <w:rsid w:val="00E37A9C"/>
    <w:rsid w:val="00E42943"/>
    <w:rsid w:val="00E43841"/>
    <w:rsid w:val="00E44870"/>
    <w:rsid w:val="00E45B78"/>
    <w:rsid w:val="00E46452"/>
    <w:rsid w:val="00E46588"/>
    <w:rsid w:val="00E46ADE"/>
    <w:rsid w:val="00E47218"/>
    <w:rsid w:val="00E474BC"/>
    <w:rsid w:val="00E477FA"/>
    <w:rsid w:val="00E47B51"/>
    <w:rsid w:val="00E47F77"/>
    <w:rsid w:val="00E52511"/>
    <w:rsid w:val="00E548FC"/>
    <w:rsid w:val="00E5493E"/>
    <w:rsid w:val="00E5497D"/>
    <w:rsid w:val="00E5513D"/>
    <w:rsid w:val="00E555E4"/>
    <w:rsid w:val="00E56278"/>
    <w:rsid w:val="00E565E3"/>
    <w:rsid w:val="00E5757B"/>
    <w:rsid w:val="00E57A26"/>
    <w:rsid w:val="00E6045C"/>
    <w:rsid w:val="00E61D09"/>
    <w:rsid w:val="00E62274"/>
    <w:rsid w:val="00E6264B"/>
    <w:rsid w:val="00E62E0A"/>
    <w:rsid w:val="00E64B32"/>
    <w:rsid w:val="00E65063"/>
    <w:rsid w:val="00E6538B"/>
    <w:rsid w:val="00E66063"/>
    <w:rsid w:val="00E660BE"/>
    <w:rsid w:val="00E66399"/>
    <w:rsid w:val="00E66B51"/>
    <w:rsid w:val="00E671BC"/>
    <w:rsid w:val="00E674CF"/>
    <w:rsid w:val="00E67D4A"/>
    <w:rsid w:val="00E702BC"/>
    <w:rsid w:val="00E70DC9"/>
    <w:rsid w:val="00E723FD"/>
    <w:rsid w:val="00E725AB"/>
    <w:rsid w:val="00E73B8D"/>
    <w:rsid w:val="00E74006"/>
    <w:rsid w:val="00E74A80"/>
    <w:rsid w:val="00E75DBF"/>
    <w:rsid w:val="00E763C9"/>
    <w:rsid w:val="00E76521"/>
    <w:rsid w:val="00E802A0"/>
    <w:rsid w:val="00E80E01"/>
    <w:rsid w:val="00E81320"/>
    <w:rsid w:val="00E8415C"/>
    <w:rsid w:val="00E84610"/>
    <w:rsid w:val="00E8592E"/>
    <w:rsid w:val="00E861B9"/>
    <w:rsid w:val="00E8728A"/>
    <w:rsid w:val="00E8783F"/>
    <w:rsid w:val="00E87FB8"/>
    <w:rsid w:val="00E93454"/>
    <w:rsid w:val="00E938FD"/>
    <w:rsid w:val="00E93DA6"/>
    <w:rsid w:val="00E94767"/>
    <w:rsid w:val="00E94C41"/>
    <w:rsid w:val="00E953F6"/>
    <w:rsid w:val="00E9587E"/>
    <w:rsid w:val="00EA07A8"/>
    <w:rsid w:val="00EA29CC"/>
    <w:rsid w:val="00EA4062"/>
    <w:rsid w:val="00EA41B4"/>
    <w:rsid w:val="00EA5952"/>
    <w:rsid w:val="00EA5C02"/>
    <w:rsid w:val="00EA5ED7"/>
    <w:rsid w:val="00EB0048"/>
    <w:rsid w:val="00EB0A33"/>
    <w:rsid w:val="00EB1979"/>
    <w:rsid w:val="00EB2EAA"/>
    <w:rsid w:val="00EB4B7E"/>
    <w:rsid w:val="00EB4EAF"/>
    <w:rsid w:val="00EB5094"/>
    <w:rsid w:val="00EB53E1"/>
    <w:rsid w:val="00EB5D45"/>
    <w:rsid w:val="00EB6554"/>
    <w:rsid w:val="00EC040D"/>
    <w:rsid w:val="00EC159E"/>
    <w:rsid w:val="00EC268E"/>
    <w:rsid w:val="00EC350D"/>
    <w:rsid w:val="00EC439E"/>
    <w:rsid w:val="00EC48DE"/>
    <w:rsid w:val="00EC5303"/>
    <w:rsid w:val="00EC5421"/>
    <w:rsid w:val="00EC610B"/>
    <w:rsid w:val="00EC6AC0"/>
    <w:rsid w:val="00EC7E63"/>
    <w:rsid w:val="00ED0488"/>
    <w:rsid w:val="00ED2C7F"/>
    <w:rsid w:val="00ED41AE"/>
    <w:rsid w:val="00ED462F"/>
    <w:rsid w:val="00ED5010"/>
    <w:rsid w:val="00ED56FA"/>
    <w:rsid w:val="00ED593E"/>
    <w:rsid w:val="00ED5AA8"/>
    <w:rsid w:val="00ED5FE0"/>
    <w:rsid w:val="00ED6CE9"/>
    <w:rsid w:val="00ED78D9"/>
    <w:rsid w:val="00EE09C9"/>
    <w:rsid w:val="00EE13C4"/>
    <w:rsid w:val="00EE1A9D"/>
    <w:rsid w:val="00EE20E7"/>
    <w:rsid w:val="00EE2585"/>
    <w:rsid w:val="00EE3AFE"/>
    <w:rsid w:val="00EE4D13"/>
    <w:rsid w:val="00EE4E4B"/>
    <w:rsid w:val="00EE672C"/>
    <w:rsid w:val="00EE77AF"/>
    <w:rsid w:val="00EE7E99"/>
    <w:rsid w:val="00EF0523"/>
    <w:rsid w:val="00EF08CC"/>
    <w:rsid w:val="00EF0DCD"/>
    <w:rsid w:val="00EF2C28"/>
    <w:rsid w:val="00EF2FBA"/>
    <w:rsid w:val="00EF364F"/>
    <w:rsid w:val="00EF3C1C"/>
    <w:rsid w:val="00EF4AAF"/>
    <w:rsid w:val="00EF4BD5"/>
    <w:rsid w:val="00EF51E0"/>
    <w:rsid w:val="00EF55C7"/>
    <w:rsid w:val="00EF68F5"/>
    <w:rsid w:val="00EF7127"/>
    <w:rsid w:val="00F018A5"/>
    <w:rsid w:val="00F01AC5"/>
    <w:rsid w:val="00F0219D"/>
    <w:rsid w:val="00F03A5F"/>
    <w:rsid w:val="00F0407C"/>
    <w:rsid w:val="00F0454F"/>
    <w:rsid w:val="00F05567"/>
    <w:rsid w:val="00F059BA"/>
    <w:rsid w:val="00F0762B"/>
    <w:rsid w:val="00F1141D"/>
    <w:rsid w:val="00F1164D"/>
    <w:rsid w:val="00F12FE1"/>
    <w:rsid w:val="00F13721"/>
    <w:rsid w:val="00F15354"/>
    <w:rsid w:val="00F1559E"/>
    <w:rsid w:val="00F15B31"/>
    <w:rsid w:val="00F1601D"/>
    <w:rsid w:val="00F162AE"/>
    <w:rsid w:val="00F165E6"/>
    <w:rsid w:val="00F16755"/>
    <w:rsid w:val="00F16B46"/>
    <w:rsid w:val="00F16E33"/>
    <w:rsid w:val="00F16F7D"/>
    <w:rsid w:val="00F20CCC"/>
    <w:rsid w:val="00F2292B"/>
    <w:rsid w:val="00F22FCB"/>
    <w:rsid w:val="00F23609"/>
    <w:rsid w:val="00F23A30"/>
    <w:rsid w:val="00F25ECD"/>
    <w:rsid w:val="00F2622E"/>
    <w:rsid w:val="00F272AC"/>
    <w:rsid w:val="00F273B1"/>
    <w:rsid w:val="00F27EFA"/>
    <w:rsid w:val="00F30AFE"/>
    <w:rsid w:val="00F327F2"/>
    <w:rsid w:val="00F34989"/>
    <w:rsid w:val="00F3538A"/>
    <w:rsid w:val="00F37A86"/>
    <w:rsid w:val="00F414EA"/>
    <w:rsid w:val="00F42C83"/>
    <w:rsid w:val="00F434B3"/>
    <w:rsid w:val="00F437FA"/>
    <w:rsid w:val="00F4440C"/>
    <w:rsid w:val="00F44B59"/>
    <w:rsid w:val="00F45EA1"/>
    <w:rsid w:val="00F4625C"/>
    <w:rsid w:val="00F4722F"/>
    <w:rsid w:val="00F5106F"/>
    <w:rsid w:val="00F512D6"/>
    <w:rsid w:val="00F51B14"/>
    <w:rsid w:val="00F52375"/>
    <w:rsid w:val="00F52448"/>
    <w:rsid w:val="00F53121"/>
    <w:rsid w:val="00F53921"/>
    <w:rsid w:val="00F53CD1"/>
    <w:rsid w:val="00F5527A"/>
    <w:rsid w:val="00F5556A"/>
    <w:rsid w:val="00F56A06"/>
    <w:rsid w:val="00F56A59"/>
    <w:rsid w:val="00F57658"/>
    <w:rsid w:val="00F604C3"/>
    <w:rsid w:val="00F608CB"/>
    <w:rsid w:val="00F60BED"/>
    <w:rsid w:val="00F611E2"/>
    <w:rsid w:val="00F61857"/>
    <w:rsid w:val="00F61893"/>
    <w:rsid w:val="00F620C5"/>
    <w:rsid w:val="00F62B85"/>
    <w:rsid w:val="00F63D2D"/>
    <w:rsid w:val="00F63D44"/>
    <w:rsid w:val="00F65152"/>
    <w:rsid w:val="00F66505"/>
    <w:rsid w:val="00F66AFD"/>
    <w:rsid w:val="00F677B0"/>
    <w:rsid w:val="00F7053A"/>
    <w:rsid w:val="00F70D83"/>
    <w:rsid w:val="00F717D9"/>
    <w:rsid w:val="00F72747"/>
    <w:rsid w:val="00F72CE6"/>
    <w:rsid w:val="00F7380B"/>
    <w:rsid w:val="00F7452F"/>
    <w:rsid w:val="00F7577A"/>
    <w:rsid w:val="00F76779"/>
    <w:rsid w:val="00F7757D"/>
    <w:rsid w:val="00F80203"/>
    <w:rsid w:val="00F806D0"/>
    <w:rsid w:val="00F83176"/>
    <w:rsid w:val="00F83364"/>
    <w:rsid w:val="00F8423D"/>
    <w:rsid w:val="00F84A5F"/>
    <w:rsid w:val="00F84D37"/>
    <w:rsid w:val="00F85114"/>
    <w:rsid w:val="00F854DB"/>
    <w:rsid w:val="00F858B7"/>
    <w:rsid w:val="00F85CE7"/>
    <w:rsid w:val="00F863B6"/>
    <w:rsid w:val="00F876C1"/>
    <w:rsid w:val="00F87C90"/>
    <w:rsid w:val="00F87EE2"/>
    <w:rsid w:val="00F90EA0"/>
    <w:rsid w:val="00F928B1"/>
    <w:rsid w:val="00F929FC"/>
    <w:rsid w:val="00F93AD0"/>
    <w:rsid w:val="00F93DBF"/>
    <w:rsid w:val="00F93FC7"/>
    <w:rsid w:val="00F94CFB"/>
    <w:rsid w:val="00F95530"/>
    <w:rsid w:val="00F9644B"/>
    <w:rsid w:val="00F96EA3"/>
    <w:rsid w:val="00F972DD"/>
    <w:rsid w:val="00F97C90"/>
    <w:rsid w:val="00F97D62"/>
    <w:rsid w:val="00FA01C3"/>
    <w:rsid w:val="00FA0A5D"/>
    <w:rsid w:val="00FA17D7"/>
    <w:rsid w:val="00FA1A11"/>
    <w:rsid w:val="00FA230D"/>
    <w:rsid w:val="00FA2406"/>
    <w:rsid w:val="00FA3342"/>
    <w:rsid w:val="00FA3685"/>
    <w:rsid w:val="00FA4110"/>
    <w:rsid w:val="00FA4902"/>
    <w:rsid w:val="00FA4B26"/>
    <w:rsid w:val="00FA4BAC"/>
    <w:rsid w:val="00FA5245"/>
    <w:rsid w:val="00FA58BD"/>
    <w:rsid w:val="00FA5CF6"/>
    <w:rsid w:val="00FA6603"/>
    <w:rsid w:val="00FA6DC9"/>
    <w:rsid w:val="00FA6FA3"/>
    <w:rsid w:val="00FA772C"/>
    <w:rsid w:val="00FA7DF6"/>
    <w:rsid w:val="00FB19E9"/>
    <w:rsid w:val="00FB1D9A"/>
    <w:rsid w:val="00FB21C9"/>
    <w:rsid w:val="00FB243A"/>
    <w:rsid w:val="00FB2850"/>
    <w:rsid w:val="00FB3000"/>
    <w:rsid w:val="00FB40E2"/>
    <w:rsid w:val="00FB4640"/>
    <w:rsid w:val="00FB6ECE"/>
    <w:rsid w:val="00FB75DE"/>
    <w:rsid w:val="00FB7B48"/>
    <w:rsid w:val="00FC0F54"/>
    <w:rsid w:val="00FC11C5"/>
    <w:rsid w:val="00FC16F3"/>
    <w:rsid w:val="00FC26B6"/>
    <w:rsid w:val="00FC34BB"/>
    <w:rsid w:val="00FC36A5"/>
    <w:rsid w:val="00FC3A60"/>
    <w:rsid w:val="00FC3DF1"/>
    <w:rsid w:val="00FC461D"/>
    <w:rsid w:val="00FC4A83"/>
    <w:rsid w:val="00FC59AF"/>
    <w:rsid w:val="00FC620B"/>
    <w:rsid w:val="00FD0B59"/>
    <w:rsid w:val="00FD3395"/>
    <w:rsid w:val="00FD35CD"/>
    <w:rsid w:val="00FD35E3"/>
    <w:rsid w:val="00FD44D5"/>
    <w:rsid w:val="00FD4A5C"/>
    <w:rsid w:val="00FD5803"/>
    <w:rsid w:val="00FD7DDD"/>
    <w:rsid w:val="00FE0826"/>
    <w:rsid w:val="00FE0AAF"/>
    <w:rsid w:val="00FE229C"/>
    <w:rsid w:val="00FE33C3"/>
    <w:rsid w:val="00FE35AF"/>
    <w:rsid w:val="00FE3FFC"/>
    <w:rsid w:val="00FE406F"/>
    <w:rsid w:val="00FE5268"/>
    <w:rsid w:val="00FE6321"/>
    <w:rsid w:val="00FF0914"/>
    <w:rsid w:val="00FF0B06"/>
    <w:rsid w:val="00FF1936"/>
    <w:rsid w:val="00FF1E3B"/>
    <w:rsid w:val="00FF20C3"/>
    <w:rsid w:val="00FF2706"/>
    <w:rsid w:val="00FF29EE"/>
    <w:rsid w:val="00FF3CE0"/>
    <w:rsid w:val="00FF49A3"/>
    <w:rsid w:val="00FF4D57"/>
    <w:rsid w:val="00FF4FE3"/>
    <w:rsid w:val="00FF56BF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6C7AA"/>
  <w15:chartTrackingRefBased/>
  <w15:docId w15:val="{62504A6F-EA4F-4576-A45A-7418A7A8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9D7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E3579"/>
    <w:pPr>
      <w:keepNext/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ullet Style Char,List Paragraph1 Char,Dot pt Char,No Spacing1 Char,List Paragraph Char Char Char Char,Indicator Text Char,Numbered Para 1 Char,Bullet 1 Char,List Paragraph12 Char,Bullet Points Char,MAIN CONTENT Char"/>
    <w:basedOn w:val="DefaultParagraphFont"/>
    <w:link w:val="ListParagraph"/>
    <w:uiPriority w:val="34"/>
    <w:qFormat/>
    <w:locked/>
    <w:rsid w:val="00580B89"/>
    <w:rPr>
      <w:rFonts w:ascii="Verdana" w:hAnsi="Verdana"/>
      <w:color w:val="000000"/>
    </w:rPr>
  </w:style>
  <w:style w:type="paragraph" w:styleId="ListParagraph">
    <w:name w:val="List Paragraph"/>
    <w:aliases w:val="Bullet Style,List Paragraph1,Dot pt,No Spacing1,List Paragraph Char Char Char,Indicator Text,Numbered Para 1,Bullet 1,List Paragraph12,Bullet Points,MAIN CONTENT,F5 List Paragraph,Colorful List - Accent 11,Normal numbered,List Paragraph2"/>
    <w:basedOn w:val="Normal"/>
    <w:link w:val="ListParagraphChar"/>
    <w:uiPriority w:val="34"/>
    <w:qFormat/>
    <w:rsid w:val="00580B89"/>
    <w:pPr>
      <w:ind w:left="720"/>
    </w:pPr>
    <w:rPr>
      <w:rFonts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941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1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19B"/>
    <w:rPr>
      <w:rFonts w:ascii="Verdana" w:hAnsi="Verdan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1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19B"/>
    <w:rPr>
      <w:rFonts w:ascii="Verdana" w:hAnsi="Verdana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1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19B"/>
    <w:rPr>
      <w:rFonts w:ascii="Segoe UI" w:hAnsi="Segoe UI" w:cs="Segoe UI"/>
      <w:color w:val="000000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5E364D"/>
    <w:rPr>
      <w:rFonts w:ascii="Calibri" w:hAnsi="Calibri" w:cstheme="minorBidi"/>
      <w:color w:val="auto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E364D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rsid w:val="00CE357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E59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9D7"/>
    <w:rPr>
      <w:rFonts w:ascii="Verdana" w:hAnsi="Verdan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9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9D7"/>
    <w:rPr>
      <w:rFonts w:ascii="Verdana" w:hAnsi="Verdana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E59D7"/>
    <w:rPr>
      <w:color w:val="5F5F5F" w:themeColor="hyperlink"/>
      <w:u w:val="single"/>
    </w:rPr>
  </w:style>
  <w:style w:type="table" w:styleId="TableGrid">
    <w:name w:val="Table Grid"/>
    <w:basedOn w:val="TableNormal"/>
    <w:uiPriority w:val="39"/>
    <w:rsid w:val="00714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4367B"/>
    <w:pPr>
      <w:spacing w:before="100" w:beforeAutospacing="1" w:after="100" w:afterAutospacing="1"/>
    </w:pPr>
    <w:rPr>
      <w:rFonts w:ascii="Times New Roman" w:hAnsi="Times New Roman"/>
      <w:color w:val="auto"/>
      <w:lang w:eastAsia="en-GB"/>
    </w:rPr>
  </w:style>
  <w:style w:type="character" w:styleId="Strong">
    <w:name w:val="Strong"/>
    <w:basedOn w:val="DefaultParagraphFont"/>
    <w:uiPriority w:val="22"/>
    <w:qFormat/>
    <w:rsid w:val="0034367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13FC1"/>
    <w:rPr>
      <w:color w:val="919191" w:themeColor="followedHyperlink"/>
      <w:u w:val="single"/>
    </w:rPr>
  </w:style>
  <w:style w:type="paragraph" w:styleId="Revision">
    <w:name w:val="Revision"/>
    <w:hidden/>
    <w:uiPriority w:val="99"/>
    <w:semiHidden/>
    <w:rsid w:val="00F611E2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paragraph" w:customStyle="1" w:styleId="Default">
    <w:name w:val="Default"/>
    <w:rsid w:val="002068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f01">
    <w:name w:val="cf01"/>
    <w:basedOn w:val="DefaultParagraphFont"/>
    <w:rsid w:val="004167E6"/>
    <w:rPr>
      <w:rFonts w:ascii="Segoe UI" w:hAnsi="Segoe UI" w:cs="Segoe UI" w:hint="default"/>
      <w:sz w:val="18"/>
      <w:szCs w:val="18"/>
    </w:rPr>
  </w:style>
  <w:style w:type="paragraph" w:customStyle="1" w:styleId="Pa5">
    <w:name w:val="Pa5"/>
    <w:basedOn w:val="Normal"/>
    <w:uiPriority w:val="99"/>
    <w:rsid w:val="007C35FA"/>
    <w:pPr>
      <w:autoSpaceDE w:val="0"/>
      <w:autoSpaceDN w:val="0"/>
      <w:spacing w:line="241" w:lineRule="atLeast"/>
    </w:pPr>
    <w:rPr>
      <w:rFonts w:ascii="Helvetica" w:hAnsi="Helvetica" w:cs="Calibri"/>
      <w:color w:val="auto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A2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71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999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53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25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era-ni.gov.uk/articles/tuberculosis-statistics-northern-ireland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bovinetb.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gov.uk/government/statistics/incidence-of-tuberculosis-tb-in-cattle-in-great-britain" TargetMode="Externa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79144-005E-413F-A9BA-E62D3C5C1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McCallion, Cathy</dc:creator>
  <cp:keywords/>
  <dc:description/>
  <cp:lastModifiedBy>Crockett, Julie</cp:lastModifiedBy>
  <cp:revision>19</cp:revision>
  <cp:lastPrinted>2023-06-22T07:41:00Z</cp:lastPrinted>
  <dcterms:created xsi:type="dcterms:W3CDTF">2026-06-03T15:53:00Z</dcterms:created>
  <dcterms:modified xsi:type="dcterms:W3CDTF">2026-09-07T14:15:00Z</dcterms:modified>
</cp:coreProperties>
</file>