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9F85" w14:textId="77777777" w:rsidR="00106A36" w:rsidRDefault="00073F31">
      <w:pPr>
        <w:rPr>
          <w:sz w:val="2"/>
          <w:szCs w:val="2"/>
        </w:rPr>
      </w:pPr>
      <w:r>
        <w:pict w14:anchorId="2A7A5B58">
          <v:shapetype id="_x0000_t202" coordsize="21600,21600" o:spt="202" path="m,l,21600r21600,l21600,xe">
            <v:stroke joinstyle="miter"/>
            <v:path gradientshapeok="t" o:connecttype="rect"/>
          </v:shapetype>
          <v:shape id="_x0000_s1942" type="#_x0000_t202" style="position:absolute;margin-left:44.25pt;margin-top:726.6pt;width:518.45pt;height:160.2pt;z-index:-29896;mso-position-horizontal-relative:page;mso-position-vertical-relative:page" filled="f" stroked="f">
            <v:textbox style="mso-next-textbox:#_x0000_s1942" inset="0,0,0,0">
              <w:txbxContent>
                <w:p w14:paraId="7CC58668" w14:textId="6959E882" w:rsidR="00106A36" w:rsidRPr="00B25E91" w:rsidRDefault="00E70EA9" w:rsidP="00885641">
                  <w:pPr>
                    <w:spacing w:before="5"/>
                    <w:ind w:left="40"/>
                    <w:rPr>
                      <w:rFonts w:ascii="Arial" w:eastAsia="Times New Roman" w:hAnsi="Arial" w:cs="Arial"/>
                      <w:sz w:val="20"/>
                      <w:szCs w:val="24"/>
                      <w:lang w:val="en-GB"/>
                    </w:rPr>
                  </w:pPr>
                  <w:r w:rsidRPr="00B25E91">
                    <w:rPr>
                      <w:rFonts w:ascii="Arial" w:eastAsia="Times New Roman" w:hAnsi="Arial" w:cs="Arial"/>
                      <w:sz w:val="20"/>
                      <w:szCs w:val="24"/>
                      <w:lang w:val="en-GB"/>
                    </w:rPr>
                    <w:t>The target</w:t>
                  </w:r>
                  <w:r w:rsidR="00885641" w:rsidRPr="00B25E91">
                    <w:rPr>
                      <w:rFonts w:ascii="Arial" w:eastAsia="Times New Roman" w:hAnsi="Arial" w:cs="Arial"/>
                      <w:sz w:val="20"/>
                      <w:szCs w:val="24"/>
                      <w:lang w:val="en-GB"/>
                    </w:rPr>
                    <w:t xml:space="preserve">s DAERA proposes in the NI Ammonia Strategy for 2030 are to reduce agricultural ammonia emissions from Northern Ireland by at least </w:t>
                  </w:r>
                  <w:r w:rsidR="00DF1495">
                    <w:rPr>
                      <w:rFonts w:ascii="Arial" w:eastAsia="Times New Roman" w:hAnsi="Arial" w:cs="Arial"/>
                      <w:sz w:val="20"/>
                      <w:szCs w:val="24"/>
                      <w:lang w:val="en-GB"/>
                    </w:rPr>
                    <w:t>30</w:t>
                  </w:r>
                  <w:r w:rsidR="00885641" w:rsidRPr="00B25E91">
                    <w:rPr>
                      <w:rFonts w:ascii="Arial" w:eastAsia="Times New Roman" w:hAnsi="Arial" w:cs="Arial"/>
                      <w:sz w:val="20"/>
                      <w:szCs w:val="24"/>
                      <w:lang w:val="en-GB"/>
                    </w:rPr>
                    <w:t xml:space="preserve">% to ensure NI is achieving its fair share of the UK’s target under the Gothenburg Protocol. And to reduce ammonia concentration at </w:t>
                  </w:r>
                  <w:r w:rsidR="00DF1495">
                    <w:rPr>
                      <w:rFonts w:ascii="Arial" w:eastAsia="Times New Roman" w:hAnsi="Arial" w:cs="Arial"/>
                      <w:sz w:val="20"/>
                      <w:szCs w:val="24"/>
                      <w:lang w:val="en-GB"/>
                    </w:rPr>
                    <w:t>all</w:t>
                  </w:r>
                  <w:r w:rsidR="00885641" w:rsidRPr="00B25E91">
                    <w:rPr>
                      <w:rFonts w:ascii="Arial" w:eastAsia="Times New Roman" w:hAnsi="Arial" w:cs="Arial"/>
                      <w:sz w:val="20"/>
                      <w:szCs w:val="24"/>
                      <w:lang w:val="en-GB"/>
                    </w:rPr>
                    <w:t xml:space="preserve"> designated site by at least </w:t>
                  </w:r>
                  <w:r w:rsidR="00DF1495">
                    <w:rPr>
                      <w:rFonts w:ascii="Arial" w:eastAsia="Times New Roman" w:hAnsi="Arial" w:cs="Arial"/>
                      <w:sz w:val="20"/>
                      <w:szCs w:val="24"/>
                      <w:lang w:val="en-GB"/>
                    </w:rPr>
                    <w:t>40%</w:t>
                  </w:r>
                  <w:r w:rsidR="00885641" w:rsidRPr="00B25E91">
                    <w:rPr>
                      <w:rFonts w:ascii="Arial" w:eastAsia="Times New Roman" w:hAnsi="Arial" w:cs="Arial"/>
                      <w:sz w:val="20"/>
                      <w:szCs w:val="24"/>
                      <w:lang w:val="en-GB"/>
                    </w:rPr>
                    <w:t>.</w:t>
                  </w:r>
                  <w:r w:rsidR="002A423B" w:rsidRPr="00B25E91">
                    <w:rPr>
                      <w:rFonts w:ascii="Arial" w:eastAsia="Times New Roman" w:hAnsi="Arial" w:cs="Arial"/>
                      <w:sz w:val="20"/>
                      <w:szCs w:val="24"/>
                      <w:lang w:val="en-GB"/>
                    </w:rPr>
                    <w:t xml:space="preserve"> </w:t>
                  </w:r>
                  <w:r w:rsidR="00213D23" w:rsidRPr="00B25E91">
                    <w:rPr>
                      <w:rFonts w:ascii="Arial" w:eastAsia="Times New Roman" w:hAnsi="Arial" w:cs="Arial"/>
                      <w:sz w:val="20"/>
                      <w:szCs w:val="24"/>
                      <w:lang w:val="en-GB"/>
                    </w:rPr>
                    <w:t xml:space="preserve">The </w:t>
                  </w:r>
                  <w:proofErr w:type="gramStart"/>
                  <w:r w:rsidR="00213D23" w:rsidRPr="00B25E91">
                    <w:rPr>
                      <w:rFonts w:ascii="Arial" w:eastAsia="Times New Roman" w:hAnsi="Arial" w:cs="Arial"/>
                      <w:sz w:val="20"/>
                      <w:szCs w:val="24"/>
                      <w:lang w:val="en-GB"/>
                    </w:rPr>
                    <w:t>longer term</w:t>
                  </w:r>
                  <w:proofErr w:type="gramEnd"/>
                  <w:r w:rsidR="00213D23" w:rsidRPr="00B25E91">
                    <w:rPr>
                      <w:rFonts w:ascii="Arial" w:eastAsia="Times New Roman" w:hAnsi="Arial" w:cs="Arial"/>
                      <w:sz w:val="20"/>
                      <w:szCs w:val="24"/>
                      <w:lang w:val="en-GB"/>
                    </w:rPr>
                    <w:t xml:space="preserve"> target is to reduce ammonia emissions to a point where critical loads of nitrogen deposition and critical levels of ammonia are not being exceeded at any designated site.</w:t>
                  </w:r>
                </w:p>
              </w:txbxContent>
            </v:textbox>
            <w10:wrap anchorx="page" anchory="page"/>
          </v:shape>
        </w:pict>
      </w:r>
      <w:r>
        <w:pict w14:anchorId="330F08A0">
          <v:group id="_x0000_s1955" style="position:absolute;margin-left:42.25pt;margin-top:619.35pt;width:511.95pt;height:35.8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62CAAACE">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6" o:title=""/>
              </v:shape>
            </v:group>
            <w10:wrap anchorx="page" anchory="page"/>
          </v:group>
        </w:pict>
      </w:r>
      <w:r>
        <w:pict w14:anchorId="14078205">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7F13C3D8">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344D20FE">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0DF77CEE">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6A8062F7">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5A6199E3">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6D59727A">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1B89AA6F">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0B5C1E66">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6806D9C3">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69DCFC35">
          <v:shape id="_x0000_s1945" type="#_x0000_t202" style="position:absolute;margin-left:219.4pt;margin-top:27.85pt;width:334.55pt;height:30.05pt;z-index:-29968;mso-position-horizontal-relative:page;mso-position-vertical-relative:page" filled="f" stroked="f">
            <v:textbox style="mso-next-textbox:#_x0000_s1945" inset="0,0,0,0">
              <w:txbxContent>
                <w:p w14:paraId="75A8E3E2"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B3B47B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DC46C72">
          <v:shape id="_x0000_s1944" type="#_x0000_t202" style="position:absolute;margin-left:41.5pt;margin-top:87pt;width:459.8pt;height:46pt;z-index:-29944;mso-position-horizontal-relative:page;mso-position-vertical-relative:page" filled="f" stroked="f">
            <v:textbox style="mso-next-textbox:#_x0000_s1944" inset="0,0,0,0">
              <w:txbxContent>
                <w:p w14:paraId="08D3FEBA"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47DFD513"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53814088">
          <v:shape id="_x0000_s1941" type="#_x0000_t202" style="position:absolute;margin-left:42.75pt;margin-top:683.4pt;width:510.95pt;height:37.7pt;z-index:-29872;mso-position-horizontal-relative:page;mso-position-vertical-relative:page" filled="f" stroked="f">
            <v:textbox style="mso-next-textbox:#_x0000_s1941" inset="0,0,0,0">
              <w:txbxContent>
                <w:p w14:paraId="5F33E717"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2095898F">
          <v:shape id="_x0000_s1940" type="#_x0000_t202" style="position:absolute;margin-left:42.75pt;margin-top:619.6pt;width:510.95pt;height:56.7pt;z-index:-29848;mso-position-horizontal-relative:page;mso-position-vertical-relative:page" filled="f" stroked="f">
            <v:textbox style="mso-next-textbox:#_x0000_s1940" inset="0,0,0,0">
              <w:txbxContent>
                <w:p w14:paraId="469BBEF0" w14:textId="77777777" w:rsidR="00274FAA" w:rsidRPr="00274FAA" w:rsidRDefault="00E70EA9" w:rsidP="00274FAA">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Northern Ireland </w:t>
                  </w:r>
                  <w:r w:rsidR="00885641">
                    <w:rPr>
                      <w:rFonts w:ascii="Arial" w:eastAsia="Times New Roman" w:hAnsi="Arial" w:cs="Arial"/>
                      <w:sz w:val="24"/>
                      <w:szCs w:val="24"/>
                      <w:lang w:val="en-GB"/>
                    </w:rPr>
                    <w:t>Ammonia Strategy</w:t>
                  </w:r>
                </w:p>
                <w:p w14:paraId="5FF8DB1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3CAF8DC">
          <v:shape id="_x0000_s1939" type="#_x0000_t202" style="position:absolute;margin-left:42.75pt;margin-top:574.8pt;width:510.95pt;height:37.7pt;z-index:-29824;mso-position-horizontal-relative:page;mso-position-vertical-relative:page" filled="f" stroked="f">
            <v:textbox style="mso-next-textbox:#_x0000_s1939" inset="0,0,0,0">
              <w:txbxContent>
                <w:p w14:paraId="3B08E277"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3CB9D575">
          <v:shape id="_x0000_s1938" type="#_x0000_t202" style="position:absolute;margin-left:42.75pt;margin-top:399.05pt;width:510.95pt;height:168.7pt;z-index:-29800;mso-position-horizontal-relative:page;mso-position-vertical-relative:page" filled="f" stroked="f">
            <v:textbox style="mso-next-textbox:#_x0000_s1938" inset="0,0,0,0">
              <w:txbxContent>
                <w:p w14:paraId="0B4D1A58" w14:textId="77777777" w:rsidR="00106A36" w:rsidRDefault="00106A36">
                  <w:pPr>
                    <w:spacing w:before="11"/>
                    <w:rPr>
                      <w:rFonts w:ascii="Times New Roman" w:eastAsia="Times New Roman" w:hAnsi="Times New Roman" w:cs="Times New Roman"/>
                      <w:sz w:val="19"/>
                      <w:szCs w:val="19"/>
                    </w:rPr>
                  </w:pPr>
                </w:p>
                <w:p w14:paraId="27F8476F"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AD94044" w14:textId="77777777" w:rsidR="00106A36" w:rsidRDefault="00106A36">
                  <w:pPr>
                    <w:spacing w:before="10"/>
                    <w:rPr>
                      <w:rFonts w:ascii="Times New Roman" w:eastAsia="Times New Roman" w:hAnsi="Times New Roman" w:cs="Times New Roman"/>
                    </w:rPr>
                  </w:pPr>
                </w:p>
                <w:p w14:paraId="7B8373D3"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CFF610E" w14:textId="77777777" w:rsidR="00106A36" w:rsidRDefault="00106A36">
                  <w:pPr>
                    <w:spacing w:before="10"/>
                    <w:rPr>
                      <w:rFonts w:ascii="Times New Roman" w:eastAsia="Times New Roman" w:hAnsi="Times New Roman" w:cs="Times New Roman"/>
                    </w:rPr>
                  </w:pPr>
                </w:p>
                <w:p w14:paraId="6C3B5C94"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C5B9BC4" w14:textId="77777777" w:rsidR="00106A36" w:rsidRDefault="00106A36">
                  <w:pPr>
                    <w:spacing w:before="10"/>
                    <w:rPr>
                      <w:rFonts w:ascii="Times New Roman" w:eastAsia="Times New Roman" w:hAnsi="Times New Roman" w:cs="Times New Roman"/>
                    </w:rPr>
                  </w:pPr>
                </w:p>
                <w:p w14:paraId="21738DBD"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691155D6"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403EB28F">
          <v:shape id="_x0000_s1937" type="#_x0000_t202" style="position:absolute;margin-left:248.05pt;margin-top:540.8pt;width:21.3pt;height:19.85pt;z-index:-29776;mso-position-horizontal-relative:page;mso-position-vertical-relative:page" filled="f" stroked="f">
            <v:textbox style="mso-next-textbox:#_x0000_s1937" inset="0,0,0,0">
              <w:txbxContent>
                <w:p w14:paraId="5F704B3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054F59C">
          <v:shape id="_x0000_s1936" type="#_x0000_t202" style="position:absolute;margin-left:248.05pt;margin-top:513.85pt;width:21.3pt;height:19.85pt;z-index:-29752;mso-position-horizontal-relative:page;mso-position-vertical-relative:page" filled="f" stroked="f">
            <v:textbox style="mso-next-textbox:#_x0000_s1936" inset="0,0,0,0">
              <w:txbxContent>
                <w:p w14:paraId="6E0ED81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65F3D76">
          <v:shape id="_x0000_s1935" type="#_x0000_t202" style="position:absolute;margin-left:417.45pt;margin-top:486.95pt;width:19.85pt;height:19.85pt;z-index:-29728;mso-position-horizontal-relative:page;mso-position-vertical-relative:page" filled="f" stroked="f">
            <v:textbox style="mso-next-textbox:#_x0000_s1935" inset="0,0,0,0">
              <w:txbxContent>
                <w:p w14:paraId="5092D14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EC59EE6">
          <v:shape id="_x0000_s1934" type="#_x0000_t202" style="position:absolute;margin-left:342.05pt;margin-top:486.95pt;width:19.85pt;height:19.85pt;z-index:-29704;mso-position-horizontal-relative:page;mso-position-vertical-relative:page" filled="f" stroked="f">
            <v:textbox style="mso-next-textbox:#_x0000_s1934" inset="0,0,0,0">
              <w:txbxContent>
                <w:p w14:paraId="0A27087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E6DBEE3">
          <v:shape id="_x0000_s1933" type="#_x0000_t202" style="position:absolute;margin-left:248.05pt;margin-top:486.95pt;width:21.3pt;height:19.85pt;z-index:-29680;mso-position-horizontal-relative:page;mso-position-vertical-relative:page" filled="f" stroked="f">
            <v:textbox style="mso-next-textbox:#_x0000_s1933" inset="0,0,0,0">
              <w:txbxContent>
                <w:p w14:paraId="52A01F3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340E26F">
          <v:shape id="_x0000_s1932" type="#_x0000_t202" style="position:absolute;margin-left:417.45pt;margin-top:460pt;width:19.85pt;height:19.85pt;z-index:-29656;mso-position-horizontal-relative:page;mso-position-vertical-relative:page" filled="f" stroked="f">
            <v:textbox style="mso-next-textbox:#_x0000_s1932" inset="0,0,0,0">
              <w:txbxContent>
                <w:p w14:paraId="6837C9C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B3B793D">
          <v:shape id="_x0000_s1931" type="#_x0000_t202" style="position:absolute;margin-left:342.05pt;margin-top:460pt;width:19.85pt;height:19.85pt;z-index:-29632;mso-position-horizontal-relative:page;mso-position-vertical-relative:page" filled="f" stroked="f">
            <v:textbox style="mso-next-textbox:#_x0000_s1931" inset="0,0,0,0">
              <w:txbxContent>
                <w:p w14:paraId="440253F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3A70CDA">
          <v:shape id="_x0000_s1930" type="#_x0000_t202" style="position:absolute;margin-left:248.05pt;margin-top:460pt;width:21.3pt;height:19.85pt;z-index:-29608;mso-position-horizontal-relative:page;mso-position-vertical-relative:page" filled="f" stroked="f">
            <v:textbox style="mso-next-textbox:#_x0000_s1930" inset="0,0,0,0">
              <w:txbxContent>
                <w:p w14:paraId="4285B1C3" w14:textId="77777777" w:rsidR="00106A36" w:rsidRPr="00274FAA"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0AA4CC0F">
          <v:shape id="_x0000_s1929" type="#_x0000_t202" style="position:absolute;margin-left:417.45pt;margin-top:433.1pt;width:19.85pt;height:19.85pt;z-index:-29584;mso-position-horizontal-relative:page;mso-position-vertical-relative:page" filled="f" stroked="f">
            <v:textbox style="mso-next-textbox:#_x0000_s1929" inset="0,0,0,0">
              <w:txbxContent>
                <w:p w14:paraId="34FFD08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F350C26">
          <v:shape id="_x0000_s1928" type="#_x0000_t202" style="position:absolute;margin-left:342.05pt;margin-top:433.1pt;width:19.85pt;height:19.85pt;z-index:-29560;mso-position-horizontal-relative:page;mso-position-vertical-relative:page" filled="f" stroked="f">
            <v:textbox style="mso-next-textbox:#_x0000_s1928" inset="0,0,0,0">
              <w:txbxContent>
                <w:p w14:paraId="26650C6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120108E">
          <v:shape id="_x0000_s1927" type="#_x0000_t202" style="position:absolute;margin-left:248.05pt;margin-top:433.1pt;width:21.3pt;height:19.85pt;z-index:-29536;mso-position-horizontal-relative:page;mso-position-vertical-relative:page" filled="f" stroked="f">
            <v:textbox style="mso-next-textbox:#_x0000_s1927" inset="0,0,0,0">
              <w:txbxContent>
                <w:p w14:paraId="6A65CE5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627F014">
          <v:shape id="_x0000_s1926" type="#_x0000_t202" style="position:absolute;margin-left:417.45pt;margin-top:406.15pt;width:19.85pt;height:19.85pt;z-index:-29512;mso-position-horizontal-relative:page;mso-position-vertical-relative:page" filled="f" stroked="f">
            <v:textbox style="mso-next-textbox:#_x0000_s1926" inset="0,0,0,0">
              <w:txbxContent>
                <w:p w14:paraId="4C7976D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531F698">
          <v:shape id="_x0000_s1925" type="#_x0000_t202" style="position:absolute;margin-left:342.05pt;margin-top:406.15pt;width:19.85pt;height:19.85pt;z-index:-29488;mso-position-horizontal-relative:page;mso-position-vertical-relative:page" filled="f" stroked="f">
            <v:textbox style="mso-next-textbox:#_x0000_s1925" inset="0,0,0,0">
              <w:txbxContent>
                <w:p w14:paraId="600CD8C8" w14:textId="77777777" w:rsidR="00106A36" w:rsidRPr="00885641" w:rsidRDefault="00885641">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48CE226C">
          <v:shape id="_x0000_s1924" type="#_x0000_t202" style="position:absolute;margin-left:248.05pt;margin-top:406.15pt;width:21.3pt;height:19.85pt;z-index:-29464;mso-position-horizontal-relative:page;mso-position-vertical-relative:page" filled="f" stroked="f">
            <v:textbox style="mso-next-textbox:#_x0000_s1924" inset="0,0,0,0">
              <w:txbxContent>
                <w:p w14:paraId="66CE891C" w14:textId="77777777" w:rsidR="00106A36" w:rsidRPr="00885641"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270B7715">
          <v:shape id="_x0000_s1923" type="#_x0000_t202" style="position:absolute;margin-left:42.75pt;margin-top:372.3pt;width:510.95pt;height:19.7pt;z-index:-29440;mso-position-horizontal-relative:page;mso-position-vertical-relative:page" filled="f" stroked="f">
            <v:textbox style="mso-next-textbox:#_x0000_s1923" inset="0,0,0,0">
              <w:txbxContent>
                <w:p w14:paraId="6762B790"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7DE41F0A">
          <v:shape id="_x0000_s1922" type="#_x0000_t202" style="position:absolute;margin-left:42.75pt;margin-top:308.5pt;width:510.95pt;height:56.7pt;z-index:-29416;mso-position-horizontal-relative:page;mso-position-vertical-relative:page" filled="f" stroked="f">
            <v:textbox style="mso-next-textbox:#_x0000_s1922" inset="0,0,0,0">
              <w:txbxContent>
                <w:p w14:paraId="2D3FA3E8" w14:textId="77777777" w:rsidR="00106A36" w:rsidRPr="00274FAA" w:rsidRDefault="00BA0809">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Consultation on and publication of the </w:t>
                  </w:r>
                  <w:r w:rsidR="00885641">
                    <w:rPr>
                      <w:rFonts w:ascii="Arial" w:eastAsia="Times New Roman" w:hAnsi="Arial" w:cs="Arial"/>
                      <w:sz w:val="24"/>
                      <w:szCs w:val="24"/>
                      <w:lang w:val="en-GB"/>
                    </w:rPr>
                    <w:t>Northern Ireland Ammonia Strategy</w:t>
                  </w:r>
                </w:p>
              </w:txbxContent>
            </v:textbox>
            <w10:wrap anchorx="page" anchory="page"/>
          </v:shape>
        </w:pict>
      </w:r>
      <w:r>
        <w:pict w14:anchorId="3387CE9A">
          <v:shape id="_x0000_s1921" type="#_x0000_t202" style="position:absolute;margin-left:42.75pt;margin-top:265.7pt;width:510.95pt;height:35.7pt;z-index:-29392;mso-position-horizontal-relative:page;mso-position-vertical-relative:page" filled="f" stroked="f">
            <v:textbox style="mso-next-textbox:#_x0000_s1921" inset="0,0,0,0">
              <w:txbxContent>
                <w:p w14:paraId="283D44AF"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7C0DA91B">
          <v:shape id="_x0000_s1920" type="#_x0000_t202" style="position:absolute;margin-left:42.75pt;margin-top:216.1pt;width:510.95pt;height:42.55pt;z-index:-29368;mso-position-horizontal-relative:page;mso-position-vertical-relative:page" filled="f" stroked="f">
            <v:textbox style="mso-next-textbox:#_x0000_s1920" inset="0,0,0,0">
              <w:txbxContent>
                <w:p w14:paraId="4F95370C" w14:textId="77777777" w:rsidR="00106A36" w:rsidRPr="00274FAA" w:rsidRDefault="00274FAA">
                  <w:pPr>
                    <w:spacing w:before="5"/>
                    <w:ind w:left="40"/>
                    <w:rPr>
                      <w:rFonts w:ascii="Arial" w:eastAsia="Times New Roman" w:hAnsi="Arial" w:cs="Arial"/>
                      <w:sz w:val="24"/>
                      <w:szCs w:val="24"/>
                      <w:lang w:val="en-GB"/>
                    </w:rPr>
                  </w:pPr>
                  <w:r w:rsidRPr="00274FAA">
                    <w:rPr>
                      <w:rFonts w:ascii="Arial" w:eastAsia="Times New Roman" w:hAnsi="Arial" w:cs="Arial"/>
                      <w:sz w:val="24"/>
                      <w:szCs w:val="24"/>
                      <w:lang w:val="en-GB"/>
                    </w:rPr>
                    <w:t>DAERA</w:t>
                  </w:r>
                </w:p>
              </w:txbxContent>
            </v:textbox>
            <w10:wrap anchorx="page" anchory="page"/>
          </v:shape>
        </w:pict>
      </w:r>
      <w:r>
        <w:pict w14:anchorId="331D75BC">
          <v:shape id="_x0000_s1919" type="#_x0000_t202" style="position:absolute;margin-left:42.75pt;margin-top:189.3pt;width:510.95pt;height:19.7pt;z-index:-29344;mso-position-horizontal-relative:page;mso-position-vertical-relative:page" filled="f" stroked="f">
            <v:textbox style="mso-next-textbox:#_x0000_s1919" inset="0,0,0,0">
              <w:txbxContent>
                <w:p w14:paraId="4D129913"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0C3A69C4">
          <v:shape id="_x0000_s1918" type="#_x0000_t202" style="position:absolute;margin-left:42.75pt;margin-top:141.15pt;width:510.95pt;height:41.15pt;z-index:-29320;mso-position-horizontal-relative:page;mso-position-vertical-relative:page" filled="f" stroked="f">
            <v:textbox style="mso-next-textbox:#_x0000_s1918" inset="0,0,0,0">
              <w:txbxContent>
                <w:p w14:paraId="2B81828E"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37F84E15">
          <v:shape id="_x0000_s1917" type="#_x0000_t202" style="position:absolute;margin-left:0;margin-top:0;width:595.3pt;height:62.4pt;z-index:-29296;mso-position-horizontal-relative:page;mso-position-vertical-relative:page" filled="f" stroked="f">
            <v:textbox style="mso-next-textbox:#_x0000_s1917" inset="0,0,0,0">
              <w:txbxContent>
                <w:p w14:paraId="4B96705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1033B8">
        <w:rPr>
          <w:rFonts w:ascii="Times New Roman" w:hAnsi="Times New Roman" w:cs="Times New Roman"/>
        </w:rPr>
        <w:t>Col</w:t>
      </w:r>
    </w:p>
    <w:p w14:paraId="7C07A4B4" w14:textId="77777777" w:rsidR="00106A36" w:rsidRDefault="00106A36">
      <w:pPr>
        <w:rPr>
          <w:sz w:val="2"/>
          <w:szCs w:val="2"/>
        </w:rPr>
        <w:sectPr w:rsidR="00106A36">
          <w:type w:val="continuous"/>
          <w:pgSz w:w="11910" w:h="16840"/>
          <w:pgMar w:top="0" w:right="0" w:bottom="280" w:left="0" w:header="720" w:footer="720" w:gutter="0"/>
          <w:cols w:space="720"/>
        </w:sectPr>
      </w:pPr>
    </w:p>
    <w:p w14:paraId="4C46831A" w14:textId="77777777" w:rsidR="00106A36" w:rsidRDefault="00073F31">
      <w:pPr>
        <w:rPr>
          <w:sz w:val="2"/>
          <w:szCs w:val="2"/>
        </w:rPr>
      </w:pPr>
      <w:r>
        <w:lastRenderedPageBreak/>
        <w:pict w14:anchorId="4BD85937">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45E367CD">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4011EEA0">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0AFC5116">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0CBF6E1F">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26F0466C">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6ACA68AF">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721EFE67">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2A12A6F0">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289AFFDC">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5D565703">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545501DA">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5C34FA62">
          <v:shape id="_x0000_s1803" type="#_x0000_t202" style="position:absolute;margin-left:219.4pt;margin-top:26.65pt;width:334.55pt;height:30.05pt;z-index:-28984;mso-position-horizontal-relative:page;mso-position-vertical-relative:page" filled="f" stroked="f">
            <v:textbox style="mso-next-textbox:#_x0000_s1803" inset="0,0,0,0">
              <w:txbxContent>
                <w:p w14:paraId="288B960F"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E0880A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7767AE8">
          <v:shape id="_x0000_s1802" type="#_x0000_t202" style="position:absolute;margin-left:289.95pt;margin-top:802.1pt;width:15.3pt;height:14pt;z-index:-28960;mso-position-horizontal-relative:page;mso-position-vertical-relative:page" filled="f" stroked="f">
            <v:textbox style="mso-next-textbox:#_x0000_s1802" inset="0,0,0,0">
              <w:txbxContent>
                <w:p w14:paraId="6D6A0CFE"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7561969">
          <v:shape id="_x0000_s1801" type="#_x0000_t202" style="position:absolute;margin-left:42.75pt;margin-top:625.8pt;width:510.95pt;height:158.75pt;z-index:-28936;mso-position-horizontal-relative:page;mso-position-vertical-relative:page" filled="f" stroked="f">
            <v:textbox style="mso-next-textbox:#_x0000_s1801" inset="0,0,0,0">
              <w:txbxContent>
                <w:p w14:paraId="36BB669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D197FD3">
          <v:shape id="_x0000_s1800" type="#_x0000_t202" style="position:absolute;margin-left:42.75pt;margin-top:598.9pt;width:510.95pt;height:19.85pt;z-index:-28912;mso-position-horizontal-relative:page;mso-position-vertical-relative:page" filled="f" stroked="f">
            <v:textbox style="mso-next-textbox:#_x0000_s1800" inset="0,0,0,0">
              <w:txbxContent>
                <w:p w14:paraId="561FF9EB"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3649A1B6">
          <v:shape id="_x0000_s1799" type="#_x0000_t202" style="position:absolute;margin-left:42.75pt;margin-top:440.1pt;width:510.95pt;height:151.75pt;z-index:-28888;mso-position-horizontal-relative:page;mso-position-vertical-relative:page" filled="f" stroked="f">
            <v:textbox style="mso-next-textbox:#_x0000_s1799" inset="0,0,0,0">
              <w:txbxContent>
                <w:p w14:paraId="21425D4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1CD97B6">
          <v:shape id="_x0000_s1798" type="#_x0000_t202" style="position:absolute;margin-left:42.75pt;margin-top:413.15pt;width:510.95pt;height:19.85pt;z-index:-28864;mso-position-horizontal-relative:page;mso-position-vertical-relative:page" filled="f" stroked="f">
            <v:textbox style="mso-next-textbox:#_x0000_s1798" inset="0,0,0,0">
              <w:txbxContent>
                <w:p w14:paraId="0746036A"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0741FDBB">
          <v:shape id="_x0000_s1797" type="#_x0000_t202" style="position:absolute;margin-left:42.75pt;margin-top:254.35pt;width:510.95pt;height:151.75pt;z-index:-28840;mso-position-horizontal-relative:page;mso-position-vertical-relative:page" filled="f" stroked="f">
            <v:textbox style="mso-next-textbox:#_x0000_s1797" inset="0,0,0,0">
              <w:txbxContent>
                <w:p w14:paraId="56ED653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9AFB5E5">
          <v:shape id="_x0000_s1796" type="#_x0000_t202" style="position:absolute;margin-left:42.75pt;margin-top:227.4pt;width:510.95pt;height:19.85pt;z-index:-28816;mso-position-horizontal-relative:page;mso-position-vertical-relative:page" filled="f" stroked="f">
            <v:textbox style="mso-next-textbox:#_x0000_s1796" inset="0,0,0,0">
              <w:txbxContent>
                <w:p w14:paraId="4FB39F6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34E1C631">
          <v:shape id="_x0000_s1795" type="#_x0000_t202" style="position:absolute;margin-left:42.75pt;margin-top:129.6pt;width:510.95pt;height:90.75pt;z-index:-28792;mso-position-horizontal-relative:page;mso-position-vertical-relative:page" filled="f" stroked="f">
            <v:textbox style="mso-next-textbox:#_x0000_s1795" inset="0,0,0,0">
              <w:txbxContent>
                <w:p w14:paraId="56AF5878" w14:textId="77777777" w:rsidR="00106A36" w:rsidRDefault="00106A36">
                  <w:pPr>
                    <w:spacing w:before="11"/>
                    <w:rPr>
                      <w:rFonts w:ascii="Times New Roman" w:eastAsia="Times New Roman" w:hAnsi="Times New Roman" w:cs="Times New Roman"/>
                      <w:sz w:val="19"/>
                      <w:szCs w:val="19"/>
                    </w:rPr>
                  </w:pPr>
                </w:p>
                <w:p w14:paraId="1FE1E51D"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381F4421"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547D21E3">
          <v:shape id="_x0000_s1794" type="#_x0000_t202" style="position:absolute;margin-left:417.45pt;margin-top:193.4pt;width:19.85pt;height:19.85pt;z-index:-28768;mso-position-horizontal-relative:page;mso-position-vertical-relative:page" filled="f" stroked="f">
            <v:textbox style="mso-next-textbox:#_x0000_s1794" inset="0,0,0,0">
              <w:txbxContent>
                <w:p w14:paraId="76C4F6D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F89E45E">
          <v:shape id="_x0000_s1793" type="#_x0000_t202" style="position:absolute;margin-left:417.45pt;margin-top:165.05pt;width:19.85pt;height:19.85pt;z-index:-28744;mso-position-horizontal-relative:page;mso-position-vertical-relative:page" filled="f" stroked="f">
            <v:textbox style="mso-next-textbox:#_x0000_s1793" inset="0,0,0,0">
              <w:txbxContent>
                <w:p w14:paraId="62F13F4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80AE15C">
          <v:shape id="_x0000_s1792" type="#_x0000_t202" style="position:absolute;margin-left:417.45pt;margin-top:136.7pt;width:19.85pt;height:19.85pt;z-index:-28720;mso-position-horizontal-relative:page;mso-position-vertical-relative:page" filled="f" stroked="f">
            <v:textbox style="mso-next-textbox:#_x0000_s1792" inset="0,0,0,0">
              <w:txbxContent>
                <w:p w14:paraId="39FE05F9" w14:textId="77777777" w:rsidR="00106A36" w:rsidRPr="00274FAA" w:rsidRDefault="00274FAA">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64745FE2">
          <v:shape id="_x0000_s1791" type="#_x0000_t202" style="position:absolute;margin-left:42.75pt;margin-top:84.85pt;width:510.95pt;height:37.7pt;z-index:-28696;mso-position-horizontal-relative:page;mso-position-vertical-relative:page" filled="f" stroked="f">
            <v:textbox style="mso-next-textbox:#_x0000_s1791" inset="0,0,0,0">
              <w:txbxContent>
                <w:p w14:paraId="3C9C19AD"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5F8F5CA8">
          <v:shape id="_x0000_s1790" type="#_x0000_t202" style="position:absolute;margin-left:0;margin-top:0;width:595.3pt;height:62.4pt;z-index:-28672;mso-position-horizontal-relative:page;mso-position-vertical-relative:page" filled="f" stroked="f">
            <v:textbox style="mso-next-textbox:#_x0000_s1790" inset="0,0,0,0">
              <w:txbxContent>
                <w:p w14:paraId="36AE34B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48206412" w14:textId="77777777" w:rsidR="00106A36" w:rsidRDefault="00106A36">
      <w:pPr>
        <w:rPr>
          <w:sz w:val="2"/>
          <w:szCs w:val="2"/>
        </w:rPr>
        <w:sectPr w:rsidR="00106A36">
          <w:pgSz w:w="11910" w:h="16840"/>
          <w:pgMar w:top="0" w:right="0" w:bottom="280" w:left="0" w:header="720" w:footer="720" w:gutter="0"/>
          <w:cols w:space="720"/>
        </w:sectPr>
      </w:pPr>
    </w:p>
    <w:p w14:paraId="1DABE866" w14:textId="77777777" w:rsidR="00106A36" w:rsidRDefault="00073F31">
      <w:pPr>
        <w:rPr>
          <w:sz w:val="2"/>
          <w:szCs w:val="2"/>
        </w:rPr>
      </w:pPr>
      <w:r>
        <w:lastRenderedPageBreak/>
        <w:pict w14:anchorId="19E28707">
          <v:group id="_x0000_s1699" style="position:absolute;margin-left:42.25pt;margin-top:469.45pt;width:510.5pt;height:76.1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2262E3E6">
          <v:shape id="_x0000_s1696" type="#_x0000_t202" style="position:absolute;margin-left:45.75pt;margin-top:478.7pt;width:509.5pt;height:52.3pt;z-index:-28408;mso-position-horizontal-relative:page;mso-position-vertical-relative:page" filled="f" stroked="f">
            <v:textbox style="mso-next-textbox:#_x0000_s1696" inset="0,0,0,0">
              <w:txbxContent>
                <w:p w14:paraId="4524D8B1" w14:textId="77777777" w:rsidR="00106A36" w:rsidRPr="00EA415E" w:rsidRDefault="00EA415E">
                  <w:pPr>
                    <w:spacing w:before="5"/>
                    <w:ind w:left="40"/>
                    <w:rPr>
                      <w:rFonts w:ascii="Arial" w:eastAsia="Times New Roman" w:hAnsi="Arial" w:cs="Arial"/>
                      <w:sz w:val="24"/>
                      <w:szCs w:val="24"/>
                      <w:lang w:val="en-GB"/>
                    </w:rPr>
                  </w:pPr>
                  <w:r w:rsidRPr="00EA415E">
                    <w:rPr>
                      <w:rFonts w:ascii="Arial" w:eastAsia="Times New Roman" w:hAnsi="Arial" w:cs="Arial"/>
                      <w:sz w:val="24"/>
                      <w:szCs w:val="24"/>
                      <w:lang w:val="en-GB"/>
                    </w:rPr>
                    <w:t xml:space="preserve">The </w:t>
                  </w:r>
                  <w:r w:rsidR="00BA0809">
                    <w:rPr>
                      <w:rFonts w:ascii="Arial" w:eastAsia="Times New Roman" w:hAnsi="Arial" w:cs="Arial"/>
                      <w:sz w:val="24"/>
                      <w:szCs w:val="24"/>
                      <w:lang w:val="en-GB"/>
                    </w:rPr>
                    <w:t xml:space="preserve">actions are targeted at ammonia producing </w:t>
                  </w:r>
                  <w:r w:rsidR="003842C1">
                    <w:rPr>
                      <w:rFonts w:ascii="Arial" w:eastAsia="Times New Roman" w:hAnsi="Arial" w:cs="Arial"/>
                      <w:sz w:val="24"/>
                      <w:szCs w:val="24"/>
                      <w:lang w:val="en-GB"/>
                    </w:rPr>
                    <w:t xml:space="preserve">sectors in </w:t>
                  </w:r>
                  <w:r w:rsidR="009028BA">
                    <w:rPr>
                      <w:rFonts w:ascii="Arial" w:eastAsia="Times New Roman" w:hAnsi="Arial" w:cs="Arial"/>
                      <w:sz w:val="24"/>
                      <w:szCs w:val="24"/>
                      <w:lang w:val="en-GB"/>
                    </w:rPr>
                    <w:t xml:space="preserve">the </w:t>
                  </w:r>
                  <w:r w:rsidR="009028BA">
                    <w:rPr>
                      <w:rFonts w:ascii="Arial" w:hAnsi="Arial" w:cs="Arial"/>
                      <w:sz w:val="24"/>
                      <w:szCs w:val="24"/>
                    </w:rPr>
                    <w:t xml:space="preserve">agriculture </w:t>
                  </w:r>
                  <w:proofErr w:type="gramStart"/>
                  <w:r w:rsidRPr="00EA415E">
                    <w:rPr>
                      <w:rFonts w:ascii="Arial" w:eastAsia="Times New Roman" w:hAnsi="Arial" w:cs="Arial"/>
                      <w:sz w:val="24"/>
                      <w:szCs w:val="24"/>
                      <w:lang w:val="en-GB"/>
                    </w:rPr>
                    <w:t>industry</w:t>
                  </w:r>
                  <w:proofErr w:type="gramEnd"/>
                  <w:r w:rsidRPr="00EA415E">
                    <w:rPr>
                      <w:rFonts w:ascii="Arial" w:eastAsia="Times New Roman" w:hAnsi="Arial" w:cs="Arial"/>
                      <w:sz w:val="24"/>
                      <w:szCs w:val="24"/>
                      <w:lang w:val="en-GB"/>
                    </w:rPr>
                    <w:t xml:space="preserve"> which is </w:t>
                  </w:r>
                  <w:r w:rsidR="00BA0809">
                    <w:rPr>
                      <w:rFonts w:ascii="Arial" w:eastAsia="Times New Roman" w:hAnsi="Arial" w:cs="Arial"/>
                      <w:sz w:val="24"/>
                      <w:szCs w:val="24"/>
                      <w:lang w:val="en-GB"/>
                    </w:rPr>
                    <w:t>located</w:t>
                  </w:r>
                  <w:r>
                    <w:rPr>
                      <w:rFonts w:ascii="Arial" w:eastAsia="Times New Roman" w:hAnsi="Arial" w:cs="Arial"/>
                      <w:sz w:val="24"/>
                      <w:szCs w:val="24"/>
                      <w:lang w:val="en-GB"/>
                    </w:rPr>
                    <w:t xml:space="preserve"> in rural areas</w:t>
                  </w:r>
                  <w:r w:rsidR="00014C5F">
                    <w:rPr>
                      <w:rFonts w:ascii="Arial" w:eastAsia="Times New Roman" w:hAnsi="Arial" w:cs="Arial"/>
                      <w:sz w:val="24"/>
                      <w:szCs w:val="24"/>
                      <w:lang w:val="en-GB"/>
                    </w:rPr>
                    <w:t>, and also at designated sites which are located in rural areas. Greater benefits for protected habitats and conservation actions for habitat restoration will occur in rural areas.</w:t>
                  </w:r>
                </w:p>
              </w:txbxContent>
            </v:textbox>
            <w10:wrap anchorx="page" anchory="page"/>
          </v:shape>
        </w:pict>
      </w:r>
      <w:r>
        <w:pict w14:anchorId="46CDA58D">
          <v:group id="_x0000_s1751" style="position:absolute;margin-left:37pt;margin-top:406.95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5A54F880">
          <v:shape id="_x0000_s1695" type="#_x0000_t202" style="position:absolute;margin-left:42.75pt;margin-top:406.95pt;width:509.5pt;height:55.7pt;z-index:-28384;mso-position-horizontal-relative:page;mso-position-vertical-relative:page" filled="f" stroked="f">
            <v:textbox style="mso-next-textbox:#_x0000_s1695" inset="0,0,0,0">
              <w:txbxContent>
                <w:p w14:paraId="7719A255"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08CE1E05">
          <v:shape id="_x0000_s1694" type="#_x0000_t202" style="position:absolute;margin-left:42.75pt;margin-top:262.15pt;width:509.5pt;height:129.35pt;z-index:-28360;mso-position-horizontal-relative:page;mso-position-vertical-relative:page" filled="f" stroked="f">
            <v:textbox style="mso-next-textbox:#_x0000_s1694" inset="0,0,0,0">
              <w:txbxContent>
                <w:p w14:paraId="1154A7D9" w14:textId="77777777" w:rsidR="004F4A01" w:rsidRDefault="0084239C" w:rsidP="004F4A01">
                  <w:pPr>
                    <w:spacing w:before="5"/>
                    <w:ind w:left="40"/>
                    <w:rPr>
                      <w:rFonts w:ascii="Arial" w:eastAsia="Times New Roman" w:hAnsi="Arial" w:cs="Arial"/>
                      <w:sz w:val="24"/>
                      <w:szCs w:val="24"/>
                    </w:rPr>
                  </w:pPr>
                  <w:r w:rsidRPr="0084239C">
                    <w:rPr>
                      <w:rFonts w:ascii="Arial" w:eastAsia="Times New Roman" w:hAnsi="Arial" w:cs="Arial"/>
                      <w:sz w:val="24"/>
                      <w:szCs w:val="24"/>
                    </w:rPr>
                    <w:t xml:space="preserve">This </w:t>
                  </w:r>
                  <w:r>
                    <w:rPr>
                      <w:rFonts w:ascii="Arial" w:eastAsia="Times New Roman" w:hAnsi="Arial" w:cs="Arial"/>
                      <w:sz w:val="24"/>
                      <w:szCs w:val="24"/>
                    </w:rPr>
                    <w:t xml:space="preserve">strategy </w:t>
                  </w:r>
                  <w:r w:rsidR="00E903EB">
                    <w:rPr>
                      <w:rFonts w:ascii="Arial" w:eastAsia="Times New Roman" w:hAnsi="Arial" w:cs="Arial"/>
                      <w:sz w:val="24"/>
                      <w:szCs w:val="24"/>
                    </w:rPr>
                    <w:t xml:space="preserve">contains an NI wide set of measures to reduce ammonia emissions alongside spatial measures </w:t>
                  </w:r>
                  <w:r w:rsidRPr="0084239C">
                    <w:rPr>
                      <w:rFonts w:ascii="Arial" w:eastAsia="Times New Roman" w:hAnsi="Arial" w:cs="Arial"/>
                      <w:sz w:val="24"/>
                      <w:szCs w:val="24"/>
                    </w:rPr>
                    <w:t>for reduction of ammonia concentration levels at designated</w:t>
                  </w:r>
                  <w:r>
                    <w:rPr>
                      <w:rFonts w:ascii="Arial" w:eastAsia="Times New Roman" w:hAnsi="Arial" w:cs="Arial"/>
                      <w:sz w:val="24"/>
                      <w:szCs w:val="24"/>
                    </w:rPr>
                    <w:t xml:space="preserve"> </w:t>
                  </w:r>
                  <w:r w:rsidRPr="0084239C">
                    <w:rPr>
                      <w:rFonts w:ascii="Arial" w:eastAsia="Times New Roman" w:hAnsi="Arial" w:cs="Arial"/>
                      <w:sz w:val="24"/>
                      <w:szCs w:val="24"/>
                    </w:rPr>
                    <w:t>sites</w:t>
                  </w:r>
                  <w:r w:rsidR="00E903EB">
                    <w:rPr>
                      <w:rFonts w:ascii="Arial" w:eastAsia="Times New Roman" w:hAnsi="Arial" w:cs="Arial"/>
                      <w:sz w:val="24"/>
                      <w:szCs w:val="24"/>
                    </w:rPr>
                    <w:t>.</w:t>
                  </w:r>
                  <w:r>
                    <w:rPr>
                      <w:rFonts w:ascii="Arial" w:eastAsia="Times New Roman" w:hAnsi="Arial" w:cs="Arial"/>
                      <w:sz w:val="24"/>
                      <w:szCs w:val="24"/>
                    </w:rPr>
                    <w:t xml:space="preserve"> The strategy </w:t>
                  </w:r>
                  <w:r w:rsidRPr="0084239C">
                    <w:rPr>
                      <w:rFonts w:ascii="Arial" w:eastAsia="Times New Roman" w:hAnsi="Arial" w:cs="Arial"/>
                      <w:sz w:val="24"/>
                      <w:szCs w:val="24"/>
                    </w:rPr>
                    <w:t>will provide</w:t>
                  </w:r>
                  <w:r>
                    <w:rPr>
                      <w:rFonts w:ascii="Arial" w:eastAsia="Times New Roman" w:hAnsi="Arial" w:cs="Arial"/>
                      <w:sz w:val="24"/>
                      <w:szCs w:val="24"/>
                    </w:rPr>
                    <w:t xml:space="preserve"> </w:t>
                  </w:r>
                  <w:r w:rsidRPr="0084239C">
                    <w:rPr>
                      <w:rFonts w:ascii="Arial" w:eastAsia="Times New Roman" w:hAnsi="Arial" w:cs="Arial"/>
                      <w:sz w:val="24"/>
                      <w:szCs w:val="24"/>
                    </w:rPr>
                    <w:t>greater be</w:t>
                  </w:r>
                  <w:r w:rsidR="00E903EB">
                    <w:rPr>
                      <w:rFonts w:ascii="Arial" w:eastAsia="Times New Roman" w:hAnsi="Arial" w:cs="Arial"/>
                      <w:sz w:val="24"/>
                      <w:szCs w:val="24"/>
                    </w:rPr>
                    <w:t>nefit to protected habitats and</w:t>
                  </w:r>
                  <w:r>
                    <w:rPr>
                      <w:rFonts w:ascii="Arial" w:eastAsia="Times New Roman" w:hAnsi="Arial" w:cs="Arial"/>
                      <w:sz w:val="24"/>
                      <w:szCs w:val="24"/>
                    </w:rPr>
                    <w:t xml:space="preserve"> deliver </w:t>
                  </w:r>
                  <w:r w:rsidRPr="0084239C">
                    <w:rPr>
                      <w:rFonts w:ascii="Arial" w:eastAsia="Times New Roman" w:hAnsi="Arial" w:cs="Arial"/>
                      <w:sz w:val="24"/>
                      <w:szCs w:val="24"/>
                    </w:rPr>
                    <w:t>action to address excee</w:t>
                  </w:r>
                  <w:r>
                    <w:rPr>
                      <w:rFonts w:ascii="Arial" w:eastAsia="Times New Roman" w:hAnsi="Arial" w:cs="Arial"/>
                      <w:sz w:val="24"/>
                      <w:szCs w:val="24"/>
                    </w:rPr>
                    <w:t xml:space="preserve">dance and support development. </w:t>
                  </w:r>
                  <w:r w:rsidRPr="0084239C">
                    <w:rPr>
                      <w:rFonts w:ascii="Arial" w:eastAsia="Times New Roman" w:hAnsi="Arial" w:cs="Arial"/>
                      <w:sz w:val="24"/>
                      <w:szCs w:val="24"/>
                    </w:rPr>
                    <w:t>Conservation manage</w:t>
                  </w:r>
                  <w:r w:rsidR="00E903EB">
                    <w:rPr>
                      <w:rFonts w:ascii="Arial" w:eastAsia="Times New Roman" w:hAnsi="Arial" w:cs="Arial"/>
                      <w:sz w:val="24"/>
                      <w:szCs w:val="24"/>
                    </w:rPr>
                    <w:t xml:space="preserve">ment </w:t>
                  </w:r>
                  <w:proofErr w:type="spellStart"/>
                  <w:r w:rsidR="00E903EB">
                    <w:rPr>
                      <w:rFonts w:ascii="Arial" w:eastAsia="Times New Roman" w:hAnsi="Arial" w:cs="Arial"/>
                      <w:sz w:val="24"/>
                      <w:szCs w:val="24"/>
                    </w:rPr>
                    <w:t>programmes</w:t>
                  </w:r>
                  <w:proofErr w:type="spellEnd"/>
                  <w:r w:rsidR="00E903EB">
                    <w:rPr>
                      <w:rFonts w:ascii="Arial" w:eastAsia="Times New Roman" w:hAnsi="Arial" w:cs="Arial"/>
                      <w:sz w:val="24"/>
                      <w:szCs w:val="24"/>
                    </w:rPr>
                    <w:t xml:space="preserve"> will deliver </w:t>
                  </w:r>
                  <w:r w:rsidRPr="0084239C">
                    <w:rPr>
                      <w:rFonts w:ascii="Arial" w:eastAsia="Times New Roman" w:hAnsi="Arial" w:cs="Arial"/>
                      <w:sz w:val="24"/>
                      <w:szCs w:val="24"/>
                    </w:rPr>
                    <w:t xml:space="preserve">conservation actions to restore habitats </w:t>
                  </w:r>
                  <w:r w:rsidR="002C23F9">
                    <w:rPr>
                      <w:rFonts w:ascii="Arial" w:eastAsia="Times New Roman" w:hAnsi="Arial" w:cs="Arial"/>
                      <w:sz w:val="24"/>
                      <w:szCs w:val="24"/>
                    </w:rPr>
                    <w:t xml:space="preserve">at designated sites. </w:t>
                  </w:r>
                  <w:proofErr w:type="gramStart"/>
                  <w:r w:rsidR="002C23F9">
                    <w:rPr>
                      <w:rFonts w:ascii="Arial" w:eastAsia="Times New Roman" w:hAnsi="Arial" w:cs="Arial"/>
                      <w:sz w:val="24"/>
                      <w:szCs w:val="24"/>
                    </w:rPr>
                    <w:t>All of</w:t>
                  </w:r>
                  <w:proofErr w:type="gramEnd"/>
                  <w:r w:rsidR="002C23F9">
                    <w:rPr>
                      <w:rFonts w:ascii="Arial" w:eastAsia="Times New Roman" w:hAnsi="Arial" w:cs="Arial"/>
                      <w:sz w:val="24"/>
                      <w:szCs w:val="24"/>
                    </w:rPr>
                    <w:t xml:space="preserve"> these actions should have positive impacts for people in rural areas as they contribute to achievement of the UK’s targets for ammonia reduction. </w:t>
                  </w:r>
                  <w:r w:rsidR="004F4A01" w:rsidRPr="004F4A01">
                    <w:rPr>
                      <w:rFonts w:ascii="Arial" w:eastAsia="Times New Roman" w:hAnsi="Arial" w:cs="Arial"/>
                      <w:sz w:val="24"/>
                      <w:szCs w:val="24"/>
                    </w:rPr>
                    <w:t xml:space="preserve">Any information on the </w:t>
                  </w:r>
                  <w:r w:rsidR="004F4A01">
                    <w:rPr>
                      <w:rFonts w:ascii="Arial" w:eastAsia="Times New Roman" w:hAnsi="Arial" w:cs="Arial"/>
                      <w:sz w:val="24"/>
                      <w:szCs w:val="24"/>
                    </w:rPr>
                    <w:t>impacts on</w:t>
                  </w:r>
                  <w:r w:rsidR="004F4A01" w:rsidRPr="004F4A01">
                    <w:rPr>
                      <w:rFonts w:ascii="Arial" w:eastAsia="Times New Roman" w:hAnsi="Arial" w:cs="Arial"/>
                      <w:sz w:val="24"/>
                      <w:szCs w:val="24"/>
                    </w:rPr>
                    <w:t xml:space="preserve"> people in rural areas not included here which emerges from the consultation exercise will be assessed following the closure of the consultation period.</w:t>
                  </w:r>
                </w:p>
              </w:txbxContent>
            </v:textbox>
            <w10:wrap anchorx="page" anchory="page"/>
          </v:shape>
        </w:pict>
      </w:r>
      <w:r>
        <w:pict w14:anchorId="66625F49">
          <v:group id="_x0000_s1708" style="position:absolute;margin-left:42.25pt;margin-top:261.9pt;width:510.5pt;height:129.6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66EE5992">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60EF1F03">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5085A249">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31AFAF73">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3BEA9BF4">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326DBCED">
          <v:shape id="_x0000_s1698" type="#_x0000_t202" style="position:absolute;margin-left:219.4pt;margin-top:27.85pt;width:334.55pt;height:30.05pt;z-index:-28456;mso-position-horizontal-relative:page;mso-position-vertical-relative:page" filled="f" stroked="f">
            <v:textbox style="mso-next-textbox:#_x0000_s1698" inset="0,0,0,0">
              <w:txbxContent>
                <w:p w14:paraId="649AFF3D"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93EC2D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6F5AF68">
          <v:shape id="_x0000_s1693" type="#_x0000_t202" style="position:absolute;margin-left:42.75pt;margin-top:219.35pt;width:509.5pt;height:35.7pt;z-index:-28336;mso-position-horizontal-relative:page;mso-position-vertical-relative:page" filled="f" stroked="f">
            <v:textbox style="mso-next-textbox:#_x0000_s1693" inset="0,0,0,0">
              <w:txbxContent>
                <w:p w14:paraId="4830EC74"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0A57046C">
          <v:shape id="_x0000_s1692" type="#_x0000_t202" style="position:absolute;margin-left:42.75pt;margin-top:178.25pt;width:509.5pt;height:34.05pt;z-index:-28312;mso-position-horizontal-relative:page;mso-position-vertical-relative:page" filled="f" stroked="f">
            <v:textbox style="mso-next-textbox:#_x0000_s1692" inset="0,0,0,0">
              <w:txbxContent>
                <w:p w14:paraId="5339027C" w14:textId="77777777" w:rsidR="00106A36" w:rsidRDefault="00106A36">
                  <w:pPr>
                    <w:spacing w:before="2"/>
                    <w:rPr>
                      <w:rFonts w:ascii="Times New Roman" w:eastAsia="Times New Roman" w:hAnsi="Times New Roman" w:cs="Times New Roman"/>
                      <w:sz w:val="20"/>
                      <w:szCs w:val="20"/>
                    </w:rPr>
                  </w:pPr>
                </w:p>
                <w:p w14:paraId="4D2123B7"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47515C54">
          <v:shape id="_x0000_s1691" type="#_x0000_t202" style="position:absolute;margin-left:161.55pt;margin-top:185.35pt;width:19.85pt;height:19.85pt;z-index:-28288;mso-position-horizontal-relative:page;mso-position-vertical-relative:page" filled="f" stroked="f">
            <v:textbox style="mso-next-textbox:#_x0000_s1691" inset="0,0,0,0">
              <w:txbxContent>
                <w:p w14:paraId="176FB3A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74FEC18">
          <v:shape id="_x0000_s1690" type="#_x0000_t202" style="position:absolute;margin-left:96.4pt;margin-top:185.35pt;width:19.85pt;height:19.85pt;z-index:-28264;mso-position-horizontal-relative:page;mso-position-vertical-relative:page" filled="f" stroked="f">
            <v:textbox style="mso-next-textbox:#_x0000_s1690" inset="0,0,0,0">
              <w:txbxContent>
                <w:p w14:paraId="7C5FF88F" w14:textId="77777777" w:rsidR="00106A36" w:rsidRPr="00274FAA" w:rsidRDefault="00274FAA">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70210592">
          <v:shape id="_x0000_s1689" type="#_x0000_t202" style="position:absolute;margin-left:42.75pt;margin-top:133.5pt;width:509.5pt;height:37.7pt;z-index:-28240;mso-position-horizontal-relative:page;mso-position-vertical-relative:page" filled="f" stroked="f">
            <v:textbox style="mso-next-textbox:#_x0000_s1689" inset="0,0,0,0">
              <w:txbxContent>
                <w:p w14:paraId="1A9FABD5"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3DDF9C5D">
          <v:shape id="_x0000_s1688" type="#_x0000_t202" style="position:absolute;margin-left:42.75pt;margin-top:85.3pt;width:509.5pt;height:41.15pt;z-index:-28216;mso-position-horizontal-relative:page;mso-position-vertical-relative:page" filled="f" stroked="f">
            <v:textbox style="mso-next-textbox:#_x0000_s1688" inset="0,0,0,0">
              <w:txbxContent>
                <w:p w14:paraId="7B8C7D0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467E6C09">
          <v:shape id="_x0000_s1687" type="#_x0000_t202" style="position:absolute;margin-left:0;margin-top:0;width:595.3pt;height:62.4pt;z-index:-28192;mso-position-horizontal-relative:page;mso-position-vertical-relative:page" filled="f" stroked="f">
            <v:textbox style="mso-next-textbox:#_x0000_s1687" inset="0,0,0,0">
              <w:txbxContent>
                <w:p w14:paraId="7AA142D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6FF4D12" w14:textId="77777777" w:rsidR="00106A36" w:rsidRPr="0084239C" w:rsidRDefault="00106A36">
      <w:pPr>
        <w:rPr>
          <w:rFonts w:ascii="Arial" w:hAnsi="Arial" w:cs="Arial"/>
          <w:sz w:val="24"/>
          <w:szCs w:val="24"/>
        </w:rPr>
        <w:sectPr w:rsidR="00106A36" w:rsidRPr="0084239C">
          <w:pgSz w:w="11910" w:h="16840"/>
          <w:pgMar w:top="0" w:right="0" w:bottom="280" w:left="0" w:header="720" w:footer="720" w:gutter="0"/>
          <w:cols w:space="720"/>
        </w:sectPr>
      </w:pPr>
    </w:p>
    <w:p w14:paraId="6B3C9855" w14:textId="77777777" w:rsidR="00106A36" w:rsidRDefault="00073F31">
      <w:pPr>
        <w:rPr>
          <w:sz w:val="2"/>
          <w:szCs w:val="2"/>
        </w:rPr>
      </w:pPr>
      <w:r>
        <w:lastRenderedPageBreak/>
        <w:pict w14:anchorId="7B035D59">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4B21157E">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4F426DD8">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427CE6F6">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4CB54FFF">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62CAC14D">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176694BF">
          <v:shape id="_x0000_s1525" type="#_x0000_t202" style="position:absolute;margin-left:219.4pt;margin-top:26.65pt;width:334.55pt;height:30.05pt;z-index:-28024;mso-position-horizontal-relative:page;mso-position-vertical-relative:page" filled="f" stroked="f">
            <v:textbox style="mso-next-textbox:#_x0000_s1525" inset="0,0,0,0">
              <w:txbxContent>
                <w:p w14:paraId="3515ABD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B6E625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5651AD5">
          <v:shape id="_x0000_s1524" type="#_x0000_t202" style="position:absolute;margin-left:289.95pt;margin-top:802.1pt;width:15.3pt;height:14pt;z-index:-28000;mso-position-horizontal-relative:page;mso-position-vertical-relative:page" filled="f" stroked="f">
            <v:textbox style="mso-next-textbox:#_x0000_s1524" inset="0,0,0,0">
              <w:txbxContent>
                <w:p w14:paraId="574C3AD4"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22C3471B">
          <v:shape id="_x0000_s1523" type="#_x0000_t202" style="position:absolute;margin-left:42.75pt;margin-top:613.3pt;width:510pt;height:171.65pt;z-index:-27976;mso-position-horizontal-relative:page;mso-position-vertical-relative:page" filled="f" stroked="f">
            <v:textbox style="mso-next-textbox:#_x0000_s1523" inset="0,0,0,0">
              <w:txbxContent>
                <w:p w14:paraId="32460A7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88B9599">
          <v:shape id="_x0000_s1522" type="#_x0000_t202" style="position:absolute;margin-left:42.75pt;margin-top:566.2pt;width:510pt;height:40.05pt;z-index:-27952;mso-position-horizontal-relative:page;mso-position-vertical-relative:page" filled="f" stroked="f">
            <v:textbox style="mso-next-textbox:#_x0000_s1522" inset="0,0,0,0">
              <w:txbxContent>
                <w:p w14:paraId="7D7F15AA"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5DF6F0A9">
          <v:shape id="_x0000_s1521" type="#_x0000_t202" style="position:absolute;margin-left:42.75pt;margin-top:539.3pt;width:510pt;height:19.85pt;z-index:-27928;mso-position-horizontal-relative:page;mso-position-vertical-relative:page" filled="f" stroked="f">
            <v:textbox style="mso-next-textbox:#_x0000_s1521" inset="0,0,0,0">
              <w:txbxContent>
                <w:p w14:paraId="30E94977"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657B7AAE">
          <v:shape id="_x0000_s1520" type="#_x0000_t202" style="position:absolute;margin-left:42.75pt;margin-top:130.1pt;width:510pt;height:402.15pt;z-index:-27904;mso-position-horizontal-relative:page;mso-position-vertical-relative:page" filled="f" stroked="f">
            <v:textbox style="mso-next-textbox:#_x0000_s1520" inset="0,0,0,0">
              <w:txbxContent>
                <w:p w14:paraId="1A6F9D09" w14:textId="77777777" w:rsidR="00106A36" w:rsidRDefault="00106A36">
                  <w:pPr>
                    <w:spacing w:before="11"/>
                    <w:rPr>
                      <w:rFonts w:ascii="Times New Roman" w:eastAsia="Times New Roman" w:hAnsi="Times New Roman" w:cs="Times New Roman"/>
                      <w:sz w:val="19"/>
                      <w:szCs w:val="19"/>
                    </w:rPr>
                  </w:pPr>
                </w:p>
                <w:p w14:paraId="46E8209C"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5237EACF"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637D92C"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67933BE2"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166D3135"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76058B81"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4DC5B81E" w14:textId="77777777" w:rsidR="00106A36" w:rsidRDefault="00106A36">
                  <w:pPr>
                    <w:spacing w:before="7"/>
                    <w:rPr>
                      <w:rFonts w:ascii="Times New Roman" w:eastAsia="Times New Roman" w:hAnsi="Times New Roman" w:cs="Times New Roman"/>
                      <w:sz w:val="29"/>
                      <w:szCs w:val="29"/>
                    </w:rPr>
                  </w:pPr>
                </w:p>
                <w:p w14:paraId="3535323D"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4D1E45A5">
          <v:shape id="_x0000_s1519" type="#_x0000_t202" style="position:absolute;margin-left:174.85pt;margin-top:509.3pt;width:313.65pt;height:18.85pt;z-index:-27880;mso-position-horizontal-relative:page;mso-position-vertical-relative:page" filled="f" stroked="f">
            <v:textbox style="mso-next-textbox:#_x0000_s1519" inset="0,0,0,0">
              <w:txbxContent>
                <w:p w14:paraId="0D16A01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D629C04">
          <v:shape id="_x0000_s1518" type="#_x0000_t202" style="position:absolute;margin-left:469.6pt;margin-top:479.05pt;width:19.85pt;height:19.85pt;z-index:-27856;mso-position-horizontal-relative:page;mso-position-vertical-relative:page" filled="f" stroked="f">
            <v:textbox style="mso-next-textbox:#_x0000_s1518" inset="0,0,0,0">
              <w:txbxContent>
                <w:p w14:paraId="2A0DF761" w14:textId="77777777" w:rsidR="00106A36" w:rsidRPr="00EA415E" w:rsidRDefault="00EA415E">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6B080D75">
          <v:shape id="_x0000_s1517" type="#_x0000_t202" style="position:absolute;margin-left:469.6pt;margin-top:450.7pt;width:19.85pt;height:19.85pt;z-index:-27832;mso-position-horizontal-relative:page;mso-position-vertical-relative:page" filled="f" stroked="f">
            <v:textbox style="mso-next-textbox:#_x0000_s1517" inset="0,0,0,0">
              <w:txbxContent>
                <w:p w14:paraId="216E5DCB" w14:textId="77777777" w:rsidR="00106A36" w:rsidRPr="00EA415E"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2EF930B3">
          <v:shape id="_x0000_s1516" type="#_x0000_t202" style="position:absolute;margin-left:469.6pt;margin-top:422.35pt;width:19.85pt;height:19.85pt;z-index:-27808;mso-position-horizontal-relative:page;mso-position-vertical-relative:page" filled="f" stroked="f">
            <v:textbox style="mso-next-textbox:#_x0000_s1516" inset="0,0,0,0">
              <w:txbxContent>
                <w:p w14:paraId="0197B71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CE0BC9">
          <v:shape id="_x0000_s1515" type="#_x0000_t202" style="position:absolute;margin-left:469.6pt;margin-top:394pt;width:19.85pt;height:19.85pt;z-index:-27784;mso-position-horizontal-relative:page;mso-position-vertical-relative:page" filled="f" stroked="f">
            <v:textbox style="mso-next-textbox:#_x0000_s1515" inset="0,0,0,0">
              <w:txbxContent>
                <w:p w14:paraId="4B3EF3A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3A6DFD0">
          <v:shape id="_x0000_s1514" type="#_x0000_t202" style="position:absolute;margin-left:469.6pt;margin-top:365.65pt;width:19.85pt;height:19.85pt;z-index:-27760;mso-position-horizontal-relative:page;mso-position-vertical-relative:page" filled="f" stroked="f">
            <v:textbox style="mso-next-textbox:#_x0000_s1514" inset="0,0,0,0">
              <w:txbxContent>
                <w:p w14:paraId="1ED38337" w14:textId="77777777" w:rsidR="00106A36" w:rsidRPr="00EA415E"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33E4CE1C">
          <v:shape id="_x0000_s1513" type="#_x0000_t202" style="position:absolute;margin-left:469.6pt;margin-top:336.6pt;width:19.85pt;height:20.6pt;z-index:-27736;mso-position-horizontal-relative:page;mso-position-vertical-relative:page" filled="f" stroked="f">
            <v:textbox style="mso-next-textbox:#_x0000_s1513" inset="0,0,0,0">
              <w:txbxContent>
                <w:p w14:paraId="2B50883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BC3CDB4">
          <v:shape id="_x0000_s1512" type="#_x0000_t202" style="position:absolute;margin-left:469.6pt;margin-top:308.25pt;width:19.85pt;height:19.85pt;z-index:-27712;mso-position-horizontal-relative:page;mso-position-vertical-relative:page" filled="f" stroked="f">
            <v:textbox style="mso-next-textbox:#_x0000_s1512" inset="0,0,0,0">
              <w:txbxContent>
                <w:p w14:paraId="2397A8B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1B761CF">
          <v:shape id="_x0000_s1511" type="#_x0000_t202" style="position:absolute;margin-left:469.6pt;margin-top:279.9pt;width:19.85pt;height:19.85pt;z-index:-27688;mso-position-horizontal-relative:page;mso-position-vertical-relative:page" filled="f" stroked="f">
            <v:textbox style="mso-next-textbox:#_x0000_s1511" inset="0,0,0,0">
              <w:txbxContent>
                <w:p w14:paraId="42A44B6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3301FF0">
          <v:shape id="_x0000_s1510" type="#_x0000_t202" style="position:absolute;margin-left:469.6pt;margin-top:250.55pt;width:19.85pt;height:20.9pt;z-index:-27664;mso-position-horizontal-relative:page;mso-position-vertical-relative:page" filled="f" stroked="f">
            <v:textbox style="mso-next-textbox:#_x0000_s1510" inset="0,0,0,0">
              <w:txbxContent>
                <w:p w14:paraId="40A7178E" w14:textId="77777777" w:rsidR="00106A36" w:rsidRPr="00B25E91" w:rsidRDefault="00B80AA3">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6845F694">
          <v:shape id="_x0000_s1509" type="#_x0000_t202" style="position:absolute;margin-left:469.6pt;margin-top:222.2pt;width:19.85pt;height:19.85pt;z-index:-27640;mso-position-horizontal-relative:page;mso-position-vertical-relative:page" filled="f" stroked="f">
            <v:textbox style="mso-next-textbox:#_x0000_s1509" inset="0,0,0,0">
              <w:txbxContent>
                <w:p w14:paraId="4E3C42CA" w14:textId="77777777" w:rsidR="00106A36" w:rsidRPr="00EA415E" w:rsidRDefault="00B80AA3">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5F11750A">
          <v:shape id="_x0000_s1508" type="#_x0000_t202" style="position:absolute;margin-left:469.6pt;margin-top:193.85pt;width:19.85pt;height:19.85pt;z-index:-27616;mso-position-horizontal-relative:page;mso-position-vertical-relative:page" filled="f" stroked="f">
            <v:textbox style="mso-next-textbox:#_x0000_s1508" inset="0,0,0,0">
              <w:txbxContent>
                <w:p w14:paraId="07B1396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BC3F958">
          <v:shape id="_x0000_s1507" type="#_x0000_t202" style="position:absolute;margin-left:469.6pt;margin-top:165.5pt;width:19.85pt;height:19.85pt;z-index:-27592;mso-position-horizontal-relative:page;mso-position-vertical-relative:page" filled="f" stroked="f">
            <v:textbox style="mso-next-textbox:#_x0000_s1507" inset="0,0,0,0">
              <w:txbxContent>
                <w:p w14:paraId="07A8D52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8417058">
          <v:shape id="_x0000_s1506" type="#_x0000_t202" style="position:absolute;margin-left:469.6pt;margin-top:137.15pt;width:19.85pt;height:19.85pt;z-index:-27568;mso-position-horizontal-relative:page;mso-position-vertical-relative:page" filled="f" stroked="f">
            <v:textbox style="mso-next-textbox:#_x0000_s1506" inset="0,0,0,0">
              <w:txbxContent>
                <w:p w14:paraId="3BB1F693" w14:textId="77777777" w:rsidR="00106A36" w:rsidRPr="00EA415E" w:rsidRDefault="00EA415E">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317FD5D5">
          <v:shape id="_x0000_s1505" type="#_x0000_t202" style="position:absolute;margin-left:42.75pt;margin-top:85.3pt;width:510pt;height:37.7pt;z-index:-27544;mso-position-horizontal-relative:page;mso-position-vertical-relative:page" filled="f" stroked="f">
            <v:textbox style="mso-next-textbox:#_x0000_s1505" inset="0,0,0,0">
              <w:txbxContent>
                <w:p w14:paraId="7065F4D9"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103B1B82">
          <v:shape id="_x0000_s1504" type="#_x0000_t202" style="position:absolute;margin-left:0;margin-top:0;width:595.3pt;height:62.4pt;z-index:-27520;mso-position-horizontal-relative:page;mso-position-vertical-relative:page" filled="f" stroked="f">
            <v:textbox style="mso-next-textbox:#_x0000_s1504" inset="0,0,0,0">
              <w:txbxContent>
                <w:p w14:paraId="4A0AF81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EACEB32" w14:textId="77777777" w:rsidR="00106A36" w:rsidRDefault="00106A36">
      <w:pPr>
        <w:rPr>
          <w:sz w:val="2"/>
          <w:szCs w:val="2"/>
        </w:rPr>
        <w:sectPr w:rsidR="00106A36">
          <w:pgSz w:w="11910" w:h="16840"/>
          <w:pgMar w:top="0" w:right="0" w:bottom="280" w:left="0" w:header="720" w:footer="720" w:gutter="0"/>
          <w:cols w:space="720"/>
        </w:sectPr>
      </w:pPr>
    </w:p>
    <w:p w14:paraId="1AC78973" w14:textId="77777777" w:rsidR="00106A36" w:rsidRDefault="00073F31">
      <w:pPr>
        <w:rPr>
          <w:sz w:val="2"/>
          <w:szCs w:val="2"/>
        </w:rPr>
      </w:pPr>
      <w:r>
        <w:lastRenderedPageBreak/>
        <w:pict w14:anchorId="469AF682">
          <v:shape id="_x0000_s1341" type="#_x0000_t202" style="position:absolute;margin-left:42.55pt;margin-top:177.55pt;width:509.5pt;height:43.2pt;z-index:-26992;mso-position-horizontal-relative:page;mso-position-vertical-relative:page" filled="f" stroked="f">
            <v:textbox style="mso-next-textbox:#_x0000_s1341" inset="0,0,0,0">
              <w:txbxContent>
                <w:p w14:paraId="38B05BCF" w14:textId="77777777" w:rsidR="00106A36" w:rsidRDefault="00106A36">
                  <w:pPr>
                    <w:spacing w:before="11"/>
                    <w:rPr>
                      <w:rFonts w:ascii="Times New Roman" w:eastAsia="Times New Roman" w:hAnsi="Times New Roman" w:cs="Times New Roman"/>
                      <w:sz w:val="21"/>
                      <w:szCs w:val="21"/>
                    </w:rPr>
                  </w:pPr>
                </w:p>
                <w:p w14:paraId="60BEF1DC"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41EFC07A">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25B7EDB3">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1C26BCA7">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1520173B">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0B27EDA1">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15D40000">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0110B08F">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78520608">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7DBE67ED">
          <v:shape id="_x0000_s1354" type="#_x0000_t202" style="position:absolute;margin-left:219.4pt;margin-top:27.85pt;width:334.55pt;height:30.05pt;z-index:-27304;mso-position-horizontal-relative:page;mso-position-vertical-relative:page" filled="f" stroked="f">
            <v:textbox style="mso-next-textbox:#_x0000_s1354" inset="0,0,0,0">
              <w:txbxContent>
                <w:p w14:paraId="04F7ED2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651AC2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CA5E09E">
          <v:shape id="_x0000_s1353" type="#_x0000_t202" style="position:absolute;margin-left:289.95pt;margin-top:802.1pt;width:15.3pt;height:14pt;z-index:-27280;mso-position-horizontal-relative:page;mso-position-vertical-relative:page" filled="f" stroked="f">
            <v:textbox style="mso-next-textbox:#_x0000_s1353" inset="0,0,0,0">
              <w:txbxContent>
                <w:p w14:paraId="6619007D"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2A6C811">
          <v:shape id="_x0000_s1352" type="#_x0000_t202" style="position:absolute;margin-left:42.3pt;margin-top:482.8pt;width:510.45pt;height:302.15pt;z-index:-27256;mso-position-horizontal-relative:page;mso-position-vertical-relative:page" filled="f" stroked="f">
            <v:textbox style="mso-next-textbox:#_x0000_s1352" inset="0,0,0,0">
              <w:txbxContent>
                <w:p w14:paraId="48311D2D" w14:textId="77777777" w:rsidR="009F5DE5" w:rsidRDefault="00883B80" w:rsidP="00B25E91">
                  <w:pPr>
                    <w:rPr>
                      <w:rFonts w:ascii="Arial" w:eastAsia="Arial" w:hAnsi="Arial" w:cs="Arial"/>
                      <w:bCs/>
                      <w:iCs/>
                      <w:sz w:val="24"/>
                      <w:szCs w:val="24"/>
                    </w:rPr>
                  </w:pPr>
                  <w:r w:rsidRPr="00167806">
                    <w:rPr>
                      <w:rFonts w:ascii="Arial" w:eastAsia="Arial" w:hAnsi="Arial" w:cs="Arial"/>
                      <w:bCs/>
                      <w:iCs/>
                      <w:sz w:val="24"/>
                      <w:szCs w:val="24"/>
                    </w:rPr>
                    <w:t xml:space="preserve">The </w:t>
                  </w:r>
                  <w:r>
                    <w:rPr>
                      <w:rFonts w:ascii="Arial" w:eastAsia="Arial" w:hAnsi="Arial" w:cs="Arial"/>
                      <w:bCs/>
                      <w:iCs/>
                      <w:sz w:val="24"/>
                      <w:szCs w:val="24"/>
                    </w:rPr>
                    <w:t xml:space="preserve">“DAERA </w:t>
                  </w:r>
                  <w:r w:rsidRPr="00167806">
                    <w:rPr>
                      <w:rFonts w:ascii="Arial" w:eastAsia="Arial" w:hAnsi="Arial" w:cs="Arial"/>
                      <w:bCs/>
                      <w:iCs/>
                      <w:sz w:val="24"/>
                      <w:szCs w:val="24"/>
                    </w:rPr>
                    <w:t xml:space="preserve">Plan to 2050 - Sustainability for </w:t>
                  </w:r>
                  <w:r>
                    <w:rPr>
                      <w:rFonts w:ascii="Arial" w:eastAsia="Arial" w:hAnsi="Arial" w:cs="Arial"/>
                      <w:bCs/>
                      <w:iCs/>
                      <w:sz w:val="24"/>
                      <w:szCs w:val="24"/>
                    </w:rPr>
                    <w:t>the Future”</w:t>
                  </w:r>
                  <w:r w:rsidRPr="00167806">
                    <w:rPr>
                      <w:rFonts w:ascii="Arial" w:eastAsia="Arial" w:hAnsi="Arial" w:cs="Arial"/>
                      <w:bCs/>
                      <w:iCs/>
                      <w:sz w:val="24"/>
                      <w:szCs w:val="24"/>
                    </w:rPr>
                    <w:t xml:space="preserve"> strategic priorities</w:t>
                  </w:r>
                  <w:r>
                    <w:rPr>
                      <w:rFonts w:ascii="Arial" w:eastAsia="Arial" w:hAnsi="Arial" w:cs="Arial"/>
                      <w:bCs/>
                      <w:iCs/>
                      <w:sz w:val="24"/>
                      <w:szCs w:val="24"/>
                    </w:rPr>
                    <w:t xml:space="preserve"> informed social and economic needs of people in rural areas.</w:t>
                  </w:r>
                </w:p>
                <w:p w14:paraId="1F391A4C" w14:textId="77777777" w:rsidR="00B25E91" w:rsidRDefault="00B25E91" w:rsidP="00B25E91">
                  <w:pPr>
                    <w:rPr>
                      <w:rFonts w:ascii="Arial" w:eastAsia="Arial" w:hAnsi="Arial" w:cs="Arial"/>
                      <w:bCs/>
                      <w:iCs/>
                      <w:sz w:val="24"/>
                      <w:szCs w:val="24"/>
                    </w:rPr>
                  </w:pPr>
                </w:p>
                <w:p w14:paraId="6CB28C01" w14:textId="77777777" w:rsidR="009F5DE5" w:rsidRDefault="00883B80" w:rsidP="00B25E91">
                  <w:pPr>
                    <w:rPr>
                      <w:rFonts w:ascii="Arial" w:hAnsi="Arial" w:cs="Arial"/>
                      <w:sz w:val="24"/>
                      <w:szCs w:val="24"/>
                    </w:rPr>
                  </w:pPr>
                  <w:r>
                    <w:rPr>
                      <w:rFonts w:ascii="Arial" w:hAnsi="Arial" w:cs="Arial"/>
                      <w:sz w:val="24"/>
                      <w:szCs w:val="24"/>
                    </w:rPr>
                    <w:t>P</w:t>
                  </w:r>
                  <w:r w:rsidR="00FB232F">
                    <w:rPr>
                      <w:rFonts w:ascii="Arial" w:hAnsi="Arial" w:cs="Arial"/>
                      <w:sz w:val="24"/>
                      <w:szCs w:val="24"/>
                    </w:rPr>
                    <w:t xml:space="preserve">ublic health </w:t>
                  </w:r>
                  <w:r>
                    <w:rPr>
                      <w:rFonts w:ascii="Arial" w:hAnsi="Arial" w:cs="Arial"/>
                      <w:sz w:val="24"/>
                      <w:szCs w:val="24"/>
                    </w:rPr>
                    <w:t>needs were identified from the Clean Air Strategy Discussion Document</w:t>
                  </w:r>
                  <w:r w:rsidR="00337FB4">
                    <w:rPr>
                      <w:rFonts w:ascii="Arial" w:hAnsi="Arial" w:cs="Arial"/>
                      <w:sz w:val="24"/>
                      <w:szCs w:val="24"/>
                    </w:rPr>
                    <w:t xml:space="preserve"> (</w:t>
                  </w:r>
                  <w:hyperlink r:id="rId7" w:history="1">
                    <w:r w:rsidR="00337FB4" w:rsidRPr="00337FB4">
                      <w:rPr>
                        <w:rStyle w:val="Hyperlink"/>
                        <w:rFonts w:ascii="Arial" w:hAnsi="Arial" w:cs="Arial"/>
                        <w:sz w:val="24"/>
                        <w:szCs w:val="24"/>
                      </w:rPr>
                      <w:t>A Clean Air Strategy for Northern Ireland – Public Discussion Document | Department of Agriculture, Environment and Rural Affairs (daera-ni.gov.uk)</w:t>
                    </w:r>
                  </w:hyperlink>
                </w:p>
                <w:p w14:paraId="18B1FDA0" w14:textId="77777777" w:rsidR="00B25E91" w:rsidRDefault="00B25E91" w:rsidP="00B25E91">
                  <w:pPr>
                    <w:rPr>
                      <w:rFonts w:ascii="Arial" w:hAnsi="Arial" w:cs="Arial"/>
                      <w:sz w:val="24"/>
                      <w:szCs w:val="24"/>
                    </w:rPr>
                  </w:pPr>
                </w:p>
                <w:p w14:paraId="7F5B8EF4" w14:textId="77777777" w:rsidR="009F5DE5" w:rsidRDefault="009F5DE5" w:rsidP="00B25E91">
                  <w:pPr>
                    <w:rPr>
                      <w:rFonts w:ascii="Arial" w:hAnsi="Arial" w:cs="Arial"/>
                      <w:sz w:val="24"/>
                      <w:szCs w:val="24"/>
                    </w:rPr>
                  </w:pPr>
                  <w:r>
                    <w:rPr>
                      <w:rFonts w:ascii="Arial" w:hAnsi="Arial" w:cs="Arial"/>
                      <w:sz w:val="24"/>
                      <w:szCs w:val="24"/>
                    </w:rPr>
                    <w:t>Stakeholder engagement informed development of the Strategy, including</w:t>
                  </w:r>
                  <w:r w:rsidRPr="002E0026">
                    <w:rPr>
                      <w:rFonts w:ascii="Arial" w:hAnsi="Arial" w:cs="Arial"/>
                      <w:sz w:val="24"/>
                      <w:szCs w:val="24"/>
                    </w:rPr>
                    <w:t xml:space="preserve"> the opportunity for stakeholders to propose their suggested solutions to the ammonia ch</w:t>
                  </w:r>
                  <w:r>
                    <w:rPr>
                      <w:rFonts w:ascii="Arial" w:hAnsi="Arial" w:cs="Arial"/>
                      <w:sz w:val="24"/>
                      <w:szCs w:val="24"/>
                    </w:rPr>
                    <w:t>allenge in a series of</w:t>
                  </w:r>
                  <w:r w:rsidRPr="002E0026">
                    <w:rPr>
                      <w:rFonts w:ascii="Arial" w:hAnsi="Arial" w:cs="Arial"/>
                      <w:sz w:val="24"/>
                      <w:szCs w:val="24"/>
                    </w:rPr>
                    <w:t xml:space="preserve"> events.</w:t>
                  </w:r>
                </w:p>
                <w:p w14:paraId="768830CE" w14:textId="77777777" w:rsidR="00B25E91" w:rsidRDefault="00B25E91" w:rsidP="00B25E91">
                  <w:pPr>
                    <w:rPr>
                      <w:rFonts w:ascii="Arial" w:hAnsi="Arial" w:cs="Arial"/>
                      <w:sz w:val="24"/>
                      <w:szCs w:val="24"/>
                    </w:rPr>
                  </w:pPr>
                </w:p>
                <w:p w14:paraId="61C54CF0" w14:textId="77777777" w:rsidR="00B25E91" w:rsidRDefault="00883B80" w:rsidP="00B25E91">
                  <w:pPr>
                    <w:rPr>
                      <w:rStyle w:val="Hyperlink"/>
                      <w:rFonts w:ascii="Arial" w:hAnsi="Arial" w:cs="Arial"/>
                      <w:sz w:val="24"/>
                      <w:szCs w:val="24"/>
                    </w:rPr>
                  </w:pPr>
                  <w:r>
                    <w:rPr>
                      <w:rFonts w:ascii="Arial" w:hAnsi="Arial" w:cs="Arial"/>
                      <w:sz w:val="24"/>
                      <w:szCs w:val="24"/>
                    </w:rPr>
                    <w:t>Economic needs of</w:t>
                  </w:r>
                  <w:r w:rsidR="00FB232F">
                    <w:rPr>
                      <w:rFonts w:ascii="Arial" w:hAnsi="Arial" w:cs="Arial"/>
                      <w:sz w:val="24"/>
                      <w:szCs w:val="24"/>
                    </w:rPr>
                    <w:t xml:space="preserve"> people in rural areas </w:t>
                  </w:r>
                  <w:r w:rsidR="009F5DE5">
                    <w:rPr>
                      <w:rFonts w:ascii="Arial" w:hAnsi="Arial" w:cs="Arial"/>
                      <w:sz w:val="24"/>
                      <w:szCs w:val="24"/>
                    </w:rPr>
                    <w:t>dependent on a</w:t>
                  </w:r>
                  <w:r w:rsidR="00FB232F">
                    <w:rPr>
                      <w:rFonts w:ascii="Arial" w:hAnsi="Arial" w:cs="Arial"/>
                      <w:sz w:val="24"/>
                      <w:szCs w:val="24"/>
                    </w:rPr>
                    <w:t xml:space="preserve"> sustainable agri-food sector</w:t>
                  </w:r>
                  <w:r>
                    <w:rPr>
                      <w:rFonts w:ascii="Arial" w:hAnsi="Arial" w:cs="Arial"/>
                      <w:sz w:val="24"/>
                      <w:szCs w:val="24"/>
                    </w:rPr>
                    <w:t xml:space="preserve"> were identified from published statistics</w:t>
                  </w:r>
                  <w:r w:rsidR="00253AD4">
                    <w:rPr>
                      <w:rFonts w:ascii="Arial" w:hAnsi="Arial" w:cs="Arial"/>
                      <w:sz w:val="24"/>
                      <w:szCs w:val="24"/>
                    </w:rPr>
                    <w:t xml:space="preserve"> (</w:t>
                  </w:r>
                  <w:hyperlink r:id="rId8" w:history="1">
                    <w:r w:rsidR="00253AD4" w:rsidRPr="00253AD4">
                      <w:rPr>
                        <w:rStyle w:val="Hyperlink"/>
                        <w:rFonts w:ascii="Arial" w:hAnsi="Arial" w:cs="Arial"/>
                        <w:sz w:val="24"/>
                        <w:szCs w:val="24"/>
                      </w:rPr>
                      <w:t>Size and performance of the NI food and drinks processing sector | Department of Agriculture, Environment and Rural Affairs (daera-ni.gov.uk)</w:t>
                    </w:r>
                  </w:hyperlink>
                  <w:r w:rsidR="00253AD4">
                    <w:rPr>
                      <w:rFonts w:ascii="Arial" w:hAnsi="Arial" w:cs="Arial"/>
                      <w:sz w:val="24"/>
                      <w:szCs w:val="24"/>
                    </w:rPr>
                    <w:t>)</w:t>
                  </w:r>
                  <w:r w:rsidR="00FB232F">
                    <w:rPr>
                      <w:rFonts w:ascii="Arial" w:hAnsi="Arial" w:cs="Arial"/>
                      <w:sz w:val="24"/>
                      <w:szCs w:val="24"/>
                    </w:rPr>
                    <w:t>;</w:t>
                  </w:r>
                  <w:r w:rsidR="00FB232F" w:rsidRPr="00FB232F">
                    <w:rPr>
                      <w:rFonts w:ascii="Arial" w:hAnsi="Arial" w:cs="Arial"/>
                      <w:sz w:val="24"/>
                      <w:szCs w:val="24"/>
                    </w:rPr>
                    <w:t xml:space="preserve"> </w:t>
                  </w:r>
                  <w:r w:rsidR="00253AD4">
                    <w:rPr>
                      <w:rFonts w:ascii="Arial" w:hAnsi="Arial" w:cs="Arial"/>
                      <w:sz w:val="24"/>
                      <w:szCs w:val="24"/>
                    </w:rPr>
                    <w:t xml:space="preserve"> (</w:t>
                  </w:r>
                  <w:hyperlink r:id="rId9" w:history="1">
                    <w:r w:rsidR="00253AD4" w:rsidRPr="00253AD4">
                      <w:rPr>
                        <w:rStyle w:val="Hyperlink"/>
                        <w:rFonts w:ascii="Arial" w:hAnsi="Arial" w:cs="Arial"/>
                        <w:sz w:val="24"/>
                        <w:szCs w:val="24"/>
                      </w:rPr>
                      <w:t>Key statistics from 2007 onward | Department of Agriculture, Environment and Rural Affairs (daera-ni.gov.uk)</w:t>
                    </w:r>
                  </w:hyperlink>
                  <w:r w:rsidR="009F5DE5">
                    <w:rPr>
                      <w:rStyle w:val="Hyperlink"/>
                      <w:rFonts w:ascii="Arial" w:hAnsi="Arial" w:cs="Arial"/>
                      <w:sz w:val="24"/>
                      <w:szCs w:val="24"/>
                    </w:rPr>
                    <w:t xml:space="preserve">. </w:t>
                  </w:r>
                </w:p>
                <w:p w14:paraId="69258800" w14:textId="77777777" w:rsidR="00B25E91" w:rsidRDefault="00B25E91" w:rsidP="00B25E91">
                  <w:pPr>
                    <w:rPr>
                      <w:rStyle w:val="Hyperlink"/>
                      <w:rFonts w:ascii="Arial" w:hAnsi="Arial" w:cs="Arial"/>
                      <w:sz w:val="24"/>
                      <w:szCs w:val="24"/>
                    </w:rPr>
                  </w:pPr>
                </w:p>
                <w:p w14:paraId="5FDF48A8" w14:textId="77777777" w:rsidR="00253AD4" w:rsidRDefault="00227045" w:rsidP="00B25E91">
                  <w:pPr>
                    <w:rPr>
                      <w:rFonts w:ascii="Arial" w:hAnsi="Arial" w:cs="Arial"/>
                      <w:sz w:val="24"/>
                      <w:szCs w:val="24"/>
                    </w:rPr>
                  </w:pPr>
                  <w:r>
                    <w:rPr>
                      <w:rFonts w:ascii="Arial" w:hAnsi="Arial" w:cs="Arial"/>
                      <w:sz w:val="24"/>
                      <w:szCs w:val="24"/>
                    </w:rPr>
                    <w:t>E</w:t>
                  </w:r>
                  <w:r w:rsidRPr="00227045">
                    <w:rPr>
                      <w:rFonts w:ascii="Arial" w:hAnsi="Arial" w:cs="Arial"/>
                      <w:sz w:val="24"/>
                      <w:szCs w:val="24"/>
                    </w:rPr>
                    <w:t xml:space="preserve">conomic analysis examined the farm-based costs of implementing ammonia reduction measures. This analysis found that implementing a series of 11 measures at uptake rates assumed achievable in a 5 - </w:t>
                  </w:r>
                  <w:proofErr w:type="gramStart"/>
                  <w:r w:rsidRPr="00227045">
                    <w:rPr>
                      <w:rFonts w:ascii="Arial" w:hAnsi="Arial" w:cs="Arial"/>
                      <w:sz w:val="24"/>
                      <w:szCs w:val="24"/>
                    </w:rPr>
                    <w:t>10 year</w:t>
                  </w:r>
                  <w:proofErr w:type="gramEnd"/>
                  <w:r w:rsidRPr="00227045">
                    <w:rPr>
                      <w:rFonts w:ascii="Arial" w:hAnsi="Arial" w:cs="Arial"/>
                      <w:sz w:val="24"/>
                      <w:szCs w:val="24"/>
                    </w:rPr>
                    <w:t xml:space="preserve"> period would reduce ammonia emissions by 25% at an annual cost of £31.24 million. Implementation of the five lowest cost measures only would reduce ammonia emissions by 21% at a cost of £6.6 million.</w:t>
                  </w:r>
                </w:p>
                <w:p w14:paraId="13F33B03" w14:textId="77777777" w:rsidR="00213D23" w:rsidRPr="002E0026" w:rsidRDefault="00213D23" w:rsidP="00B25E91">
                  <w:pPr>
                    <w:rPr>
                      <w:rFonts w:ascii="Arial" w:hAnsi="Arial" w:cs="Arial"/>
                      <w:sz w:val="24"/>
                      <w:szCs w:val="24"/>
                    </w:rPr>
                  </w:pPr>
                </w:p>
                <w:p w14:paraId="752B9DBB" w14:textId="77777777" w:rsidR="00EA415E" w:rsidRPr="00EA415E" w:rsidRDefault="00EA415E" w:rsidP="00B25E91">
                  <w:pPr>
                    <w:rPr>
                      <w:rFonts w:ascii="Times New Roman" w:eastAsia="Times New Roman" w:hAnsi="Times New Roman" w:cs="Times New Roman"/>
                      <w:sz w:val="17"/>
                      <w:szCs w:val="17"/>
                      <w:lang w:val="en-GB"/>
                    </w:rPr>
                  </w:pPr>
                </w:p>
              </w:txbxContent>
            </v:textbox>
            <w10:wrap anchorx="page" anchory="page"/>
          </v:shape>
        </w:pict>
      </w:r>
      <w:r>
        <w:pict w14:anchorId="635616A1">
          <v:shape id="_x0000_s1351" type="#_x0000_t202" style="position:absolute;margin-left:42.3pt;margin-top:403.95pt;width:510.45pt;height:71.8pt;z-index:-27232;mso-position-horizontal-relative:page;mso-position-vertical-relative:page" filled="f" stroked="f">
            <v:textbox style="mso-next-textbox:#_x0000_s1351" inset="0,0,0,0">
              <w:txbxContent>
                <w:p w14:paraId="62A31EE0"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78AF1240">
          <v:shape id="_x0000_s1350" type="#_x0000_t202" style="position:absolute;margin-left:42.3pt;margin-top:278.25pt;width:510.45pt;height:117.2pt;z-index:-27208;mso-position-horizontal-relative:page;mso-position-vertical-relative:page" filled="f" stroked="f">
            <v:textbox style="mso-next-textbox:#_x0000_s1350" inset="0,0,0,0">
              <w:txbxContent>
                <w:p w14:paraId="2578DE31" w14:textId="77777777" w:rsidR="00106A36" w:rsidRDefault="00106A36">
                  <w:pPr>
                    <w:spacing w:before="2"/>
                    <w:rPr>
                      <w:rFonts w:ascii="Times New Roman" w:eastAsia="Times New Roman" w:hAnsi="Times New Roman" w:cs="Times New Roman"/>
                      <w:sz w:val="19"/>
                      <w:szCs w:val="19"/>
                    </w:rPr>
                  </w:pPr>
                </w:p>
                <w:p w14:paraId="28F0B540"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35661B9D"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6F5C1370">
          <v:shape id="_x0000_s1349" type="#_x0000_t202" style="position:absolute;margin-left:497pt;margin-top:368.5pt;width:19.85pt;height:19.85pt;z-index:-27184;mso-position-horizontal-relative:page;mso-position-vertical-relative:page" filled="f" stroked="f">
            <v:textbox style="mso-next-textbox:#_x0000_s1349" inset="0,0,0,0">
              <w:txbxContent>
                <w:p w14:paraId="4DB1C4BC" w14:textId="77777777" w:rsidR="00106A36" w:rsidRPr="00883B80" w:rsidRDefault="009F5DE5">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3A62A8FF">
          <v:shape id="_x0000_s1348" type="#_x0000_t202" style="position:absolute;margin-left:497pt;margin-top:340.15pt;width:19.85pt;height:19.85pt;z-index:-27160;mso-position-horizontal-relative:page;mso-position-vertical-relative:page" filled="f" stroked="f">
            <v:textbox style="mso-next-textbox:#_x0000_s1348" inset="0,0,0,0">
              <w:txbxContent>
                <w:p w14:paraId="08CE11C8" w14:textId="77777777" w:rsidR="00106A36" w:rsidRPr="009F5DE5" w:rsidRDefault="009F5DE5">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75FA1B78">
          <v:shape id="_x0000_s1347" type="#_x0000_t202" style="position:absolute;margin-left:283.25pt;margin-top:340.15pt;width:19.85pt;height:19.85pt;z-index:-27136;mso-position-horizontal-relative:page;mso-position-vertical-relative:page" filled="f" stroked="f">
            <v:textbox style="mso-next-textbox:#_x0000_s1347" inset="0,0,0,0">
              <w:txbxContent>
                <w:p w14:paraId="09226E28" w14:textId="77777777" w:rsidR="00106A36" w:rsidRPr="003842C1"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16FCCCD2">
          <v:shape id="_x0000_s1346" type="#_x0000_t202" style="position:absolute;margin-left:497pt;margin-top:311.8pt;width:19.85pt;height:19.85pt;z-index:-27112;mso-position-horizontal-relative:page;mso-position-vertical-relative:page" filled="f" stroked="f">
            <v:textbox style="mso-next-textbox:#_x0000_s1346" inset="0,0,0,0">
              <w:txbxContent>
                <w:p w14:paraId="63B5618A" w14:textId="77777777" w:rsidR="00106A36" w:rsidRPr="00883B80"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7B4A6270">
          <v:shape id="_x0000_s1345" type="#_x0000_t202" style="position:absolute;margin-left:283.25pt;margin-top:311.8pt;width:19.85pt;height:19.85pt;z-index:-27088;mso-position-horizontal-relative:page;mso-position-vertical-relative:page" filled="f" stroked="f">
            <v:textbox style="mso-next-textbox:#_x0000_s1345" inset="0,0,0,0">
              <w:txbxContent>
                <w:p w14:paraId="03955D6F" w14:textId="77777777" w:rsidR="00106A36" w:rsidRPr="00EA415E" w:rsidRDefault="009F5DE5">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6FAF4DD5">
          <v:shape id="_x0000_s1344" type="#_x0000_t202" style="position:absolute;margin-left:497pt;margin-top:285.1pt;width:19.85pt;height:19.85pt;z-index:-27064;mso-position-horizontal-relative:page;mso-position-vertical-relative:page" filled="f" stroked="f">
            <v:textbox style="mso-next-textbox:#_x0000_s1344" inset="0,0,0,0">
              <w:txbxContent>
                <w:p w14:paraId="45557331" w14:textId="77777777" w:rsidR="00106A36" w:rsidRPr="00EA415E" w:rsidRDefault="00B80AA3">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3349DAFE">
          <v:shape id="_x0000_s1343" type="#_x0000_t202" style="position:absolute;margin-left:283.25pt;margin-top:285.1pt;width:19.85pt;height:19.85pt;z-index:-27040;mso-position-horizontal-relative:page;mso-position-vertical-relative:page" filled="f" stroked="f">
            <v:textbox style="mso-next-textbox:#_x0000_s1343" inset="0,0,0,0">
              <w:txbxContent>
                <w:p w14:paraId="445216A8" w14:textId="77777777" w:rsidR="00106A36" w:rsidRPr="009028BA" w:rsidRDefault="00B80AA3">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33630A6E">
          <v:shape id="_x0000_s1342" type="#_x0000_t202" style="position:absolute;margin-left:42.55pt;margin-top:219.7pt;width:509.5pt;height:51.7pt;z-index:-27016;mso-position-horizontal-relative:page;mso-position-vertical-relative:page" filled="f" stroked="f">
            <v:textbox style="mso-next-textbox:#_x0000_s1342" inset="0,0,0,0">
              <w:txbxContent>
                <w:p w14:paraId="42C51104"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7993F4BA">
          <v:shape id="_x0000_s1340" type="#_x0000_t202" style="position:absolute;margin-left:161.35pt;margin-top:185.65pt;width:19.85pt;height:19.85pt;z-index:-26968;mso-position-horizontal-relative:page;mso-position-vertical-relative:page" filled="f" stroked="f">
            <v:textbox style="mso-next-textbox:#_x0000_s1340" inset="0,0,0,0">
              <w:txbxContent>
                <w:p w14:paraId="066E3945" w14:textId="77777777" w:rsidR="00106A36" w:rsidRPr="003D56E5"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3C206A73">
          <v:shape id="_x0000_s1339" type="#_x0000_t202" style="position:absolute;margin-left:96.15pt;margin-top:185.65pt;width:19.85pt;height:19.85pt;z-index:-26944;mso-position-horizontal-relative:page;mso-position-vertical-relative:page" filled="f" stroked="f">
            <v:textbox style="mso-next-textbox:#_x0000_s1339" inset="0,0,0,0">
              <w:txbxContent>
                <w:p w14:paraId="4F34E4D8" w14:textId="77777777" w:rsidR="00106A36" w:rsidRPr="00EA415E" w:rsidRDefault="00213D23">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42A08064">
          <v:shape id="_x0000_s1338" type="#_x0000_t202" style="position:absolute;margin-left:42.55pt;margin-top:132.75pt;width:509.5pt;height:37.7pt;z-index:-26920;mso-position-horizontal-relative:page;mso-position-vertical-relative:page" filled="f" stroked="f">
            <v:textbox style="mso-next-textbox:#_x0000_s1338" inset="0,0,0,0">
              <w:txbxContent>
                <w:p w14:paraId="098E85ED"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226A422A">
          <v:shape id="_x0000_s1337" type="#_x0000_t202" style="position:absolute;margin-left:42.55pt;margin-top:84.6pt;width:509.5pt;height:41.15pt;z-index:-26896;mso-position-horizontal-relative:page;mso-position-vertical-relative:page" filled="f" stroked="f">
            <v:textbox style="mso-next-textbox:#_x0000_s1337" inset="0,0,0,0">
              <w:txbxContent>
                <w:p w14:paraId="19806EB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617903D2">
          <v:shape id="_x0000_s1336" type="#_x0000_t202" style="position:absolute;margin-left:0;margin-top:0;width:595.3pt;height:62.4pt;z-index:-26872;mso-position-horizontal-relative:page;mso-position-vertical-relative:page" filled="f" stroked="f">
            <v:textbox style="mso-next-textbox:#_x0000_s1336" inset="0,0,0,0">
              <w:txbxContent>
                <w:p w14:paraId="54E43B4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3F0C1AA" w14:textId="77777777" w:rsidR="00106A36" w:rsidRDefault="00106A36">
      <w:pPr>
        <w:rPr>
          <w:sz w:val="2"/>
          <w:szCs w:val="2"/>
        </w:rPr>
        <w:sectPr w:rsidR="00106A36">
          <w:pgSz w:w="11910" w:h="16840"/>
          <w:pgMar w:top="0" w:right="0" w:bottom="280" w:left="0" w:header="720" w:footer="720" w:gutter="0"/>
          <w:cols w:space="720"/>
        </w:sectPr>
      </w:pPr>
    </w:p>
    <w:p w14:paraId="76427C22" w14:textId="77777777" w:rsidR="00106A36" w:rsidRDefault="00073F31">
      <w:pPr>
        <w:rPr>
          <w:sz w:val="2"/>
          <w:szCs w:val="2"/>
        </w:rPr>
      </w:pPr>
      <w:r>
        <w:lastRenderedPageBreak/>
        <w:pict w14:anchorId="7A9482D3">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2E6BDC4E">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7AEF555A">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4AAA66AA">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06316319">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2FB379AB">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134F68D2">
          <v:shape id="_x0000_s1280" type="#_x0000_t202" style="position:absolute;margin-left:219.4pt;margin-top:26.65pt;width:334.55pt;height:30.05pt;z-index:-26704;mso-position-horizontal-relative:page;mso-position-vertical-relative:page" filled="f" stroked="f">
            <v:textbox style="mso-next-textbox:#_x0000_s1280" inset="0,0,0,0">
              <w:txbxContent>
                <w:p w14:paraId="0773358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9DA385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874EFA4">
          <v:shape id="_x0000_s1279" type="#_x0000_t202" style="position:absolute;margin-left:289.95pt;margin-top:802.1pt;width:15.3pt;height:14pt;z-index:-26680;mso-position-horizontal-relative:page;mso-position-vertical-relative:page" filled="f" stroked="f">
            <v:textbox style="mso-next-textbox:#_x0000_s1279" inset="0,0,0,0">
              <w:txbxContent>
                <w:p w14:paraId="26B4D6E8"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91A5EFC">
          <v:shape id="_x0000_s1278" type="#_x0000_t202" style="position:absolute;margin-left:42.75pt;margin-top:486.85pt;width:510.25pt;height:298.6pt;z-index:-26656;mso-position-horizontal-relative:page;mso-position-vertical-relative:page" filled="f" stroked="f">
            <v:textbox style="mso-next-textbox:#_x0000_s1278" inset="0,0,0,0">
              <w:txbxContent>
                <w:p w14:paraId="1842972F" w14:textId="77777777" w:rsidR="003D56E5" w:rsidRDefault="003D56E5" w:rsidP="003D56E5">
                  <w:pPr>
                    <w:spacing w:before="5"/>
                    <w:ind w:left="40"/>
                    <w:rPr>
                      <w:rFonts w:ascii="Arial" w:eastAsia="Times New Roman" w:hAnsi="Arial" w:cs="Arial"/>
                      <w:sz w:val="24"/>
                      <w:szCs w:val="24"/>
                    </w:rPr>
                  </w:pPr>
                </w:p>
                <w:p w14:paraId="4DAEA86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3BAE5C7">
          <v:shape id="_x0000_s1277" type="#_x0000_t202" style="position:absolute;margin-left:42.75pt;margin-top:440.1pt;width:510.25pt;height:39.7pt;z-index:-26632;mso-position-horizontal-relative:page;mso-position-vertical-relative:page" filled="f" stroked="f">
            <v:textbox style="mso-next-textbox:#_x0000_s1277" inset="0,0,0,0">
              <w:txbxContent>
                <w:p w14:paraId="5A63943A"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240DE347">
          <v:shape id="_x0000_s1276" type="#_x0000_t202" style="position:absolute;margin-left:42.75pt;margin-top:413.15pt;width:510.25pt;height:19.85pt;z-index:-26608;mso-position-horizontal-relative:page;mso-position-vertical-relative:page" filled="f" stroked="f">
            <v:textbox style="mso-next-textbox:#_x0000_s1276" inset="0,0,0,0">
              <w:txbxContent>
                <w:p w14:paraId="10B22720"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43D4E86B">
          <v:shape id="_x0000_s1275" type="#_x0000_t202" style="position:absolute;margin-left:42.75pt;margin-top:133.95pt;width:510.25pt;height:272.15pt;z-index:-26584;mso-position-horizontal-relative:page;mso-position-vertical-relative:page" filled="f" stroked="f">
            <v:textbox style="mso-next-textbox:#_x0000_s1275" inset="0,0,0,0">
              <w:txbxContent>
                <w:p w14:paraId="459271E0" w14:textId="77777777" w:rsidR="00337FB4" w:rsidRDefault="00337FB4" w:rsidP="00B25E91">
                  <w:pPr>
                    <w:contextualSpacing/>
                    <w:rPr>
                      <w:rFonts w:ascii="Arial" w:eastAsia="Arial" w:hAnsi="Arial" w:cs="Arial"/>
                      <w:bCs/>
                      <w:iCs/>
                      <w:sz w:val="24"/>
                      <w:szCs w:val="24"/>
                    </w:rPr>
                  </w:pPr>
                  <w:r w:rsidRPr="00167806">
                    <w:rPr>
                      <w:rFonts w:ascii="Arial" w:eastAsia="Arial" w:hAnsi="Arial" w:cs="Arial"/>
                      <w:bCs/>
                      <w:iCs/>
                      <w:sz w:val="24"/>
                      <w:szCs w:val="24"/>
                    </w:rPr>
                    <w:t xml:space="preserve">The </w:t>
                  </w:r>
                  <w:r>
                    <w:rPr>
                      <w:rFonts w:ascii="Arial" w:eastAsia="Arial" w:hAnsi="Arial" w:cs="Arial"/>
                      <w:bCs/>
                      <w:iCs/>
                      <w:sz w:val="24"/>
                      <w:szCs w:val="24"/>
                    </w:rPr>
                    <w:t xml:space="preserve">DAERA </w:t>
                  </w:r>
                  <w:r w:rsidRPr="00167806">
                    <w:rPr>
                      <w:rFonts w:ascii="Arial" w:eastAsia="Arial" w:hAnsi="Arial" w:cs="Arial"/>
                      <w:bCs/>
                      <w:iCs/>
                      <w:sz w:val="24"/>
                      <w:szCs w:val="24"/>
                    </w:rPr>
                    <w:t xml:space="preserve">Plan to 2050 - Sustainability for </w:t>
                  </w:r>
                  <w:r>
                    <w:rPr>
                      <w:rFonts w:ascii="Arial" w:eastAsia="Arial" w:hAnsi="Arial" w:cs="Arial"/>
                      <w:bCs/>
                      <w:iCs/>
                      <w:sz w:val="24"/>
                      <w:szCs w:val="24"/>
                    </w:rPr>
                    <w:t>the Future</w:t>
                  </w:r>
                  <w:r w:rsidR="00B25E91">
                    <w:rPr>
                      <w:rFonts w:ascii="Arial" w:eastAsia="Arial" w:hAnsi="Arial" w:cs="Arial"/>
                      <w:bCs/>
                      <w:iCs/>
                      <w:sz w:val="24"/>
                      <w:szCs w:val="24"/>
                    </w:rPr>
                    <w:t xml:space="preserve"> </w:t>
                  </w:r>
                  <w:r w:rsidRPr="00167806">
                    <w:rPr>
                      <w:rFonts w:ascii="Arial" w:eastAsia="Arial" w:hAnsi="Arial" w:cs="Arial"/>
                      <w:bCs/>
                      <w:iCs/>
                      <w:sz w:val="24"/>
                      <w:szCs w:val="24"/>
                    </w:rPr>
                    <w:t>notes the following strategic priorities:</w:t>
                  </w:r>
                </w:p>
                <w:p w14:paraId="1E27772B" w14:textId="77777777" w:rsidR="00337FB4" w:rsidRPr="00167806" w:rsidRDefault="00337FB4" w:rsidP="00B25E91">
                  <w:pPr>
                    <w:contextualSpacing/>
                    <w:rPr>
                      <w:rFonts w:ascii="Arial" w:eastAsia="Arial" w:hAnsi="Arial" w:cs="Arial"/>
                      <w:bCs/>
                      <w:iCs/>
                      <w:sz w:val="24"/>
                      <w:szCs w:val="24"/>
                    </w:rPr>
                  </w:pPr>
                  <w:r w:rsidRPr="00167806">
                    <w:rPr>
                      <w:rFonts w:ascii="Arial" w:eastAsia="Arial" w:hAnsi="Arial" w:cs="Arial"/>
                      <w:bCs/>
                      <w:iCs/>
                      <w:sz w:val="24"/>
                      <w:szCs w:val="24"/>
                    </w:rPr>
                    <w:t xml:space="preserve">• To enhance our food, forestry, fishery and farming sectors using efficient and environmentally sustainable models which support economic </w:t>
                  </w:r>
                  <w:proofErr w:type="gramStart"/>
                  <w:r w:rsidRPr="00167806">
                    <w:rPr>
                      <w:rFonts w:ascii="Arial" w:eastAsia="Arial" w:hAnsi="Arial" w:cs="Arial"/>
                      <w:bCs/>
                      <w:iCs/>
                      <w:sz w:val="24"/>
                      <w:szCs w:val="24"/>
                    </w:rPr>
                    <w:t>growth;</w:t>
                  </w:r>
                  <w:proofErr w:type="gramEnd"/>
                </w:p>
                <w:p w14:paraId="6B136976" w14:textId="77777777" w:rsidR="00337FB4" w:rsidRPr="00167806" w:rsidRDefault="00337FB4" w:rsidP="00B25E91">
                  <w:pPr>
                    <w:contextualSpacing/>
                    <w:rPr>
                      <w:rFonts w:ascii="Arial" w:eastAsia="Arial" w:hAnsi="Arial" w:cs="Arial"/>
                      <w:bCs/>
                      <w:iCs/>
                      <w:sz w:val="24"/>
                      <w:szCs w:val="24"/>
                    </w:rPr>
                  </w:pPr>
                  <w:r w:rsidRPr="00167806">
                    <w:rPr>
                      <w:rFonts w:ascii="Arial" w:eastAsia="Arial" w:hAnsi="Arial" w:cs="Arial"/>
                      <w:bCs/>
                      <w:iCs/>
                      <w:sz w:val="24"/>
                      <w:szCs w:val="24"/>
                    </w:rPr>
                    <w:t>• To protect and enhance our natural environment now and for future generations whilst advocating its value to and wellbeing for all</w:t>
                  </w:r>
                  <w:r w:rsidR="00B25E91">
                    <w:rPr>
                      <w:rFonts w:ascii="Arial" w:eastAsia="Arial" w:hAnsi="Arial" w:cs="Arial"/>
                      <w:bCs/>
                      <w:iCs/>
                      <w:sz w:val="24"/>
                      <w:szCs w:val="24"/>
                    </w:rPr>
                    <w:t>.</w:t>
                  </w:r>
                </w:p>
                <w:p w14:paraId="62C1C096" w14:textId="77777777" w:rsidR="00883B80" w:rsidRPr="00883B80" w:rsidRDefault="00337FB4" w:rsidP="00337FB4">
                  <w:pPr>
                    <w:spacing w:before="5"/>
                    <w:ind w:left="40"/>
                    <w:rPr>
                      <w:rFonts w:ascii="Arial" w:eastAsia="Times New Roman" w:hAnsi="Arial" w:cs="Arial"/>
                      <w:sz w:val="24"/>
                      <w:szCs w:val="24"/>
                      <w:lang w:val="en-GB"/>
                    </w:rPr>
                  </w:pPr>
                  <w:r w:rsidRPr="00B25E91">
                    <w:rPr>
                      <w:rFonts w:ascii="Arial" w:eastAsia="Calibri" w:hAnsi="Arial" w:cs="Arial"/>
                      <w:sz w:val="24"/>
                      <w:szCs w:val="24"/>
                      <w:lang w:val="en-GB"/>
                    </w:rPr>
                    <w:t>Particulate matter</w:t>
                  </w:r>
                  <w:r>
                    <w:rPr>
                      <w:rFonts w:ascii="Arial" w:eastAsia="Calibri" w:hAnsi="Arial" w:cs="Arial"/>
                      <w:sz w:val="24"/>
                      <w:szCs w:val="24"/>
                      <w:lang w:val="en-GB"/>
                    </w:rPr>
                    <w:t>, to which ammonia is a contributory factor,</w:t>
                  </w:r>
                  <w:r w:rsidRPr="00B25E91">
                    <w:rPr>
                      <w:rFonts w:ascii="Arial" w:eastAsia="Calibri" w:hAnsi="Arial" w:cs="Arial"/>
                      <w:sz w:val="24"/>
                      <w:szCs w:val="24"/>
                      <w:lang w:val="en-GB"/>
                    </w:rPr>
                    <w:t xml:space="preserve"> (PM2.5) is cited in the Clean Air Strategy for NI – Public Discussion </w:t>
                  </w:r>
                  <w:proofErr w:type="gramStart"/>
                  <w:r w:rsidRPr="00B25E91">
                    <w:rPr>
                      <w:rFonts w:ascii="Arial" w:eastAsia="Calibri" w:hAnsi="Arial" w:cs="Arial"/>
                      <w:sz w:val="24"/>
                      <w:szCs w:val="24"/>
                      <w:lang w:val="en-GB"/>
                    </w:rPr>
                    <w:t>Document</w:t>
                  </w:r>
                  <w:proofErr w:type="gramEnd"/>
                  <w:r w:rsidRPr="00B25E91">
                    <w:rPr>
                      <w:rFonts w:ascii="Arial" w:eastAsia="Calibri" w:hAnsi="Arial" w:cs="Arial"/>
                      <w:sz w:val="24"/>
                      <w:szCs w:val="24"/>
                      <w:lang w:val="en-GB"/>
                    </w:rPr>
                    <w:t xml:space="preserve"> which was consulted on last year, as being one of the air pollutants of concern in NI.</w:t>
                  </w:r>
                  <w:r>
                    <w:rPr>
                      <w:rFonts w:ascii="Arial" w:eastAsia="Calibri" w:hAnsi="Arial" w:cs="Arial"/>
                      <w:sz w:val="24"/>
                      <w:szCs w:val="24"/>
                      <w:lang w:val="en-GB"/>
                    </w:rPr>
                    <w:t xml:space="preserve"> </w:t>
                  </w:r>
                  <w:r w:rsidRPr="00B25E91">
                    <w:rPr>
                      <w:rFonts w:ascii="Arial" w:eastAsia="Calibri" w:hAnsi="Arial" w:cs="Arial"/>
                      <w:sz w:val="24"/>
                      <w:szCs w:val="24"/>
                      <w:lang w:val="en-GB"/>
                    </w:rPr>
                    <w:t>The Discussion Document</w:t>
                  </w:r>
                  <w:r>
                    <w:rPr>
                      <w:rFonts w:ascii="Arial" w:eastAsia="Calibri" w:hAnsi="Arial" w:cs="Arial"/>
                      <w:sz w:val="24"/>
                      <w:szCs w:val="24"/>
                      <w:vertAlign w:val="superscript"/>
                      <w:lang w:val="en-GB"/>
                    </w:rPr>
                    <w:t xml:space="preserve"> </w:t>
                  </w:r>
                  <w:r w:rsidRPr="00337FB4">
                    <w:rPr>
                      <w:rFonts w:ascii="Arial" w:eastAsia="Calibri" w:hAnsi="Arial" w:cs="Arial"/>
                      <w:sz w:val="24"/>
                      <w:szCs w:val="24"/>
                      <w:lang w:val="en-GB"/>
                    </w:rPr>
                    <w:t>highlighted that a report published by Public Health England in 2014</w:t>
                  </w:r>
                  <w:r w:rsidRPr="00B25E91">
                    <w:rPr>
                      <w:rFonts w:ascii="Arial" w:eastAsia="Calibri" w:hAnsi="Arial" w:cs="Arial"/>
                      <w:sz w:val="24"/>
                      <w:szCs w:val="24"/>
                      <w:vertAlign w:val="superscript"/>
                      <w:lang w:val="en-GB"/>
                    </w:rPr>
                    <w:footnoteRef/>
                  </w:r>
                  <w:r w:rsidRPr="00B25E91">
                    <w:rPr>
                      <w:rFonts w:ascii="Arial" w:eastAsia="Calibri" w:hAnsi="Arial" w:cs="Arial"/>
                      <w:sz w:val="24"/>
                      <w:szCs w:val="24"/>
                      <w:lang w:val="en-GB"/>
                    </w:rPr>
                    <w:t xml:space="preserve"> estimated that in 2010, 553 deaths in over-25s in Northern Ireland were attributable to exposure to anthropogenic air pollution (PM</w:t>
                  </w:r>
                  <w:r w:rsidRPr="00B25E91">
                    <w:rPr>
                      <w:rFonts w:ascii="Arial" w:eastAsia="Calibri" w:hAnsi="Arial" w:cs="Arial"/>
                      <w:sz w:val="24"/>
                      <w:szCs w:val="24"/>
                      <w:vertAlign w:val="subscript"/>
                      <w:lang w:val="en-GB"/>
                    </w:rPr>
                    <w:t>2.5</w:t>
                  </w:r>
                  <w:r w:rsidRPr="00B25E91">
                    <w:rPr>
                      <w:rFonts w:ascii="Arial" w:eastAsia="Calibri" w:hAnsi="Arial" w:cs="Arial"/>
                      <w:sz w:val="24"/>
                      <w:szCs w:val="24"/>
                      <w:lang w:val="en-GB"/>
                    </w:rPr>
                    <w:t>)</w:t>
                  </w:r>
                  <w:r>
                    <w:rPr>
                      <w:rFonts w:ascii="Arial" w:eastAsia="Calibri" w:hAnsi="Arial" w:cs="Arial"/>
                      <w:sz w:val="24"/>
                      <w:szCs w:val="24"/>
                      <w:lang w:val="en-GB"/>
                    </w:rPr>
                    <w:t>.</w:t>
                  </w:r>
                </w:p>
                <w:p w14:paraId="3E0629E9" w14:textId="5BB3AA6C" w:rsidR="00883B80" w:rsidRPr="00883B80" w:rsidRDefault="00883B80" w:rsidP="00B25E91">
                  <w:pPr>
                    <w:spacing w:before="5"/>
                    <w:rPr>
                      <w:rFonts w:ascii="Arial" w:eastAsia="Times New Roman" w:hAnsi="Arial" w:cs="Arial"/>
                      <w:sz w:val="24"/>
                      <w:szCs w:val="24"/>
                      <w:lang w:val="en-GB"/>
                    </w:rPr>
                  </w:pPr>
                  <w:r w:rsidRPr="00883B80">
                    <w:rPr>
                      <w:rFonts w:ascii="Arial" w:eastAsia="Times New Roman" w:hAnsi="Arial" w:cs="Arial"/>
                      <w:sz w:val="24"/>
                      <w:szCs w:val="24"/>
                      <w:lang w:val="en-GB"/>
                    </w:rPr>
                    <w:t>Reductions in ammonia will meet economic needs of people in rural areas through a sustainable agri-food sector. Agri-food farming and processing industries contribute £</w:t>
                  </w:r>
                  <w:r w:rsidR="0053085A">
                    <w:rPr>
                      <w:rFonts w:ascii="Arial" w:eastAsia="Times New Roman" w:hAnsi="Arial" w:cs="Arial"/>
                      <w:sz w:val="24"/>
                      <w:szCs w:val="24"/>
                      <w:lang w:val="en-GB"/>
                    </w:rPr>
                    <w:t>2.43</w:t>
                  </w:r>
                  <w:r w:rsidRPr="00883B80">
                    <w:rPr>
                      <w:rFonts w:ascii="Arial" w:eastAsia="Times New Roman" w:hAnsi="Arial" w:cs="Arial"/>
                      <w:sz w:val="24"/>
                      <w:szCs w:val="24"/>
                      <w:lang w:val="en-GB"/>
                    </w:rPr>
                    <w:t xml:space="preserve"> billon per annum of value added to the Northern Ireland economy</w:t>
                  </w:r>
                  <w:r w:rsidR="00B25E91">
                    <w:rPr>
                      <w:rFonts w:ascii="Arial" w:eastAsia="Times New Roman" w:hAnsi="Arial" w:cs="Arial"/>
                      <w:sz w:val="24"/>
                      <w:szCs w:val="24"/>
                      <w:lang w:val="en-GB"/>
                    </w:rPr>
                    <w:t>,</w:t>
                  </w:r>
                  <w:r w:rsidRPr="00883B80">
                    <w:rPr>
                      <w:rFonts w:ascii="Arial" w:eastAsia="Times New Roman" w:hAnsi="Arial" w:cs="Arial"/>
                      <w:sz w:val="24"/>
                      <w:szCs w:val="24"/>
                      <w:lang w:val="en-GB"/>
                    </w:rPr>
                    <w:t xml:space="preserve"> around </w:t>
                  </w:r>
                  <w:r w:rsidR="0053085A">
                    <w:rPr>
                      <w:rFonts w:ascii="Arial" w:eastAsia="Times New Roman" w:hAnsi="Arial" w:cs="Arial"/>
                      <w:sz w:val="24"/>
                      <w:szCs w:val="24"/>
                      <w:lang w:val="en-GB"/>
                    </w:rPr>
                    <w:t>4</w:t>
                  </w:r>
                  <w:r w:rsidRPr="00883B80">
                    <w:rPr>
                      <w:rFonts w:ascii="Arial" w:eastAsia="Times New Roman" w:hAnsi="Arial" w:cs="Arial"/>
                      <w:sz w:val="24"/>
                      <w:szCs w:val="24"/>
                      <w:lang w:val="en-GB"/>
                    </w:rPr>
                    <w:t>% of its total GVA, and provide 4.6% of total employment</w:t>
                  </w:r>
                  <w:r w:rsidR="00B25E91">
                    <w:rPr>
                      <w:rFonts w:ascii="Arial" w:eastAsia="Times New Roman" w:hAnsi="Arial" w:cs="Arial"/>
                      <w:sz w:val="24"/>
                      <w:szCs w:val="24"/>
                      <w:lang w:val="en-GB"/>
                    </w:rPr>
                    <w:t>.</w:t>
                  </w:r>
                  <w:r w:rsidRPr="00883B80">
                    <w:rPr>
                      <w:rFonts w:ascii="Arial" w:eastAsia="Times New Roman" w:hAnsi="Arial" w:cs="Arial"/>
                      <w:sz w:val="24"/>
                      <w:szCs w:val="24"/>
                      <w:lang w:val="en-GB"/>
                    </w:rPr>
                    <w:t xml:space="preserve"> </w:t>
                  </w:r>
                </w:p>
                <w:p w14:paraId="0D82AD4F" w14:textId="4309EA64" w:rsidR="00DF6436" w:rsidRPr="000F14CD" w:rsidRDefault="00A94F2F" w:rsidP="00B25E91">
                  <w:pPr>
                    <w:spacing w:before="5"/>
                    <w:ind w:left="40"/>
                    <w:rPr>
                      <w:rFonts w:ascii="Arial" w:eastAsia="Times New Roman" w:hAnsi="Arial" w:cs="Arial"/>
                      <w:sz w:val="24"/>
                      <w:szCs w:val="24"/>
                      <w:lang w:val="en-GB"/>
                    </w:rPr>
                  </w:pPr>
                  <w:r>
                    <w:rPr>
                      <w:rFonts w:ascii="Arial" w:eastAsia="Times New Roman" w:hAnsi="Arial" w:cs="Arial"/>
                      <w:sz w:val="24"/>
                      <w:szCs w:val="24"/>
                      <w:lang w:val="en-GB"/>
                    </w:rPr>
                    <w:t>E</w:t>
                  </w:r>
                  <w:r w:rsidR="00227045" w:rsidRPr="00227045">
                    <w:rPr>
                      <w:rFonts w:ascii="Arial" w:eastAsia="Times New Roman" w:hAnsi="Arial" w:cs="Arial"/>
                      <w:sz w:val="24"/>
                      <w:szCs w:val="24"/>
                      <w:lang w:val="en-GB"/>
                    </w:rPr>
                    <w:t xml:space="preserve">conomic analysis </w:t>
                  </w:r>
                  <w:r>
                    <w:rPr>
                      <w:rFonts w:ascii="Arial" w:eastAsia="Times New Roman" w:hAnsi="Arial" w:cs="Arial"/>
                      <w:sz w:val="24"/>
                      <w:szCs w:val="24"/>
                      <w:lang w:val="en-GB"/>
                    </w:rPr>
                    <w:t xml:space="preserve">of </w:t>
                  </w:r>
                  <w:r w:rsidR="00227045" w:rsidRPr="00227045">
                    <w:rPr>
                      <w:rFonts w:ascii="Arial" w:eastAsia="Times New Roman" w:hAnsi="Arial" w:cs="Arial"/>
                      <w:sz w:val="24"/>
                      <w:szCs w:val="24"/>
                      <w:lang w:val="en-GB"/>
                    </w:rPr>
                    <w:t>the farm-based costs of implementing</w:t>
                  </w:r>
                  <w:r>
                    <w:rPr>
                      <w:rFonts w:ascii="Arial" w:eastAsia="Times New Roman" w:hAnsi="Arial" w:cs="Arial"/>
                      <w:sz w:val="24"/>
                      <w:szCs w:val="24"/>
                      <w:lang w:val="en-GB"/>
                    </w:rPr>
                    <w:t xml:space="preserve"> a range of</w:t>
                  </w:r>
                  <w:r w:rsidR="00227045" w:rsidRPr="00227045">
                    <w:rPr>
                      <w:rFonts w:ascii="Arial" w:eastAsia="Times New Roman" w:hAnsi="Arial" w:cs="Arial"/>
                      <w:sz w:val="24"/>
                      <w:szCs w:val="24"/>
                      <w:lang w:val="en-GB"/>
                    </w:rPr>
                    <w:t xml:space="preserve"> ammonia reduction measures </w:t>
                  </w:r>
                  <w:r>
                    <w:rPr>
                      <w:rFonts w:ascii="Arial" w:eastAsia="Times New Roman" w:hAnsi="Arial" w:cs="Arial"/>
                      <w:sz w:val="24"/>
                      <w:szCs w:val="24"/>
                      <w:lang w:val="en-GB"/>
                    </w:rPr>
                    <w:t xml:space="preserve">at specific uptake rates </w:t>
                  </w:r>
                  <w:r w:rsidR="00513289">
                    <w:rPr>
                      <w:rFonts w:ascii="Arial" w:eastAsia="Times New Roman" w:hAnsi="Arial" w:cs="Arial"/>
                      <w:sz w:val="24"/>
                      <w:szCs w:val="24"/>
                      <w:lang w:val="en-GB"/>
                    </w:rPr>
                    <w:t xml:space="preserve">over </w:t>
                  </w:r>
                  <w:r w:rsidR="00227045" w:rsidRPr="00227045">
                    <w:rPr>
                      <w:rFonts w:ascii="Arial" w:eastAsia="Times New Roman" w:hAnsi="Arial" w:cs="Arial"/>
                      <w:sz w:val="24"/>
                      <w:szCs w:val="24"/>
                      <w:lang w:val="en-GB"/>
                    </w:rPr>
                    <w:t xml:space="preserve">a 5 </w:t>
                  </w:r>
                  <w:r>
                    <w:rPr>
                      <w:rFonts w:ascii="Arial" w:eastAsia="Times New Roman" w:hAnsi="Arial" w:cs="Arial"/>
                      <w:sz w:val="24"/>
                      <w:szCs w:val="24"/>
                      <w:lang w:val="en-GB"/>
                    </w:rPr>
                    <w:t xml:space="preserve">- </w:t>
                  </w:r>
                  <w:proofErr w:type="gramStart"/>
                  <w:r w:rsidR="00227045" w:rsidRPr="00227045">
                    <w:rPr>
                      <w:rFonts w:ascii="Arial" w:eastAsia="Times New Roman" w:hAnsi="Arial" w:cs="Arial"/>
                      <w:sz w:val="24"/>
                      <w:szCs w:val="24"/>
                      <w:lang w:val="en-GB"/>
                    </w:rPr>
                    <w:t>10 year</w:t>
                  </w:r>
                  <w:proofErr w:type="gramEnd"/>
                  <w:r w:rsidR="00227045" w:rsidRPr="00227045">
                    <w:rPr>
                      <w:rFonts w:ascii="Arial" w:eastAsia="Times New Roman" w:hAnsi="Arial" w:cs="Arial"/>
                      <w:sz w:val="24"/>
                      <w:szCs w:val="24"/>
                      <w:lang w:val="en-GB"/>
                    </w:rPr>
                    <w:t xml:space="preserve"> period </w:t>
                  </w:r>
                  <w:r>
                    <w:rPr>
                      <w:rFonts w:ascii="Arial" w:eastAsia="Times New Roman" w:hAnsi="Arial" w:cs="Arial"/>
                      <w:sz w:val="24"/>
                      <w:szCs w:val="24"/>
                      <w:lang w:val="en-GB"/>
                    </w:rPr>
                    <w:t xml:space="preserve">showed </w:t>
                  </w:r>
                  <w:r w:rsidR="00513289">
                    <w:rPr>
                      <w:rFonts w:ascii="Arial" w:eastAsia="Times New Roman" w:hAnsi="Arial" w:cs="Arial"/>
                      <w:sz w:val="24"/>
                      <w:szCs w:val="24"/>
                      <w:lang w:val="en-GB"/>
                    </w:rPr>
                    <w:t xml:space="preserve">a reduction of </w:t>
                  </w:r>
                  <w:r w:rsidR="00227045" w:rsidRPr="00227045">
                    <w:rPr>
                      <w:rFonts w:ascii="Arial" w:eastAsia="Times New Roman" w:hAnsi="Arial" w:cs="Arial"/>
                      <w:sz w:val="24"/>
                      <w:szCs w:val="24"/>
                      <w:lang w:val="en-GB"/>
                    </w:rPr>
                    <w:t xml:space="preserve">25% </w:t>
                  </w:r>
                  <w:r w:rsidR="00513289">
                    <w:rPr>
                      <w:rFonts w:ascii="Arial" w:eastAsia="Times New Roman" w:hAnsi="Arial" w:cs="Arial"/>
                      <w:sz w:val="24"/>
                      <w:szCs w:val="24"/>
                      <w:lang w:val="en-GB"/>
                    </w:rPr>
                    <w:t xml:space="preserve">of total emissions </w:t>
                  </w:r>
                  <w:r>
                    <w:rPr>
                      <w:rFonts w:ascii="Arial" w:eastAsia="Times New Roman" w:hAnsi="Arial" w:cs="Arial"/>
                      <w:sz w:val="24"/>
                      <w:szCs w:val="24"/>
                      <w:lang w:val="en-GB"/>
                    </w:rPr>
                    <w:t>at an</w:t>
                  </w:r>
                  <w:r w:rsidR="00513289">
                    <w:rPr>
                      <w:rFonts w:ascii="Arial" w:eastAsia="Times New Roman" w:hAnsi="Arial" w:cs="Arial"/>
                      <w:sz w:val="24"/>
                      <w:szCs w:val="24"/>
                      <w:lang w:val="en-GB"/>
                    </w:rPr>
                    <w:t xml:space="preserve"> annual cost of </w:t>
                  </w:r>
                  <w:r w:rsidR="00227045" w:rsidRPr="00227045">
                    <w:rPr>
                      <w:rFonts w:ascii="Arial" w:eastAsia="Times New Roman" w:hAnsi="Arial" w:cs="Arial"/>
                      <w:sz w:val="24"/>
                      <w:szCs w:val="24"/>
                      <w:lang w:val="en-GB"/>
                    </w:rPr>
                    <w:t>£31.24 million</w:t>
                  </w:r>
                  <w:r w:rsidR="00513289">
                    <w:rPr>
                      <w:rFonts w:ascii="Arial" w:eastAsia="Times New Roman" w:hAnsi="Arial" w:cs="Arial"/>
                      <w:sz w:val="24"/>
                      <w:szCs w:val="24"/>
                      <w:lang w:val="en-GB"/>
                    </w:rPr>
                    <w:t xml:space="preserve">, and a reduction of 28% of total emissions </w:t>
                  </w:r>
                  <w:r>
                    <w:rPr>
                      <w:rFonts w:ascii="Arial" w:eastAsia="Times New Roman" w:hAnsi="Arial" w:cs="Arial"/>
                      <w:sz w:val="24"/>
                      <w:szCs w:val="24"/>
                      <w:lang w:val="en-GB"/>
                    </w:rPr>
                    <w:t>at</w:t>
                  </w:r>
                  <w:r w:rsidR="00513289">
                    <w:rPr>
                      <w:rFonts w:ascii="Arial" w:eastAsia="Times New Roman" w:hAnsi="Arial" w:cs="Arial"/>
                      <w:sz w:val="24"/>
                      <w:szCs w:val="24"/>
                      <w:lang w:val="en-GB"/>
                    </w:rPr>
                    <w:t xml:space="preserve"> an annual cost of £43.65 million. </w:t>
                  </w:r>
                  <w:r w:rsidR="00227045" w:rsidRPr="00227045">
                    <w:rPr>
                      <w:rFonts w:ascii="Arial" w:eastAsia="Times New Roman" w:hAnsi="Arial" w:cs="Arial"/>
                      <w:sz w:val="24"/>
                      <w:szCs w:val="24"/>
                      <w:lang w:val="en-GB"/>
                    </w:rPr>
                    <w:t>Implementation of the five lowest cost measures only would reduce ammonia emissions by 21% at a</w:t>
                  </w:r>
                  <w:r>
                    <w:rPr>
                      <w:rFonts w:ascii="Arial" w:eastAsia="Times New Roman" w:hAnsi="Arial" w:cs="Arial"/>
                      <w:sz w:val="24"/>
                      <w:szCs w:val="24"/>
                      <w:lang w:val="en-GB"/>
                    </w:rPr>
                    <w:t>n annual</w:t>
                  </w:r>
                  <w:r w:rsidR="00227045" w:rsidRPr="00227045">
                    <w:rPr>
                      <w:rFonts w:ascii="Arial" w:eastAsia="Times New Roman" w:hAnsi="Arial" w:cs="Arial"/>
                      <w:sz w:val="24"/>
                      <w:szCs w:val="24"/>
                      <w:lang w:val="en-GB"/>
                    </w:rPr>
                    <w:t xml:space="preserve"> cost of £6.6 million.</w:t>
                  </w:r>
                </w:p>
              </w:txbxContent>
            </v:textbox>
            <w10:wrap anchorx="page" anchory="page"/>
          </v:shape>
        </w:pict>
      </w:r>
      <w:r>
        <w:pict w14:anchorId="59E5319A">
          <v:shape id="_x0000_s1274" type="#_x0000_t202" style="position:absolute;margin-left:42.75pt;margin-top:85.3pt;width:510.25pt;height:41.6pt;z-index:-26560;mso-position-horizontal-relative:page;mso-position-vertical-relative:page" filled="f" stroked="f">
            <v:textbox style="mso-next-textbox:#_x0000_s1274" inset="0,0,0,0">
              <w:txbxContent>
                <w:p w14:paraId="401743A8"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48ACCDE4">
          <v:shape id="_x0000_s1273" type="#_x0000_t202" style="position:absolute;margin-left:0;margin-top:0;width:595.3pt;height:62.4pt;z-index:-26536;mso-position-horizontal-relative:page;mso-position-vertical-relative:page" filled="f" stroked="f">
            <v:textbox style="mso-next-textbox:#_x0000_s1273" inset="0,0,0,0">
              <w:txbxContent>
                <w:p w14:paraId="19BC78C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FA11B69" w14:textId="77777777" w:rsidR="00106A36" w:rsidRDefault="00106A36">
      <w:pPr>
        <w:rPr>
          <w:sz w:val="2"/>
          <w:szCs w:val="2"/>
        </w:rPr>
        <w:sectPr w:rsidR="00106A36">
          <w:pgSz w:w="11910" w:h="16840"/>
          <w:pgMar w:top="0" w:right="0" w:bottom="280" w:left="0" w:header="720" w:footer="720" w:gutter="0"/>
          <w:cols w:space="720"/>
        </w:sectPr>
      </w:pPr>
    </w:p>
    <w:p w14:paraId="12A57D1D" w14:textId="77777777" w:rsidR="00106A36" w:rsidRDefault="00073F31">
      <w:pPr>
        <w:rPr>
          <w:sz w:val="2"/>
          <w:szCs w:val="2"/>
        </w:rPr>
      </w:pPr>
      <w:r>
        <w:lastRenderedPageBreak/>
        <w:pict w14:anchorId="286381B7">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0C7413D0">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5C28CD3B">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245632E4">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19EB223B">
          <v:shape id="_x0000_s1237" type="#_x0000_t202" style="position:absolute;margin-left:219.4pt;margin-top:27.85pt;width:334.55pt;height:30.05pt;z-index:-26416;mso-position-horizontal-relative:page;mso-position-vertical-relative:page" filled="f" stroked="f">
            <v:textbox style="mso-next-textbox:#_x0000_s1237" inset="0,0,0,0">
              <w:txbxContent>
                <w:p w14:paraId="09D89D3C"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614CBA8"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C8CFD42">
          <v:shape id="_x0000_s1236" type="#_x0000_t202" style="position:absolute;margin-left:289.95pt;margin-top:802.1pt;width:15.3pt;height:14pt;z-index:-26392;mso-position-horizontal-relative:page;mso-position-vertical-relative:page" filled="f" stroked="f">
            <v:textbox style="mso-next-textbox:#_x0000_s1236" inset="0,0,0,0">
              <w:txbxContent>
                <w:p w14:paraId="01AA7279"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7DCC648">
          <v:shape id="_x0000_s1235" type="#_x0000_t202" style="position:absolute;margin-left:42.75pt;margin-top:178.25pt;width:509.5pt;height:600pt;z-index:-26368;mso-position-horizontal-relative:page;mso-position-vertical-relative:page" filled="f" stroked="f">
            <v:textbox style="mso-next-textbox:#_x0000_s1235" inset="0,0,0,0">
              <w:txbxContent>
                <w:p w14:paraId="3BB89954" w14:textId="77777777" w:rsidR="003842C1" w:rsidRDefault="003842C1" w:rsidP="003842C1">
                  <w:pPr>
                    <w:spacing w:before="5"/>
                    <w:ind w:left="142"/>
                    <w:rPr>
                      <w:rFonts w:ascii="Arial" w:eastAsia="Times New Roman" w:hAnsi="Arial" w:cs="Arial"/>
                      <w:sz w:val="24"/>
                      <w:szCs w:val="24"/>
                      <w:lang w:val="en-GB"/>
                    </w:rPr>
                  </w:pPr>
                </w:p>
                <w:p w14:paraId="33DEF2FE" w14:textId="77777777" w:rsidR="00B25E91" w:rsidRDefault="00B25E91" w:rsidP="00B25E91">
                  <w:pPr>
                    <w:spacing w:before="5"/>
                    <w:ind w:left="142"/>
                    <w:rPr>
                      <w:rFonts w:ascii="Arial" w:eastAsia="Times New Roman" w:hAnsi="Arial" w:cs="Arial"/>
                      <w:sz w:val="24"/>
                      <w:szCs w:val="24"/>
                      <w:lang w:val="en-GB"/>
                    </w:rPr>
                  </w:pPr>
                  <w:r>
                    <w:rPr>
                      <w:rFonts w:ascii="Arial" w:eastAsia="Times New Roman" w:hAnsi="Arial" w:cs="Arial"/>
                      <w:sz w:val="24"/>
                      <w:szCs w:val="24"/>
                      <w:lang w:val="en-GB"/>
                    </w:rPr>
                    <w:t>Issues considered in relation to the social and economic needs of people in rural areas:</w:t>
                  </w:r>
                </w:p>
                <w:p w14:paraId="0B1CD76A" w14:textId="77777777" w:rsidR="00B25E91" w:rsidRDefault="00B25E91" w:rsidP="00B25E91">
                  <w:pPr>
                    <w:spacing w:before="5"/>
                    <w:ind w:left="142"/>
                    <w:rPr>
                      <w:rFonts w:ascii="Arial" w:eastAsia="Times New Roman" w:hAnsi="Arial" w:cs="Arial"/>
                      <w:sz w:val="24"/>
                      <w:szCs w:val="24"/>
                      <w:lang w:val="en-GB"/>
                    </w:rPr>
                  </w:pPr>
                </w:p>
                <w:p w14:paraId="6C80A884" w14:textId="77777777" w:rsidR="00B25E91" w:rsidRDefault="00B25E91" w:rsidP="00B25E91">
                  <w:pPr>
                    <w:pStyle w:val="ListParagraph"/>
                    <w:numPr>
                      <w:ilvl w:val="0"/>
                      <w:numId w:val="2"/>
                    </w:numPr>
                    <w:spacing w:before="5"/>
                    <w:rPr>
                      <w:rFonts w:ascii="Arial" w:eastAsia="Times New Roman" w:hAnsi="Arial" w:cs="Arial"/>
                      <w:sz w:val="24"/>
                      <w:szCs w:val="24"/>
                      <w:lang w:val="en-GB"/>
                    </w:rPr>
                  </w:pPr>
                  <w:r>
                    <w:rPr>
                      <w:rFonts w:ascii="Arial" w:eastAsia="Times New Roman" w:hAnsi="Arial" w:cs="Arial"/>
                      <w:sz w:val="24"/>
                      <w:szCs w:val="24"/>
                      <w:lang w:val="en-GB"/>
                    </w:rPr>
                    <w:t xml:space="preserve">The need for clean </w:t>
                  </w:r>
                  <w:proofErr w:type="gramStart"/>
                  <w:r>
                    <w:rPr>
                      <w:rFonts w:ascii="Arial" w:eastAsia="Times New Roman" w:hAnsi="Arial" w:cs="Arial"/>
                      <w:sz w:val="24"/>
                      <w:szCs w:val="24"/>
                      <w:lang w:val="en-GB"/>
                    </w:rPr>
                    <w:t>air;</w:t>
                  </w:r>
                  <w:proofErr w:type="gramEnd"/>
                </w:p>
                <w:p w14:paraId="1ECDB3D6" w14:textId="77777777" w:rsidR="00A35B6A" w:rsidRDefault="00A35B6A" w:rsidP="00A35B6A">
                  <w:pPr>
                    <w:pStyle w:val="ListParagraph"/>
                    <w:spacing w:before="5"/>
                    <w:ind w:left="862"/>
                    <w:rPr>
                      <w:rFonts w:ascii="Arial" w:eastAsia="Times New Roman" w:hAnsi="Arial" w:cs="Arial"/>
                      <w:sz w:val="24"/>
                      <w:szCs w:val="24"/>
                      <w:lang w:val="en-GB"/>
                    </w:rPr>
                  </w:pPr>
                </w:p>
                <w:p w14:paraId="5478D12A" w14:textId="77777777" w:rsidR="00B25E91" w:rsidRDefault="00B25E91" w:rsidP="00B25E91">
                  <w:pPr>
                    <w:pStyle w:val="ListParagraph"/>
                    <w:numPr>
                      <w:ilvl w:val="0"/>
                      <w:numId w:val="2"/>
                    </w:numPr>
                    <w:spacing w:before="5"/>
                    <w:rPr>
                      <w:rFonts w:ascii="Arial" w:eastAsia="Times New Roman" w:hAnsi="Arial" w:cs="Arial"/>
                      <w:sz w:val="24"/>
                      <w:szCs w:val="24"/>
                      <w:lang w:val="en-GB"/>
                    </w:rPr>
                  </w:pPr>
                  <w:r>
                    <w:rPr>
                      <w:rFonts w:ascii="Arial" w:eastAsia="Times New Roman" w:hAnsi="Arial" w:cs="Arial"/>
                      <w:sz w:val="24"/>
                      <w:szCs w:val="24"/>
                      <w:lang w:val="en-GB"/>
                    </w:rPr>
                    <w:t xml:space="preserve">The need to </w:t>
                  </w:r>
                  <w:r w:rsidRPr="00B25E91">
                    <w:rPr>
                      <w:rFonts w:ascii="Arial" w:eastAsia="Times New Roman" w:hAnsi="Arial" w:cs="Arial"/>
                      <w:sz w:val="24"/>
                      <w:szCs w:val="24"/>
                      <w:lang w:val="en-GB"/>
                    </w:rPr>
                    <w:t xml:space="preserve">protect and enhance our natural environment now and for future generations whilst advocating its value to and wellbeing for </w:t>
                  </w:r>
                  <w:proofErr w:type="gramStart"/>
                  <w:r w:rsidRPr="00B25E91">
                    <w:rPr>
                      <w:rFonts w:ascii="Arial" w:eastAsia="Times New Roman" w:hAnsi="Arial" w:cs="Arial"/>
                      <w:sz w:val="24"/>
                      <w:szCs w:val="24"/>
                      <w:lang w:val="en-GB"/>
                    </w:rPr>
                    <w:t>all</w:t>
                  </w:r>
                  <w:r>
                    <w:rPr>
                      <w:rFonts w:ascii="Arial" w:eastAsia="Times New Roman" w:hAnsi="Arial" w:cs="Arial"/>
                      <w:sz w:val="24"/>
                      <w:szCs w:val="24"/>
                      <w:lang w:val="en-GB"/>
                    </w:rPr>
                    <w:t>;</w:t>
                  </w:r>
                  <w:proofErr w:type="gramEnd"/>
                </w:p>
                <w:p w14:paraId="39FD097B" w14:textId="77777777" w:rsidR="00A35B6A" w:rsidRDefault="00A35B6A" w:rsidP="00A35B6A">
                  <w:pPr>
                    <w:pStyle w:val="ListParagraph"/>
                    <w:spacing w:before="5"/>
                    <w:ind w:left="862"/>
                    <w:rPr>
                      <w:rFonts w:ascii="Arial" w:eastAsia="Times New Roman" w:hAnsi="Arial" w:cs="Arial"/>
                      <w:sz w:val="24"/>
                      <w:szCs w:val="24"/>
                      <w:lang w:val="en-GB"/>
                    </w:rPr>
                  </w:pPr>
                </w:p>
                <w:p w14:paraId="3B6189A0" w14:textId="77777777" w:rsidR="00B25E91" w:rsidRDefault="00B25E91" w:rsidP="00B25E91">
                  <w:pPr>
                    <w:pStyle w:val="ListParagraph"/>
                    <w:numPr>
                      <w:ilvl w:val="0"/>
                      <w:numId w:val="2"/>
                    </w:numPr>
                    <w:spacing w:before="5"/>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to enhance our food, forestry, fishery and farming sectors using efficient and environmentally sustainable models which support economic </w:t>
                  </w:r>
                  <w:proofErr w:type="gramStart"/>
                  <w:r w:rsidRPr="00B25E91">
                    <w:rPr>
                      <w:rFonts w:ascii="Arial" w:eastAsia="Times New Roman" w:hAnsi="Arial" w:cs="Arial"/>
                      <w:sz w:val="24"/>
                      <w:szCs w:val="24"/>
                      <w:lang w:val="en-GB"/>
                    </w:rPr>
                    <w:t>growth;</w:t>
                  </w:r>
                  <w:proofErr w:type="gramEnd"/>
                </w:p>
                <w:p w14:paraId="27E9A614" w14:textId="77777777" w:rsidR="00A35B6A" w:rsidRDefault="00A35B6A" w:rsidP="00A35B6A">
                  <w:pPr>
                    <w:pStyle w:val="ListParagraph"/>
                    <w:spacing w:before="5"/>
                    <w:ind w:left="862"/>
                    <w:rPr>
                      <w:rFonts w:ascii="Arial" w:eastAsia="Times New Roman" w:hAnsi="Arial" w:cs="Arial"/>
                      <w:sz w:val="24"/>
                      <w:szCs w:val="24"/>
                      <w:lang w:val="en-GB"/>
                    </w:rPr>
                  </w:pPr>
                </w:p>
                <w:p w14:paraId="499516C5" w14:textId="77777777" w:rsidR="00B25E91" w:rsidRDefault="00B25E91" w:rsidP="00B25E91">
                  <w:pPr>
                    <w:pStyle w:val="ListParagraph"/>
                    <w:numPr>
                      <w:ilvl w:val="0"/>
                      <w:numId w:val="2"/>
                    </w:numPr>
                    <w:spacing w:before="5"/>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w:t>
                  </w:r>
                  <w:r w:rsidR="00846E6E">
                    <w:rPr>
                      <w:rFonts w:ascii="Arial" w:eastAsia="Times New Roman" w:hAnsi="Arial" w:cs="Arial"/>
                      <w:sz w:val="24"/>
                      <w:szCs w:val="24"/>
                      <w:lang w:val="en-GB"/>
                    </w:rPr>
                    <w:t>for</w:t>
                  </w:r>
                  <w:r w:rsidRPr="00B25E91">
                    <w:rPr>
                      <w:rFonts w:ascii="Arial" w:eastAsia="Times New Roman" w:hAnsi="Arial" w:cs="Arial"/>
                      <w:sz w:val="24"/>
                      <w:szCs w:val="24"/>
                      <w:lang w:val="en-GB"/>
                    </w:rPr>
                    <w:t xml:space="preserve"> a sustainable agri-food </w:t>
                  </w:r>
                  <w:proofErr w:type="gramStart"/>
                  <w:r w:rsidRPr="00B25E91">
                    <w:rPr>
                      <w:rFonts w:ascii="Arial" w:eastAsia="Times New Roman" w:hAnsi="Arial" w:cs="Arial"/>
                      <w:sz w:val="24"/>
                      <w:szCs w:val="24"/>
                      <w:lang w:val="en-GB"/>
                    </w:rPr>
                    <w:t>sector</w:t>
                  </w:r>
                  <w:r w:rsidR="00A35B6A">
                    <w:rPr>
                      <w:rFonts w:ascii="Arial" w:eastAsia="Times New Roman" w:hAnsi="Arial" w:cs="Arial"/>
                      <w:sz w:val="24"/>
                      <w:szCs w:val="24"/>
                      <w:lang w:val="en-GB"/>
                    </w:rPr>
                    <w:t>;</w:t>
                  </w:r>
                  <w:proofErr w:type="gramEnd"/>
                </w:p>
                <w:p w14:paraId="779764AC" w14:textId="77777777" w:rsidR="00A35B6A" w:rsidRDefault="00A35B6A" w:rsidP="00A35B6A">
                  <w:pPr>
                    <w:pStyle w:val="ListParagraph"/>
                    <w:spacing w:before="5"/>
                    <w:ind w:left="862"/>
                    <w:rPr>
                      <w:rFonts w:ascii="Arial" w:eastAsia="Times New Roman" w:hAnsi="Arial" w:cs="Arial"/>
                      <w:sz w:val="24"/>
                      <w:szCs w:val="24"/>
                      <w:lang w:val="en-GB"/>
                    </w:rPr>
                  </w:pPr>
                </w:p>
                <w:p w14:paraId="05FE03EA" w14:textId="77777777" w:rsidR="002A423B" w:rsidRPr="00B25E91" w:rsidRDefault="00B25E91" w:rsidP="00B25E91">
                  <w:pPr>
                    <w:pStyle w:val="ListParagraph"/>
                    <w:numPr>
                      <w:ilvl w:val="0"/>
                      <w:numId w:val="2"/>
                    </w:numPr>
                    <w:spacing w:before="5"/>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for determination of the most </w:t>
                  </w:r>
                  <w:proofErr w:type="gramStart"/>
                  <w:r w:rsidRPr="00B25E91">
                    <w:rPr>
                      <w:rFonts w:ascii="Arial" w:eastAsia="Times New Roman" w:hAnsi="Arial" w:cs="Arial"/>
                      <w:sz w:val="24"/>
                      <w:szCs w:val="24"/>
                      <w:lang w:val="en-GB"/>
                    </w:rPr>
                    <w:t>cost effective</w:t>
                  </w:r>
                  <w:proofErr w:type="gramEnd"/>
                  <w:r w:rsidRPr="00B25E91">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ammonia reduction </w:t>
                  </w:r>
                  <w:r w:rsidRPr="00B25E91">
                    <w:rPr>
                      <w:rFonts w:ascii="Arial" w:eastAsia="Times New Roman" w:hAnsi="Arial" w:cs="Arial"/>
                      <w:sz w:val="24"/>
                      <w:szCs w:val="24"/>
                      <w:lang w:val="en-GB"/>
                    </w:rPr>
                    <w:t>measures at specified uptake rates achievable in a 5 - 10 year period.</w:t>
                  </w:r>
                </w:p>
              </w:txbxContent>
            </v:textbox>
            <w10:wrap anchorx="page" anchory="page"/>
          </v:shape>
        </w:pict>
      </w:r>
      <w:r>
        <w:pict w14:anchorId="6BAFBB5A">
          <v:shape id="_x0000_s1234" type="#_x0000_t202" style="position:absolute;margin-left:42.75pt;margin-top:133.5pt;width:509.5pt;height:37.7pt;z-index:-26344;mso-position-horizontal-relative:page;mso-position-vertical-relative:page" filled="f" stroked="f">
            <v:textbox style="mso-next-textbox:#_x0000_s1234" inset="0,0,0,0">
              <w:txbxContent>
                <w:p w14:paraId="09C0922D"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4FB36DFF">
          <v:shape id="_x0000_s1233" type="#_x0000_t202" style="position:absolute;margin-left:42.75pt;margin-top:85.3pt;width:509.5pt;height:41.15pt;z-index:-26320;mso-position-horizontal-relative:page;mso-position-vertical-relative:page" filled="f" stroked="f">
            <v:textbox style="mso-next-textbox:#_x0000_s1233" inset="0,0,0,0">
              <w:txbxContent>
                <w:p w14:paraId="13D73828"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318FA4AE">
          <v:shape id="_x0000_s1232" type="#_x0000_t202" style="position:absolute;margin-left:0;margin-top:0;width:595.3pt;height:62.4pt;z-index:-26296;mso-position-horizontal-relative:page;mso-position-vertical-relative:page" filled="f" stroked="f">
            <v:textbox style="mso-next-textbox:#_x0000_s1232" inset="0,0,0,0">
              <w:txbxContent>
                <w:p w14:paraId="7B1D57C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1BD7FA6" w14:textId="77777777" w:rsidR="00106A36" w:rsidRDefault="00106A36">
      <w:pPr>
        <w:rPr>
          <w:sz w:val="2"/>
          <w:szCs w:val="2"/>
        </w:rPr>
        <w:sectPr w:rsidR="00106A36">
          <w:pgSz w:w="11910" w:h="16840"/>
          <w:pgMar w:top="0" w:right="0" w:bottom="280" w:left="0" w:header="720" w:footer="720" w:gutter="0"/>
          <w:cols w:space="720"/>
        </w:sectPr>
      </w:pPr>
    </w:p>
    <w:p w14:paraId="0DD6F367" w14:textId="77777777" w:rsidR="00106A36" w:rsidRDefault="00073F31">
      <w:pPr>
        <w:rPr>
          <w:sz w:val="2"/>
          <w:szCs w:val="2"/>
        </w:rPr>
      </w:pPr>
      <w:r>
        <w:lastRenderedPageBreak/>
        <w:pict w14:anchorId="6EAD8744">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122B36AA">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1EDCCE15">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17DAC98F">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3F7322D4">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3F0BFB7A">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49BB56B4">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32FA19FF">
          <v:shape id="_x0000_s1151" type="#_x0000_t202" style="position:absolute;margin-left:219.4pt;margin-top:26.65pt;width:334.55pt;height:30.05pt;z-index:-26104;mso-position-horizontal-relative:page;mso-position-vertical-relative:page" filled="f" stroked="f">
            <v:textbox style="mso-next-textbox:#_x0000_s1151" inset="0,0,0,0">
              <w:txbxContent>
                <w:p w14:paraId="1E195D63"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E20521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FC426FA">
          <v:shape id="_x0000_s1150" type="#_x0000_t202" style="position:absolute;margin-left:289.95pt;margin-top:802.1pt;width:15.3pt;height:14pt;z-index:-26080;mso-position-horizontal-relative:page;mso-position-vertical-relative:page" filled="f" stroked="f">
            <v:textbox style="mso-next-textbox:#_x0000_s1150" inset="0,0,0,0">
              <w:txbxContent>
                <w:p w14:paraId="1A01A32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3180867">
          <v:shape id="_x0000_s1149" type="#_x0000_t202" style="position:absolute;margin-left:42.75pt;margin-top:771.75pt;width:509.5pt;height:19.7pt;z-index:-26056;mso-position-horizontal-relative:page;mso-position-vertical-relative:page" filled="f" stroked="f">
            <v:textbox style="mso-next-textbox:#_x0000_s1149" inset="0,0,0,0">
              <w:txbxContent>
                <w:p w14:paraId="675EDF1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2C07517A">
          <v:shape id="_x0000_s1148" type="#_x0000_t202" style="position:absolute;margin-left:42.75pt;margin-top:283.4pt;width:509.5pt;height:481.25pt;z-index:-26032;mso-position-horizontal-relative:page;mso-position-vertical-relative:page" filled="f" stroked="f">
            <v:textbox style="mso-next-textbox:#_x0000_s1148" inset="0,0,0,0">
              <w:txbxContent>
                <w:tbl>
                  <w:tblPr>
                    <w:tblStyle w:val="TableGrid"/>
                    <w:tblW w:w="0" w:type="auto"/>
                    <w:tblInd w:w="142" w:type="dxa"/>
                    <w:tblLook w:val="04A0" w:firstRow="1" w:lastRow="0" w:firstColumn="1" w:lastColumn="0" w:noHBand="0" w:noVBand="1"/>
                  </w:tblPr>
                  <w:tblGrid>
                    <w:gridCol w:w="5102"/>
                    <w:gridCol w:w="5103"/>
                  </w:tblGrid>
                  <w:tr w:rsidR="00846E6E" w14:paraId="5A29AF79" w14:textId="77777777" w:rsidTr="00846E6E">
                    <w:tc>
                      <w:tcPr>
                        <w:tcW w:w="5102" w:type="dxa"/>
                      </w:tcPr>
                      <w:p w14:paraId="09442483" w14:textId="77777777" w:rsidR="00846E6E" w:rsidRPr="004D54C7" w:rsidRDefault="00C54C03" w:rsidP="004D54C7">
                        <w:pPr>
                          <w:spacing w:before="5"/>
                          <w:rPr>
                            <w:rFonts w:ascii="Arial" w:eastAsia="Times New Roman" w:hAnsi="Arial" w:cs="Arial"/>
                            <w:sz w:val="24"/>
                            <w:szCs w:val="24"/>
                            <w:lang w:val="en-GB"/>
                          </w:rPr>
                        </w:pPr>
                        <w:r>
                          <w:rPr>
                            <w:rFonts w:ascii="Arial" w:eastAsia="Times New Roman" w:hAnsi="Arial" w:cs="Arial"/>
                            <w:sz w:val="24"/>
                            <w:szCs w:val="24"/>
                            <w:lang w:val="en-GB"/>
                          </w:rPr>
                          <w:t xml:space="preserve">Development of the Ammonia Strategy has been underpinned at all stages by the rural needs noted above and will be further refined taking into consideration of feedback received during the forthcoming consultation process. </w:t>
                        </w:r>
                        <w:r w:rsidRPr="00C54C03">
                          <w:t xml:space="preserve"> </w:t>
                        </w:r>
                        <w:r w:rsidR="00846E6E">
                          <w:rPr>
                            <w:rFonts w:ascii="Arial" w:eastAsia="Times New Roman" w:hAnsi="Arial" w:cs="Arial"/>
                            <w:sz w:val="24"/>
                            <w:szCs w:val="24"/>
                            <w:lang w:val="en-GB"/>
                          </w:rPr>
                          <w:t xml:space="preserve">Rural Needs Identified </w:t>
                        </w:r>
                      </w:p>
                    </w:tc>
                    <w:tc>
                      <w:tcPr>
                        <w:tcW w:w="5103" w:type="dxa"/>
                      </w:tcPr>
                      <w:p w14:paraId="16396F10" w14:textId="77777777" w:rsidR="00846E6E" w:rsidRDefault="00846E6E" w:rsidP="00846E6E">
                        <w:pPr>
                          <w:spacing w:before="5"/>
                          <w:ind w:left="143"/>
                          <w:rPr>
                            <w:rFonts w:ascii="Arial" w:eastAsia="Times New Roman" w:hAnsi="Arial" w:cs="Arial"/>
                            <w:sz w:val="24"/>
                            <w:szCs w:val="24"/>
                            <w:lang w:val="en-GB"/>
                          </w:rPr>
                        </w:pPr>
                        <w:r>
                          <w:rPr>
                            <w:rFonts w:ascii="Arial" w:eastAsia="Times New Roman" w:hAnsi="Arial" w:cs="Arial"/>
                            <w:sz w:val="24"/>
                            <w:szCs w:val="24"/>
                            <w:lang w:val="en-GB"/>
                          </w:rPr>
                          <w:t>How Development of the Strategy has been influenced</w:t>
                        </w:r>
                      </w:p>
                      <w:p w14:paraId="34667881" w14:textId="77777777" w:rsidR="00846E6E" w:rsidRDefault="00846E6E" w:rsidP="00846E6E">
                        <w:pPr>
                          <w:spacing w:before="5"/>
                          <w:ind w:left="143"/>
                          <w:rPr>
                            <w:rFonts w:ascii="Arial" w:eastAsia="Times New Roman" w:hAnsi="Arial" w:cs="Arial"/>
                            <w:sz w:val="24"/>
                            <w:szCs w:val="24"/>
                            <w:lang w:val="en-GB"/>
                          </w:rPr>
                        </w:pPr>
                      </w:p>
                    </w:tc>
                  </w:tr>
                  <w:tr w:rsidR="00846E6E" w14:paraId="6CC76F2A" w14:textId="77777777" w:rsidTr="00846E6E">
                    <w:tc>
                      <w:tcPr>
                        <w:tcW w:w="5102" w:type="dxa"/>
                      </w:tcPr>
                      <w:p w14:paraId="0C3DA128" w14:textId="77777777" w:rsidR="00846E6E" w:rsidRDefault="00846E6E" w:rsidP="004D54C7">
                        <w:pPr>
                          <w:pStyle w:val="ListParagraph"/>
                          <w:numPr>
                            <w:ilvl w:val="0"/>
                            <w:numId w:val="2"/>
                          </w:numPr>
                          <w:spacing w:before="5"/>
                          <w:ind w:left="426"/>
                          <w:rPr>
                            <w:rFonts w:ascii="Arial" w:eastAsia="Times New Roman" w:hAnsi="Arial" w:cs="Arial"/>
                            <w:sz w:val="24"/>
                            <w:szCs w:val="24"/>
                            <w:lang w:val="en-GB"/>
                          </w:rPr>
                        </w:pPr>
                        <w:r>
                          <w:rPr>
                            <w:rFonts w:ascii="Arial" w:eastAsia="Times New Roman" w:hAnsi="Arial" w:cs="Arial"/>
                            <w:sz w:val="24"/>
                            <w:szCs w:val="24"/>
                            <w:lang w:val="en-GB"/>
                          </w:rPr>
                          <w:t xml:space="preserve">The need for clean </w:t>
                        </w:r>
                        <w:proofErr w:type="gramStart"/>
                        <w:r>
                          <w:rPr>
                            <w:rFonts w:ascii="Arial" w:eastAsia="Times New Roman" w:hAnsi="Arial" w:cs="Arial"/>
                            <w:sz w:val="24"/>
                            <w:szCs w:val="24"/>
                            <w:lang w:val="en-GB"/>
                          </w:rPr>
                          <w:t>air;</w:t>
                        </w:r>
                        <w:proofErr w:type="gramEnd"/>
                      </w:p>
                      <w:p w14:paraId="335C3A19" w14:textId="77777777" w:rsidR="00846E6E" w:rsidRDefault="00846E6E" w:rsidP="004D54C7">
                        <w:pPr>
                          <w:pStyle w:val="ListParagraph"/>
                          <w:numPr>
                            <w:ilvl w:val="0"/>
                            <w:numId w:val="2"/>
                          </w:numPr>
                          <w:spacing w:before="5"/>
                          <w:ind w:left="426"/>
                          <w:rPr>
                            <w:rFonts w:ascii="Arial" w:eastAsia="Times New Roman" w:hAnsi="Arial" w:cs="Arial"/>
                            <w:sz w:val="24"/>
                            <w:szCs w:val="24"/>
                            <w:lang w:val="en-GB"/>
                          </w:rPr>
                        </w:pPr>
                        <w:r>
                          <w:rPr>
                            <w:rFonts w:ascii="Arial" w:eastAsia="Times New Roman" w:hAnsi="Arial" w:cs="Arial"/>
                            <w:sz w:val="24"/>
                            <w:szCs w:val="24"/>
                            <w:lang w:val="en-GB"/>
                          </w:rPr>
                          <w:t xml:space="preserve">The need to </w:t>
                        </w:r>
                        <w:r w:rsidRPr="00B25E91">
                          <w:rPr>
                            <w:rFonts w:ascii="Arial" w:eastAsia="Times New Roman" w:hAnsi="Arial" w:cs="Arial"/>
                            <w:sz w:val="24"/>
                            <w:szCs w:val="24"/>
                            <w:lang w:val="en-GB"/>
                          </w:rPr>
                          <w:t xml:space="preserve">protect and enhance our natural environment now and for future generations whilst advocating its value to and wellbeing for </w:t>
                        </w:r>
                        <w:proofErr w:type="gramStart"/>
                        <w:r w:rsidRPr="00B25E91">
                          <w:rPr>
                            <w:rFonts w:ascii="Arial" w:eastAsia="Times New Roman" w:hAnsi="Arial" w:cs="Arial"/>
                            <w:sz w:val="24"/>
                            <w:szCs w:val="24"/>
                            <w:lang w:val="en-GB"/>
                          </w:rPr>
                          <w:t>all</w:t>
                        </w:r>
                        <w:r>
                          <w:rPr>
                            <w:rFonts w:ascii="Arial" w:eastAsia="Times New Roman" w:hAnsi="Arial" w:cs="Arial"/>
                            <w:sz w:val="24"/>
                            <w:szCs w:val="24"/>
                            <w:lang w:val="en-GB"/>
                          </w:rPr>
                          <w:t>;</w:t>
                        </w:r>
                        <w:proofErr w:type="gramEnd"/>
                      </w:p>
                      <w:p w14:paraId="742D9E41" w14:textId="77777777" w:rsidR="00846E6E" w:rsidRDefault="00846E6E" w:rsidP="004D54C7">
                        <w:pPr>
                          <w:pStyle w:val="ListParagraph"/>
                          <w:numPr>
                            <w:ilvl w:val="0"/>
                            <w:numId w:val="2"/>
                          </w:numPr>
                          <w:spacing w:before="5"/>
                          <w:ind w:left="426"/>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to enhance our food, forestry, fishery and farming sectors using efficient and environmentally sustainable models which support economic </w:t>
                        </w:r>
                        <w:proofErr w:type="gramStart"/>
                        <w:r w:rsidRPr="00B25E91">
                          <w:rPr>
                            <w:rFonts w:ascii="Arial" w:eastAsia="Times New Roman" w:hAnsi="Arial" w:cs="Arial"/>
                            <w:sz w:val="24"/>
                            <w:szCs w:val="24"/>
                            <w:lang w:val="en-GB"/>
                          </w:rPr>
                          <w:t>growth;</w:t>
                        </w:r>
                        <w:proofErr w:type="gramEnd"/>
                      </w:p>
                      <w:p w14:paraId="151D2744" w14:textId="77777777" w:rsidR="00846E6E" w:rsidRDefault="00846E6E" w:rsidP="004D54C7">
                        <w:pPr>
                          <w:pStyle w:val="ListParagraph"/>
                          <w:numPr>
                            <w:ilvl w:val="0"/>
                            <w:numId w:val="2"/>
                          </w:numPr>
                          <w:spacing w:before="5"/>
                          <w:ind w:left="426"/>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w:t>
                        </w:r>
                        <w:r>
                          <w:rPr>
                            <w:rFonts w:ascii="Arial" w:eastAsia="Times New Roman" w:hAnsi="Arial" w:cs="Arial"/>
                            <w:sz w:val="24"/>
                            <w:szCs w:val="24"/>
                            <w:lang w:val="en-GB"/>
                          </w:rPr>
                          <w:t>for</w:t>
                        </w:r>
                        <w:r w:rsidRPr="00B25E91">
                          <w:rPr>
                            <w:rFonts w:ascii="Arial" w:eastAsia="Times New Roman" w:hAnsi="Arial" w:cs="Arial"/>
                            <w:sz w:val="24"/>
                            <w:szCs w:val="24"/>
                            <w:lang w:val="en-GB"/>
                          </w:rPr>
                          <w:t xml:space="preserve"> a sustainable agri-food </w:t>
                        </w:r>
                        <w:proofErr w:type="gramStart"/>
                        <w:r w:rsidRPr="00B25E91">
                          <w:rPr>
                            <w:rFonts w:ascii="Arial" w:eastAsia="Times New Roman" w:hAnsi="Arial" w:cs="Arial"/>
                            <w:sz w:val="24"/>
                            <w:szCs w:val="24"/>
                            <w:lang w:val="en-GB"/>
                          </w:rPr>
                          <w:t>sector</w:t>
                        </w:r>
                        <w:r w:rsidR="004D54C7">
                          <w:rPr>
                            <w:rFonts w:ascii="Arial" w:eastAsia="Times New Roman" w:hAnsi="Arial" w:cs="Arial"/>
                            <w:sz w:val="24"/>
                            <w:szCs w:val="24"/>
                            <w:lang w:val="en-GB"/>
                          </w:rPr>
                          <w:t>;</w:t>
                        </w:r>
                        <w:proofErr w:type="gramEnd"/>
                      </w:p>
                      <w:p w14:paraId="1A7814BA" w14:textId="77777777" w:rsidR="00846E6E" w:rsidRPr="00B25E91" w:rsidRDefault="00846E6E" w:rsidP="004D54C7">
                        <w:pPr>
                          <w:pStyle w:val="ListParagraph"/>
                          <w:numPr>
                            <w:ilvl w:val="0"/>
                            <w:numId w:val="2"/>
                          </w:numPr>
                          <w:spacing w:before="5"/>
                          <w:ind w:left="426"/>
                          <w:rPr>
                            <w:rFonts w:ascii="Arial" w:eastAsia="Times New Roman" w:hAnsi="Arial" w:cs="Arial"/>
                            <w:sz w:val="24"/>
                            <w:szCs w:val="24"/>
                            <w:lang w:val="en-GB"/>
                          </w:rPr>
                        </w:pPr>
                        <w:r w:rsidRPr="00B25E91">
                          <w:rPr>
                            <w:rFonts w:ascii="Arial" w:eastAsia="Times New Roman" w:hAnsi="Arial" w:cs="Arial"/>
                            <w:sz w:val="24"/>
                            <w:szCs w:val="24"/>
                            <w:lang w:val="en-GB"/>
                          </w:rPr>
                          <w:t xml:space="preserve">The need for determination of the most </w:t>
                        </w:r>
                        <w:proofErr w:type="gramStart"/>
                        <w:r w:rsidRPr="00B25E91">
                          <w:rPr>
                            <w:rFonts w:ascii="Arial" w:eastAsia="Times New Roman" w:hAnsi="Arial" w:cs="Arial"/>
                            <w:sz w:val="24"/>
                            <w:szCs w:val="24"/>
                            <w:lang w:val="en-GB"/>
                          </w:rPr>
                          <w:t>cost effective</w:t>
                        </w:r>
                        <w:proofErr w:type="gramEnd"/>
                        <w:r w:rsidRPr="00B25E91">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ammonia reduction </w:t>
                        </w:r>
                        <w:r w:rsidRPr="00B25E91">
                          <w:rPr>
                            <w:rFonts w:ascii="Arial" w:eastAsia="Times New Roman" w:hAnsi="Arial" w:cs="Arial"/>
                            <w:sz w:val="24"/>
                            <w:szCs w:val="24"/>
                            <w:lang w:val="en-GB"/>
                          </w:rPr>
                          <w:t>measures at specified uptake rates achievable in a 5 - 10 year period.</w:t>
                        </w:r>
                      </w:p>
                      <w:p w14:paraId="0BBFDFD1" w14:textId="77777777" w:rsidR="00846E6E" w:rsidRPr="004D54C7" w:rsidRDefault="00846E6E" w:rsidP="004D54C7">
                        <w:pPr>
                          <w:spacing w:before="5"/>
                          <w:ind w:left="426"/>
                          <w:rPr>
                            <w:rFonts w:ascii="Arial" w:eastAsia="Times New Roman" w:hAnsi="Arial" w:cs="Arial"/>
                            <w:sz w:val="24"/>
                            <w:szCs w:val="24"/>
                            <w:lang w:val="en-GB"/>
                          </w:rPr>
                        </w:pPr>
                      </w:p>
                    </w:tc>
                    <w:tc>
                      <w:tcPr>
                        <w:tcW w:w="5103" w:type="dxa"/>
                      </w:tcPr>
                      <w:p w14:paraId="5AFA09E6" w14:textId="5140BFF0" w:rsidR="004D54C7" w:rsidRPr="004D54C7" w:rsidRDefault="00846E6E" w:rsidP="004D54C7">
                        <w:pPr>
                          <w:pStyle w:val="ListParagraph"/>
                          <w:numPr>
                            <w:ilvl w:val="0"/>
                            <w:numId w:val="2"/>
                          </w:numPr>
                          <w:spacing w:before="5"/>
                          <w:ind w:left="426"/>
                          <w:rPr>
                            <w:rFonts w:ascii="Arial" w:eastAsia="Times New Roman" w:hAnsi="Arial" w:cs="Arial"/>
                            <w:sz w:val="24"/>
                            <w:szCs w:val="24"/>
                            <w:lang w:val="en-GB"/>
                          </w:rPr>
                        </w:pPr>
                        <w:r w:rsidRPr="004D54C7">
                          <w:rPr>
                            <w:rFonts w:ascii="Arial" w:eastAsia="Times New Roman" w:hAnsi="Arial" w:cs="Arial"/>
                            <w:sz w:val="24"/>
                            <w:szCs w:val="24"/>
                            <w:lang w:val="en-GB"/>
                          </w:rPr>
                          <w:t>Targets set for ammonia reduction</w:t>
                        </w:r>
                        <w:r w:rsidR="004D54C7">
                          <w:rPr>
                            <w:rFonts w:ascii="Arial" w:eastAsia="Times New Roman" w:hAnsi="Arial" w:cs="Arial"/>
                            <w:sz w:val="24"/>
                            <w:szCs w:val="24"/>
                            <w:lang w:val="en-GB"/>
                          </w:rPr>
                          <w:t xml:space="preserve"> of </w:t>
                        </w:r>
                        <w:r w:rsidR="004D54C7" w:rsidRPr="004D54C7">
                          <w:rPr>
                            <w:rFonts w:ascii="Arial" w:eastAsia="Times New Roman" w:hAnsi="Arial" w:cs="Arial"/>
                            <w:sz w:val="24"/>
                            <w:szCs w:val="24"/>
                            <w:lang w:val="en-GB"/>
                          </w:rPr>
                          <w:t xml:space="preserve">at least </w:t>
                        </w:r>
                        <w:r w:rsidR="00D37F43">
                          <w:rPr>
                            <w:rFonts w:ascii="Arial" w:eastAsia="Times New Roman" w:hAnsi="Arial" w:cs="Arial"/>
                            <w:sz w:val="24"/>
                            <w:szCs w:val="24"/>
                            <w:lang w:val="en-GB"/>
                          </w:rPr>
                          <w:t>30</w:t>
                        </w:r>
                        <w:r w:rsidR="004D54C7" w:rsidRPr="004D54C7">
                          <w:rPr>
                            <w:rFonts w:ascii="Arial" w:eastAsia="Times New Roman" w:hAnsi="Arial" w:cs="Arial"/>
                            <w:sz w:val="24"/>
                            <w:szCs w:val="24"/>
                            <w:lang w:val="en-GB"/>
                          </w:rPr>
                          <w:t xml:space="preserve">% to ensure that Northern Ireland is achieving its fair share of the UK’s international target under the Gothenburg </w:t>
                        </w:r>
                        <w:proofErr w:type="gramStart"/>
                        <w:r w:rsidR="004D54C7" w:rsidRPr="004D54C7">
                          <w:rPr>
                            <w:rFonts w:ascii="Arial" w:eastAsia="Times New Roman" w:hAnsi="Arial" w:cs="Arial"/>
                            <w:sz w:val="24"/>
                            <w:szCs w:val="24"/>
                            <w:lang w:val="en-GB"/>
                          </w:rPr>
                          <w:t>Protocol;</w:t>
                        </w:r>
                        <w:proofErr w:type="gramEnd"/>
                      </w:p>
                      <w:p w14:paraId="455AA681" w14:textId="407A44A2" w:rsidR="004D54C7" w:rsidRDefault="004D54C7" w:rsidP="004D54C7">
                        <w:pPr>
                          <w:pStyle w:val="ListParagraph"/>
                          <w:numPr>
                            <w:ilvl w:val="0"/>
                            <w:numId w:val="2"/>
                          </w:numPr>
                          <w:spacing w:before="5"/>
                          <w:ind w:left="426"/>
                          <w:rPr>
                            <w:rFonts w:ascii="Arial" w:eastAsia="Times New Roman" w:hAnsi="Arial" w:cs="Arial"/>
                            <w:sz w:val="24"/>
                            <w:szCs w:val="24"/>
                            <w:lang w:val="en-GB"/>
                          </w:rPr>
                        </w:pPr>
                        <w:r w:rsidRPr="004D54C7">
                          <w:rPr>
                            <w:rFonts w:ascii="Arial" w:eastAsia="Times New Roman" w:hAnsi="Arial" w:cs="Arial"/>
                            <w:sz w:val="24"/>
                            <w:szCs w:val="24"/>
                            <w:lang w:val="en-GB"/>
                          </w:rPr>
                          <w:t xml:space="preserve">Reduce atmospheric ammonia concentrations at every designated site by at least </w:t>
                        </w:r>
                        <w:proofErr w:type="gramStart"/>
                        <w:r w:rsidR="00D37F43">
                          <w:rPr>
                            <w:rFonts w:ascii="Arial" w:eastAsia="Times New Roman" w:hAnsi="Arial" w:cs="Arial"/>
                            <w:sz w:val="24"/>
                            <w:szCs w:val="24"/>
                            <w:lang w:val="en-GB"/>
                          </w:rPr>
                          <w:t>40</w:t>
                        </w:r>
                        <w:r w:rsidRPr="004D54C7">
                          <w:rPr>
                            <w:rFonts w:ascii="Arial" w:eastAsia="Times New Roman" w:hAnsi="Arial" w:cs="Arial"/>
                            <w:sz w:val="24"/>
                            <w:szCs w:val="24"/>
                            <w:lang w:val="en-GB"/>
                          </w:rPr>
                          <w:t>%</w:t>
                        </w:r>
                        <w:r>
                          <w:rPr>
                            <w:rFonts w:ascii="Arial" w:eastAsia="Times New Roman" w:hAnsi="Arial" w:cs="Arial"/>
                            <w:sz w:val="24"/>
                            <w:szCs w:val="24"/>
                            <w:lang w:val="en-GB"/>
                          </w:rPr>
                          <w:t>;</w:t>
                        </w:r>
                        <w:proofErr w:type="gramEnd"/>
                      </w:p>
                      <w:p w14:paraId="41B2768F" w14:textId="77777777" w:rsidR="004D54C7" w:rsidRDefault="004D54C7" w:rsidP="004D54C7">
                        <w:pPr>
                          <w:pStyle w:val="ListParagraph"/>
                          <w:numPr>
                            <w:ilvl w:val="0"/>
                            <w:numId w:val="2"/>
                          </w:numPr>
                          <w:spacing w:before="5"/>
                          <w:ind w:left="426"/>
                          <w:rPr>
                            <w:rFonts w:ascii="Arial" w:eastAsia="Times New Roman" w:hAnsi="Arial" w:cs="Arial"/>
                            <w:sz w:val="24"/>
                            <w:szCs w:val="24"/>
                            <w:lang w:val="en-GB"/>
                          </w:rPr>
                        </w:pPr>
                        <w:r>
                          <w:rPr>
                            <w:rFonts w:ascii="Arial" w:eastAsia="Times New Roman" w:hAnsi="Arial" w:cs="Arial"/>
                            <w:sz w:val="24"/>
                            <w:szCs w:val="24"/>
                            <w:lang w:val="en-GB"/>
                          </w:rPr>
                          <w:t>The s</w:t>
                        </w:r>
                        <w:r w:rsidRPr="004D54C7">
                          <w:rPr>
                            <w:rFonts w:ascii="Arial" w:eastAsia="Times New Roman" w:hAnsi="Arial" w:cs="Arial"/>
                            <w:sz w:val="24"/>
                            <w:szCs w:val="24"/>
                            <w:lang w:val="en-GB"/>
                          </w:rPr>
                          <w:t xml:space="preserve">ustained and tangible reductions in ammonia are required to protect nature, to meet Northern Ireland’s legal obligations and to ensure a sustainable agri-food </w:t>
                        </w:r>
                        <w:proofErr w:type="gramStart"/>
                        <w:r w:rsidRPr="004D54C7">
                          <w:rPr>
                            <w:rFonts w:ascii="Arial" w:eastAsia="Times New Roman" w:hAnsi="Arial" w:cs="Arial"/>
                            <w:sz w:val="24"/>
                            <w:szCs w:val="24"/>
                            <w:lang w:val="en-GB"/>
                          </w:rPr>
                          <w:t>sector</w:t>
                        </w:r>
                        <w:r>
                          <w:rPr>
                            <w:rFonts w:ascii="Arial" w:eastAsia="Times New Roman" w:hAnsi="Arial" w:cs="Arial"/>
                            <w:sz w:val="24"/>
                            <w:szCs w:val="24"/>
                            <w:lang w:val="en-GB"/>
                          </w:rPr>
                          <w:t>;</w:t>
                        </w:r>
                        <w:proofErr w:type="gramEnd"/>
                      </w:p>
                      <w:p w14:paraId="767B21AA" w14:textId="77777777" w:rsidR="004D54C7" w:rsidRPr="004D54C7" w:rsidRDefault="004D54C7" w:rsidP="004D54C7">
                        <w:pPr>
                          <w:pStyle w:val="ListParagraph"/>
                          <w:numPr>
                            <w:ilvl w:val="0"/>
                            <w:numId w:val="2"/>
                          </w:numPr>
                          <w:spacing w:before="5"/>
                          <w:ind w:left="426"/>
                          <w:rPr>
                            <w:rFonts w:ascii="Arial" w:eastAsia="Times New Roman" w:hAnsi="Arial" w:cs="Arial"/>
                            <w:sz w:val="24"/>
                            <w:szCs w:val="24"/>
                            <w:lang w:val="en-GB"/>
                          </w:rPr>
                        </w:pPr>
                        <w:r w:rsidRPr="004D54C7">
                          <w:rPr>
                            <w:rFonts w:ascii="Arial" w:eastAsia="Times New Roman" w:hAnsi="Arial" w:cs="Arial"/>
                            <w:sz w:val="24"/>
                            <w:szCs w:val="24"/>
                            <w:lang w:val="en-GB"/>
                          </w:rPr>
                          <w:t>An economic analysis examined the farm-based costs of implementing ammonia reduction measures</w:t>
                        </w:r>
                        <w:r>
                          <w:rPr>
                            <w:rFonts w:ascii="Arial" w:eastAsia="Times New Roman" w:hAnsi="Arial" w:cs="Arial"/>
                            <w:sz w:val="24"/>
                            <w:szCs w:val="24"/>
                            <w:lang w:val="en-GB"/>
                          </w:rPr>
                          <w:t xml:space="preserve"> and determined the most </w:t>
                        </w:r>
                        <w:proofErr w:type="gramStart"/>
                        <w:r>
                          <w:rPr>
                            <w:rFonts w:ascii="Arial" w:eastAsia="Times New Roman" w:hAnsi="Arial" w:cs="Arial"/>
                            <w:sz w:val="24"/>
                            <w:szCs w:val="24"/>
                            <w:lang w:val="en-GB"/>
                          </w:rPr>
                          <w:t>cost effective</w:t>
                        </w:r>
                        <w:proofErr w:type="gramEnd"/>
                        <w:r>
                          <w:rPr>
                            <w:rFonts w:ascii="Arial" w:eastAsia="Times New Roman" w:hAnsi="Arial" w:cs="Arial"/>
                            <w:sz w:val="24"/>
                            <w:szCs w:val="24"/>
                            <w:lang w:val="en-GB"/>
                          </w:rPr>
                          <w:t xml:space="preserve"> measures</w:t>
                        </w:r>
                        <w:r w:rsidRPr="004D54C7">
                          <w:rPr>
                            <w:rFonts w:ascii="Arial" w:eastAsia="Times New Roman" w:hAnsi="Arial" w:cs="Arial"/>
                            <w:sz w:val="24"/>
                            <w:szCs w:val="24"/>
                            <w:lang w:val="en-GB"/>
                          </w:rPr>
                          <w:t>.</w:t>
                        </w:r>
                      </w:p>
                    </w:tc>
                  </w:tr>
                </w:tbl>
                <w:p w14:paraId="3A009A91" w14:textId="77777777" w:rsidR="00C54C03" w:rsidRDefault="00C54C03" w:rsidP="004D54C7">
                  <w:pPr>
                    <w:spacing w:before="5"/>
                    <w:ind w:left="426"/>
                    <w:rPr>
                      <w:rFonts w:ascii="Arial" w:eastAsia="Times New Roman" w:hAnsi="Arial" w:cs="Arial"/>
                      <w:sz w:val="24"/>
                      <w:szCs w:val="24"/>
                      <w:lang w:val="en-GB"/>
                    </w:rPr>
                  </w:pPr>
                </w:p>
              </w:txbxContent>
            </v:textbox>
            <w10:wrap anchorx="page" anchory="page"/>
          </v:shape>
        </w:pict>
      </w:r>
      <w:r>
        <w:pict w14:anchorId="2FCD8B0A">
          <v:shape id="_x0000_s1147" type="#_x0000_t202" style="position:absolute;margin-left:42.75pt;margin-top:224.6pt;width:509.5pt;height:51.7pt;z-index:-26008;mso-position-horizontal-relative:page;mso-position-vertical-relative:page" filled="f" stroked="f">
            <v:textbox style="mso-next-textbox:#_x0000_s1147" inset="0,0,0,0">
              <w:txbxContent>
                <w:p w14:paraId="770D7313"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7B5BD0AD">
          <v:shape id="_x0000_s1146" type="#_x0000_t202" style="position:absolute;margin-left:42.75pt;margin-top:183.5pt;width:509.5pt;height:34.05pt;z-index:-25984;mso-position-horizontal-relative:page;mso-position-vertical-relative:page" filled="f" stroked="f">
            <v:textbox style="mso-next-textbox:#_x0000_s1146" inset="0,0,0,0">
              <w:txbxContent>
                <w:p w14:paraId="7EF7B81F" w14:textId="77777777" w:rsidR="00106A36" w:rsidRDefault="00106A36">
                  <w:pPr>
                    <w:spacing w:before="2"/>
                    <w:rPr>
                      <w:rFonts w:ascii="Times New Roman" w:eastAsia="Times New Roman" w:hAnsi="Times New Roman" w:cs="Times New Roman"/>
                      <w:sz w:val="20"/>
                      <w:szCs w:val="20"/>
                    </w:rPr>
                  </w:pPr>
                </w:p>
                <w:p w14:paraId="005F705B"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0C617915">
          <v:shape id="_x0000_s1145" type="#_x0000_t202" style="position:absolute;margin-left:161.55pt;margin-top:190.6pt;width:19.85pt;height:19.85pt;z-index:-25960;mso-position-horizontal-relative:page;mso-position-vertical-relative:page" filled="f" stroked="f">
            <v:textbox style="mso-next-textbox:#_x0000_s1145" inset="0,0,0,0">
              <w:txbxContent>
                <w:p w14:paraId="2D158772" w14:textId="77777777" w:rsidR="00106A36" w:rsidRPr="003D56E5" w:rsidRDefault="00106A36">
                  <w:pPr>
                    <w:spacing w:before="5"/>
                    <w:ind w:left="40"/>
                    <w:rPr>
                      <w:rFonts w:ascii="Times New Roman" w:eastAsia="Times New Roman" w:hAnsi="Times New Roman" w:cs="Times New Roman"/>
                      <w:sz w:val="17"/>
                      <w:szCs w:val="17"/>
                      <w:lang w:val="en-GB"/>
                    </w:rPr>
                  </w:pPr>
                </w:p>
              </w:txbxContent>
            </v:textbox>
            <w10:wrap anchorx="page" anchory="page"/>
          </v:shape>
        </w:pict>
      </w:r>
      <w:r>
        <w:pict w14:anchorId="126ED467">
          <v:shape id="_x0000_s1144" type="#_x0000_t202" style="position:absolute;margin-left:96.4pt;margin-top:190.6pt;width:19.85pt;height:19.85pt;z-index:-25936;mso-position-horizontal-relative:page;mso-position-vertical-relative:page" filled="f" stroked="f">
            <v:textbox style="mso-next-textbox:#_x0000_s1144" inset="0,0,0,0">
              <w:txbxContent>
                <w:p w14:paraId="66594B71" w14:textId="77777777" w:rsidR="00106A36" w:rsidRPr="00DF6436" w:rsidRDefault="00846E6E">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40D7289E">
          <v:shape id="_x0000_s1143" type="#_x0000_t202" style="position:absolute;margin-left:42.75pt;margin-top:120.7pt;width:509.5pt;height:55.7pt;z-index:-25912;mso-position-horizontal-relative:page;mso-position-vertical-relative:page" filled="f" stroked="f">
            <v:textbox style="mso-next-textbox:#_x0000_s1143" inset="0,0,0,0">
              <w:txbxContent>
                <w:p w14:paraId="23F6C4C5"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193E0DE4">
          <v:shape id="_x0000_s1142" type="#_x0000_t202" style="position:absolute;margin-left:42.75pt;margin-top:85.3pt;width:509.5pt;height:28.35pt;z-index:-25888;mso-position-horizontal-relative:page;mso-position-vertical-relative:page" filled="f" stroked="f">
            <v:textbox style="mso-next-textbox:#_x0000_s1142" inset="0,0,0,0">
              <w:txbxContent>
                <w:p w14:paraId="68852BAE"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7CA7AB28">
          <v:shape id="_x0000_s1141" type="#_x0000_t202" style="position:absolute;margin-left:0;margin-top:0;width:595.3pt;height:62.4pt;z-index:-25864;mso-position-horizontal-relative:page;mso-position-vertical-relative:page" filled="f" stroked="f">
            <v:textbox style="mso-next-textbox:#_x0000_s1141" inset="0,0,0,0">
              <w:txbxContent>
                <w:p w14:paraId="37358EC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A445FB5" w14:textId="77777777" w:rsidR="00846E6E" w:rsidRDefault="00846E6E" w:rsidP="00846E6E">
      <w:pPr>
        <w:spacing w:before="5"/>
        <w:ind w:left="142"/>
        <w:rPr>
          <w:rFonts w:ascii="Arial" w:eastAsia="Times New Roman" w:hAnsi="Arial" w:cs="Arial"/>
          <w:sz w:val="24"/>
          <w:szCs w:val="24"/>
          <w:lang w:val="en-GB"/>
        </w:rPr>
      </w:pPr>
    </w:p>
    <w:p w14:paraId="7C185973" w14:textId="77777777" w:rsidR="00846E6E" w:rsidRDefault="00846E6E" w:rsidP="00846E6E">
      <w:pPr>
        <w:spacing w:before="5"/>
        <w:ind w:left="142"/>
        <w:rPr>
          <w:rFonts w:ascii="Arial" w:eastAsia="Times New Roman" w:hAnsi="Arial" w:cs="Arial"/>
          <w:sz w:val="24"/>
          <w:szCs w:val="24"/>
          <w:lang w:val="en-GB"/>
        </w:rPr>
      </w:pPr>
    </w:p>
    <w:p w14:paraId="4D2C818B" w14:textId="77777777" w:rsidR="00106A36" w:rsidRDefault="00106A36">
      <w:pPr>
        <w:rPr>
          <w:sz w:val="2"/>
          <w:szCs w:val="2"/>
        </w:rPr>
        <w:sectPr w:rsidR="00106A36">
          <w:pgSz w:w="11910" w:h="16840"/>
          <w:pgMar w:top="0" w:right="0" w:bottom="280" w:left="0" w:header="720" w:footer="720" w:gutter="0"/>
          <w:cols w:space="720"/>
        </w:sectPr>
      </w:pPr>
    </w:p>
    <w:p w14:paraId="3F729992" w14:textId="77777777" w:rsidR="00106A36" w:rsidRDefault="00073F31">
      <w:pPr>
        <w:rPr>
          <w:sz w:val="2"/>
          <w:szCs w:val="2"/>
        </w:rPr>
      </w:pPr>
      <w:r>
        <w:lastRenderedPageBreak/>
        <w:pict w14:anchorId="475E1ABC">
          <v:shape id="_x0000_s1033" type="#_x0000_t202" style="position:absolute;margin-left:235.5pt;margin-top:697.5pt;width:316.8pt;height:41.25pt;z-index:-25168;mso-position-horizontal-relative:page;mso-position-vertical-relative:page" filled="f" stroked="f">
            <v:textbox inset="0,0,0,0">
              <w:txbxContent>
                <w:p w14:paraId="4E68BB6E" w14:textId="77777777" w:rsidR="00EB322D" w:rsidRDefault="00EB322D" w:rsidP="00EB322D">
                  <w:pPr>
                    <w:spacing w:before="5"/>
                    <w:ind w:left="40"/>
                    <w:rPr>
                      <w:rFonts w:ascii="Arial" w:eastAsia="Times New Roman" w:hAnsi="Arial" w:cs="Arial"/>
                      <w:sz w:val="24"/>
                      <w:szCs w:val="24"/>
                      <w:lang w:val="en-GB"/>
                    </w:rPr>
                  </w:pPr>
                  <w:r w:rsidRPr="00EB322D">
                    <w:rPr>
                      <w:noProof/>
                      <w:lang w:val="en-GB" w:eastAsia="en-GB"/>
                    </w:rPr>
                    <w:drawing>
                      <wp:inline distT="0" distB="0" distL="0" distR="0" wp14:anchorId="539C05C4" wp14:editId="23960327">
                        <wp:extent cx="90262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340" cy="271992"/>
                                </a:xfrm>
                                <a:prstGeom prst="rect">
                                  <a:avLst/>
                                </a:prstGeom>
                                <a:noFill/>
                                <a:ln>
                                  <a:noFill/>
                                </a:ln>
                              </pic:spPr>
                            </pic:pic>
                          </a:graphicData>
                        </a:graphic>
                      </wp:inline>
                    </w:drawing>
                  </w:r>
                </w:p>
                <w:p w14:paraId="22EB4A7F" w14:textId="242E589A" w:rsidR="00106A36" w:rsidRPr="00642C61" w:rsidRDefault="0097706C">
                  <w:pPr>
                    <w:spacing w:before="5"/>
                    <w:ind w:left="40"/>
                    <w:rPr>
                      <w:rFonts w:ascii="Arial" w:eastAsia="Times New Roman" w:hAnsi="Arial" w:cs="Arial"/>
                      <w:sz w:val="24"/>
                      <w:szCs w:val="24"/>
                      <w:lang w:val="en-GB"/>
                    </w:rPr>
                  </w:pPr>
                  <w:r>
                    <w:rPr>
                      <w:rFonts w:ascii="Arial" w:eastAsia="Times New Roman" w:hAnsi="Arial" w:cs="Arial"/>
                      <w:sz w:val="24"/>
                      <w:szCs w:val="24"/>
                      <w:lang w:val="en-GB"/>
                    </w:rPr>
                    <w:t>12/11/2</w:t>
                  </w:r>
                  <w:r w:rsidR="00073F31">
                    <w:rPr>
                      <w:rFonts w:ascii="Arial" w:eastAsia="Times New Roman" w:hAnsi="Arial" w:cs="Arial"/>
                      <w:sz w:val="24"/>
                      <w:szCs w:val="24"/>
                      <w:lang w:val="en-GB"/>
                    </w:rPr>
                    <w:t>2</w:t>
                  </w:r>
                </w:p>
              </w:txbxContent>
            </v:textbox>
            <w10:wrap anchorx="page" anchory="page"/>
          </v:shape>
        </w:pict>
      </w:r>
      <w:r>
        <w:pict w14:anchorId="00348C39">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7AF405B9">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7E8C920D">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71CBF115">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37ECB647">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0F19A12E">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65491DF4">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410EF4FA">
          <v:shape id="_x0000_s1054" type="#_x0000_t202" style="position:absolute;margin-left:219.4pt;margin-top:27.85pt;width:334.55pt;height:30.05pt;z-index:-25672;mso-position-horizontal-relative:page;mso-position-vertical-relative:page" filled="f" stroked="f">
            <v:textbox style="mso-next-textbox:#_x0000_s1054" inset="0,0,0,0">
              <w:txbxContent>
                <w:p w14:paraId="05335A8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E248B0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5D904C4">
          <v:shape id="_x0000_s1053" type="#_x0000_t202" style="position:absolute;margin-left:289.95pt;margin-top:802.1pt;width:15.3pt;height:14pt;z-index:-25648;mso-position-horizontal-relative:page;mso-position-vertical-relative:page" filled="f" stroked="f">
            <v:textbox style="mso-next-textbox:#_x0000_s1053" inset="0,0,0,0">
              <w:txbxContent>
                <w:p w14:paraId="46630FAE"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2198CD43">
          <v:shape id="_x0000_s1052" type="#_x0000_t202" style="position:absolute;margin-left:43pt;margin-top:502pt;width:192.55pt;height:37.7pt;z-index:-25624;mso-position-horizontal-relative:page;mso-position-vertical-relative:page" filled="f" stroked="f">
            <v:textbox style="mso-next-textbox:#_x0000_s1052" inset="0,0,0,0">
              <w:txbxContent>
                <w:p w14:paraId="55A52B1E"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7E075921">
          <v:shape id="_x0000_s1051" type="#_x0000_t202" style="position:absolute;margin-left:235.5pt;margin-top:502pt;width:316.8pt;height:37.7pt;z-index:-25600;mso-position-horizontal-relative:page;mso-position-vertical-relative:page" filled="f" stroked="f">
            <v:textbox style="mso-next-textbox:#_x0000_s1051" inset="0,0,0,0">
              <w:txbxContent>
                <w:p w14:paraId="4B40F94F" w14:textId="77777777" w:rsidR="00106A36" w:rsidRPr="009028BA" w:rsidRDefault="00301D07">
                  <w:pPr>
                    <w:spacing w:before="5"/>
                    <w:ind w:left="40"/>
                    <w:rPr>
                      <w:rFonts w:ascii="Arial" w:eastAsia="Times New Roman" w:hAnsi="Arial" w:cs="Arial"/>
                      <w:sz w:val="24"/>
                      <w:szCs w:val="24"/>
                      <w:lang w:val="en-GB"/>
                    </w:rPr>
                  </w:pPr>
                  <w:r>
                    <w:rPr>
                      <w:rFonts w:ascii="Arial" w:eastAsia="Times New Roman" w:hAnsi="Arial" w:cs="Arial"/>
                      <w:sz w:val="24"/>
                      <w:szCs w:val="24"/>
                      <w:lang w:val="en-GB"/>
                    </w:rPr>
                    <w:t>Dr Kate Semple</w:t>
                  </w:r>
                </w:p>
              </w:txbxContent>
            </v:textbox>
            <w10:wrap anchorx="page" anchory="page"/>
          </v:shape>
        </w:pict>
      </w:r>
      <w:r>
        <w:pict w14:anchorId="7AF3465D">
          <v:shape id="_x0000_s1050" type="#_x0000_t202" style="position:absolute;margin-left:43pt;margin-top:539.7pt;width:192.55pt;height:19.7pt;z-index:-25576;mso-position-horizontal-relative:page;mso-position-vertical-relative:page" filled="f" stroked="f">
            <v:textbox style="mso-next-textbox:#_x0000_s1050" inset="0,0,0,0">
              <w:txbxContent>
                <w:p w14:paraId="7467D5E7" w14:textId="77777777" w:rsidR="00106A36" w:rsidRDefault="00F160BE">
                  <w:pPr>
                    <w:pStyle w:val="BodyText"/>
                    <w:rPr>
                      <w:b w:val="0"/>
                      <w:bCs w:val="0"/>
                    </w:rPr>
                  </w:pPr>
                  <w:r>
                    <w:t>Position/Grade:</w:t>
                  </w:r>
                </w:p>
              </w:txbxContent>
            </v:textbox>
            <w10:wrap anchorx="page" anchory="page"/>
          </v:shape>
        </w:pict>
      </w:r>
      <w:r>
        <w:pict w14:anchorId="61DF55E5">
          <v:shape id="_x0000_s1049" type="#_x0000_t202" style="position:absolute;margin-left:235.5pt;margin-top:539.7pt;width:316.8pt;height:19.7pt;z-index:-25552;mso-position-horizontal-relative:page;mso-position-vertical-relative:page" filled="f" stroked="f">
            <v:textbox style="mso-next-textbox:#_x0000_s1049" inset="0,0,0,0">
              <w:txbxContent>
                <w:p w14:paraId="038DF18D" w14:textId="430C8D61" w:rsidR="00106A36" w:rsidRPr="009028BA" w:rsidRDefault="00301D07">
                  <w:pPr>
                    <w:spacing w:before="5"/>
                    <w:ind w:left="40"/>
                    <w:rPr>
                      <w:rFonts w:ascii="Arial" w:eastAsia="Times New Roman" w:hAnsi="Arial" w:cs="Arial"/>
                      <w:sz w:val="24"/>
                      <w:szCs w:val="24"/>
                      <w:lang w:val="en-GB"/>
                    </w:rPr>
                  </w:pPr>
                  <w:r>
                    <w:rPr>
                      <w:rFonts w:ascii="Arial" w:eastAsia="Times New Roman" w:hAnsi="Arial" w:cs="Arial"/>
                      <w:sz w:val="24"/>
                      <w:szCs w:val="24"/>
                      <w:lang w:val="en-GB"/>
                    </w:rPr>
                    <w:t>Grade I</w:t>
                  </w:r>
                </w:p>
              </w:txbxContent>
            </v:textbox>
            <w10:wrap anchorx="page" anchory="page"/>
          </v:shape>
        </w:pict>
      </w:r>
      <w:r>
        <w:pict w14:anchorId="4FEF12A0">
          <v:shape id="_x0000_s1048" type="#_x0000_t202" style="position:absolute;margin-left:43pt;margin-top:559.4pt;width:192.55pt;height:19.7pt;z-index:-25528;mso-position-horizontal-relative:page;mso-position-vertical-relative:page" filled="f" stroked="f">
            <v:textbox style="mso-next-textbox:#_x0000_s1048" inset="0,0,0,0">
              <w:txbxContent>
                <w:p w14:paraId="5EADD431" w14:textId="77777777" w:rsidR="00106A36" w:rsidRDefault="00F160BE">
                  <w:pPr>
                    <w:pStyle w:val="BodyText"/>
                    <w:rPr>
                      <w:b w:val="0"/>
                      <w:bCs w:val="0"/>
                    </w:rPr>
                  </w:pPr>
                  <w:r>
                    <w:t>Division/Branch</w:t>
                  </w:r>
                </w:p>
              </w:txbxContent>
            </v:textbox>
            <w10:wrap anchorx="page" anchory="page"/>
          </v:shape>
        </w:pict>
      </w:r>
      <w:r>
        <w:pict w14:anchorId="21AA5533">
          <v:shape id="_x0000_s1047" type="#_x0000_t202" style="position:absolute;margin-left:235.5pt;margin-top:559.4pt;width:316.8pt;height:19.7pt;z-index:-25504;mso-position-horizontal-relative:page;mso-position-vertical-relative:page" filled="f" stroked="f">
            <v:textbox style="mso-next-textbox:#_x0000_s1047" inset="0,0,0,0">
              <w:txbxContent>
                <w:p w14:paraId="4AC60EF9" w14:textId="77777777" w:rsidR="00106A36" w:rsidRPr="009028BA" w:rsidRDefault="00301D07">
                  <w:pPr>
                    <w:spacing w:before="5"/>
                    <w:ind w:left="40"/>
                    <w:rPr>
                      <w:rFonts w:ascii="Arial" w:eastAsia="Times New Roman" w:hAnsi="Arial" w:cs="Arial"/>
                      <w:sz w:val="24"/>
                      <w:szCs w:val="24"/>
                      <w:lang w:val="en-GB"/>
                    </w:rPr>
                  </w:pPr>
                  <w:r>
                    <w:rPr>
                      <w:rFonts w:ascii="Arial" w:eastAsia="Times New Roman" w:hAnsi="Arial" w:cs="Arial"/>
                      <w:sz w:val="24"/>
                      <w:szCs w:val="24"/>
                      <w:lang w:val="en-GB"/>
                    </w:rPr>
                    <w:t>Ammonia Policy Branch</w:t>
                  </w:r>
                </w:p>
              </w:txbxContent>
            </v:textbox>
            <w10:wrap anchorx="page" anchory="page"/>
          </v:shape>
        </w:pict>
      </w:r>
      <w:r>
        <w:pict w14:anchorId="1E934D89">
          <v:shape id="_x0000_s1046" type="#_x0000_t202" style="position:absolute;margin-left:43pt;margin-top:579.1pt;width:192.55pt;height:19.7pt;z-index:-25480;mso-position-horizontal-relative:page;mso-position-vertical-relative:page" filled="f" stroked="f">
            <v:textbox style="mso-next-textbox:#_x0000_s1046" inset="0,0,0,0">
              <w:txbxContent>
                <w:p w14:paraId="4C64CC4D"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1412499A">
          <v:shape id="_x0000_s1045" type="#_x0000_t202" style="position:absolute;margin-left:235.5pt;margin-top:579.1pt;width:316.8pt;height:19.7pt;z-index:-25456;mso-position-horizontal-relative:page;mso-position-vertical-relative:page" filled="f" stroked="f">
            <v:textbox style="mso-next-textbox:#_x0000_s1045" inset="0,0,0,0">
              <w:txbxContent>
                <w:p w14:paraId="2C1B18FE" w14:textId="77777777" w:rsidR="00106A36" w:rsidRDefault="00301D07">
                  <w:pPr>
                    <w:spacing w:before="5"/>
                    <w:ind w:left="40"/>
                    <w:rPr>
                      <w:rFonts w:ascii="Times New Roman" w:eastAsia="Times New Roman" w:hAnsi="Times New Roman" w:cs="Times New Roman"/>
                      <w:sz w:val="17"/>
                      <w:szCs w:val="17"/>
                    </w:rPr>
                  </w:pPr>
                  <w:r w:rsidRPr="00301D07">
                    <w:rPr>
                      <w:rFonts w:ascii="Times New Roman" w:eastAsia="Times New Roman" w:hAnsi="Times New Roman" w:cs="Times New Roman"/>
                      <w:noProof/>
                      <w:sz w:val="17"/>
                      <w:szCs w:val="17"/>
                      <w:lang w:val="en-GB" w:eastAsia="en-GB"/>
                    </w:rPr>
                    <w:drawing>
                      <wp:inline distT="0" distB="0" distL="0" distR="0" wp14:anchorId="4D03BC92" wp14:editId="2365F8DE">
                        <wp:extent cx="1966480" cy="292887"/>
                        <wp:effectExtent l="0" t="0" r="0" b="0"/>
                        <wp:docPr id="1" name="Picture 1" descr="C:\Users\1214547\Desktop\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4547\Desktop\my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977" cy="316791"/>
                                </a:xfrm>
                                <a:prstGeom prst="rect">
                                  <a:avLst/>
                                </a:prstGeom>
                                <a:noFill/>
                                <a:ln>
                                  <a:noFill/>
                                </a:ln>
                              </pic:spPr>
                            </pic:pic>
                          </a:graphicData>
                        </a:graphic>
                      </wp:inline>
                    </w:drawing>
                  </w:r>
                </w:p>
              </w:txbxContent>
            </v:textbox>
            <w10:wrap anchorx="page" anchory="page"/>
          </v:shape>
        </w:pict>
      </w:r>
      <w:r>
        <w:pict w14:anchorId="1C9E61B4">
          <v:shape id="_x0000_s1044" type="#_x0000_t202" style="position:absolute;margin-left:43pt;margin-top:598.8pt;width:192.55pt;height:19.7pt;z-index:-25432;mso-position-horizontal-relative:page;mso-position-vertical-relative:page" filled="f" stroked="f">
            <v:textbox style="mso-next-textbox:#_x0000_s1044" inset="0,0,0,0">
              <w:txbxContent>
                <w:p w14:paraId="1521C605" w14:textId="77777777" w:rsidR="00106A36" w:rsidRDefault="00F160BE">
                  <w:pPr>
                    <w:pStyle w:val="BodyText"/>
                    <w:rPr>
                      <w:b w:val="0"/>
                      <w:bCs w:val="0"/>
                    </w:rPr>
                  </w:pPr>
                  <w:r>
                    <w:t>Date:</w:t>
                  </w:r>
                </w:p>
              </w:txbxContent>
            </v:textbox>
            <w10:wrap anchorx="page" anchory="page"/>
          </v:shape>
        </w:pict>
      </w:r>
      <w:r>
        <w:pict w14:anchorId="0316F82F">
          <v:shape id="_x0000_s1043" type="#_x0000_t202" style="position:absolute;margin-left:235.5pt;margin-top:598.8pt;width:316.8pt;height:19.7pt;z-index:-25408;mso-position-horizontal-relative:page;mso-position-vertical-relative:page" filled="f" stroked="f">
            <v:textbox style="mso-next-textbox:#_x0000_s1043" inset="0,0,0,0">
              <w:txbxContent>
                <w:p w14:paraId="3193AB54" w14:textId="27DC586C" w:rsidR="00106A36" w:rsidRPr="009028BA" w:rsidRDefault="00714CE6">
                  <w:pPr>
                    <w:spacing w:before="5"/>
                    <w:ind w:left="40"/>
                    <w:rPr>
                      <w:rFonts w:ascii="Arial" w:eastAsia="Times New Roman" w:hAnsi="Arial" w:cs="Arial"/>
                      <w:sz w:val="24"/>
                      <w:szCs w:val="24"/>
                      <w:lang w:val="en-GB"/>
                    </w:rPr>
                  </w:pPr>
                  <w:r>
                    <w:rPr>
                      <w:rFonts w:ascii="Arial" w:eastAsia="Times New Roman" w:hAnsi="Arial" w:cs="Arial"/>
                      <w:sz w:val="24"/>
                      <w:szCs w:val="24"/>
                      <w:lang w:val="en-GB"/>
                    </w:rPr>
                    <w:t>1/11/22</w:t>
                  </w:r>
                </w:p>
              </w:txbxContent>
            </v:textbox>
            <w10:wrap anchorx="page" anchory="page"/>
          </v:shape>
        </w:pict>
      </w:r>
      <w:r>
        <w:pict w14:anchorId="233BC29F">
          <v:shape id="_x0000_s1042" type="#_x0000_t202" style="position:absolute;margin-left:43pt;margin-top:618.5pt;width:192.55pt;height:37.7pt;z-index:-25384;mso-position-horizontal-relative:page;mso-position-vertical-relative:page" filled="f" stroked="f">
            <v:textbox style="mso-next-textbox:#_x0000_s1042" inset="0,0,0,0">
              <w:txbxContent>
                <w:p w14:paraId="40AFAD2A"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46A6134C">
          <v:shape id="_x0000_s1041" type="#_x0000_t202" style="position:absolute;margin-left:235.5pt;margin-top:618.5pt;width:316.8pt;height:37.7pt;z-index:-25360;mso-position-horizontal-relative:page;mso-position-vertical-relative:page" filled="f" stroked="f">
            <v:textbox style="mso-next-textbox:#_x0000_s1041" inset="0,0,0,0">
              <w:txbxContent>
                <w:p w14:paraId="554AF7DC" w14:textId="77777777" w:rsidR="00106A36" w:rsidRPr="009028BA" w:rsidRDefault="0097706C" w:rsidP="0097706C">
                  <w:pPr>
                    <w:spacing w:before="5"/>
                    <w:ind w:left="40"/>
                    <w:jc w:val="both"/>
                    <w:rPr>
                      <w:rFonts w:ascii="Arial" w:eastAsia="Times New Roman" w:hAnsi="Arial" w:cs="Arial"/>
                      <w:sz w:val="24"/>
                      <w:szCs w:val="24"/>
                      <w:lang w:val="en-GB"/>
                    </w:rPr>
                  </w:pPr>
                  <w:r>
                    <w:rPr>
                      <w:rFonts w:ascii="Arial" w:eastAsia="Times New Roman" w:hAnsi="Arial" w:cs="Arial"/>
                      <w:sz w:val="24"/>
                      <w:szCs w:val="24"/>
                      <w:lang w:val="en-GB"/>
                    </w:rPr>
                    <w:t>Dave Foster</w:t>
                  </w:r>
                  <w:r>
                    <w:rPr>
                      <w:rFonts w:ascii="Arial" w:eastAsia="Times New Roman" w:hAnsi="Arial" w:cs="Arial"/>
                      <w:sz w:val="24"/>
                      <w:szCs w:val="24"/>
                      <w:lang w:val="en-GB"/>
                    </w:rPr>
                    <w:tab/>
                  </w:r>
                </w:p>
              </w:txbxContent>
            </v:textbox>
            <w10:wrap anchorx="page" anchory="page"/>
          </v:shape>
        </w:pict>
      </w:r>
      <w:r>
        <w:pict w14:anchorId="6C3F2AAA">
          <v:shape id="_x0000_s1040" type="#_x0000_t202" style="position:absolute;margin-left:43pt;margin-top:656.2pt;width:192.55pt;height:19.7pt;z-index:-25336;mso-position-horizontal-relative:page;mso-position-vertical-relative:page" filled="f" stroked="f">
            <v:textbox style="mso-next-textbox:#_x0000_s1040" inset="0,0,0,0">
              <w:txbxContent>
                <w:p w14:paraId="63DA862E" w14:textId="77777777" w:rsidR="00106A36" w:rsidRDefault="00F160BE">
                  <w:pPr>
                    <w:pStyle w:val="BodyText"/>
                    <w:rPr>
                      <w:b w:val="0"/>
                      <w:bCs w:val="0"/>
                    </w:rPr>
                  </w:pPr>
                  <w:r>
                    <w:t>Position/Grade:</w:t>
                  </w:r>
                </w:p>
              </w:txbxContent>
            </v:textbox>
            <w10:wrap anchorx="page" anchory="page"/>
          </v:shape>
        </w:pict>
      </w:r>
      <w:r>
        <w:pict w14:anchorId="4E54B6B7">
          <v:shape id="_x0000_s1039" type="#_x0000_t202" style="position:absolute;margin-left:235.5pt;margin-top:656.2pt;width:316.8pt;height:19.7pt;z-index:-25312;mso-position-horizontal-relative:page;mso-position-vertical-relative:page" filled="f" stroked="f">
            <v:textbox style="mso-next-textbox:#_x0000_s1039" inset="0,0,0,0">
              <w:txbxContent>
                <w:p w14:paraId="15C6A61A" w14:textId="77777777" w:rsidR="00106A36" w:rsidRPr="009028BA" w:rsidRDefault="009028BA">
                  <w:pPr>
                    <w:spacing w:before="5"/>
                    <w:ind w:left="40"/>
                    <w:rPr>
                      <w:rFonts w:ascii="Arial" w:eastAsia="Times New Roman" w:hAnsi="Arial" w:cs="Arial"/>
                      <w:sz w:val="24"/>
                      <w:szCs w:val="24"/>
                      <w:lang w:val="en-GB"/>
                    </w:rPr>
                  </w:pPr>
                  <w:r w:rsidRPr="009028BA">
                    <w:rPr>
                      <w:rFonts w:ascii="Arial" w:eastAsia="Times New Roman" w:hAnsi="Arial" w:cs="Arial"/>
                      <w:sz w:val="24"/>
                      <w:szCs w:val="24"/>
                      <w:lang w:val="en-GB"/>
                    </w:rPr>
                    <w:t>Director</w:t>
                  </w:r>
                </w:p>
              </w:txbxContent>
            </v:textbox>
            <w10:wrap anchorx="page" anchory="page"/>
          </v:shape>
        </w:pict>
      </w:r>
      <w:r>
        <w:pict w14:anchorId="22F2672B">
          <v:shape id="_x0000_s1038" type="#_x0000_t202" style="position:absolute;margin-left:43pt;margin-top:675.9pt;width:192.55pt;height:19.7pt;z-index:-25288;mso-position-horizontal-relative:page;mso-position-vertical-relative:page" filled="f" stroked="f">
            <v:textbox style="mso-next-textbox:#_x0000_s1038" inset="0,0,0,0">
              <w:txbxContent>
                <w:p w14:paraId="063BD025" w14:textId="77777777" w:rsidR="00106A36" w:rsidRDefault="00F160BE">
                  <w:pPr>
                    <w:pStyle w:val="BodyText"/>
                    <w:rPr>
                      <w:b w:val="0"/>
                      <w:bCs w:val="0"/>
                    </w:rPr>
                  </w:pPr>
                  <w:r>
                    <w:t>Division/Branch:</w:t>
                  </w:r>
                </w:p>
              </w:txbxContent>
            </v:textbox>
            <w10:wrap anchorx="page" anchory="page"/>
          </v:shape>
        </w:pict>
      </w:r>
      <w:r>
        <w:pict w14:anchorId="486CAA8C">
          <v:shape id="_x0000_s1037" type="#_x0000_t202" style="position:absolute;margin-left:235.5pt;margin-top:675.9pt;width:316.8pt;height:19.7pt;z-index:-25264;mso-position-horizontal-relative:page;mso-position-vertical-relative:page" filled="f" stroked="f">
            <v:textbox style="mso-next-textbox:#_x0000_s1037" inset="0,0,0,0">
              <w:txbxContent>
                <w:p w14:paraId="65C9D0AC" w14:textId="77777777" w:rsidR="009028BA" w:rsidRPr="009028BA" w:rsidRDefault="00301D07" w:rsidP="009028BA">
                  <w:pPr>
                    <w:spacing w:before="5"/>
                    <w:ind w:left="40"/>
                    <w:rPr>
                      <w:rFonts w:ascii="Arial" w:eastAsia="Times New Roman" w:hAnsi="Arial" w:cs="Arial"/>
                      <w:sz w:val="24"/>
                      <w:szCs w:val="24"/>
                      <w:lang w:val="en-GB"/>
                    </w:rPr>
                  </w:pPr>
                  <w:r>
                    <w:rPr>
                      <w:rFonts w:ascii="Arial" w:eastAsia="Times New Roman" w:hAnsi="Arial" w:cs="Arial"/>
                      <w:sz w:val="24"/>
                      <w:szCs w:val="24"/>
                      <w:lang w:val="en-GB"/>
                    </w:rPr>
                    <w:t>Regulatory and Natural Resource Policy Division</w:t>
                  </w:r>
                </w:p>
                <w:p w14:paraId="0A574AB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BD7931B">
          <v:shape id="_x0000_s1036" type="#_x0000_t202" style="position:absolute;margin-left:43pt;margin-top:695.6pt;width:192.55pt;height:19.7pt;z-index:-25240;mso-position-horizontal-relative:page;mso-position-vertical-relative:page" filled="f" stroked="f">
            <v:textbox style="mso-next-textbox:#_x0000_s1036" inset="0,0,0,0">
              <w:txbxContent>
                <w:p w14:paraId="20B55E8F" w14:textId="77777777" w:rsidR="00106A36" w:rsidRDefault="00F160BE">
                  <w:pPr>
                    <w:pStyle w:val="BodyText"/>
                    <w:rPr>
                      <w:b w:val="0"/>
                      <w:bCs w:val="0"/>
                    </w:rPr>
                  </w:pPr>
                  <w:r>
                    <w:rPr>
                      <w:spacing w:val="-1"/>
                    </w:rPr>
                    <w:t>Signatur</w:t>
                  </w:r>
                  <w:r>
                    <w:rPr>
                      <w:spacing w:val="-2"/>
                    </w:rPr>
                    <w:t>e:</w:t>
                  </w:r>
                  <w:r w:rsidR="00301D07">
                    <w:rPr>
                      <w:spacing w:val="-2"/>
                    </w:rPr>
                    <w:t xml:space="preserve"> </w:t>
                  </w:r>
                  <w:r w:rsidR="0097706C">
                    <w:rPr>
                      <w:spacing w:val="-2"/>
                    </w:rPr>
                    <w:tab/>
                  </w:r>
                  <w:r w:rsidR="0097706C">
                    <w:rPr>
                      <w:spacing w:val="-2"/>
                    </w:rPr>
                    <w:tab/>
                  </w:r>
                  <w:r w:rsidR="0097706C">
                    <w:rPr>
                      <w:spacing w:val="-2"/>
                    </w:rPr>
                    <w:tab/>
                  </w:r>
                </w:p>
              </w:txbxContent>
            </v:textbox>
            <w10:wrap anchorx="page" anchory="page"/>
          </v:shape>
        </w:pict>
      </w:r>
      <w:r>
        <w:pict w14:anchorId="683328E8">
          <v:shape id="_x0000_s1034" type="#_x0000_t202" style="position:absolute;margin-left:43pt;margin-top:715.3pt;width:192.55pt;height:19.7pt;z-index:-25192;mso-position-horizontal-relative:page;mso-position-vertical-relative:page" filled="f" stroked="f">
            <v:textbox inset="0,0,0,0">
              <w:txbxContent>
                <w:p w14:paraId="3EFC4959" w14:textId="77777777" w:rsidR="00106A36" w:rsidRDefault="00F160BE">
                  <w:pPr>
                    <w:pStyle w:val="BodyText"/>
                    <w:rPr>
                      <w:b w:val="0"/>
                      <w:bCs w:val="0"/>
                    </w:rPr>
                  </w:pPr>
                  <w:r>
                    <w:t>Date:</w:t>
                  </w:r>
                </w:p>
              </w:txbxContent>
            </v:textbox>
            <w10:wrap anchorx="page" anchory="page"/>
          </v:shape>
        </w:pict>
      </w:r>
      <w:r>
        <w:pict w14:anchorId="0DB52BAB">
          <v:shape id="_x0000_s1032" type="#_x0000_t202" style="position:absolute;margin-left:42.75pt;margin-top:452.1pt;width:509.3pt;height:41.5pt;z-index:-25144;mso-position-horizontal-relative:page;mso-position-vertical-relative:page" filled="f" stroked="f">
            <v:textbox inset="0,0,0,0">
              <w:txbxContent>
                <w:p w14:paraId="014166B9" w14:textId="77777777" w:rsidR="00106A36" w:rsidRDefault="00106A36">
                  <w:pPr>
                    <w:spacing w:before="5"/>
                    <w:rPr>
                      <w:rFonts w:ascii="Times New Roman" w:eastAsia="Times New Roman" w:hAnsi="Times New Roman" w:cs="Times New Roman"/>
                      <w:sz w:val="26"/>
                      <w:szCs w:val="26"/>
                    </w:rPr>
                  </w:pPr>
                </w:p>
                <w:p w14:paraId="450E8639"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5940095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A58FB5C">
          <v:shape id="_x0000_s1031" type="#_x0000_t202" style="position:absolute;margin-left:502.95pt;margin-top:462.55pt;width:18.85pt;height:18.85pt;z-index:-25120;mso-position-horizontal-relative:page;mso-position-vertical-relative:page" filled="f" stroked="f">
            <v:textbox inset="0,0,0,0">
              <w:txbxContent>
                <w:p w14:paraId="4F2B6475" w14:textId="77777777" w:rsidR="00106A36" w:rsidRPr="009028BA" w:rsidRDefault="009028BA">
                  <w:pPr>
                    <w:spacing w:before="5"/>
                    <w:ind w:left="40"/>
                    <w:rPr>
                      <w:rFonts w:ascii="Times New Roman" w:eastAsia="Times New Roman" w:hAnsi="Times New Roman" w:cs="Times New Roman"/>
                      <w:sz w:val="17"/>
                      <w:szCs w:val="17"/>
                      <w:lang w:val="en-GB"/>
                    </w:rPr>
                  </w:pPr>
                  <w:r>
                    <w:rPr>
                      <w:rFonts w:ascii="Times New Roman" w:eastAsia="Times New Roman" w:hAnsi="Times New Roman" w:cs="Times New Roman"/>
                      <w:sz w:val="17"/>
                      <w:szCs w:val="17"/>
                      <w:lang w:val="en-GB"/>
                    </w:rPr>
                    <w:t>X</w:t>
                  </w:r>
                </w:p>
              </w:txbxContent>
            </v:textbox>
            <w10:wrap anchorx="page" anchory="page"/>
          </v:shape>
        </w:pict>
      </w:r>
      <w:r>
        <w:pict w14:anchorId="42AFFA1F">
          <v:shape id="_x0000_s1030" type="#_x0000_t202" style="position:absolute;margin-left:42.75pt;margin-top:389.3pt;width:509.3pt;height:55.7pt;z-index:-25096;mso-position-horizontal-relative:page;mso-position-vertical-relative:page" filled="f" stroked="f">
            <v:textbox inset="0,0,0,0">
              <w:txbxContent>
                <w:p w14:paraId="45EE3BA2"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741B6148">
          <v:shape id="_x0000_s1029" type="#_x0000_t202" style="position:absolute;margin-left:42.75pt;margin-top:353.85pt;width:509.3pt;height:28.35pt;z-index:-25072;mso-position-horizontal-relative:page;mso-position-vertical-relative:page" filled="f" stroked="f">
            <v:textbox inset="0,0,0,0">
              <w:txbxContent>
                <w:p w14:paraId="4708419B"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5970082E">
          <v:shape id="_x0000_s1028" type="#_x0000_t202" style="position:absolute;margin-left:42.3pt;margin-top:144.1pt;width:509.5pt;height:203.2pt;z-index:-25048;mso-position-horizontal-relative:page;mso-position-vertical-relative:page" filled="f" stroked="f">
            <v:textbox inset="0,0,0,0">
              <w:txbxContent>
                <w:p w14:paraId="2D647E9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9F6C4D2">
          <v:shape id="_x0000_s1027" type="#_x0000_t202" style="position:absolute;margin-left:42.3pt;margin-top:85.3pt;width:509.5pt;height:51.7pt;z-index:-25024;mso-position-horizontal-relative:page;mso-position-vertical-relative:page" filled="f" stroked="f">
            <v:textbox inset="0,0,0,0">
              <w:txbxContent>
                <w:p w14:paraId="79573B3D"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4AE98CA6">
          <v:shape id="_x0000_s1026" type="#_x0000_t202" style="position:absolute;margin-left:0;margin-top:0;width:595.3pt;height:62.4pt;z-index:-25000;mso-position-horizontal-relative:page;mso-position-vertical-relative:page" filled="f" stroked="f">
            <v:textbox inset="0,0,0,0">
              <w:txbxContent>
                <w:p w14:paraId="6A76608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97706C">
        <w:rPr>
          <w:sz w:val="2"/>
          <w:szCs w:val="2"/>
        </w:rPr>
        <w:t>``</w: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CD1"/>
    <w:multiLevelType w:val="hybridMultilevel"/>
    <w:tmpl w:val="6B8EB90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3B710BD1"/>
    <w:multiLevelType w:val="hybridMultilevel"/>
    <w:tmpl w:val="D20006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772895085">
    <w:abstractNumId w:val="0"/>
  </w:num>
  <w:num w:numId="2" w16cid:durableId="193608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014C5F"/>
    <w:rsid w:val="00073F31"/>
    <w:rsid w:val="000F14CD"/>
    <w:rsid w:val="001033B8"/>
    <w:rsid w:val="00106A36"/>
    <w:rsid w:val="00213D23"/>
    <w:rsid w:val="00227045"/>
    <w:rsid w:val="00253AD4"/>
    <w:rsid w:val="00274FAA"/>
    <w:rsid w:val="002A423B"/>
    <w:rsid w:val="002A5EB8"/>
    <w:rsid w:val="002C23F9"/>
    <w:rsid w:val="00301D07"/>
    <w:rsid w:val="00337FB4"/>
    <w:rsid w:val="003842C1"/>
    <w:rsid w:val="003D56E5"/>
    <w:rsid w:val="00427107"/>
    <w:rsid w:val="00477399"/>
    <w:rsid w:val="004D54C7"/>
    <w:rsid w:val="004F4A01"/>
    <w:rsid w:val="00513289"/>
    <w:rsid w:val="0053085A"/>
    <w:rsid w:val="00600881"/>
    <w:rsid w:val="00642C61"/>
    <w:rsid w:val="00714CE6"/>
    <w:rsid w:val="00735119"/>
    <w:rsid w:val="0084239C"/>
    <w:rsid w:val="00846E6E"/>
    <w:rsid w:val="00883B80"/>
    <w:rsid w:val="00885641"/>
    <w:rsid w:val="009028BA"/>
    <w:rsid w:val="0097706C"/>
    <w:rsid w:val="0099540A"/>
    <w:rsid w:val="009C0DC4"/>
    <w:rsid w:val="009F5DE5"/>
    <w:rsid w:val="00A35B6A"/>
    <w:rsid w:val="00A546F3"/>
    <w:rsid w:val="00A94F2F"/>
    <w:rsid w:val="00AB35DE"/>
    <w:rsid w:val="00B25E91"/>
    <w:rsid w:val="00B80AA3"/>
    <w:rsid w:val="00BA0809"/>
    <w:rsid w:val="00BC3FBD"/>
    <w:rsid w:val="00C47937"/>
    <w:rsid w:val="00C54C03"/>
    <w:rsid w:val="00CB15C1"/>
    <w:rsid w:val="00D12562"/>
    <w:rsid w:val="00D37F43"/>
    <w:rsid w:val="00DF1495"/>
    <w:rsid w:val="00DF6436"/>
    <w:rsid w:val="00E401B4"/>
    <w:rsid w:val="00E70EA9"/>
    <w:rsid w:val="00E903EB"/>
    <w:rsid w:val="00EA415E"/>
    <w:rsid w:val="00EB322D"/>
    <w:rsid w:val="00F160BE"/>
    <w:rsid w:val="00FB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2"/>
    </o:shapelayout>
  </w:shapeDefaults>
  <w:decimalSymbol w:val="."/>
  <w:listSeparator w:val=","/>
  <w14:docId w14:val="6D73B6FA"/>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19"/>
    <w:rPr>
      <w:rFonts w:ascii="Segoe UI" w:hAnsi="Segoe UI" w:cs="Segoe UI"/>
      <w:sz w:val="18"/>
      <w:szCs w:val="18"/>
    </w:rPr>
  </w:style>
  <w:style w:type="character" w:styleId="Hyperlink">
    <w:name w:val="Hyperlink"/>
    <w:basedOn w:val="DefaultParagraphFont"/>
    <w:uiPriority w:val="99"/>
    <w:unhideWhenUsed/>
    <w:rsid w:val="00FB232F"/>
    <w:rPr>
      <w:color w:val="0000FF" w:themeColor="hyperlink"/>
      <w:u w:val="single"/>
    </w:rPr>
  </w:style>
  <w:style w:type="character" w:styleId="FootnoteReference">
    <w:name w:val="footnote reference"/>
    <w:basedOn w:val="DefaultParagraphFont"/>
    <w:uiPriority w:val="99"/>
    <w:semiHidden/>
    <w:unhideWhenUsed/>
    <w:rsid w:val="00883B80"/>
    <w:rPr>
      <w:vertAlign w:val="superscript"/>
    </w:rPr>
  </w:style>
  <w:style w:type="paragraph" w:styleId="Revision">
    <w:name w:val="Revision"/>
    <w:hidden/>
    <w:uiPriority w:val="99"/>
    <w:semiHidden/>
    <w:rsid w:val="00B25E91"/>
    <w:pPr>
      <w:widowControl/>
    </w:pPr>
  </w:style>
  <w:style w:type="table" w:styleId="TableGrid">
    <w:name w:val="Table Grid"/>
    <w:basedOn w:val="TableNormal"/>
    <w:uiPriority w:val="39"/>
    <w:rsid w:val="0084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publications/size-and-performance-ni-food-and-drinks-processing-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aera-ni.gov.uk/clean_air_strategy_discussion_docu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daera-ni.gov.uk/publications/key-statistics-2007-on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638A-11B0-48E0-8607-FA5BB03F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cp:lastModifiedBy>Semple, Kate</cp:lastModifiedBy>
  <cp:revision>2</cp:revision>
  <dcterms:created xsi:type="dcterms:W3CDTF">2023-01-03T12:12:00Z</dcterms:created>
  <dcterms:modified xsi:type="dcterms:W3CDTF">2023-01-03T12:12:00Z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