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2EF45" w14:textId="77777777" w:rsidR="00133E60" w:rsidRDefault="00133E60" w:rsidP="00133E60">
      <w:pPr>
        <w:pStyle w:val="Heading1"/>
        <w:jc w:val="center"/>
        <w:rPr>
          <w:rFonts w:ascii="Arial" w:hAnsi="Arial" w:cs="Arial"/>
          <w:b/>
          <w:bCs/>
          <w:color w:val="000000" w:themeColor="text1"/>
        </w:rPr>
      </w:pPr>
      <w:bookmarkStart w:id="0" w:name="_GoBack"/>
      <w:bookmarkEnd w:id="0"/>
      <w:r w:rsidRPr="001657FB">
        <w:rPr>
          <w:noProof/>
          <w:color w:val="092F78"/>
          <w:lang w:eastAsia="en-GB"/>
        </w:rPr>
        <w:drawing>
          <wp:inline distT="0" distB="0" distL="0" distR="0" wp14:anchorId="5A93618A" wp14:editId="6311D587">
            <wp:extent cx="4600974" cy="1156970"/>
            <wp:effectExtent l="0" t="0" r="9525" b="5080"/>
            <wp:docPr id="1" name="Picture 0" descr="A4 DAERA Logo 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DAERA Logo process.png"/>
                    <pic:cNvPicPr/>
                  </pic:nvPicPr>
                  <pic:blipFill>
                    <a:blip r:embed="rId8"/>
                    <a:stretch>
                      <a:fillRect/>
                    </a:stretch>
                  </pic:blipFill>
                  <pic:spPr>
                    <a:xfrm>
                      <a:off x="0" y="0"/>
                      <a:ext cx="4608505" cy="1158864"/>
                    </a:xfrm>
                    <a:prstGeom prst="rect">
                      <a:avLst/>
                    </a:prstGeom>
                  </pic:spPr>
                </pic:pic>
              </a:graphicData>
            </a:graphic>
          </wp:inline>
        </w:drawing>
      </w:r>
    </w:p>
    <w:p w14:paraId="7BD2045A" w14:textId="77777777" w:rsidR="00133E60" w:rsidRDefault="00133E60" w:rsidP="00793070">
      <w:pPr>
        <w:pStyle w:val="Heading1"/>
        <w:rPr>
          <w:rFonts w:ascii="Arial" w:hAnsi="Arial" w:cs="Arial"/>
          <w:b/>
          <w:bCs/>
          <w:color w:val="000000" w:themeColor="text1"/>
        </w:rPr>
      </w:pPr>
    </w:p>
    <w:p w14:paraId="42FDEC2D" w14:textId="77777777" w:rsidR="00133E60" w:rsidRDefault="00133E60" w:rsidP="00793070">
      <w:pPr>
        <w:pStyle w:val="Heading1"/>
        <w:rPr>
          <w:rFonts w:ascii="Arial" w:hAnsi="Arial" w:cs="Arial"/>
          <w:b/>
          <w:bCs/>
          <w:color w:val="000000" w:themeColor="text1"/>
        </w:rPr>
      </w:pPr>
    </w:p>
    <w:p w14:paraId="225A6160" w14:textId="77777777" w:rsidR="00133E60" w:rsidRDefault="00133E60" w:rsidP="00133E60"/>
    <w:p w14:paraId="0056705A" w14:textId="77777777" w:rsidR="00133E60" w:rsidRDefault="00133E60" w:rsidP="00133E60"/>
    <w:p w14:paraId="0F20E352" w14:textId="77777777" w:rsidR="00133E60" w:rsidRPr="00133E60" w:rsidRDefault="00133E60" w:rsidP="00133E60"/>
    <w:p w14:paraId="7BBD8439" w14:textId="77777777" w:rsidR="00133E60" w:rsidRPr="00607CB9" w:rsidRDefault="00133E60" w:rsidP="00133E60">
      <w:pPr>
        <w:ind w:left="1704" w:right="1693"/>
        <w:jc w:val="center"/>
        <w:rPr>
          <w:b/>
          <w:sz w:val="56"/>
        </w:rPr>
      </w:pPr>
      <w:r>
        <w:rPr>
          <w:b/>
          <w:sz w:val="56"/>
        </w:rPr>
        <w:t>Equality &amp; Disability Duties</w:t>
      </w:r>
    </w:p>
    <w:p w14:paraId="30867933" w14:textId="77777777" w:rsidR="00133E60" w:rsidRDefault="00133E60" w:rsidP="00133E60">
      <w:pPr>
        <w:pStyle w:val="Header"/>
        <w:tabs>
          <w:tab w:val="clear" w:pos="4320"/>
          <w:tab w:val="clear" w:pos="8640"/>
          <w:tab w:val="left" w:pos="3180"/>
        </w:tabs>
        <w:ind w:left="1704" w:right="1693"/>
        <w:jc w:val="center"/>
        <w:rPr>
          <w:rFonts w:ascii="Arial" w:hAnsi="Arial"/>
          <w:b/>
          <w:sz w:val="56"/>
        </w:rPr>
      </w:pPr>
      <w:r w:rsidRPr="00607CB9">
        <w:rPr>
          <w:rFonts w:ascii="Arial" w:hAnsi="Arial"/>
          <w:b/>
          <w:sz w:val="56"/>
        </w:rPr>
        <w:t>Screening Template</w:t>
      </w:r>
    </w:p>
    <w:p w14:paraId="31E45433" w14:textId="77777777" w:rsidR="00133E60" w:rsidRPr="00133E60" w:rsidRDefault="00133E60" w:rsidP="00133E60"/>
    <w:p w14:paraId="1F7EE49F" w14:textId="77777777" w:rsidR="00133E60" w:rsidRDefault="00133E60" w:rsidP="00793070">
      <w:pPr>
        <w:pStyle w:val="Heading1"/>
        <w:rPr>
          <w:rFonts w:ascii="Arial" w:hAnsi="Arial" w:cs="Arial"/>
          <w:b/>
          <w:bCs/>
          <w:color w:val="000000" w:themeColor="text1"/>
        </w:rPr>
      </w:pPr>
    </w:p>
    <w:p w14:paraId="62157529" w14:textId="77777777" w:rsidR="00133E60" w:rsidRDefault="00133E60" w:rsidP="00133E60"/>
    <w:p w14:paraId="6C3C9815" w14:textId="77777777" w:rsidR="00133E60" w:rsidRDefault="00133E60" w:rsidP="00133E60"/>
    <w:p w14:paraId="6BA356EF" w14:textId="77777777" w:rsidR="00133E60" w:rsidRDefault="00133E60" w:rsidP="00133E60"/>
    <w:p w14:paraId="744B1205" w14:textId="77777777" w:rsidR="00133E60" w:rsidRDefault="00133E60" w:rsidP="00133E60"/>
    <w:p w14:paraId="7EFF4C1D" w14:textId="77777777" w:rsidR="00133E60" w:rsidRDefault="0095169A" w:rsidP="00793070">
      <w:pPr>
        <w:pStyle w:val="Heading1"/>
        <w:rPr>
          <w:rFonts w:ascii="Arial" w:hAnsi="Arial" w:cs="Arial"/>
          <w:b/>
          <w:bCs/>
          <w:color w:val="000000" w:themeColor="text1"/>
        </w:rPr>
      </w:pPr>
      <w:r>
        <w:rPr>
          <w:rFonts w:ascii="Arial" w:hAnsi="Arial" w:cs="Arial"/>
          <w:b/>
          <w:bCs/>
          <w:color w:val="000000" w:themeColor="text1"/>
        </w:rPr>
        <w:t>August 2021</w:t>
      </w:r>
    </w:p>
    <w:p w14:paraId="2317EFF2" w14:textId="77777777" w:rsidR="00133E60" w:rsidRDefault="00133E60" w:rsidP="00793070">
      <w:pPr>
        <w:pStyle w:val="Heading1"/>
        <w:rPr>
          <w:rFonts w:ascii="Arial" w:hAnsi="Arial" w:cs="Arial"/>
          <w:b/>
          <w:bCs/>
          <w:color w:val="000000" w:themeColor="text1"/>
        </w:rPr>
      </w:pPr>
    </w:p>
    <w:p w14:paraId="685CD0AF" w14:textId="77777777" w:rsidR="00133E60" w:rsidRDefault="00133E60" w:rsidP="00793070">
      <w:pPr>
        <w:pStyle w:val="Heading1"/>
        <w:rPr>
          <w:rFonts w:ascii="Arial" w:hAnsi="Arial" w:cs="Arial"/>
          <w:b/>
          <w:bCs/>
          <w:color w:val="000000" w:themeColor="text1"/>
        </w:rPr>
      </w:pPr>
    </w:p>
    <w:p w14:paraId="4BBEA523" w14:textId="77777777" w:rsidR="00133E60" w:rsidRDefault="00133E60" w:rsidP="00793070">
      <w:pPr>
        <w:pStyle w:val="Heading1"/>
        <w:rPr>
          <w:rFonts w:ascii="Arial" w:hAnsi="Arial" w:cs="Arial"/>
          <w:b/>
          <w:bCs/>
          <w:color w:val="000000" w:themeColor="text1"/>
        </w:rPr>
      </w:pPr>
    </w:p>
    <w:p w14:paraId="6BD20834" w14:textId="77777777" w:rsidR="00133E60" w:rsidRDefault="00133E60" w:rsidP="00793070">
      <w:pPr>
        <w:pStyle w:val="Heading1"/>
        <w:rPr>
          <w:rFonts w:ascii="Arial" w:hAnsi="Arial" w:cs="Arial"/>
          <w:b/>
          <w:bCs/>
          <w:color w:val="000000" w:themeColor="text1"/>
        </w:rPr>
      </w:pPr>
    </w:p>
    <w:p w14:paraId="7391A095" w14:textId="77777777" w:rsidR="000D08B0" w:rsidRDefault="000D08B0" w:rsidP="000D08B0"/>
    <w:p w14:paraId="34CA7156" w14:textId="77777777" w:rsidR="000D08B0" w:rsidRDefault="000D08B0" w:rsidP="000D08B0"/>
    <w:p w14:paraId="556AB7CC" w14:textId="77777777" w:rsidR="000D08B0" w:rsidRDefault="000D08B0" w:rsidP="000D08B0"/>
    <w:p w14:paraId="7A19F8DA" w14:textId="77777777" w:rsidR="000D08B0" w:rsidRDefault="000D08B0" w:rsidP="000D08B0"/>
    <w:p w14:paraId="516CCB0A" w14:textId="77777777" w:rsidR="000D08B0" w:rsidRDefault="000D08B0" w:rsidP="000D08B0"/>
    <w:p w14:paraId="55B6249C" w14:textId="77777777" w:rsidR="000D08B0" w:rsidRDefault="000D08B0" w:rsidP="000D08B0"/>
    <w:p w14:paraId="47A756AE" w14:textId="77777777" w:rsidR="000D08B0" w:rsidRDefault="000D08B0" w:rsidP="000D08B0"/>
    <w:p w14:paraId="79B51B29" w14:textId="77777777" w:rsidR="000D08B0" w:rsidRPr="000D08B0" w:rsidRDefault="000D08B0" w:rsidP="000D08B0"/>
    <w:p w14:paraId="33DFFED0" w14:textId="77777777" w:rsidR="00133E60" w:rsidRPr="00133E60" w:rsidRDefault="00133E60" w:rsidP="00133E60"/>
    <w:p w14:paraId="333F4269" w14:textId="77777777" w:rsidR="00E91D60" w:rsidRPr="00793070" w:rsidRDefault="00E91D60" w:rsidP="00793070">
      <w:pPr>
        <w:pStyle w:val="Heading1"/>
        <w:rPr>
          <w:rFonts w:ascii="Arial" w:hAnsi="Arial" w:cs="Arial"/>
          <w:b/>
          <w:bCs/>
          <w:i/>
          <w:color w:val="000000" w:themeColor="text1"/>
          <w:sz w:val="28"/>
          <w:szCs w:val="28"/>
        </w:rPr>
      </w:pPr>
      <w:r w:rsidRPr="00793070">
        <w:rPr>
          <w:rFonts w:ascii="Arial" w:hAnsi="Arial" w:cs="Arial"/>
          <w:b/>
          <w:bCs/>
          <w:color w:val="000000" w:themeColor="text1"/>
        </w:rPr>
        <w:lastRenderedPageBreak/>
        <w:t>Screening flowchart and template</w:t>
      </w:r>
      <w:r w:rsidR="00CA53A3" w:rsidRPr="00793070">
        <w:rPr>
          <w:rFonts w:ascii="Arial" w:hAnsi="Arial" w:cs="Arial"/>
          <w:b/>
          <w:bCs/>
          <w:color w:val="000000" w:themeColor="text1"/>
        </w:rPr>
        <w:t xml:space="preserve"> (taken from Section 75 of the Northern Ireland Act 1998 – A Guide for public authorities April 2010</w:t>
      </w:r>
      <w:r w:rsidR="00CA53A3" w:rsidRPr="00793070">
        <w:rPr>
          <w:rFonts w:ascii="Arial" w:hAnsi="Arial" w:cs="Arial"/>
          <w:b/>
          <w:bCs/>
          <w:i/>
          <w:color w:val="000000" w:themeColor="text1"/>
          <w:sz w:val="28"/>
          <w:szCs w:val="28"/>
        </w:rPr>
        <w:t xml:space="preserve"> (Appendix 1)). </w:t>
      </w:r>
    </w:p>
    <w:p w14:paraId="1CE38F9D" w14:textId="77777777" w:rsidR="00E91D60" w:rsidRDefault="00E91D60" w:rsidP="00E91D60">
      <w:pPr>
        <w:rPr>
          <w:rFonts w:cs="Arial"/>
          <w:b/>
          <w:bCs/>
          <w:sz w:val="28"/>
          <w:szCs w:val="28"/>
        </w:rPr>
      </w:pPr>
    </w:p>
    <w:p w14:paraId="610928DD" w14:textId="77777777" w:rsidR="00E91D60" w:rsidRDefault="00E91D60" w:rsidP="00E91D60">
      <w:pPr>
        <w:rPr>
          <w:rFonts w:cs="Arial"/>
          <w:b/>
          <w:bCs/>
          <w:sz w:val="28"/>
          <w:szCs w:val="28"/>
        </w:rPr>
      </w:pPr>
      <w:r w:rsidRPr="00F54EA0">
        <w:rPr>
          <w:rFonts w:cs="Arial"/>
          <w:b/>
          <w:bCs/>
          <w:sz w:val="28"/>
          <w:szCs w:val="28"/>
        </w:rPr>
        <w:t>Introduction</w:t>
      </w:r>
    </w:p>
    <w:p w14:paraId="37719448" w14:textId="77777777" w:rsidR="00E91D60" w:rsidRPr="00F54EA0" w:rsidRDefault="00E91D60" w:rsidP="00E91D60">
      <w:pPr>
        <w:rPr>
          <w:rFonts w:cs="Arial"/>
          <w:b/>
          <w:bCs/>
          <w:sz w:val="28"/>
          <w:szCs w:val="28"/>
        </w:rPr>
      </w:pPr>
    </w:p>
    <w:p w14:paraId="1B525A83" w14:textId="77777777" w:rsidR="00E91D60" w:rsidRDefault="00E91D60" w:rsidP="00E91D60">
      <w:pPr>
        <w:rPr>
          <w:rFonts w:cs="Arial"/>
          <w:bCs/>
          <w:sz w:val="28"/>
          <w:szCs w:val="28"/>
        </w:rPr>
      </w:pPr>
    </w:p>
    <w:p w14:paraId="41670A96" w14:textId="77777777" w:rsidR="00E91D60" w:rsidRPr="00E95611" w:rsidRDefault="00E91D60" w:rsidP="00E91D60">
      <w:pPr>
        <w:ind w:left="360"/>
        <w:rPr>
          <w:rFonts w:cs="Arial"/>
          <w:bCs/>
          <w:sz w:val="28"/>
          <w:szCs w:val="28"/>
        </w:rPr>
      </w:pPr>
      <w:r>
        <w:rPr>
          <w:rFonts w:cs="Arial"/>
          <w:b/>
          <w:bCs/>
          <w:sz w:val="28"/>
          <w:szCs w:val="28"/>
        </w:rPr>
        <w:t>Part</w:t>
      </w:r>
      <w:r w:rsidRPr="00E95611">
        <w:rPr>
          <w:rFonts w:cs="Arial"/>
          <w:b/>
          <w:bCs/>
          <w:sz w:val="28"/>
          <w:szCs w:val="28"/>
        </w:rPr>
        <w:t xml:space="preserve"> 1.  </w:t>
      </w:r>
      <w:r>
        <w:rPr>
          <w:rFonts w:cs="Arial"/>
          <w:b/>
          <w:bCs/>
          <w:sz w:val="28"/>
          <w:szCs w:val="28"/>
        </w:rPr>
        <w:t>Policy s</w:t>
      </w:r>
      <w:r w:rsidRPr="00E95611">
        <w:rPr>
          <w:rFonts w:cs="Arial"/>
          <w:b/>
          <w:bCs/>
          <w:sz w:val="28"/>
          <w:szCs w:val="28"/>
        </w:rPr>
        <w:t xml:space="preserve">coping </w:t>
      </w:r>
      <w:r w:rsidRPr="00D6566D">
        <w:rPr>
          <w:rFonts w:cs="Arial"/>
          <w:bCs/>
          <w:sz w:val="28"/>
          <w:szCs w:val="28"/>
        </w:rPr>
        <w:t>–</w:t>
      </w:r>
      <w:r w:rsidRPr="007E1C4A">
        <w:rPr>
          <w:rFonts w:cs="Arial"/>
          <w:bCs/>
          <w:sz w:val="28"/>
          <w:szCs w:val="28"/>
        </w:rPr>
        <w:t xml:space="preserve"> </w:t>
      </w:r>
      <w:r>
        <w:rPr>
          <w:rFonts w:cs="Arial"/>
          <w:bCs/>
          <w:sz w:val="28"/>
          <w:szCs w:val="28"/>
        </w:rPr>
        <w:t>asks public authorities to provide details about the policy, procedure, practice and/or decision being screened and what available evidence you have gathered to help make an assessment of the likely impact on equality of opportunity and good relations.</w:t>
      </w:r>
    </w:p>
    <w:p w14:paraId="290E02C5" w14:textId="77777777" w:rsidR="00E91D60" w:rsidRPr="00E95611" w:rsidRDefault="00E91D60" w:rsidP="00E91D60">
      <w:pPr>
        <w:ind w:left="360"/>
        <w:rPr>
          <w:rFonts w:cs="Arial"/>
          <w:b/>
          <w:bCs/>
          <w:sz w:val="28"/>
          <w:szCs w:val="28"/>
        </w:rPr>
      </w:pPr>
    </w:p>
    <w:p w14:paraId="198D1716" w14:textId="77777777" w:rsidR="00E91D60" w:rsidRDefault="00E91D60" w:rsidP="00E91D60">
      <w:pPr>
        <w:ind w:left="360"/>
        <w:rPr>
          <w:rFonts w:cs="Arial"/>
          <w:b/>
          <w:bCs/>
          <w:sz w:val="28"/>
          <w:szCs w:val="28"/>
        </w:rPr>
      </w:pPr>
      <w:r>
        <w:rPr>
          <w:rFonts w:cs="Arial"/>
          <w:b/>
          <w:bCs/>
          <w:sz w:val="28"/>
          <w:szCs w:val="28"/>
        </w:rPr>
        <w:t>Part</w:t>
      </w:r>
      <w:r w:rsidRPr="00E95611">
        <w:rPr>
          <w:rFonts w:cs="Arial"/>
          <w:b/>
          <w:bCs/>
          <w:sz w:val="28"/>
          <w:szCs w:val="28"/>
        </w:rPr>
        <w:t xml:space="preserve"> 2.  </w:t>
      </w:r>
      <w:r>
        <w:rPr>
          <w:rFonts w:cs="Arial"/>
          <w:b/>
          <w:bCs/>
          <w:sz w:val="28"/>
          <w:szCs w:val="28"/>
        </w:rPr>
        <w:t>Screening questions</w:t>
      </w:r>
      <w:r w:rsidRPr="00E95611">
        <w:rPr>
          <w:rFonts w:cs="Arial"/>
          <w:b/>
          <w:bCs/>
          <w:sz w:val="28"/>
          <w:szCs w:val="28"/>
        </w:rPr>
        <w:t xml:space="preserve"> </w:t>
      </w:r>
      <w:r w:rsidRPr="007E1C4A">
        <w:rPr>
          <w:rFonts w:cs="Arial"/>
          <w:bCs/>
          <w:sz w:val="28"/>
          <w:szCs w:val="28"/>
        </w:rPr>
        <w:t xml:space="preserve">– </w:t>
      </w:r>
      <w:r w:rsidRPr="007E1C4A">
        <w:rPr>
          <w:rFonts w:cs="Arial"/>
          <w:sz w:val="28"/>
          <w:szCs w:val="28"/>
        </w:rPr>
        <w:t>asks about the ext</w:t>
      </w:r>
      <w:r>
        <w:rPr>
          <w:rFonts w:cs="Arial"/>
          <w:sz w:val="28"/>
          <w:szCs w:val="28"/>
        </w:rPr>
        <w:t>ent of the likely impact of the policy</w:t>
      </w:r>
      <w:r w:rsidRPr="007E1C4A">
        <w:rPr>
          <w:rFonts w:cs="Arial"/>
          <w:sz w:val="28"/>
          <w:szCs w:val="28"/>
        </w:rPr>
        <w:t xml:space="preserve"> on groups of people within each of the </w:t>
      </w:r>
      <w:smartTag w:uri="urn:schemas-microsoft-com:office:smarttags" w:element="PersonName">
        <w:r w:rsidRPr="007E1C4A">
          <w:rPr>
            <w:rFonts w:cs="Arial"/>
            <w:sz w:val="28"/>
            <w:szCs w:val="28"/>
          </w:rPr>
          <w:t>Section 75</w:t>
        </w:r>
      </w:smartTag>
      <w:r>
        <w:rPr>
          <w:rFonts w:cs="Arial"/>
          <w:sz w:val="28"/>
          <w:szCs w:val="28"/>
        </w:rPr>
        <w:t xml:space="preserve"> categories.</w:t>
      </w:r>
      <w:r w:rsidRPr="007E1C4A">
        <w:rPr>
          <w:rFonts w:cs="Arial"/>
          <w:sz w:val="28"/>
          <w:szCs w:val="28"/>
        </w:rPr>
        <w:t xml:space="preserve"> </w:t>
      </w:r>
      <w:r>
        <w:rPr>
          <w:rFonts w:cs="Arial"/>
          <w:sz w:val="28"/>
          <w:szCs w:val="28"/>
        </w:rPr>
        <w:t>D</w:t>
      </w:r>
      <w:r w:rsidRPr="007E1C4A">
        <w:rPr>
          <w:rFonts w:cs="Arial"/>
          <w:sz w:val="28"/>
          <w:szCs w:val="28"/>
        </w:rPr>
        <w:t xml:space="preserve">etails of the groups consulted and the level of assessment of </w:t>
      </w:r>
      <w:r>
        <w:rPr>
          <w:rFonts w:cs="Arial"/>
          <w:sz w:val="28"/>
          <w:szCs w:val="28"/>
        </w:rPr>
        <w:t xml:space="preserve">the likely </w:t>
      </w:r>
      <w:r w:rsidRPr="007E1C4A">
        <w:rPr>
          <w:rFonts w:cs="Arial"/>
          <w:sz w:val="28"/>
          <w:szCs w:val="28"/>
        </w:rPr>
        <w:t>impact.</w:t>
      </w:r>
      <w:r>
        <w:rPr>
          <w:rFonts w:cs="Arial"/>
          <w:sz w:val="28"/>
          <w:szCs w:val="28"/>
        </w:rPr>
        <w:t xml:space="preserve">  This includes consideration of multiple identity and good relations issues.  </w:t>
      </w:r>
      <w:r w:rsidR="00133E60">
        <w:rPr>
          <w:rFonts w:cs="Arial"/>
          <w:sz w:val="28"/>
          <w:szCs w:val="28"/>
        </w:rPr>
        <w:t>This section also includes two questions related to the Disability Duties.</w:t>
      </w:r>
    </w:p>
    <w:p w14:paraId="54BB6076" w14:textId="77777777" w:rsidR="00E91D60" w:rsidRPr="00E95611" w:rsidRDefault="00E91D60" w:rsidP="00E91D60">
      <w:pPr>
        <w:rPr>
          <w:rFonts w:cs="Arial"/>
          <w:b/>
          <w:bCs/>
          <w:sz w:val="28"/>
          <w:szCs w:val="28"/>
        </w:rPr>
      </w:pPr>
    </w:p>
    <w:p w14:paraId="337074EC" w14:textId="77777777" w:rsidR="00E91D60" w:rsidRPr="00721FEE" w:rsidRDefault="00E91D60" w:rsidP="00E91D60">
      <w:pPr>
        <w:ind w:left="360"/>
        <w:rPr>
          <w:rFonts w:cs="Arial"/>
          <w:b/>
          <w:bCs/>
          <w:sz w:val="28"/>
          <w:szCs w:val="28"/>
        </w:rPr>
      </w:pPr>
      <w:r>
        <w:rPr>
          <w:rFonts w:cs="Arial"/>
          <w:b/>
          <w:bCs/>
          <w:sz w:val="28"/>
          <w:szCs w:val="28"/>
        </w:rPr>
        <w:t>Part</w:t>
      </w:r>
      <w:r w:rsidRPr="00E95611">
        <w:rPr>
          <w:rFonts w:cs="Arial"/>
          <w:b/>
          <w:bCs/>
          <w:sz w:val="28"/>
          <w:szCs w:val="28"/>
        </w:rPr>
        <w:t xml:space="preserve"> 3.  </w:t>
      </w:r>
      <w:r>
        <w:rPr>
          <w:rFonts w:cs="Arial"/>
          <w:b/>
          <w:bCs/>
          <w:sz w:val="28"/>
          <w:szCs w:val="28"/>
        </w:rPr>
        <w:t xml:space="preserve">Screening decision </w:t>
      </w:r>
      <w:r w:rsidRPr="00D6566D">
        <w:rPr>
          <w:rFonts w:cs="Arial"/>
          <w:bCs/>
          <w:sz w:val="28"/>
          <w:szCs w:val="28"/>
        </w:rPr>
        <w:t>–</w:t>
      </w:r>
      <w:r>
        <w:rPr>
          <w:rFonts w:cs="Arial"/>
          <w:b/>
          <w:bCs/>
          <w:sz w:val="28"/>
          <w:szCs w:val="28"/>
        </w:rPr>
        <w:t xml:space="preserve"> </w:t>
      </w:r>
      <w:r>
        <w:rPr>
          <w:rFonts w:cs="Arial"/>
          <w:bCs/>
          <w:sz w:val="28"/>
          <w:szCs w:val="28"/>
        </w:rPr>
        <w:t>guide</w:t>
      </w:r>
      <w:r w:rsidRPr="00721FEE">
        <w:rPr>
          <w:rFonts w:cs="Arial"/>
          <w:bCs/>
          <w:sz w:val="28"/>
          <w:szCs w:val="28"/>
        </w:rPr>
        <w:t>s the public authority to reach a</w:t>
      </w:r>
      <w:r>
        <w:rPr>
          <w:rFonts w:cs="Arial"/>
          <w:bCs/>
          <w:sz w:val="28"/>
          <w:szCs w:val="28"/>
        </w:rPr>
        <w:t xml:space="preserve"> screening d</w:t>
      </w:r>
      <w:r w:rsidRPr="00721FEE">
        <w:rPr>
          <w:rFonts w:cs="Arial"/>
          <w:bCs/>
          <w:sz w:val="28"/>
          <w:szCs w:val="28"/>
        </w:rPr>
        <w:t>ecision as to whether or not there is a need to carry ou</w:t>
      </w:r>
      <w:r>
        <w:rPr>
          <w:rFonts w:cs="Arial"/>
          <w:bCs/>
          <w:sz w:val="28"/>
          <w:szCs w:val="28"/>
        </w:rPr>
        <w:t>t an equality impact assessment (EQIA),</w:t>
      </w:r>
      <w:r w:rsidRPr="00721FEE">
        <w:rPr>
          <w:rFonts w:cs="Arial"/>
          <w:bCs/>
          <w:sz w:val="28"/>
          <w:szCs w:val="28"/>
        </w:rPr>
        <w:t xml:space="preserve"> or to</w:t>
      </w:r>
      <w:r>
        <w:rPr>
          <w:rFonts w:cs="Arial"/>
          <w:b/>
          <w:bCs/>
          <w:sz w:val="28"/>
          <w:szCs w:val="28"/>
        </w:rPr>
        <w:t xml:space="preserve"> </w:t>
      </w:r>
      <w:r w:rsidRPr="006811CB">
        <w:rPr>
          <w:rFonts w:cs="Arial"/>
          <w:bCs/>
          <w:sz w:val="28"/>
          <w:szCs w:val="28"/>
        </w:rPr>
        <w:t>introduce</w:t>
      </w:r>
      <w:r>
        <w:rPr>
          <w:rFonts w:cs="Arial"/>
          <w:b/>
          <w:bCs/>
          <w:sz w:val="28"/>
          <w:szCs w:val="28"/>
        </w:rPr>
        <w:t xml:space="preserve"> </w:t>
      </w:r>
      <w:r w:rsidRPr="00721FEE">
        <w:rPr>
          <w:rFonts w:cs="Arial"/>
          <w:bCs/>
          <w:sz w:val="28"/>
          <w:szCs w:val="28"/>
        </w:rPr>
        <w:t>mea</w:t>
      </w:r>
      <w:r>
        <w:rPr>
          <w:rFonts w:cs="Arial"/>
          <w:bCs/>
          <w:sz w:val="28"/>
          <w:szCs w:val="28"/>
        </w:rPr>
        <w:t xml:space="preserve">sures to mitigate the likely impact, or </w:t>
      </w:r>
      <w:r w:rsidRPr="00721FEE">
        <w:rPr>
          <w:rFonts w:cs="Arial"/>
          <w:bCs/>
          <w:sz w:val="28"/>
          <w:szCs w:val="28"/>
        </w:rPr>
        <w:t>the introduction of an alternative policy to better promote equality of opportunity and</w:t>
      </w:r>
      <w:r>
        <w:rPr>
          <w:rFonts w:cs="Arial"/>
          <w:bCs/>
          <w:sz w:val="28"/>
          <w:szCs w:val="28"/>
        </w:rPr>
        <w:t>/</w:t>
      </w:r>
      <w:r w:rsidRPr="00721FEE">
        <w:rPr>
          <w:rFonts w:cs="Arial"/>
          <w:bCs/>
          <w:sz w:val="28"/>
          <w:szCs w:val="28"/>
        </w:rPr>
        <w:t>or good relations.</w:t>
      </w:r>
    </w:p>
    <w:p w14:paraId="7C424458" w14:textId="77777777" w:rsidR="00E91D60" w:rsidRPr="00E95611" w:rsidRDefault="00E91D60" w:rsidP="00E91D60">
      <w:pPr>
        <w:rPr>
          <w:rFonts w:cs="Arial"/>
          <w:b/>
          <w:bCs/>
          <w:sz w:val="28"/>
          <w:szCs w:val="28"/>
        </w:rPr>
      </w:pPr>
    </w:p>
    <w:p w14:paraId="1544D02B" w14:textId="77777777" w:rsidR="00E91D60" w:rsidRDefault="00E91D60" w:rsidP="00E91D60">
      <w:pPr>
        <w:ind w:left="360" w:firstLine="15"/>
        <w:rPr>
          <w:rFonts w:cs="Arial"/>
          <w:sz w:val="28"/>
          <w:szCs w:val="28"/>
        </w:rPr>
      </w:pPr>
      <w:r>
        <w:rPr>
          <w:rFonts w:cs="Arial"/>
          <w:b/>
          <w:bCs/>
          <w:sz w:val="28"/>
          <w:szCs w:val="28"/>
        </w:rPr>
        <w:t>Part</w:t>
      </w:r>
      <w:r w:rsidRPr="00E95611">
        <w:rPr>
          <w:rFonts w:cs="Arial"/>
          <w:b/>
          <w:bCs/>
          <w:sz w:val="28"/>
          <w:szCs w:val="28"/>
        </w:rPr>
        <w:t xml:space="preserve"> 4. </w:t>
      </w:r>
      <w:r>
        <w:rPr>
          <w:rFonts w:cs="Arial"/>
          <w:b/>
          <w:bCs/>
          <w:sz w:val="28"/>
          <w:szCs w:val="28"/>
        </w:rPr>
        <w:t xml:space="preserve"> </w:t>
      </w:r>
      <w:r w:rsidRPr="00E95611">
        <w:rPr>
          <w:rFonts w:cs="Arial"/>
          <w:b/>
          <w:bCs/>
          <w:sz w:val="28"/>
          <w:szCs w:val="28"/>
        </w:rPr>
        <w:t>Monitoring</w:t>
      </w:r>
      <w:r>
        <w:rPr>
          <w:rFonts w:cs="Arial"/>
          <w:b/>
          <w:bCs/>
          <w:sz w:val="28"/>
          <w:szCs w:val="28"/>
        </w:rPr>
        <w:t xml:space="preserve"> </w:t>
      </w:r>
      <w:r w:rsidRPr="00D6566D">
        <w:rPr>
          <w:rFonts w:cs="Arial"/>
          <w:bCs/>
          <w:sz w:val="28"/>
          <w:szCs w:val="28"/>
        </w:rPr>
        <w:t>–</w:t>
      </w:r>
      <w:r>
        <w:rPr>
          <w:rFonts w:cs="Arial"/>
          <w:b/>
          <w:bCs/>
          <w:sz w:val="28"/>
          <w:szCs w:val="28"/>
        </w:rPr>
        <w:t xml:space="preserve"> </w:t>
      </w:r>
      <w:r w:rsidRPr="00D6566D">
        <w:rPr>
          <w:rFonts w:cs="Arial"/>
          <w:bCs/>
          <w:sz w:val="28"/>
          <w:szCs w:val="28"/>
        </w:rPr>
        <w:t>p</w:t>
      </w:r>
      <w:r>
        <w:rPr>
          <w:rFonts w:cs="Arial"/>
          <w:sz w:val="28"/>
          <w:szCs w:val="28"/>
        </w:rPr>
        <w:t>rovides guidance to public authorities on monitoring for adverse impact and broader monitoring.</w:t>
      </w:r>
    </w:p>
    <w:p w14:paraId="0BF2C031" w14:textId="77777777" w:rsidR="00044701" w:rsidRDefault="00044701" w:rsidP="00E91D60">
      <w:pPr>
        <w:ind w:left="360" w:firstLine="15"/>
        <w:rPr>
          <w:rFonts w:cs="Arial"/>
          <w:b/>
          <w:bCs/>
          <w:sz w:val="28"/>
          <w:szCs w:val="28"/>
        </w:rPr>
      </w:pPr>
    </w:p>
    <w:p w14:paraId="7AC3BE9C" w14:textId="77777777" w:rsidR="00044701" w:rsidRPr="00044701" w:rsidRDefault="00044701" w:rsidP="00E91D60">
      <w:pPr>
        <w:ind w:left="360" w:firstLine="15"/>
        <w:rPr>
          <w:rFonts w:cs="Arial"/>
          <w:bCs/>
          <w:sz w:val="28"/>
          <w:szCs w:val="28"/>
        </w:rPr>
      </w:pPr>
      <w:r>
        <w:rPr>
          <w:rFonts w:cs="Arial"/>
          <w:b/>
          <w:bCs/>
          <w:sz w:val="28"/>
          <w:szCs w:val="28"/>
        </w:rPr>
        <w:t xml:space="preserve">Part 5. Consideration of Human Rights </w:t>
      </w:r>
      <w:r w:rsidRPr="00044701">
        <w:rPr>
          <w:rFonts w:cs="Arial"/>
          <w:bCs/>
          <w:sz w:val="28"/>
          <w:szCs w:val="28"/>
        </w:rPr>
        <w:t>– please note this is not a Human Rights Screening form but rather a prompt that impacts on Human Rights should be considered.</w:t>
      </w:r>
    </w:p>
    <w:p w14:paraId="42746A52" w14:textId="77777777" w:rsidR="00E91D60" w:rsidRDefault="00E91D60" w:rsidP="00E91D60">
      <w:pPr>
        <w:rPr>
          <w:rFonts w:cs="Arial"/>
          <w:b/>
          <w:bCs/>
          <w:sz w:val="28"/>
          <w:szCs w:val="28"/>
        </w:rPr>
      </w:pPr>
    </w:p>
    <w:p w14:paraId="071FAB2D" w14:textId="77777777" w:rsidR="00E91D60" w:rsidRDefault="00E91D60" w:rsidP="00E91D60">
      <w:pPr>
        <w:ind w:left="360" w:hanging="360"/>
        <w:rPr>
          <w:rFonts w:cs="Arial"/>
          <w:sz w:val="28"/>
          <w:szCs w:val="28"/>
        </w:rPr>
      </w:pPr>
      <w:r>
        <w:rPr>
          <w:rFonts w:cs="Arial"/>
          <w:b/>
          <w:bCs/>
          <w:sz w:val="28"/>
          <w:szCs w:val="28"/>
        </w:rPr>
        <w:t xml:space="preserve">     Part</w:t>
      </w:r>
      <w:r w:rsidRPr="00E95611">
        <w:rPr>
          <w:rFonts w:cs="Arial"/>
          <w:b/>
          <w:bCs/>
          <w:sz w:val="28"/>
          <w:szCs w:val="28"/>
        </w:rPr>
        <w:t xml:space="preserve"> </w:t>
      </w:r>
      <w:r w:rsidR="00044701">
        <w:rPr>
          <w:rFonts w:cs="Arial"/>
          <w:b/>
          <w:bCs/>
          <w:sz w:val="28"/>
          <w:szCs w:val="28"/>
        </w:rPr>
        <w:t>6</w:t>
      </w:r>
      <w:r w:rsidRPr="00E95611">
        <w:rPr>
          <w:rFonts w:cs="Arial"/>
          <w:b/>
          <w:bCs/>
          <w:sz w:val="28"/>
          <w:szCs w:val="28"/>
        </w:rPr>
        <w:t xml:space="preserve">. </w:t>
      </w:r>
      <w:r>
        <w:rPr>
          <w:rFonts w:cs="Arial"/>
          <w:b/>
          <w:bCs/>
          <w:sz w:val="28"/>
          <w:szCs w:val="28"/>
        </w:rPr>
        <w:t xml:space="preserve"> </w:t>
      </w:r>
      <w:r w:rsidRPr="00E95611">
        <w:rPr>
          <w:rFonts w:cs="Arial"/>
          <w:b/>
          <w:bCs/>
          <w:sz w:val="28"/>
          <w:szCs w:val="28"/>
        </w:rPr>
        <w:t xml:space="preserve">Approval and </w:t>
      </w:r>
      <w:r>
        <w:rPr>
          <w:rFonts w:cs="Arial"/>
          <w:b/>
          <w:bCs/>
          <w:sz w:val="28"/>
          <w:szCs w:val="28"/>
        </w:rPr>
        <w:t>a</w:t>
      </w:r>
      <w:r w:rsidRPr="00E95611">
        <w:rPr>
          <w:rFonts w:cs="Arial"/>
          <w:b/>
          <w:bCs/>
          <w:sz w:val="28"/>
          <w:szCs w:val="28"/>
        </w:rPr>
        <w:t>uthorisation</w:t>
      </w:r>
      <w:r>
        <w:rPr>
          <w:rFonts w:cs="Arial"/>
          <w:b/>
          <w:bCs/>
          <w:sz w:val="28"/>
          <w:szCs w:val="28"/>
        </w:rPr>
        <w:t xml:space="preserve"> </w:t>
      </w:r>
      <w:r w:rsidRPr="00D6566D">
        <w:rPr>
          <w:rFonts w:cs="Arial"/>
          <w:bCs/>
          <w:sz w:val="28"/>
          <w:szCs w:val="28"/>
        </w:rPr>
        <w:t>– v</w:t>
      </w:r>
      <w:r w:rsidRPr="00D6566D">
        <w:rPr>
          <w:rFonts w:cs="Arial"/>
          <w:sz w:val="28"/>
          <w:szCs w:val="28"/>
        </w:rPr>
        <w:t>erifies</w:t>
      </w:r>
      <w:r w:rsidRPr="005D5E0E">
        <w:rPr>
          <w:rFonts w:cs="Arial"/>
          <w:sz w:val="28"/>
          <w:szCs w:val="28"/>
        </w:rPr>
        <w:t xml:space="preserve"> the public authority’s approval </w:t>
      </w:r>
      <w:r>
        <w:rPr>
          <w:rFonts w:cs="Arial"/>
          <w:sz w:val="28"/>
          <w:szCs w:val="28"/>
        </w:rPr>
        <w:t xml:space="preserve">of a screening decision </w:t>
      </w:r>
      <w:r w:rsidRPr="005D5E0E">
        <w:rPr>
          <w:rFonts w:cs="Arial"/>
          <w:sz w:val="28"/>
          <w:szCs w:val="28"/>
        </w:rPr>
        <w:t xml:space="preserve">by a </w:t>
      </w:r>
      <w:r>
        <w:rPr>
          <w:rFonts w:cs="Arial"/>
          <w:sz w:val="28"/>
          <w:szCs w:val="28"/>
        </w:rPr>
        <w:t>s</w:t>
      </w:r>
      <w:r w:rsidRPr="005D5E0E">
        <w:rPr>
          <w:rFonts w:cs="Arial"/>
          <w:sz w:val="28"/>
          <w:szCs w:val="28"/>
        </w:rPr>
        <w:t xml:space="preserve">enior </w:t>
      </w:r>
      <w:r>
        <w:rPr>
          <w:rFonts w:cs="Arial"/>
          <w:sz w:val="28"/>
          <w:szCs w:val="28"/>
        </w:rPr>
        <w:t>m</w:t>
      </w:r>
      <w:r w:rsidRPr="005D5E0E">
        <w:rPr>
          <w:rFonts w:cs="Arial"/>
          <w:sz w:val="28"/>
          <w:szCs w:val="28"/>
        </w:rPr>
        <w:t>anager responsible for the policy.</w:t>
      </w:r>
    </w:p>
    <w:p w14:paraId="64F69997" w14:textId="77777777" w:rsidR="00E91D60" w:rsidRDefault="00E91D60" w:rsidP="00E91D60">
      <w:pPr>
        <w:ind w:left="360" w:hanging="360"/>
        <w:rPr>
          <w:rFonts w:cs="Arial"/>
          <w:bCs/>
          <w:sz w:val="28"/>
          <w:szCs w:val="28"/>
        </w:rPr>
      </w:pPr>
    </w:p>
    <w:p w14:paraId="636F1131" w14:textId="77777777" w:rsidR="006F0634" w:rsidRDefault="006F0634" w:rsidP="00E91D60">
      <w:pPr>
        <w:ind w:left="360" w:hanging="360"/>
        <w:rPr>
          <w:rFonts w:cs="Arial"/>
          <w:bCs/>
          <w:sz w:val="28"/>
          <w:szCs w:val="28"/>
        </w:rPr>
      </w:pPr>
    </w:p>
    <w:p w14:paraId="36F36EC0" w14:textId="77777777" w:rsidR="00E91D60" w:rsidRPr="005D5E0E" w:rsidRDefault="00E91D60" w:rsidP="00E91D60">
      <w:pPr>
        <w:ind w:left="360" w:hanging="360"/>
        <w:rPr>
          <w:rFonts w:cs="Arial"/>
          <w:bCs/>
          <w:sz w:val="28"/>
          <w:szCs w:val="28"/>
        </w:rPr>
      </w:pPr>
      <w:r>
        <w:rPr>
          <w:rFonts w:cs="Arial"/>
          <w:bCs/>
          <w:sz w:val="28"/>
          <w:szCs w:val="28"/>
        </w:rPr>
        <w:tab/>
        <w:t>A screening flowchart is provided overleaf.</w:t>
      </w:r>
    </w:p>
    <w:p w14:paraId="33EC8F72" w14:textId="77777777" w:rsidR="00E91D60" w:rsidRDefault="00E91D60" w:rsidP="00E91D60">
      <w:pPr>
        <w:jc w:val="center"/>
      </w:pPr>
      <w:r>
        <w:rPr>
          <w:rFonts w:cs="Arial"/>
          <w:b/>
          <w:sz w:val="28"/>
          <w:szCs w:val="28"/>
        </w:rPr>
        <w:br w:type="page"/>
      </w:r>
      <w:r>
        <w:lastRenderedPageBreak/>
        <w:t xml:space="preserve"> </w:t>
      </w:r>
      <w:r w:rsidR="0058579E">
        <w:rPr>
          <w:noProof/>
          <w:lang w:eastAsia="en-GB"/>
        </w:rPr>
        <mc:AlternateContent>
          <mc:Choice Requires="wpc">
            <w:drawing>
              <wp:inline distT="0" distB="0" distL="0" distR="0" wp14:anchorId="3E39998C" wp14:editId="42C47337">
                <wp:extent cx="5257800" cy="8230235"/>
                <wp:effectExtent l="1905" t="0" r="0" b="3175"/>
                <wp:docPr id="42" name="Canvas 2" descr="Screening Flowchart"/>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AutoShape 4"/>
                        <wps:cNvSpPr>
                          <a:spLocks noChangeArrowheads="1"/>
                        </wps:cNvSpPr>
                        <wps:spPr bwMode="auto">
                          <a:xfrm>
                            <a:off x="1600200" y="342988"/>
                            <a:ext cx="2171700" cy="685976"/>
                          </a:xfrm>
                          <a:prstGeom prst="flowChartProcess">
                            <a:avLst/>
                          </a:prstGeom>
                          <a:solidFill>
                            <a:srgbClr val="FFFFFF"/>
                          </a:solidFill>
                          <a:ln w="9525">
                            <a:solidFill>
                              <a:srgbClr val="000000"/>
                            </a:solidFill>
                            <a:miter lim="800000"/>
                            <a:headEnd/>
                            <a:tailEnd/>
                          </a:ln>
                        </wps:spPr>
                        <wps:txbx>
                          <w:txbxContent>
                            <w:p w14:paraId="685ECD7A" w14:textId="77777777" w:rsidR="00B37B73" w:rsidRDefault="00B37B73" w:rsidP="00E91D60">
                              <w:pPr>
                                <w:jc w:val="center"/>
                              </w:pPr>
                              <w:r>
                                <w:t>Policy Scoping</w:t>
                              </w:r>
                            </w:p>
                            <w:p w14:paraId="17FDBB88" w14:textId="77777777" w:rsidR="00B37B73" w:rsidRDefault="00B37B73" w:rsidP="00E91D60">
                              <w:pPr>
                                <w:numPr>
                                  <w:ilvl w:val="1"/>
                                  <w:numId w:val="7"/>
                                </w:numPr>
                              </w:pPr>
                              <w:r>
                                <w:t>Policy</w:t>
                              </w:r>
                            </w:p>
                            <w:p w14:paraId="7C100DB2" w14:textId="77777777" w:rsidR="00B37B73" w:rsidRDefault="00B37B73" w:rsidP="00E91D60">
                              <w:pPr>
                                <w:numPr>
                                  <w:ilvl w:val="1"/>
                                  <w:numId w:val="7"/>
                                </w:numPr>
                              </w:pPr>
                              <w:r>
                                <w:t>Available data</w:t>
                              </w:r>
                            </w:p>
                          </w:txbxContent>
                        </wps:txbx>
                        <wps:bodyPr rot="0" vert="horz" wrap="square" lIns="91440" tIns="45720" rIns="91440" bIns="45720" anchor="t" anchorCtr="0" upright="1">
                          <a:noAutofit/>
                        </wps:bodyPr>
                      </wps:wsp>
                      <wps:wsp>
                        <wps:cNvPr id="10" name="Rectangle 5"/>
                        <wps:cNvSpPr>
                          <a:spLocks noChangeArrowheads="1"/>
                        </wps:cNvSpPr>
                        <wps:spPr bwMode="auto">
                          <a:xfrm>
                            <a:off x="1371600" y="1486035"/>
                            <a:ext cx="2628900" cy="685976"/>
                          </a:xfrm>
                          <a:prstGeom prst="rect">
                            <a:avLst/>
                          </a:prstGeom>
                          <a:solidFill>
                            <a:srgbClr val="FFFFFF"/>
                          </a:solidFill>
                          <a:ln w="9525">
                            <a:solidFill>
                              <a:srgbClr val="000000"/>
                            </a:solidFill>
                            <a:miter lim="800000"/>
                            <a:headEnd/>
                            <a:tailEnd/>
                          </a:ln>
                        </wps:spPr>
                        <wps:txbx>
                          <w:txbxContent>
                            <w:p w14:paraId="4EEBA312" w14:textId="77777777" w:rsidR="00B37B73" w:rsidRDefault="00B37B73" w:rsidP="00E91D60">
                              <w:pPr>
                                <w:jc w:val="center"/>
                              </w:pPr>
                              <w:r>
                                <w:t>Screening Questions</w:t>
                              </w:r>
                            </w:p>
                            <w:p w14:paraId="40DBC973" w14:textId="77777777" w:rsidR="00B37B73" w:rsidRDefault="00B37B73" w:rsidP="00E91D60">
                              <w:pPr>
                                <w:numPr>
                                  <w:ilvl w:val="0"/>
                                  <w:numId w:val="8"/>
                                </w:numPr>
                              </w:pPr>
                              <w:r>
                                <w:t>Apply screening questions</w:t>
                              </w:r>
                            </w:p>
                            <w:p w14:paraId="4ACC076F" w14:textId="77777777" w:rsidR="00B37B73" w:rsidRDefault="00B37B73" w:rsidP="00E91D60">
                              <w:pPr>
                                <w:numPr>
                                  <w:ilvl w:val="0"/>
                                  <w:numId w:val="8"/>
                                </w:numPr>
                              </w:pPr>
                              <w:r>
                                <w:t>Consider multiple identities</w:t>
                              </w:r>
                            </w:p>
                          </w:txbxContent>
                        </wps:txbx>
                        <wps:bodyPr rot="0" vert="horz" wrap="square" lIns="91440" tIns="45720" rIns="91440" bIns="45720" anchor="t" anchorCtr="0" upright="1">
                          <a:noAutofit/>
                        </wps:bodyPr>
                      </wps:wsp>
                      <wps:wsp>
                        <wps:cNvPr id="11" name="Line 6"/>
                        <wps:cNvCnPr>
                          <a:cxnSpLocks noChangeShapeType="1"/>
                        </wps:cNvCnPr>
                        <wps:spPr bwMode="auto">
                          <a:xfrm>
                            <a:off x="2628900" y="2857988"/>
                            <a:ext cx="762"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7"/>
                        <wps:cNvSpPr>
                          <a:spLocks noChangeArrowheads="1"/>
                        </wps:cNvSpPr>
                        <wps:spPr bwMode="auto">
                          <a:xfrm>
                            <a:off x="1714500" y="2743165"/>
                            <a:ext cx="2057400" cy="571153"/>
                          </a:xfrm>
                          <a:prstGeom prst="rect">
                            <a:avLst/>
                          </a:prstGeom>
                          <a:solidFill>
                            <a:srgbClr val="FFFFFF"/>
                          </a:solidFill>
                          <a:ln w="9525">
                            <a:solidFill>
                              <a:srgbClr val="000000"/>
                            </a:solidFill>
                            <a:miter lim="800000"/>
                            <a:headEnd/>
                            <a:tailEnd/>
                          </a:ln>
                        </wps:spPr>
                        <wps:txbx>
                          <w:txbxContent>
                            <w:p w14:paraId="6B3434EB" w14:textId="77777777" w:rsidR="00B37B73" w:rsidRDefault="00B37B73" w:rsidP="00E91D60">
                              <w:pPr>
                                <w:ind w:left="180"/>
                              </w:pPr>
                              <w:r>
                                <w:t>Screening Decision:  None/Minor/Major</w:t>
                              </w:r>
                            </w:p>
                          </w:txbxContent>
                        </wps:txbx>
                        <wps:bodyPr rot="0" vert="horz" wrap="square" lIns="91440" tIns="45720" rIns="91440" bIns="45720" anchor="t" anchorCtr="0" upright="1">
                          <a:noAutofit/>
                        </wps:bodyPr>
                      </wps:wsp>
                      <wps:wsp>
                        <wps:cNvPr id="13" name="Rectangle 8"/>
                        <wps:cNvSpPr>
                          <a:spLocks noChangeArrowheads="1"/>
                        </wps:cNvSpPr>
                        <wps:spPr bwMode="auto">
                          <a:xfrm>
                            <a:off x="2103120" y="4343282"/>
                            <a:ext cx="914400" cy="914882"/>
                          </a:xfrm>
                          <a:prstGeom prst="rect">
                            <a:avLst/>
                          </a:prstGeom>
                          <a:solidFill>
                            <a:srgbClr val="FFFFFF"/>
                          </a:solidFill>
                          <a:ln w="9525">
                            <a:solidFill>
                              <a:srgbClr val="000000"/>
                            </a:solidFill>
                            <a:miter lim="800000"/>
                            <a:headEnd/>
                            <a:tailEnd/>
                          </a:ln>
                        </wps:spPr>
                        <wps:txbx>
                          <w:txbxContent>
                            <w:p w14:paraId="21943D3B" w14:textId="77777777" w:rsidR="00B37B73" w:rsidRDefault="00B37B73" w:rsidP="00E91D60">
                              <w:r>
                                <w:t>Mitigate</w:t>
                              </w:r>
                            </w:p>
                          </w:txbxContent>
                        </wps:txbx>
                        <wps:bodyPr rot="0" vert="horz" wrap="square" lIns="91440" tIns="45720" rIns="91440" bIns="45720" anchor="t" anchorCtr="0" upright="1">
                          <a:noAutofit/>
                        </wps:bodyPr>
                      </wps:wsp>
                      <wps:wsp>
                        <wps:cNvPr id="14" name="Rectangle 9"/>
                        <wps:cNvSpPr>
                          <a:spLocks noChangeArrowheads="1"/>
                        </wps:cNvSpPr>
                        <wps:spPr bwMode="auto">
                          <a:xfrm>
                            <a:off x="3657600" y="4343282"/>
                            <a:ext cx="914400" cy="914882"/>
                          </a:xfrm>
                          <a:prstGeom prst="rect">
                            <a:avLst/>
                          </a:prstGeom>
                          <a:solidFill>
                            <a:srgbClr val="FFFFFF"/>
                          </a:solidFill>
                          <a:ln w="9525">
                            <a:solidFill>
                              <a:srgbClr val="000000"/>
                            </a:solidFill>
                            <a:miter lim="800000"/>
                            <a:headEnd/>
                            <a:tailEnd/>
                          </a:ln>
                        </wps:spPr>
                        <wps:txbx>
                          <w:txbxContent>
                            <w:p w14:paraId="76B7DA22" w14:textId="77777777" w:rsidR="00B37B73" w:rsidRDefault="00B37B73" w:rsidP="00E91D60">
                              <w:r>
                                <w:t xml:space="preserve">  Publish                                                                                                    Template</w:t>
                              </w:r>
                            </w:p>
                          </w:txbxContent>
                        </wps:txbx>
                        <wps:bodyPr rot="0" vert="horz" wrap="square" lIns="91440" tIns="45720" rIns="91440" bIns="45720" anchor="t" anchorCtr="0" upright="1">
                          <a:noAutofit/>
                        </wps:bodyPr>
                      </wps:wsp>
                      <wps:wsp>
                        <wps:cNvPr id="15" name="Rectangle 10"/>
                        <wps:cNvSpPr>
                          <a:spLocks noChangeArrowheads="1"/>
                        </wps:cNvSpPr>
                        <wps:spPr bwMode="auto">
                          <a:xfrm>
                            <a:off x="571500" y="5943400"/>
                            <a:ext cx="1028700" cy="915623"/>
                          </a:xfrm>
                          <a:prstGeom prst="rect">
                            <a:avLst/>
                          </a:prstGeom>
                          <a:solidFill>
                            <a:srgbClr val="FFFFFF"/>
                          </a:solidFill>
                          <a:ln w="9525">
                            <a:solidFill>
                              <a:srgbClr val="000000"/>
                            </a:solidFill>
                            <a:miter lim="800000"/>
                            <a:headEnd/>
                            <a:tailEnd/>
                          </a:ln>
                        </wps:spPr>
                        <wps:txbx>
                          <w:txbxContent>
                            <w:p w14:paraId="34E5058C" w14:textId="77777777" w:rsidR="00B37B73" w:rsidRDefault="00B37B73" w:rsidP="00E91D60">
                              <w:r>
                                <w:t>Re-consider screening</w:t>
                              </w:r>
                            </w:p>
                          </w:txbxContent>
                        </wps:txbx>
                        <wps:bodyPr rot="0" vert="horz" wrap="square" lIns="91440" tIns="45720" rIns="91440" bIns="45720" anchor="t" anchorCtr="0" upright="1">
                          <a:noAutofit/>
                        </wps:bodyPr>
                      </wps:wsp>
                      <wps:wsp>
                        <wps:cNvPr id="16" name="Rectangle 11"/>
                        <wps:cNvSpPr>
                          <a:spLocks noChangeArrowheads="1"/>
                        </wps:cNvSpPr>
                        <wps:spPr bwMode="auto">
                          <a:xfrm>
                            <a:off x="571500" y="4343282"/>
                            <a:ext cx="1028700" cy="914882"/>
                          </a:xfrm>
                          <a:prstGeom prst="rect">
                            <a:avLst/>
                          </a:prstGeom>
                          <a:solidFill>
                            <a:srgbClr val="FFFFFF"/>
                          </a:solidFill>
                          <a:ln w="9525">
                            <a:solidFill>
                              <a:srgbClr val="000000"/>
                            </a:solidFill>
                            <a:miter lim="800000"/>
                            <a:headEnd/>
                            <a:tailEnd/>
                          </a:ln>
                        </wps:spPr>
                        <wps:txbx>
                          <w:txbxContent>
                            <w:p w14:paraId="54152E11" w14:textId="77777777" w:rsidR="00B37B73" w:rsidRDefault="00B37B73" w:rsidP="00E91D60">
                              <w:r>
                                <w:t>Publish Template</w:t>
                              </w:r>
                            </w:p>
                            <w:p w14:paraId="4B9534F7" w14:textId="77777777" w:rsidR="00B37B73" w:rsidRDefault="00B37B73" w:rsidP="00E91D60">
                              <w:r>
                                <w:t>for information</w:t>
                              </w:r>
                            </w:p>
                          </w:txbxContent>
                        </wps:txbx>
                        <wps:bodyPr rot="0" vert="horz" wrap="square" lIns="91440" tIns="45720" rIns="91440" bIns="45720" anchor="t" anchorCtr="0" upright="1">
                          <a:noAutofit/>
                        </wps:bodyPr>
                      </wps:wsp>
                      <wps:wsp>
                        <wps:cNvPr id="17" name="Rectangle 12"/>
                        <wps:cNvSpPr>
                          <a:spLocks noChangeArrowheads="1"/>
                        </wps:cNvSpPr>
                        <wps:spPr bwMode="auto">
                          <a:xfrm>
                            <a:off x="2171700" y="5943400"/>
                            <a:ext cx="914400" cy="915623"/>
                          </a:xfrm>
                          <a:prstGeom prst="rect">
                            <a:avLst/>
                          </a:prstGeom>
                          <a:solidFill>
                            <a:srgbClr val="FFFFFF"/>
                          </a:solidFill>
                          <a:ln w="9525">
                            <a:solidFill>
                              <a:srgbClr val="000000"/>
                            </a:solidFill>
                            <a:miter lim="800000"/>
                            <a:headEnd/>
                            <a:tailEnd/>
                          </a:ln>
                        </wps:spPr>
                        <wps:txbx>
                          <w:txbxContent>
                            <w:p w14:paraId="302A3D9B" w14:textId="77777777" w:rsidR="00B37B73" w:rsidRDefault="00B37B73" w:rsidP="00E91D60">
                              <w:r>
                                <w:t>Publish Template</w:t>
                              </w:r>
                            </w:p>
                          </w:txbxContent>
                        </wps:txbx>
                        <wps:bodyPr rot="0" vert="horz" wrap="square" lIns="91440" tIns="45720" rIns="91440" bIns="45720" anchor="t" anchorCtr="0" upright="1">
                          <a:noAutofit/>
                        </wps:bodyPr>
                      </wps:wsp>
                      <wps:wsp>
                        <wps:cNvPr id="18" name="Rectangle 13"/>
                        <wps:cNvSpPr>
                          <a:spLocks noChangeArrowheads="1"/>
                        </wps:cNvSpPr>
                        <wps:spPr bwMode="auto">
                          <a:xfrm>
                            <a:off x="3657600" y="5943400"/>
                            <a:ext cx="914400" cy="915623"/>
                          </a:xfrm>
                          <a:prstGeom prst="rect">
                            <a:avLst/>
                          </a:prstGeom>
                          <a:solidFill>
                            <a:srgbClr val="FFFFFF"/>
                          </a:solidFill>
                          <a:ln w="9525">
                            <a:solidFill>
                              <a:srgbClr val="000000"/>
                            </a:solidFill>
                            <a:miter lim="800000"/>
                            <a:headEnd/>
                            <a:tailEnd/>
                          </a:ln>
                        </wps:spPr>
                        <wps:txbx>
                          <w:txbxContent>
                            <w:p w14:paraId="550DEFD7" w14:textId="77777777" w:rsidR="00B37B73" w:rsidRDefault="00B37B73" w:rsidP="00E91D60">
                              <w:r>
                                <w:t xml:space="preserve">     EQIA</w:t>
                              </w:r>
                            </w:p>
                          </w:txbxContent>
                        </wps:txbx>
                        <wps:bodyPr rot="0" vert="horz" wrap="square" lIns="91440" tIns="45720" rIns="91440" bIns="45720" anchor="t" anchorCtr="0" upright="1">
                          <a:noAutofit/>
                        </wps:bodyPr>
                      </wps:wsp>
                      <wps:wsp>
                        <wps:cNvPr id="19" name="Rectangle 14"/>
                        <wps:cNvSpPr>
                          <a:spLocks noChangeArrowheads="1"/>
                        </wps:cNvSpPr>
                        <wps:spPr bwMode="auto">
                          <a:xfrm>
                            <a:off x="2171700" y="7315353"/>
                            <a:ext cx="914400" cy="800059"/>
                          </a:xfrm>
                          <a:prstGeom prst="rect">
                            <a:avLst/>
                          </a:prstGeom>
                          <a:solidFill>
                            <a:srgbClr val="FFFFFF"/>
                          </a:solidFill>
                          <a:ln w="9525">
                            <a:solidFill>
                              <a:srgbClr val="000000"/>
                            </a:solidFill>
                            <a:miter lim="800000"/>
                            <a:headEnd/>
                            <a:tailEnd/>
                          </a:ln>
                        </wps:spPr>
                        <wps:txbx>
                          <w:txbxContent>
                            <w:p w14:paraId="0C37F813" w14:textId="77777777" w:rsidR="00B37B73" w:rsidRDefault="00B37B73" w:rsidP="00E91D60">
                              <w:r>
                                <w:t>Monitor</w:t>
                              </w:r>
                            </w:p>
                          </w:txbxContent>
                        </wps:txbx>
                        <wps:bodyPr rot="0" vert="horz" wrap="square" lIns="91440" tIns="45720" rIns="91440" bIns="45720" anchor="t" anchorCtr="0" upright="1">
                          <a:noAutofit/>
                        </wps:bodyPr>
                      </wps:wsp>
                      <wps:wsp>
                        <wps:cNvPr id="20" name="Text Box 15"/>
                        <wps:cNvSpPr txBox="1">
                          <a:spLocks noChangeArrowheads="1"/>
                        </wps:cNvSpPr>
                        <wps:spPr bwMode="auto">
                          <a:xfrm>
                            <a:off x="800100" y="3429141"/>
                            <a:ext cx="1143000" cy="4570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AFAD9E" w14:textId="77777777" w:rsidR="00B37B73" w:rsidRPr="004D02B0" w:rsidRDefault="00B37B73" w:rsidP="00E91D60">
                              <w:pPr>
                                <w:rPr>
                                  <w:b/>
                                  <w:sz w:val="22"/>
                                  <w:szCs w:val="22"/>
                                </w:rPr>
                              </w:pPr>
                              <w:r w:rsidRPr="004D02B0">
                                <w:rPr>
                                  <w:b/>
                                  <w:sz w:val="22"/>
                                  <w:szCs w:val="22"/>
                                </w:rPr>
                                <w:t>‘None’</w:t>
                              </w:r>
                            </w:p>
                            <w:p w14:paraId="5EA45CF0" w14:textId="77777777" w:rsidR="00B37B73" w:rsidRPr="00526D0F" w:rsidRDefault="00B37B73" w:rsidP="00E91D60">
                              <w:pPr>
                                <w:rPr>
                                  <w:sz w:val="22"/>
                                  <w:szCs w:val="22"/>
                                </w:rPr>
                              </w:pPr>
                              <w:r w:rsidRPr="00526D0F">
                                <w:rPr>
                                  <w:sz w:val="22"/>
                                  <w:szCs w:val="22"/>
                                </w:rPr>
                                <w:t>Screened out</w:t>
                              </w:r>
                            </w:p>
                            <w:p w14:paraId="628E5B85" w14:textId="77777777" w:rsidR="00B37B73" w:rsidRDefault="00B37B73" w:rsidP="00E91D60"/>
                          </w:txbxContent>
                        </wps:txbx>
                        <wps:bodyPr rot="0" vert="horz" wrap="square" lIns="91440" tIns="45720" rIns="91440" bIns="45720" anchor="t" anchorCtr="0" upright="1">
                          <a:noAutofit/>
                        </wps:bodyPr>
                      </wps:wsp>
                      <wps:wsp>
                        <wps:cNvPr id="21" name="Text Box 16"/>
                        <wps:cNvSpPr txBox="1">
                          <a:spLocks noChangeArrowheads="1"/>
                        </wps:cNvSpPr>
                        <wps:spPr bwMode="auto">
                          <a:xfrm>
                            <a:off x="3543300" y="3429141"/>
                            <a:ext cx="914400" cy="685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BBFBDF" w14:textId="77777777" w:rsidR="00B37B73" w:rsidRPr="004D02B0" w:rsidRDefault="00B37B73" w:rsidP="00E91D60">
                              <w:pPr>
                                <w:rPr>
                                  <w:b/>
                                  <w:sz w:val="22"/>
                                  <w:szCs w:val="22"/>
                                </w:rPr>
                              </w:pPr>
                              <w:r>
                                <w:rPr>
                                  <w:b/>
                                  <w:sz w:val="22"/>
                                  <w:szCs w:val="22"/>
                                </w:rPr>
                                <w:t>‘</w:t>
                              </w:r>
                              <w:r w:rsidRPr="004D02B0">
                                <w:rPr>
                                  <w:b/>
                                  <w:sz w:val="22"/>
                                  <w:szCs w:val="22"/>
                                </w:rPr>
                                <w:t>Major</w:t>
                              </w:r>
                              <w:r>
                                <w:rPr>
                                  <w:b/>
                                  <w:sz w:val="22"/>
                                  <w:szCs w:val="22"/>
                                </w:rPr>
                                <w:t>’</w:t>
                              </w:r>
                            </w:p>
                            <w:p w14:paraId="41BA6743" w14:textId="77777777" w:rsidR="00B37B73" w:rsidRPr="00526D0F" w:rsidRDefault="00B37B73" w:rsidP="00E91D60">
                              <w:pPr>
                                <w:rPr>
                                  <w:sz w:val="22"/>
                                  <w:szCs w:val="22"/>
                                </w:rPr>
                              </w:pPr>
                              <w:r w:rsidRPr="00526D0F">
                                <w:rPr>
                                  <w:sz w:val="22"/>
                                  <w:szCs w:val="22"/>
                                </w:rPr>
                                <w:t>Screened in for EQIA</w:t>
                              </w:r>
                            </w:p>
                          </w:txbxContent>
                        </wps:txbx>
                        <wps:bodyPr rot="0" vert="horz" wrap="square" lIns="91440" tIns="45720" rIns="91440" bIns="45720" anchor="t" anchorCtr="0" upright="1">
                          <a:noAutofit/>
                        </wps:bodyPr>
                      </wps:wsp>
                      <wps:wsp>
                        <wps:cNvPr id="22" name="Line 17"/>
                        <wps:cNvCnPr>
                          <a:cxnSpLocks noChangeShapeType="1"/>
                        </wps:cNvCnPr>
                        <wps:spPr bwMode="auto">
                          <a:xfrm flipH="1">
                            <a:off x="1485900" y="3314318"/>
                            <a:ext cx="57150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3200400" y="3314318"/>
                            <a:ext cx="45720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19"/>
                        <wps:cNvSpPr txBox="1">
                          <a:spLocks noChangeArrowheads="1"/>
                        </wps:cNvSpPr>
                        <wps:spPr bwMode="auto">
                          <a:xfrm>
                            <a:off x="2057400" y="3429141"/>
                            <a:ext cx="914400" cy="9141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1F767" w14:textId="77777777" w:rsidR="00B37B73" w:rsidRPr="004D02B0" w:rsidRDefault="00B37B73" w:rsidP="00E91D60">
                              <w:pPr>
                                <w:rPr>
                                  <w:b/>
                                  <w:sz w:val="22"/>
                                  <w:szCs w:val="22"/>
                                </w:rPr>
                              </w:pPr>
                              <w:r>
                                <w:rPr>
                                  <w:b/>
                                  <w:sz w:val="22"/>
                                  <w:szCs w:val="22"/>
                                </w:rPr>
                                <w:t>‘</w:t>
                              </w:r>
                              <w:r w:rsidRPr="004D02B0">
                                <w:rPr>
                                  <w:b/>
                                  <w:sz w:val="22"/>
                                  <w:szCs w:val="22"/>
                                </w:rPr>
                                <w:t>Minor</w:t>
                              </w:r>
                              <w:r>
                                <w:rPr>
                                  <w:b/>
                                  <w:sz w:val="22"/>
                                  <w:szCs w:val="22"/>
                                </w:rPr>
                                <w:t>’</w:t>
                              </w:r>
                            </w:p>
                            <w:p w14:paraId="53ED2CCB" w14:textId="77777777" w:rsidR="00B37B73" w:rsidRPr="00526D0F" w:rsidRDefault="00B37B73" w:rsidP="00E91D60">
                              <w:pPr>
                                <w:rPr>
                                  <w:sz w:val="22"/>
                                  <w:szCs w:val="22"/>
                                </w:rPr>
                              </w:pPr>
                              <w:r w:rsidRPr="00526D0F">
                                <w:rPr>
                                  <w:sz w:val="22"/>
                                  <w:szCs w:val="22"/>
                                </w:rPr>
                                <w:t>Screened out with mitigati</w:t>
                              </w:r>
                              <w:r>
                                <w:rPr>
                                  <w:sz w:val="22"/>
                                  <w:szCs w:val="22"/>
                                </w:rPr>
                                <w:t>o</w:t>
                              </w:r>
                              <w:r w:rsidRPr="00526D0F">
                                <w:rPr>
                                  <w:sz w:val="22"/>
                                  <w:szCs w:val="22"/>
                                </w:rPr>
                                <w:t>n</w:t>
                              </w:r>
                            </w:p>
                          </w:txbxContent>
                        </wps:txbx>
                        <wps:bodyPr rot="0" vert="horz" wrap="square" lIns="91440" tIns="45720" rIns="91440" bIns="45720" anchor="t" anchorCtr="0" upright="1">
                          <a:noAutofit/>
                        </wps:bodyPr>
                      </wps:wsp>
                      <wps:wsp>
                        <wps:cNvPr id="25" name="Line 20"/>
                        <wps:cNvCnPr>
                          <a:cxnSpLocks noChangeShapeType="1"/>
                        </wps:cNvCnPr>
                        <wps:spPr bwMode="auto">
                          <a:xfrm>
                            <a:off x="2971800" y="3314318"/>
                            <a:ext cx="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21"/>
                        <wps:cNvSpPr txBox="1">
                          <a:spLocks noChangeArrowheads="1"/>
                        </wps:cNvSpPr>
                        <wps:spPr bwMode="auto">
                          <a:xfrm>
                            <a:off x="1143000" y="6972365"/>
                            <a:ext cx="914400" cy="685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1D658B" w14:textId="77777777" w:rsidR="00B37B73" w:rsidRPr="00305E79" w:rsidRDefault="00B37B73" w:rsidP="00E91D60">
                              <w:pPr>
                                <w:rPr>
                                  <w:sz w:val="22"/>
                                  <w:szCs w:val="22"/>
                                </w:rPr>
                              </w:pPr>
                              <w:r w:rsidRPr="00305E79">
                                <w:rPr>
                                  <w:sz w:val="22"/>
                                  <w:szCs w:val="22"/>
                                </w:rPr>
                                <w:t>Concerns raised with evidence</w:t>
                              </w:r>
                            </w:p>
                          </w:txbxContent>
                        </wps:txbx>
                        <wps:bodyPr rot="0" vert="horz" wrap="square" lIns="91440" tIns="45720" rIns="91440" bIns="45720" anchor="t" anchorCtr="0" upright="1">
                          <a:noAutofit/>
                        </wps:bodyPr>
                      </wps:wsp>
                      <wps:wsp>
                        <wps:cNvPr id="27" name="Text Box 22"/>
                        <wps:cNvSpPr txBox="1">
                          <a:spLocks noChangeArrowheads="1"/>
                        </wps:cNvSpPr>
                        <wps:spPr bwMode="auto">
                          <a:xfrm>
                            <a:off x="685800" y="5372247"/>
                            <a:ext cx="1485900" cy="5711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27935" w14:textId="77777777" w:rsidR="00B37B73" w:rsidRDefault="00B37B73" w:rsidP="00E91D60">
                              <w:r w:rsidRPr="007C34EB">
                                <w:rPr>
                                  <w:sz w:val="22"/>
                                  <w:szCs w:val="22"/>
                                </w:rPr>
                                <w:t>Concerns raised with evidence</w:t>
                              </w:r>
                              <w:r>
                                <w:rPr>
                                  <w:sz w:val="22"/>
                                  <w:szCs w:val="22"/>
                                </w:rPr>
                                <w:t xml:space="preserve"> re:</w:t>
                              </w:r>
                              <w:r w:rsidRPr="007C34EB">
                                <w:rPr>
                                  <w:sz w:val="22"/>
                                  <w:szCs w:val="22"/>
                                </w:rPr>
                                <w:t xml:space="preserve"> </w:t>
                              </w:r>
                              <w:r>
                                <w:rPr>
                                  <w:sz w:val="22"/>
                                  <w:szCs w:val="22"/>
                                </w:rPr>
                                <w:t>screening decision</w:t>
                              </w:r>
                            </w:p>
                          </w:txbxContent>
                        </wps:txbx>
                        <wps:bodyPr rot="0" vert="horz" wrap="square" lIns="91440" tIns="45720" rIns="91440" bIns="45720" anchor="t" anchorCtr="0" upright="1">
                          <a:noAutofit/>
                        </wps:bodyPr>
                      </wps:wsp>
                      <wps:wsp>
                        <wps:cNvPr id="28" name="Line 23"/>
                        <wps:cNvCnPr>
                          <a:cxnSpLocks noChangeShapeType="1"/>
                        </wps:cNvCnPr>
                        <wps:spPr bwMode="auto">
                          <a:xfrm>
                            <a:off x="6858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4"/>
                        <wps:cNvCnPr>
                          <a:cxnSpLocks noChangeShapeType="1"/>
                        </wps:cNvCnPr>
                        <wps:spPr bwMode="auto">
                          <a:xfrm>
                            <a:off x="26289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5"/>
                        <wps:cNvCnPr>
                          <a:cxnSpLocks noChangeShapeType="1"/>
                        </wps:cNvCnPr>
                        <wps:spPr bwMode="auto">
                          <a:xfrm>
                            <a:off x="2628900" y="6858282"/>
                            <a:ext cx="0"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6"/>
                        <wps:cNvCnPr>
                          <a:cxnSpLocks noChangeShapeType="1"/>
                        </wps:cNvCnPr>
                        <wps:spPr bwMode="auto">
                          <a:xfrm flipH="1" flipV="1">
                            <a:off x="1485900" y="6858282"/>
                            <a:ext cx="685800"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27"/>
                        <wps:cNvCnPr>
                          <a:cxnSpLocks noChangeShapeType="1"/>
                        </wps:cNvCnPr>
                        <wps:spPr bwMode="auto">
                          <a:xfrm>
                            <a:off x="41148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28"/>
                        <wps:cNvCnPr>
                          <a:cxnSpLocks noChangeShapeType="1"/>
                        </wps:cNvCnPr>
                        <wps:spPr bwMode="auto">
                          <a:xfrm>
                            <a:off x="2514600" y="2172012"/>
                            <a:ext cx="762" cy="5711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29"/>
                        <wps:cNvCnPr>
                          <a:cxnSpLocks noChangeShapeType="1"/>
                        </wps:cNvCnPr>
                        <wps:spPr bwMode="auto">
                          <a:xfrm>
                            <a:off x="3086100" y="7886506"/>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0"/>
                        <wps:cNvCnPr>
                          <a:cxnSpLocks noChangeShapeType="1"/>
                        </wps:cNvCnPr>
                        <wps:spPr bwMode="auto">
                          <a:xfrm flipV="1">
                            <a:off x="5143500" y="3086153"/>
                            <a:ext cx="0" cy="48003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1"/>
                        <wps:cNvCnPr>
                          <a:cxnSpLocks noChangeShapeType="1"/>
                        </wps:cNvCnPr>
                        <wps:spPr bwMode="auto">
                          <a:xfrm flipH="1">
                            <a:off x="3771900" y="3086153"/>
                            <a:ext cx="1371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Freeform 32"/>
                        <wps:cNvSpPr>
                          <a:spLocks/>
                        </wps:cNvSpPr>
                        <wps:spPr bwMode="auto">
                          <a:xfrm>
                            <a:off x="277368" y="6393804"/>
                            <a:ext cx="294132" cy="6667"/>
                          </a:xfrm>
                          <a:custGeom>
                            <a:avLst/>
                            <a:gdLst>
                              <a:gd name="T0" fmla="*/ 463 w 463"/>
                              <a:gd name="T1" fmla="*/ 10 h 10"/>
                              <a:gd name="T2" fmla="*/ 0 w 463"/>
                              <a:gd name="T3" fmla="*/ 0 h 10"/>
                            </a:gdLst>
                            <a:ahLst/>
                            <a:cxnLst>
                              <a:cxn ang="0">
                                <a:pos x="T0" y="T1"/>
                              </a:cxn>
                              <a:cxn ang="0">
                                <a:pos x="T2" y="T3"/>
                              </a:cxn>
                            </a:cxnLst>
                            <a:rect l="0" t="0" r="r" b="b"/>
                            <a:pathLst>
                              <a:path w="463" h="10">
                                <a:moveTo>
                                  <a:pt x="463" y="1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33"/>
                        <wps:cNvCnPr>
                          <a:cxnSpLocks noChangeShapeType="1"/>
                        </wps:cNvCnPr>
                        <wps:spPr bwMode="auto">
                          <a:xfrm>
                            <a:off x="2514600" y="1028965"/>
                            <a:ext cx="762"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flipV="1">
                            <a:off x="274320" y="1829023"/>
                            <a:ext cx="762" cy="45714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Freeform 35"/>
                        <wps:cNvSpPr>
                          <a:spLocks/>
                        </wps:cNvSpPr>
                        <wps:spPr bwMode="auto">
                          <a:xfrm>
                            <a:off x="274320" y="1829023"/>
                            <a:ext cx="1143000" cy="2222"/>
                          </a:xfrm>
                          <a:custGeom>
                            <a:avLst/>
                            <a:gdLst>
                              <a:gd name="T0" fmla="*/ 0 w 1800"/>
                              <a:gd name="T1" fmla="*/ 0 h 4"/>
                              <a:gd name="T2" fmla="*/ 1550 w 1800"/>
                              <a:gd name="T3" fmla="*/ 4 h 4"/>
                              <a:gd name="T4" fmla="*/ 1595 w 1800"/>
                              <a:gd name="T5" fmla="*/ 4 h 4"/>
                              <a:gd name="T6" fmla="*/ 1800 w 1800"/>
                              <a:gd name="T7" fmla="*/ 2 h 4"/>
                            </a:gdLst>
                            <a:ahLst/>
                            <a:cxnLst>
                              <a:cxn ang="0">
                                <a:pos x="T0" y="T1"/>
                              </a:cxn>
                              <a:cxn ang="0">
                                <a:pos x="T2" y="T3"/>
                              </a:cxn>
                              <a:cxn ang="0">
                                <a:pos x="T4" y="T5"/>
                              </a:cxn>
                              <a:cxn ang="0">
                                <a:pos x="T6" y="T7"/>
                              </a:cxn>
                            </a:cxnLst>
                            <a:rect l="0" t="0" r="r" b="b"/>
                            <a:pathLst>
                              <a:path w="1800" h="4">
                                <a:moveTo>
                                  <a:pt x="0" y="0"/>
                                </a:moveTo>
                                <a:lnTo>
                                  <a:pt x="1550" y="4"/>
                                </a:lnTo>
                                <a:lnTo>
                                  <a:pt x="1595" y="4"/>
                                </a:lnTo>
                                <a:lnTo>
                                  <a:pt x="1800" y="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6"/>
                        <wps:cNvSpPr>
                          <a:spLocks/>
                        </wps:cNvSpPr>
                        <wps:spPr bwMode="auto">
                          <a:xfrm>
                            <a:off x="1591818" y="4800353"/>
                            <a:ext cx="511302" cy="2963"/>
                          </a:xfrm>
                          <a:custGeom>
                            <a:avLst/>
                            <a:gdLst>
                              <a:gd name="T0" fmla="*/ 805 w 805"/>
                              <a:gd name="T1" fmla="*/ 0 h 4"/>
                              <a:gd name="T2" fmla="*/ 0 w 805"/>
                              <a:gd name="T3" fmla="*/ 4 h 4"/>
                              <a:gd name="T4" fmla="*/ 15 w 805"/>
                              <a:gd name="T5" fmla="*/ 4 h 4"/>
                              <a:gd name="T6" fmla="*/ 0 w 805"/>
                              <a:gd name="T7" fmla="*/ 4 h 4"/>
                            </a:gdLst>
                            <a:ahLst/>
                            <a:cxnLst>
                              <a:cxn ang="0">
                                <a:pos x="T0" y="T1"/>
                              </a:cxn>
                              <a:cxn ang="0">
                                <a:pos x="T2" y="T3"/>
                              </a:cxn>
                              <a:cxn ang="0">
                                <a:pos x="T4" y="T5"/>
                              </a:cxn>
                              <a:cxn ang="0">
                                <a:pos x="T6" y="T7"/>
                              </a:cxn>
                            </a:cxnLst>
                            <a:rect l="0" t="0" r="r" b="b"/>
                            <a:pathLst>
                              <a:path w="805" h="4">
                                <a:moveTo>
                                  <a:pt x="805" y="0"/>
                                </a:moveTo>
                                <a:lnTo>
                                  <a:pt x="0" y="4"/>
                                </a:lnTo>
                                <a:lnTo>
                                  <a:pt x="15" y="4"/>
                                </a:lnTo>
                                <a:lnTo>
                                  <a:pt x="0" y="4"/>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3E39998C" id="Canvas 2" o:spid="_x0000_s1026" editas="canvas" alt="Screening Flowchart" style="width:414pt;height:648.05pt;mso-position-horizontal-relative:char;mso-position-vertical-relative:line" coordsize="52578,8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Screening Flowchart" style="position:absolute;width:52578;height:82302;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16002;top:3429;width:21717;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textbox>
                    <w:txbxContent>
                      <w:p w14:paraId="685ECD7A" w14:textId="77777777" w:rsidR="00B37B73" w:rsidRDefault="00B37B73" w:rsidP="00E91D60">
                        <w:pPr>
                          <w:jc w:val="center"/>
                        </w:pPr>
                        <w:r>
                          <w:t>Policy Scoping</w:t>
                        </w:r>
                      </w:p>
                      <w:p w14:paraId="17FDBB88" w14:textId="77777777" w:rsidR="00B37B73" w:rsidRDefault="00B37B73" w:rsidP="00E91D60">
                        <w:pPr>
                          <w:numPr>
                            <w:ilvl w:val="1"/>
                            <w:numId w:val="7"/>
                          </w:numPr>
                        </w:pPr>
                        <w:r>
                          <w:t>Policy</w:t>
                        </w:r>
                      </w:p>
                      <w:p w14:paraId="7C100DB2" w14:textId="77777777" w:rsidR="00B37B73" w:rsidRDefault="00B37B73" w:rsidP="00E91D60">
                        <w:pPr>
                          <w:numPr>
                            <w:ilvl w:val="1"/>
                            <w:numId w:val="7"/>
                          </w:numPr>
                        </w:pPr>
                        <w:r>
                          <w:t>Available data</w:t>
                        </w:r>
                      </w:p>
                    </w:txbxContent>
                  </v:textbox>
                </v:shape>
                <v:rect id="Rectangle 5" o:spid="_x0000_s1029" style="position:absolute;left:13716;top:14860;width:26289;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14:paraId="4EEBA312" w14:textId="77777777" w:rsidR="00B37B73" w:rsidRDefault="00B37B73" w:rsidP="00E91D60">
                        <w:pPr>
                          <w:jc w:val="center"/>
                        </w:pPr>
                        <w:r>
                          <w:t>Screening Questions</w:t>
                        </w:r>
                      </w:p>
                      <w:p w14:paraId="40DBC973" w14:textId="77777777" w:rsidR="00B37B73" w:rsidRDefault="00B37B73" w:rsidP="00E91D60">
                        <w:pPr>
                          <w:numPr>
                            <w:ilvl w:val="0"/>
                            <w:numId w:val="8"/>
                          </w:numPr>
                        </w:pPr>
                        <w:r>
                          <w:t>Apply screening questions</w:t>
                        </w:r>
                      </w:p>
                      <w:p w14:paraId="4ACC076F" w14:textId="77777777" w:rsidR="00B37B73" w:rsidRDefault="00B37B73" w:rsidP="00E91D60">
                        <w:pPr>
                          <w:numPr>
                            <w:ilvl w:val="0"/>
                            <w:numId w:val="8"/>
                          </w:numPr>
                        </w:pPr>
                        <w:r>
                          <w:t>Consider multiple identities</w:t>
                        </w:r>
                      </w:p>
                    </w:txbxContent>
                  </v:textbox>
                </v:rect>
                <v:line id="Line 6" o:spid="_x0000_s1030" style="position:absolute;visibility:visible;mso-wrap-style:square" from="26289,28579" to="26296,3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rect id="Rectangle 7" o:spid="_x0000_s1031" style="position:absolute;left:17145;top:27431;width:20574;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14:paraId="6B3434EB" w14:textId="77777777" w:rsidR="00B37B73" w:rsidRDefault="00B37B73" w:rsidP="00E91D60">
                        <w:pPr>
                          <w:ind w:left="180"/>
                        </w:pPr>
                        <w:r>
                          <w:t>Screening Decision:  None/Minor/Major</w:t>
                        </w:r>
                      </w:p>
                    </w:txbxContent>
                  </v:textbox>
                </v:rect>
                <v:rect id="Rectangle 8" o:spid="_x0000_s1032" style="position:absolute;left:21031;top:43432;width:9144;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14:paraId="21943D3B" w14:textId="77777777" w:rsidR="00B37B73" w:rsidRDefault="00B37B73" w:rsidP="00E91D60">
                        <w:r>
                          <w:t>Mitigate</w:t>
                        </w:r>
                      </w:p>
                    </w:txbxContent>
                  </v:textbox>
                </v:rect>
                <v:rect id="Rectangle 9" o:spid="_x0000_s1033" style="position:absolute;left:36576;top:43432;width:9144;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14:paraId="76B7DA22" w14:textId="77777777" w:rsidR="00B37B73" w:rsidRDefault="00B37B73" w:rsidP="00E91D60">
                        <w:r>
                          <w:t xml:space="preserve">  Publish                                                                                                    Template</w:t>
                        </w:r>
                      </w:p>
                    </w:txbxContent>
                  </v:textbox>
                </v:rect>
                <v:rect id="Rectangle 10" o:spid="_x0000_s1034" style="position:absolute;left:5715;top:59434;width:10287;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14:paraId="34E5058C" w14:textId="77777777" w:rsidR="00B37B73" w:rsidRDefault="00B37B73" w:rsidP="00E91D60">
                        <w:r>
                          <w:t>Re-consider screening</w:t>
                        </w:r>
                      </w:p>
                    </w:txbxContent>
                  </v:textbox>
                </v:rect>
                <v:rect id="Rectangle 11" o:spid="_x0000_s1035" style="position:absolute;left:5715;top:43432;width:10287;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14:paraId="54152E11" w14:textId="77777777" w:rsidR="00B37B73" w:rsidRDefault="00B37B73" w:rsidP="00E91D60">
                        <w:r>
                          <w:t>Publish Template</w:t>
                        </w:r>
                      </w:p>
                      <w:p w14:paraId="4B9534F7" w14:textId="77777777" w:rsidR="00B37B73" w:rsidRDefault="00B37B73" w:rsidP="00E91D60">
                        <w:r>
                          <w:t>for information</w:t>
                        </w:r>
                      </w:p>
                    </w:txbxContent>
                  </v:textbox>
                </v:rect>
                <v:rect id="Rectangle 12" o:spid="_x0000_s1036" style="position:absolute;left:21717;top:59434;width:9144;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14:paraId="302A3D9B" w14:textId="77777777" w:rsidR="00B37B73" w:rsidRDefault="00B37B73" w:rsidP="00E91D60">
                        <w:r>
                          <w:t>Publish Template</w:t>
                        </w:r>
                      </w:p>
                    </w:txbxContent>
                  </v:textbox>
                </v:rect>
                <v:rect id="Rectangle 13" o:spid="_x0000_s1037" style="position:absolute;left:36576;top:59434;width:9144;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14:paraId="550DEFD7" w14:textId="77777777" w:rsidR="00B37B73" w:rsidRDefault="00B37B73" w:rsidP="00E91D60">
                        <w:r>
                          <w:t xml:space="preserve">     EQIA</w:t>
                        </w:r>
                      </w:p>
                    </w:txbxContent>
                  </v:textbox>
                </v:rect>
                <v:rect id="Rectangle 14" o:spid="_x0000_s1038" style="position:absolute;left:21717;top:73153;width:914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14:paraId="0C37F813" w14:textId="77777777" w:rsidR="00B37B73" w:rsidRDefault="00B37B73" w:rsidP="00E91D60">
                        <w:r>
                          <w:t>Monitor</w:t>
                        </w:r>
                      </w:p>
                    </w:txbxContent>
                  </v:textbox>
                </v:rect>
                <v:shapetype id="_x0000_t202" coordsize="21600,21600" o:spt="202" path="m,l,21600r21600,l21600,xe">
                  <v:stroke joinstyle="miter"/>
                  <v:path gradientshapeok="t" o:connecttype="rect"/>
                </v:shapetype>
                <v:shape id="Text Box 15" o:spid="_x0000_s1039" type="#_x0000_t202" style="position:absolute;left:8001;top:34291;width:11430;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14:paraId="30AFAD9E" w14:textId="77777777" w:rsidR="00B37B73" w:rsidRPr="004D02B0" w:rsidRDefault="00B37B73" w:rsidP="00E91D60">
                        <w:pPr>
                          <w:rPr>
                            <w:b/>
                            <w:sz w:val="22"/>
                            <w:szCs w:val="22"/>
                          </w:rPr>
                        </w:pPr>
                        <w:r w:rsidRPr="004D02B0">
                          <w:rPr>
                            <w:b/>
                            <w:sz w:val="22"/>
                            <w:szCs w:val="22"/>
                          </w:rPr>
                          <w:t>‘None’</w:t>
                        </w:r>
                      </w:p>
                      <w:p w14:paraId="5EA45CF0" w14:textId="77777777" w:rsidR="00B37B73" w:rsidRPr="00526D0F" w:rsidRDefault="00B37B73" w:rsidP="00E91D60">
                        <w:pPr>
                          <w:rPr>
                            <w:sz w:val="22"/>
                            <w:szCs w:val="22"/>
                          </w:rPr>
                        </w:pPr>
                        <w:r w:rsidRPr="00526D0F">
                          <w:rPr>
                            <w:sz w:val="22"/>
                            <w:szCs w:val="22"/>
                          </w:rPr>
                          <w:t>Screened out</w:t>
                        </w:r>
                      </w:p>
                      <w:p w14:paraId="628E5B85" w14:textId="77777777" w:rsidR="00B37B73" w:rsidRDefault="00B37B73" w:rsidP="00E91D60"/>
                    </w:txbxContent>
                  </v:textbox>
                </v:shape>
                <v:shape id="Text Box 16" o:spid="_x0000_s1040" type="#_x0000_t202" style="position:absolute;left:35433;top:34291;width:9144;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14:paraId="37BBFBDF" w14:textId="77777777" w:rsidR="00B37B73" w:rsidRPr="004D02B0" w:rsidRDefault="00B37B73" w:rsidP="00E91D60">
                        <w:pPr>
                          <w:rPr>
                            <w:b/>
                            <w:sz w:val="22"/>
                            <w:szCs w:val="22"/>
                          </w:rPr>
                        </w:pPr>
                        <w:r>
                          <w:rPr>
                            <w:b/>
                            <w:sz w:val="22"/>
                            <w:szCs w:val="22"/>
                          </w:rPr>
                          <w:t>‘</w:t>
                        </w:r>
                        <w:r w:rsidRPr="004D02B0">
                          <w:rPr>
                            <w:b/>
                            <w:sz w:val="22"/>
                            <w:szCs w:val="22"/>
                          </w:rPr>
                          <w:t>Major</w:t>
                        </w:r>
                        <w:r>
                          <w:rPr>
                            <w:b/>
                            <w:sz w:val="22"/>
                            <w:szCs w:val="22"/>
                          </w:rPr>
                          <w:t>’</w:t>
                        </w:r>
                      </w:p>
                      <w:p w14:paraId="41BA6743" w14:textId="77777777" w:rsidR="00B37B73" w:rsidRPr="00526D0F" w:rsidRDefault="00B37B73" w:rsidP="00E91D60">
                        <w:pPr>
                          <w:rPr>
                            <w:sz w:val="22"/>
                            <w:szCs w:val="22"/>
                          </w:rPr>
                        </w:pPr>
                        <w:r w:rsidRPr="00526D0F">
                          <w:rPr>
                            <w:sz w:val="22"/>
                            <w:szCs w:val="22"/>
                          </w:rPr>
                          <w:t>Screened in for EQIA</w:t>
                        </w:r>
                      </w:p>
                    </w:txbxContent>
                  </v:textbox>
                </v:shape>
                <v:line id="Line 17" o:spid="_x0000_s1041" style="position:absolute;flip:x;visibility:visible;mso-wrap-style:square" from="14859,33143" to="20574,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18" o:spid="_x0000_s1042" style="position:absolute;visibility:visible;mso-wrap-style:square" from="32004,33143" to="36576,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shape id="Text Box 19" o:spid="_x0000_s1043" type="#_x0000_t202" style="position:absolute;left:20574;top:34291;width:9144;height:9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14:paraId="6C31F767" w14:textId="77777777" w:rsidR="00B37B73" w:rsidRPr="004D02B0" w:rsidRDefault="00B37B73" w:rsidP="00E91D60">
                        <w:pPr>
                          <w:rPr>
                            <w:b/>
                            <w:sz w:val="22"/>
                            <w:szCs w:val="22"/>
                          </w:rPr>
                        </w:pPr>
                        <w:r>
                          <w:rPr>
                            <w:b/>
                            <w:sz w:val="22"/>
                            <w:szCs w:val="22"/>
                          </w:rPr>
                          <w:t>‘</w:t>
                        </w:r>
                        <w:r w:rsidRPr="004D02B0">
                          <w:rPr>
                            <w:b/>
                            <w:sz w:val="22"/>
                            <w:szCs w:val="22"/>
                          </w:rPr>
                          <w:t>Minor</w:t>
                        </w:r>
                        <w:r>
                          <w:rPr>
                            <w:b/>
                            <w:sz w:val="22"/>
                            <w:szCs w:val="22"/>
                          </w:rPr>
                          <w:t>’</w:t>
                        </w:r>
                      </w:p>
                      <w:p w14:paraId="53ED2CCB" w14:textId="77777777" w:rsidR="00B37B73" w:rsidRPr="00526D0F" w:rsidRDefault="00B37B73" w:rsidP="00E91D60">
                        <w:pPr>
                          <w:rPr>
                            <w:sz w:val="22"/>
                            <w:szCs w:val="22"/>
                          </w:rPr>
                        </w:pPr>
                        <w:r w:rsidRPr="00526D0F">
                          <w:rPr>
                            <w:sz w:val="22"/>
                            <w:szCs w:val="22"/>
                          </w:rPr>
                          <w:t>Screened out with mitigati</w:t>
                        </w:r>
                        <w:r>
                          <w:rPr>
                            <w:sz w:val="22"/>
                            <w:szCs w:val="22"/>
                          </w:rPr>
                          <w:t>o</w:t>
                        </w:r>
                        <w:r w:rsidRPr="00526D0F">
                          <w:rPr>
                            <w:sz w:val="22"/>
                            <w:szCs w:val="22"/>
                          </w:rPr>
                          <w:t>n</w:t>
                        </w:r>
                      </w:p>
                    </w:txbxContent>
                  </v:textbox>
                </v:shape>
                <v:line id="Line 20" o:spid="_x0000_s1044" style="position:absolute;visibility:visible;mso-wrap-style:square" from="29718,33143" to="29718,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shape id="Text Box 21" o:spid="_x0000_s1045" type="#_x0000_t202" style="position:absolute;left:11430;top:69723;width:9144;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14:paraId="391D658B" w14:textId="77777777" w:rsidR="00B37B73" w:rsidRPr="00305E79" w:rsidRDefault="00B37B73" w:rsidP="00E91D60">
                        <w:pPr>
                          <w:rPr>
                            <w:sz w:val="22"/>
                            <w:szCs w:val="22"/>
                          </w:rPr>
                        </w:pPr>
                        <w:r w:rsidRPr="00305E79">
                          <w:rPr>
                            <w:sz w:val="22"/>
                            <w:szCs w:val="22"/>
                          </w:rPr>
                          <w:t>Concerns raised with evidence</w:t>
                        </w:r>
                      </w:p>
                    </w:txbxContent>
                  </v:textbox>
                </v:shape>
                <v:shape id="Text Box 22" o:spid="_x0000_s1046" type="#_x0000_t202" style="position:absolute;left:6858;top:53722;width:14859;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14:paraId="5CB27935" w14:textId="77777777" w:rsidR="00B37B73" w:rsidRDefault="00B37B73" w:rsidP="00E91D60">
                        <w:r w:rsidRPr="007C34EB">
                          <w:rPr>
                            <w:sz w:val="22"/>
                            <w:szCs w:val="22"/>
                          </w:rPr>
                          <w:t>Concerns raised with evidence</w:t>
                        </w:r>
                        <w:r>
                          <w:rPr>
                            <w:sz w:val="22"/>
                            <w:szCs w:val="22"/>
                          </w:rPr>
                          <w:t xml:space="preserve"> re:</w:t>
                        </w:r>
                        <w:r w:rsidRPr="007C34EB">
                          <w:rPr>
                            <w:sz w:val="22"/>
                            <w:szCs w:val="22"/>
                          </w:rPr>
                          <w:t xml:space="preserve"> </w:t>
                        </w:r>
                        <w:r>
                          <w:rPr>
                            <w:sz w:val="22"/>
                            <w:szCs w:val="22"/>
                          </w:rPr>
                          <w:t>screening decision</w:t>
                        </w:r>
                      </w:p>
                    </w:txbxContent>
                  </v:textbox>
                </v:shape>
                <v:line id="Line 23" o:spid="_x0000_s1047" style="position:absolute;visibility:visible;mso-wrap-style:square" from="6858,52581" to="6858,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24" o:spid="_x0000_s1048" style="position:absolute;visibility:visible;mso-wrap-style:square" from="26289,52581" to="26289,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25" o:spid="_x0000_s1049" style="position:absolute;visibility:visible;mso-wrap-style:square" from="26289,68582" to="26289,7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26" o:spid="_x0000_s1050" style="position:absolute;flip:x y;visibility:visible;mso-wrap-style:square" from="14859,68582" to="21717,7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uCw8QAAADbAAAADwAAAGRycy9kb3ducmV2LnhtbESPQWvCQBSE7wX/w/IEb3WTFkRTVxGh&#10;0IMXtej1JfuajWbfJtk1xn/fLQg9DjPzDbNcD7YWPXW+cqwgnSYgiAunKy4VfB8/X+cgfEDWWDsm&#10;BQ/ysF6NXpaYaXfnPfWHUIoIYZ+hAhNCk0npC0MW/dQ1xNH7cZ3FEGVXSt3hPcJtLd+SZCYtVhwX&#10;DDa0NVRcDzeroM9v6eW02199fm4X+dy02107U2oyHjYfIAIN4T/8bH9pBe8p/H2JP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i4LDxAAAANsAAAAPAAAAAAAAAAAA&#10;AAAAAKECAABkcnMvZG93bnJldi54bWxQSwUGAAAAAAQABAD5AAAAkgMAAAAA&#10;">
                  <v:stroke endarrow="block"/>
                </v:line>
                <v:line id="Line 27" o:spid="_x0000_s1051" style="position:absolute;visibility:visible;mso-wrap-style:square" from="41148,52581" to="41148,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28" o:spid="_x0000_s1052" style="position:absolute;visibility:visible;mso-wrap-style:square" from="25146,21720" to="25153,2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29" o:spid="_x0000_s1053" style="position:absolute;visibility:visible;mso-wrap-style:square" from="30861,78865" to="51435,78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30" o:spid="_x0000_s1054" style="position:absolute;flip:y;visibility:visible;mso-wrap-style:square" from="51435,30861" to="51435,78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31" o:spid="_x0000_s1055" style="position:absolute;flip:x;visibility:visible;mso-wrap-style:square" from="37719,30861" to="51435,30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shape id="Freeform 32" o:spid="_x0000_s1056" style="position:absolute;left:2773;top:63938;width:2942;height:66;visibility:visible;mso-wrap-style:square;v-text-anchor:top" coordsize="46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m1sUA&#10;AADbAAAADwAAAGRycy9kb3ducmV2LnhtbESP0WrCQBRE34X+w3ILvulGLVZS11CEYCEPxegH3GZv&#10;kzTZuyG7Jmm/vlso+DjMzBlmn0ymFQP1rrasYLWMQBAXVtdcKrhe0sUOhPPIGlvLpOCbHCSHh9ke&#10;Y21HPtOQ+1IECLsYFVTed7GUrqjIoFvajjh4n7Y36IPsS6l7HAPctHIdRVtpsOawUGFHx4qKJr8Z&#10;BXn9vkufVs3XafDXqPnh7MPqTKn54/T6AsLT5O/h//abVrB5hr8v4QfIw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JqbWxQAAANsAAAAPAAAAAAAAAAAAAAAAAJgCAABkcnMv&#10;ZG93bnJldi54bWxQSwUGAAAAAAQABAD1AAAAigMAAAAA&#10;" path="m463,10l,e" filled="f">
                  <v:path arrowok="t" o:connecttype="custom" o:connectlocs="294132,6667;0,0" o:connectangles="0,0"/>
                </v:shape>
                <v:line id="Line 33" o:spid="_x0000_s1057" style="position:absolute;visibility:visible;mso-wrap-style:square" from="25146,10289" to="25153,1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34" o:spid="_x0000_s1058" style="position:absolute;flip:y;visibility:visible;mso-wrap-style:square" from="2743,18290" to="2750,64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shape id="Freeform 35" o:spid="_x0000_s1059" style="position:absolute;left:2743;top:18290;width:11430;height:22;visibility:visible;mso-wrap-style:square;v-text-anchor:top" coordsize="1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W1+r8A&#10;AADbAAAADwAAAGRycy9kb3ducmV2LnhtbERPzYrCMBC+C/sOYYS9aaqsrlSjrIuCN7H2AWabsS02&#10;k5Jkbfv25iB4/Pj+N7veNOJBzteWFcymCQjiwuqaSwX59ThZgfABWWNjmRQM5GG3/RhtMNW24ws9&#10;slCKGMI+RQVVCG0qpS8qMuintiWO3M06gyFCV0rtsIvhppHzJFlKgzXHhgpb+q2ouGf/RoH7w1vb&#10;fe/zRb06YJafh8uhGJT6HPc/axCB+vAWv9wnreArro9f4g+Q2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NbX6vwAAANsAAAAPAAAAAAAAAAAAAAAAAJgCAABkcnMvZG93bnJl&#10;di54bWxQSwUGAAAAAAQABAD1AAAAhAMAAAAA&#10;" path="m,l1550,4r45,l1800,2e" filled="f">
                  <v:stroke endarrow="block"/>
                  <v:path arrowok="t" o:connecttype="custom" o:connectlocs="0,0;984250,2222;1012825,2222;1143000,1111" o:connectangles="0,0,0,0"/>
                </v:shape>
                <v:shape id="Freeform 36" o:spid="_x0000_s1060" style="position:absolute;left:15918;top:48003;width:5113;height:30;visibility:visible;mso-wrap-style:square;v-text-anchor:top" coordsize="8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KO8QA&#10;AADbAAAADwAAAGRycy9kb3ducmV2LnhtbESPQYvCMBSE78L+h/AWvIim7opKNYoUFvckVAWvz+bZ&#10;FpuXbpPV6q83guBxmJlvmPmyNZW4UONKywqGgwgEcWZ1ybmC/e6nPwXhPLLGyjIpuJGD5eKjM8dY&#10;2yundNn6XAQIuxgVFN7XsZQuK8igG9iaOHgn2xj0QTa51A1eA9xU8iuKxtJgyWGhwJqSgrLz9t8o&#10;SMfT9SrZT9Kkd5Sb9d/h3jt/35XqfrarGQhPrX+HX+1frWA0hOeX8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3yjvEAAAA2wAAAA8AAAAAAAAAAAAAAAAAmAIAAGRycy9k&#10;b3ducmV2LnhtbFBLBQYAAAAABAAEAPUAAACJAwAAAAA=&#10;" path="m805,l,4r15,l,4e" filled="f">
                  <v:stroke endarrow="block"/>
                  <v:path arrowok="t" o:connecttype="custom" o:connectlocs="511302,0;0,2963;9527,2963;0,2963" o:connectangles="0,0,0,0"/>
                </v:shape>
                <w10:anchorlock/>
              </v:group>
            </w:pict>
          </mc:Fallback>
        </mc:AlternateContent>
      </w:r>
    </w:p>
    <w:p w14:paraId="1547DE23" w14:textId="77777777" w:rsidR="00E91D60" w:rsidRPr="0072544B" w:rsidRDefault="00453279" w:rsidP="00E91D60">
      <w:pPr>
        <w:rPr>
          <w:rFonts w:cs="Arial"/>
          <w:b/>
          <w:sz w:val="28"/>
          <w:szCs w:val="28"/>
          <w:u w:val="single"/>
        </w:rPr>
      </w:pPr>
      <w:r>
        <w:rPr>
          <w:rFonts w:cs="Arial"/>
          <w:b/>
          <w:sz w:val="28"/>
          <w:szCs w:val="28"/>
        </w:rPr>
        <w:br w:type="page"/>
      </w:r>
      <w:r w:rsidR="00E91D60" w:rsidRPr="0072544B">
        <w:rPr>
          <w:rFonts w:cs="Arial"/>
          <w:b/>
          <w:sz w:val="28"/>
          <w:szCs w:val="28"/>
          <w:u w:val="single"/>
        </w:rPr>
        <w:lastRenderedPageBreak/>
        <w:t>Part 1. Policy scoping</w:t>
      </w:r>
    </w:p>
    <w:p w14:paraId="01219067" w14:textId="77777777" w:rsidR="00E91D60" w:rsidRPr="00E91D60" w:rsidRDefault="00E91D60" w:rsidP="00E91D60">
      <w:pPr>
        <w:rPr>
          <w:rFonts w:cs="Arial"/>
          <w:b/>
          <w:sz w:val="16"/>
          <w:szCs w:val="16"/>
        </w:rPr>
      </w:pPr>
    </w:p>
    <w:p w14:paraId="7FAD6EEB" w14:textId="77777777" w:rsidR="00E91D60" w:rsidRPr="00FA0121" w:rsidRDefault="00E91D60" w:rsidP="00E91D60">
      <w:pPr>
        <w:rPr>
          <w:rFonts w:cs="Arial"/>
          <w:bCs/>
          <w:sz w:val="28"/>
          <w:szCs w:val="28"/>
        </w:rPr>
      </w:pPr>
      <w:r>
        <w:rPr>
          <w:rFonts w:cs="Arial"/>
          <w:bCs/>
          <w:sz w:val="28"/>
          <w:szCs w:val="28"/>
        </w:rPr>
        <w:t>The first stage of the screening process involves scoping the policy under consideration.  The purpose of p</w:t>
      </w:r>
      <w:r w:rsidRPr="00FA0121">
        <w:rPr>
          <w:rFonts w:cs="Arial"/>
          <w:bCs/>
          <w:sz w:val="28"/>
          <w:szCs w:val="28"/>
        </w:rPr>
        <w:t xml:space="preserve">olicy </w:t>
      </w:r>
      <w:r>
        <w:rPr>
          <w:rFonts w:cs="Arial"/>
          <w:bCs/>
          <w:sz w:val="28"/>
          <w:szCs w:val="28"/>
        </w:rPr>
        <w:t>s</w:t>
      </w:r>
      <w:r w:rsidRPr="00FA0121">
        <w:rPr>
          <w:rFonts w:cs="Arial"/>
          <w:bCs/>
          <w:sz w:val="28"/>
          <w:szCs w:val="28"/>
        </w:rPr>
        <w:t>coping is to help prepare the background and context and set out the aims and objectives for the policy</w:t>
      </w:r>
      <w:r>
        <w:rPr>
          <w:rFonts w:cs="Arial"/>
          <w:bCs/>
          <w:sz w:val="28"/>
          <w:szCs w:val="28"/>
        </w:rPr>
        <w:t xml:space="preserve">, </w:t>
      </w:r>
      <w:r w:rsidRPr="00FA0121">
        <w:rPr>
          <w:rFonts w:cs="Arial"/>
          <w:bCs/>
          <w:sz w:val="28"/>
          <w:szCs w:val="28"/>
        </w:rPr>
        <w:t>being screened</w:t>
      </w:r>
      <w:r>
        <w:rPr>
          <w:rFonts w:cs="Arial"/>
          <w:bCs/>
          <w:sz w:val="28"/>
          <w:szCs w:val="28"/>
        </w:rPr>
        <w:t xml:space="preserve">.  At </w:t>
      </w:r>
      <w:r w:rsidRPr="00FA0121">
        <w:rPr>
          <w:rFonts w:cs="Arial"/>
          <w:bCs/>
          <w:sz w:val="28"/>
          <w:szCs w:val="28"/>
        </w:rPr>
        <w:t>this stage, scoping the policy will help identify potential constraints as well as opportunities and</w:t>
      </w:r>
      <w:r>
        <w:rPr>
          <w:rFonts w:cs="Arial"/>
          <w:bCs/>
          <w:sz w:val="28"/>
          <w:szCs w:val="28"/>
        </w:rPr>
        <w:t xml:space="preserve"> will</w:t>
      </w:r>
      <w:r w:rsidRPr="00FA0121">
        <w:rPr>
          <w:rFonts w:cs="Arial"/>
          <w:bCs/>
          <w:sz w:val="28"/>
          <w:szCs w:val="28"/>
        </w:rPr>
        <w:t xml:space="preserve"> help the policy maker </w:t>
      </w:r>
      <w:r>
        <w:rPr>
          <w:rFonts w:cs="Arial"/>
          <w:bCs/>
          <w:sz w:val="28"/>
          <w:szCs w:val="28"/>
        </w:rPr>
        <w:t>work through</w:t>
      </w:r>
      <w:r w:rsidRPr="00FA0121">
        <w:rPr>
          <w:rFonts w:cs="Arial"/>
          <w:bCs/>
          <w:sz w:val="28"/>
          <w:szCs w:val="28"/>
        </w:rPr>
        <w:t xml:space="preserve"> the screening process on a step by step basis.</w:t>
      </w:r>
    </w:p>
    <w:p w14:paraId="3B8533B8" w14:textId="77777777" w:rsidR="00E91D60" w:rsidRPr="00E91D60" w:rsidRDefault="00E91D60" w:rsidP="00E91D60">
      <w:pPr>
        <w:autoSpaceDE w:val="0"/>
        <w:autoSpaceDN w:val="0"/>
        <w:adjustRightInd w:val="0"/>
        <w:rPr>
          <w:rFonts w:cs="Arial"/>
          <w:sz w:val="16"/>
          <w:szCs w:val="16"/>
        </w:rPr>
      </w:pPr>
    </w:p>
    <w:p w14:paraId="001DF316" w14:textId="77777777" w:rsidR="00E91D60" w:rsidRPr="009F0500" w:rsidRDefault="00E91D60" w:rsidP="00E91D60">
      <w:pPr>
        <w:autoSpaceDE w:val="0"/>
        <w:autoSpaceDN w:val="0"/>
        <w:adjustRightInd w:val="0"/>
        <w:rPr>
          <w:rFonts w:cs="Arial"/>
          <w:sz w:val="28"/>
          <w:szCs w:val="28"/>
        </w:rPr>
      </w:pPr>
      <w:r w:rsidRPr="009F0500">
        <w:rPr>
          <w:rFonts w:cs="Arial"/>
          <w:sz w:val="28"/>
          <w:szCs w:val="28"/>
        </w:rPr>
        <w:t xml:space="preserve">Public authorities should remember that the </w:t>
      </w:r>
      <w:smartTag w:uri="urn:schemas-microsoft-com:office:smarttags" w:element="PersonName">
        <w:r w:rsidRPr="009F0500">
          <w:rPr>
            <w:rFonts w:cs="Arial"/>
            <w:sz w:val="28"/>
            <w:szCs w:val="28"/>
          </w:rPr>
          <w:t>Section 75</w:t>
        </w:r>
      </w:smartTag>
      <w:r w:rsidRPr="009F0500">
        <w:rPr>
          <w:rFonts w:cs="Arial"/>
          <w:sz w:val="28"/>
          <w:szCs w:val="28"/>
        </w:rPr>
        <w:t xml:space="preserve"> statutory duties apply to internal policies (relating to people who work for the authority), as well as external policies (relating to those who are, or could be, served by the authority).</w:t>
      </w:r>
    </w:p>
    <w:p w14:paraId="18035349" w14:textId="77777777" w:rsidR="00E91D60" w:rsidRPr="00E91D60" w:rsidRDefault="00E91D60" w:rsidP="00E91D60">
      <w:pPr>
        <w:rPr>
          <w:rFonts w:cs="Arial"/>
          <w:bCs/>
          <w:sz w:val="16"/>
          <w:szCs w:val="16"/>
        </w:rPr>
      </w:pPr>
    </w:p>
    <w:p w14:paraId="529EC527" w14:textId="77777777" w:rsidR="00E91D60" w:rsidRPr="001167B8" w:rsidRDefault="00E91D60" w:rsidP="00E91D60">
      <w:pPr>
        <w:rPr>
          <w:b/>
          <w:color w:val="2F5496" w:themeColor="accent1" w:themeShade="BF"/>
          <w:sz w:val="28"/>
          <w:szCs w:val="28"/>
        </w:rPr>
      </w:pPr>
      <w:r w:rsidRPr="001167B8">
        <w:rPr>
          <w:b/>
          <w:color w:val="2F5496" w:themeColor="accent1" w:themeShade="BF"/>
          <w:sz w:val="28"/>
          <w:szCs w:val="28"/>
        </w:rPr>
        <w:t xml:space="preserve">Information about the policy </w:t>
      </w:r>
    </w:p>
    <w:p w14:paraId="2FFE42C4" w14:textId="77777777" w:rsidR="00E91D60" w:rsidRDefault="00E91D60" w:rsidP="00E91D60">
      <w:pPr>
        <w:rPr>
          <w:rFonts w:cs="Arial"/>
          <w:b/>
          <w:sz w:val="28"/>
          <w:szCs w:val="28"/>
        </w:rPr>
      </w:pPr>
    </w:p>
    <w:p w14:paraId="48541DD6" w14:textId="77777777" w:rsidR="004E3127" w:rsidRPr="00DC4732" w:rsidRDefault="004E3127" w:rsidP="004E3127">
      <w:pPr>
        <w:rPr>
          <w:rFonts w:cs="Arial"/>
          <w:b/>
          <w:sz w:val="28"/>
          <w:szCs w:val="28"/>
        </w:rPr>
      </w:pPr>
      <w:r w:rsidRPr="00DC4732">
        <w:rPr>
          <w:rFonts w:cs="Arial"/>
          <w:b/>
          <w:sz w:val="28"/>
          <w:szCs w:val="28"/>
        </w:rPr>
        <w:t>Name of the policy</w:t>
      </w:r>
    </w:p>
    <w:p w14:paraId="5E098344" w14:textId="77777777" w:rsidR="00BB1B04" w:rsidRDefault="00BB1B04" w:rsidP="004E3127">
      <w:pPr>
        <w:rPr>
          <w:rFonts w:cs="Arial"/>
          <w:sz w:val="28"/>
          <w:szCs w:val="28"/>
        </w:rPr>
      </w:pPr>
    </w:p>
    <w:p w14:paraId="2DFDB074" w14:textId="77777777" w:rsidR="004E3127" w:rsidRDefault="00BB1B04" w:rsidP="004E3127">
      <w:r>
        <w:rPr>
          <w:rFonts w:cs="Arial"/>
          <w:sz w:val="28"/>
          <w:szCs w:val="28"/>
        </w:rPr>
        <w:t>Northern Ireland Peatland Strategy 2021-2040</w:t>
      </w:r>
    </w:p>
    <w:p w14:paraId="7867296E" w14:textId="77777777" w:rsidR="004E3127" w:rsidRPr="00495BF0" w:rsidRDefault="004E3127" w:rsidP="004E3127">
      <w:pPr>
        <w:rPr>
          <w:rFonts w:cs="Arial"/>
          <w:sz w:val="28"/>
          <w:szCs w:val="28"/>
        </w:rPr>
      </w:pPr>
    </w:p>
    <w:p w14:paraId="28AD5241" w14:textId="77777777" w:rsidR="004E3127" w:rsidRPr="00DC4732" w:rsidRDefault="004E3127" w:rsidP="004E3127">
      <w:pPr>
        <w:rPr>
          <w:rFonts w:cs="Arial"/>
          <w:b/>
          <w:sz w:val="28"/>
          <w:szCs w:val="28"/>
        </w:rPr>
      </w:pPr>
      <w:r w:rsidRPr="00DC4732">
        <w:rPr>
          <w:rFonts w:cs="Arial"/>
          <w:b/>
          <w:sz w:val="28"/>
          <w:szCs w:val="28"/>
        </w:rPr>
        <w:t>Is this an existing, revised or a new policy?</w:t>
      </w:r>
    </w:p>
    <w:p w14:paraId="1C3953AB" w14:textId="77777777" w:rsidR="004E3127" w:rsidRDefault="004E3127" w:rsidP="004E3127">
      <w:pPr>
        <w:rPr>
          <w:rFonts w:cs="Arial"/>
          <w:sz w:val="28"/>
          <w:szCs w:val="28"/>
        </w:rPr>
      </w:pPr>
    </w:p>
    <w:p w14:paraId="5E4B889B" w14:textId="77777777" w:rsidR="004E3127" w:rsidRDefault="00BB1B04" w:rsidP="004E3127">
      <w:r>
        <w:rPr>
          <w:rFonts w:cs="Arial"/>
          <w:sz w:val="28"/>
          <w:szCs w:val="28"/>
        </w:rPr>
        <w:t>New Policy</w:t>
      </w:r>
    </w:p>
    <w:p w14:paraId="12C49913" w14:textId="77777777" w:rsidR="004E3127" w:rsidRPr="00495BF0" w:rsidRDefault="004E3127" w:rsidP="004E3127">
      <w:pPr>
        <w:rPr>
          <w:rFonts w:cs="Arial"/>
          <w:sz w:val="28"/>
          <w:szCs w:val="28"/>
        </w:rPr>
      </w:pPr>
    </w:p>
    <w:p w14:paraId="1B311D8F" w14:textId="77777777" w:rsidR="004E3127" w:rsidRPr="00DC4732" w:rsidRDefault="004E3127" w:rsidP="004E3127">
      <w:pPr>
        <w:rPr>
          <w:rFonts w:cs="Arial"/>
          <w:b/>
          <w:sz w:val="28"/>
          <w:szCs w:val="28"/>
        </w:rPr>
      </w:pPr>
      <w:r w:rsidRPr="00DC4732">
        <w:rPr>
          <w:rFonts w:cs="Arial"/>
          <w:b/>
          <w:sz w:val="28"/>
          <w:szCs w:val="28"/>
        </w:rPr>
        <w:t xml:space="preserve">What is it trying to achieve? (intended aims/outcomes) </w:t>
      </w:r>
    </w:p>
    <w:p w14:paraId="4647BE81" w14:textId="77777777" w:rsidR="009D091E" w:rsidRDefault="009D091E" w:rsidP="00BB1B04">
      <w:pPr>
        <w:pStyle w:val="Default"/>
        <w:rPr>
          <w:rFonts w:ascii="Arial" w:eastAsia="Times New Roman" w:hAnsi="Arial" w:cs="Times New Roman"/>
          <w:color w:val="auto"/>
          <w:shd w:val="clear" w:color="auto" w:fill="FFFFFF"/>
        </w:rPr>
      </w:pPr>
    </w:p>
    <w:p w14:paraId="4964469C" w14:textId="77777777" w:rsidR="00BB1B04" w:rsidRPr="005E3055" w:rsidRDefault="005E3055" w:rsidP="00BB1B04">
      <w:pPr>
        <w:pStyle w:val="Default"/>
        <w:rPr>
          <w:sz w:val="28"/>
          <w:szCs w:val="28"/>
        </w:rPr>
      </w:pPr>
      <w:r>
        <w:rPr>
          <w:rFonts w:ascii="Arial" w:eastAsia="Times New Roman" w:hAnsi="Arial" w:cs="Times New Roman"/>
          <w:color w:val="auto"/>
          <w:sz w:val="28"/>
          <w:szCs w:val="28"/>
          <w:shd w:val="clear" w:color="auto" w:fill="FFFFFF"/>
        </w:rPr>
        <w:t xml:space="preserve">The </w:t>
      </w:r>
      <w:r w:rsidR="00BB1B04" w:rsidRPr="005E3055">
        <w:rPr>
          <w:rFonts w:ascii="Arial" w:eastAsia="Times New Roman" w:hAnsi="Arial" w:cs="Times New Roman"/>
          <w:color w:val="auto"/>
          <w:sz w:val="28"/>
          <w:szCs w:val="28"/>
          <w:shd w:val="clear" w:color="auto" w:fill="FFFFFF"/>
        </w:rPr>
        <w:t>New Decade, New Approach</w:t>
      </w:r>
      <w:r>
        <w:rPr>
          <w:rFonts w:ascii="Arial" w:eastAsia="Times New Roman" w:hAnsi="Arial" w:cs="Times New Roman"/>
          <w:color w:val="auto"/>
          <w:sz w:val="28"/>
          <w:szCs w:val="28"/>
          <w:shd w:val="clear" w:color="auto" w:fill="FFFFFF"/>
        </w:rPr>
        <w:t xml:space="preserve"> agreement</w:t>
      </w:r>
      <w:r w:rsidR="00BB1B04" w:rsidRPr="005E3055">
        <w:rPr>
          <w:rFonts w:ascii="Arial" w:eastAsia="Times New Roman" w:hAnsi="Arial" w:cs="Times New Roman"/>
          <w:color w:val="auto"/>
          <w:sz w:val="28"/>
          <w:szCs w:val="28"/>
          <w:shd w:val="clear" w:color="auto" w:fill="FFFFFF"/>
        </w:rPr>
        <w:t xml:space="preserve"> (NDNA)</w:t>
      </w:r>
      <w:r>
        <w:rPr>
          <w:rFonts w:ascii="Arial" w:eastAsia="Times New Roman" w:hAnsi="Arial" w:cs="Times New Roman"/>
          <w:color w:val="auto"/>
          <w:sz w:val="28"/>
          <w:szCs w:val="28"/>
          <w:shd w:val="clear" w:color="auto" w:fill="FFFFFF"/>
        </w:rPr>
        <w:t>, published by the NI Executive,</w:t>
      </w:r>
      <w:r w:rsidR="00BB1B04" w:rsidRPr="005E3055">
        <w:rPr>
          <w:rFonts w:ascii="Arial" w:eastAsia="Times New Roman" w:hAnsi="Arial" w:cs="Times New Roman"/>
          <w:color w:val="auto"/>
          <w:sz w:val="28"/>
          <w:szCs w:val="28"/>
          <w:shd w:val="clear" w:color="auto" w:fill="FFFFFF"/>
        </w:rPr>
        <w:t xml:space="preserve"> includes a commitment to tackle climate change using a coordinated and strategic approach through actions which will address both the immediate and longer term climate impacts in a fair and just way.</w:t>
      </w:r>
      <w:r w:rsidR="00BB1B04" w:rsidRPr="005E3055">
        <w:rPr>
          <w:rFonts w:ascii="Arial" w:eastAsia="Times New Roman" w:hAnsi="Arial"/>
          <w:color w:val="auto"/>
          <w:sz w:val="28"/>
          <w:szCs w:val="28"/>
          <w:shd w:val="clear" w:color="auto" w:fill="FFFFFF"/>
        </w:rPr>
        <w:t xml:space="preserve"> </w:t>
      </w:r>
      <w:r w:rsidR="00BB1B04" w:rsidRPr="005E3055">
        <w:rPr>
          <w:rFonts w:ascii="Arial" w:hAnsi="Arial" w:cs="Arial"/>
          <w:color w:val="auto"/>
          <w:sz w:val="28"/>
          <w:szCs w:val="28"/>
          <w:lang w:val="en-US"/>
        </w:rPr>
        <w:t xml:space="preserve">The challenge, as set by the Climate Change Committee (CCC), is for Northern Ireland to achieve at least </w:t>
      </w:r>
      <w:r>
        <w:rPr>
          <w:rFonts w:ascii="Arial" w:hAnsi="Arial" w:cs="Arial"/>
          <w:color w:val="auto"/>
          <w:sz w:val="28"/>
          <w:szCs w:val="28"/>
          <w:lang w:val="en-US"/>
        </w:rPr>
        <w:t xml:space="preserve">an </w:t>
      </w:r>
      <w:r w:rsidR="00BB1B04" w:rsidRPr="005E3055">
        <w:rPr>
          <w:rFonts w:ascii="Arial" w:hAnsi="Arial" w:cs="Arial"/>
          <w:color w:val="auto"/>
          <w:sz w:val="28"/>
          <w:szCs w:val="28"/>
          <w:lang w:val="en-US"/>
        </w:rPr>
        <w:t>82% reduction in greenhouse gases and net zero CO</w:t>
      </w:r>
      <w:r w:rsidR="00BB1B04" w:rsidRPr="005E3055">
        <w:rPr>
          <w:rFonts w:ascii="Arial" w:hAnsi="Arial" w:cs="Arial"/>
          <w:color w:val="auto"/>
          <w:sz w:val="28"/>
          <w:szCs w:val="28"/>
          <w:vertAlign w:val="superscript"/>
          <w:lang w:val="en-US"/>
        </w:rPr>
        <w:t>2</w:t>
      </w:r>
      <w:r w:rsidR="00BB1B04" w:rsidRPr="005E3055">
        <w:rPr>
          <w:rFonts w:ascii="Arial" w:hAnsi="Arial" w:cs="Arial"/>
          <w:color w:val="auto"/>
          <w:sz w:val="28"/>
          <w:szCs w:val="28"/>
          <w:lang w:val="en-US"/>
        </w:rPr>
        <w:t xml:space="preserve"> by 2050. </w:t>
      </w:r>
      <w:r w:rsidR="00BB1B04" w:rsidRPr="005E3055">
        <w:rPr>
          <w:rFonts w:ascii="Arial" w:hAnsi="Arial" w:cs="Arial"/>
          <w:sz w:val="28"/>
          <w:szCs w:val="28"/>
        </w:rPr>
        <w:t>The CCC has stated that p</w:t>
      </w:r>
      <w:r w:rsidR="00BB1B04" w:rsidRPr="005E3055">
        <w:rPr>
          <w:sz w:val="28"/>
          <w:szCs w:val="28"/>
        </w:rPr>
        <w:t>eatland restoration and land management practices will have a role to play in UK decarbonisation, (Land Use Policies for a Net Zero UK, Climate Change Committee, January 2020).</w:t>
      </w:r>
    </w:p>
    <w:p w14:paraId="26F5B028" w14:textId="77777777" w:rsidR="00BB1B04" w:rsidRPr="005E3055" w:rsidRDefault="00BB1B04" w:rsidP="00BB1B04">
      <w:pPr>
        <w:spacing w:before="100" w:beforeAutospacing="1" w:after="100" w:afterAutospacing="1"/>
        <w:contextualSpacing/>
        <w:rPr>
          <w:sz w:val="28"/>
          <w:szCs w:val="28"/>
        </w:rPr>
      </w:pPr>
      <w:r w:rsidRPr="005E3055">
        <w:rPr>
          <w:rFonts w:eastAsia="Calibri" w:cs="Arial"/>
          <w:sz w:val="28"/>
          <w:szCs w:val="28"/>
        </w:rPr>
        <w:t xml:space="preserve">An agreed Northern Ireland Peatland Strategy, under the auspices of the UK Peatland Strategy, will provide a </w:t>
      </w:r>
      <w:r w:rsidRPr="005E3055">
        <w:rPr>
          <w:rFonts w:eastAsia="Calibri" w:cs="Arial"/>
          <w:b/>
          <w:sz w:val="28"/>
          <w:szCs w:val="28"/>
        </w:rPr>
        <w:t>framework</w:t>
      </w:r>
      <w:r w:rsidRPr="005E3055">
        <w:rPr>
          <w:rFonts w:eastAsia="Calibri" w:cs="Arial"/>
          <w:sz w:val="28"/>
          <w:szCs w:val="28"/>
        </w:rPr>
        <w:t xml:space="preserve"> for both conserving our intact peatlands in NI and a peatland restoration programme.  A Strategy Implementation Plan (with delivery phases, scale and sources of funding and reporting metrics identified) and Reporting Framework will be developed following publication of the agreed Strategy.  There are 6 Strategic Objectives and 41 proposed actions in the draft strategy document.  Following the </w:t>
      </w:r>
      <w:r w:rsidRPr="005E3055">
        <w:rPr>
          <w:rFonts w:eastAsia="Calibri" w:cs="Arial"/>
          <w:sz w:val="28"/>
          <w:szCs w:val="28"/>
        </w:rPr>
        <w:lastRenderedPageBreak/>
        <w:t xml:space="preserve">consultation exercise and pending agreement by the </w:t>
      </w:r>
      <w:r w:rsidR="005E3055">
        <w:rPr>
          <w:rFonts w:eastAsia="Calibri" w:cs="Arial"/>
          <w:sz w:val="28"/>
          <w:szCs w:val="28"/>
        </w:rPr>
        <w:t xml:space="preserve">NI </w:t>
      </w:r>
      <w:r w:rsidRPr="005E3055">
        <w:rPr>
          <w:rFonts w:eastAsia="Calibri" w:cs="Arial"/>
          <w:sz w:val="28"/>
          <w:szCs w:val="28"/>
        </w:rPr>
        <w:t xml:space="preserve">Executive and Assembly, an agreed NI Peatland Strategy will be published and each action in the strategy will be taken forward (according to the timetable detailed in the Implementation Plan).  </w:t>
      </w:r>
      <w:r w:rsidRPr="005E3055">
        <w:rPr>
          <w:sz w:val="28"/>
          <w:szCs w:val="28"/>
        </w:rPr>
        <w:t>DAERA acknowledges that promoting equality of opportunity and good relations are cross-cutting themes across all Government strategies, policy development and actions and a</w:t>
      </w:r>
      <w:r w:rsidRPr="005E3055">
        <w:rPr>
          <w:rFonts w:eastAsia="Calibri" w:cs="Arial"/>
          <w:sz w:val="28"/>
          <w:szCs w:val="28"/>
        </w:rPr>
        <w:t xml:space="preserve"> number of the proposed actions in the draft NI Peatland Strategy, if adopted, will necessitate legislative or policy changes e.g. cessation of peat extraction.  Each of these actions will thus be subject to their own policy process with accompanying Equality, Assessments, Rural Needs Assessments, Habitat</w:t>
      </w:r>
      <w:r w:rsidR="004F6A02" w:rsidRPr="005E3055">
        <w:rPr>
          <w:rFonts w:eastAsia="Calibri" w:cs="Arial"/>
          <w:sz w:val="28"/>
          <w:szCs w:val="28"/>
        </w:rPr>
        <w:t>s</w:t>
      </w:r>
      <w:r w:rsidRPr="005E3055">
        <w:rPr>
          <w:rFonts w:eastAsia="Calibri" w:cs="Arial"/>
          <w:sz w:val="28"/>
          <w:szCs w:val="28"/>
        </w:rPr>
        <w:t xml:space="preserve"> Regulations Assessments (HRA) etc. as required.</w:t>
      </w:r>
      <w:r w:rsidRPr="005E3055">
        <w:rPr>
          <w:sz w:val="28"/>
          <w:szCs w:val="28"/>
        </w:rPr>
        <w:t xml:space="preserve"> </w:t>
      </w:r>
    </w:p>
    <w:p w14:paraId="3A73AE12" w14:textId="77777777" w:rsidR="000C57D1" w:rsidRPr="005E3055" w:rsidRDefault="000C57D1" w:rsidP="00BB1B04">
      <w:pPr>
        <w:spacing w:before="100" w:beforeAutospacing="1" w:after="100" w:afterAutospacing="1"/>
        <w:contextualSpacing/>
        <w:rPr>
          <w:sz w:val="28"/>
          <w:szCs w:val="28"/>
        </w:rPr>
      </w:pPr>
    </w:p>
    <w:p w14:paraId="02E9C395" w14:textId="77777777" w:rsidR="000C57D1" w:rsidRPr="005E3055" w:rsidRDefault="000C57D1" w:rsidP="00BB1B04">
      <w:pPr>
        <w:spacing w:before="100" w:beforeAutospacing="1" w:after="100" w:afterAutospacing="1"/>
        <w:contextualSpacing/>
        <w:rPr>
          <w:rFonts w:eastAsia="Calibri" w:cs="Arial"/>
          <w:sz w:val="28"/>
          <w:szCs w:val="28"/>
        </w:rPr>
      </w:pPr>
      <w:r w:rsidRPr="005E3055">
        <w:rPr>
          <w:sz w:val="28"/>
          <w:szCs w:val="28"/>
        </w:rPr>
        <w:t>An initial EQIA Screening exercise was carried out in July 2020, at an early stage in the development of the draft NI Peatland Strategy.  Since the public consultation exercise opened on the draft s</w:t>
      </w:r>
      <w:r w:rsidR="004F6A02" w:rsidRPr="005E3055">
        <w:rPr>
          <w:sz w:val="28"/>
          <w:szCs w:val="28"/>
        </w:rPr>
        <w:t xml:space="preserve">trategy, comments received and internal discussions have led to the </w:t>
      </w:r>
      <w:r w:rsidR="001A0BB0" w:rsidRPr="005E3055">
        <w:rPr>
          <w:sz w:val="28"/>
          <w:szCs w:val="28"/>
        </w:rPr>
        <w:t xml:space="preserve">decision to </w:t>
      </w:r>
      <w:r w:rsidR="004F6A02" w:rsidRPr="005E3055">
        <w:rPr>
          <w:sz w:val="28"/>
          <w:szCs w:val="28"/>
        </w:rPr>
        <w:t xml:space="preserve">conduct this subsequent EQIA Screening exercise. </w:t>
      </w:r>
    </w:p>
    <w:p w14:paraId="5D00D2D7" w14:textId="77777777" w:rsidR="004E3127" w:rsidRDefault="004E3127" w:rsidP="004E3127">
      <w:pPr>
        <w:rPr>
          <w:rFonts w:cs="Arial"/>
          <w:sz w:val="28"/>
          <w:szCs w:val="28"/>
        </w:rPr>
      </w:pPr>
    </w:p>
    <w:p w14:paraId="03A5664A" w14:textId="77777777" w:rsidR="004E3127" w:rsidRDefault="004E3127" w:rsidP="004E3127">
      <w:r>
        <w:rPr>
          <w:rFonts w:cs="Arial"/>
          <w:sz w:val="28"/>
          <w:szCs w:val="28"/>
        </w:rPr>
        <w:t>_______________________________________________________</w:t>
      </w:r>
    </w:p>
    <w:p w14:paraId="7B51E9BD" w14:textId="77777777" w:rsidR="004E3127" w:rsidRPr="00495BF0" w:rsidRDefault="004E3127" w:rsidP="004E3127">
      <w:pPr>
        <w:rPr>
          <w:rFonts w:cs="Arial"/>
          <w:sz w:val="28"/>
          <w:szCs w:val="28"/>
        </w:rPr>
      </w:pPr>
    </w:p>
    <w:p w14:paraId="1080F518" w14:textId="77777777" w:rsidR="004E3127" w:rsidRPr="00DC4732" w:rsidRDefault="004E3127" w:rsidP="004E3127">
      <w:pPr>
        <w:rPr>
          <w:rFonts w:cs="Arial"/>
          <w:b/>
          <w:sz w:val="28"/>
          <w:szCs w:val="28"/>
        </w:rPr>
      </w:pPr>
      <w:r w:rsidRPr="00DC4732">
        <w:rPr>
          <w:rFonts w:cs="Arial"/>
          <w:b/>
          <w:sz w:val="28"/>
          <w:szCs w:val="28"/>
        </w:rPr>
        <w:t>Are there any Section 75 categories which might be expected to benefit from the intended policy?</w:t>
      </w:r>
    </w:p>
    <w:p w14:paraId="3E474FE4" w14:textId="77777777" w:rsidR="004E3127" w:rsidRPr="00DC4732" w:rsidRDefault="004E3127" w:rsidP="004E3127">
      <w:pPr>
        <w:rPr>
          <w:rFonts w:cs="Arial"/>
          <w:b/>
          <w:sz w:val="28"/>
          <w:szCs w:val="28"/>
        </w:rPr>
      </w:pPr>
      <w:r w:rsidRPr="00DC4732">
        <w:rPr>
          <w:rFonts w:cs="Arial"/>
          <w:b/>
          <w:sz w:val="28"/>
          <w:szCs w:val="28"/>
        </w:rPr>
        <w:t xml:space="preserve">If so, explain how. </w:t>
      </w:r>
    </w:p>
    <w:p w14:paraId="50D0C42E" w14:textId="77777777" w:rsidR="004F6A02" w:rsidRDefault="004F6A02" w:rsidP="004F6A02">
      <w:pPr>
        <w:jc w:val="both"/>
        <w:rPr>
          <w:rFonts w:cs="Arial"/>
          <w:color w:val="1F4E79" w:themeColor="accent5" w:themeShade="80"/>
          <w:sz w:val="28"/>
          <w:szCs w:val="28"/>
        </w:rPr>
      </w:pPr>
    </w:p>
    <w:p w14:paraId="7402F731" w14:textId="77777777" w:rsidR="0023552E" w:rsidRPr="005E3055" w:rsidRDefault="004F6A02" w:rsidP="004F6A02">
      <w:pPr>
        <w:jc w:val="both"/>
        <w:rPr>
          <w:rFonts w:cs="Arial"/>
          <w:sz w:val="28"/>
          <w:szCs w:val="28"/>
        </w:rPr>
      </w:pPr>
      <w:r w:rsidRPr="005E3055">
        <w:rPr>
          <w:rFonts w:cs="Arial"/>
          <w:sz w:val="28"/>
          <w:szCs w:val="28"/>
        </w:rPr>
        <w:t>It is expected that overall the people of Northern Ireland (including Section 75 categories) will benefit from the implementation of an agreed NI Peatland Strategy</w:t>
      </w:r>
      <w:r w:rsidR="0023552E" w:rsidRPr="005E3055">
        <w:rPr>
          <w:rFonts w:cs="Arial"/>
          <w:sz w:val="28"/>
          <w:szCs w:val="28"/>
        </w:rPr>
        <w:t xml:space="preserve">, although more information will be needed to categorically determine if </w:t>
      </w:r>
      <w:r w:rsidR="005E3055">
        <w:rPr>
          <w:rFonts w:cs="Arial"/>
          <w:sz w:val="28"/>
          <w:szCs w:val="28"/>
        </w:rPr>
        <w:t xml:space="preserve">there will be </w:t>
      </w:r>
      <w:r w:rsidR="0023552E" w:rsidRPr="005E3055">
        <w:rPr>
          <w:rFonts w:cs="Arial"/>
          <w:sz w:val="28"/>
          <w:szCs w:val="28"/>
        </w:rPr>
        <w:t xml:space="preserve">either positive or negative impacts on Section 75 categories. </w:t>
      </w:r>
    </w:p>
    <w:p w14:paraId="30D214E1" w14:textId="77777777" w:rsidR="0023552E" w:rsidRPr="005E3055" w:rsidRDefault="0023552E" w:rsidP="004F6A02">
      <w:pPr>
        <w:jc w:val="both"/>
        <w:rPr>
          <w:rFonts w:cs="Arial"/>
          <w:sz w:val="28"/>
          <w:szCs w:val="28"/>
        </w:rPr>
      </w:pPr>
    </w:p>
    <w:p w14:paraId="0677BBCE" w14:textId="77777777" w:rsidR="004F6A02" w:rsidRPr="005E3055" w:rsidRDefault="0023552E" w:rsidP="004F6A02">
      <w:pPr>
        <w:jc w:val="both"/>
        <w:rPr>
          <w:rFonts w:cs="Arial"/>
          <w:sz w:val="28"/>
          <w:szCs w:val="28"/>
        </w:rPr>
      </w:pPr>
      <w:r w:rsidRPr="005E3055">
        <w:rPr>
          <w:rFonts w:cs="Arial"/>
          <w:sz w:val="28"/>
          <w:szCs w:val="28"/>
        </w:rPr>
        <w:t>It is important to note that t</w:t>
      </w:r>
      <w:r w:rsidR="004F6A02" w:rsidRPr="005E3055">
        <w:rPr>
          <w:rFonts w:cs="Arial"/>
          <w:sz w:val="28"/>
          <w:szCs w:val="28"/>
        </w:rPr>
        <w:t xml:space="preserve">he implementation of an agreed NI Peatland Strategy will help </w:t>
      </w:r>
      <w:r w:rsidR="00C16880" w:rsidRPr="005E3055">
        <w:rPr>
          <w:rFonts w:cs="Arial"/>
          <w:sz w:val="28"/>
          <w:szCs w:val="28"/>
        </w:rPr>
        <w:t>achieve</w:t>
      </w:r>
      <w:r w:rsidR="004F6A02" w:rsidRPr="005E3055">
        <w:rPr>
          <w:rFonts w:cs="Arial"/>
          <w:sz w:val="28"/>
          <w:szCs w:val="28"/>
        </w:rPr>
        <w:t xml:space="preserve"> Outcome 2 of the PFG</w:t>
      </w:r>
      <w:r w:rsidR="001A0BB0" w:rsidRPr="005E3055">
        <w:rPr>
          <w:rFonts w:cs="Arial"/>
          <w:sz w:val="28"/>
          <w:szCs w:val="28"/>
        </w:rPr>
        <w:t xml:space="preserve"> and has relevance for all citizens of Northern Ireland</w:t>
      </w:r>
      <w:r w:rsidR="004F6A02" w:rsidRPr="005E3055">
        <w:rPr>
          <w:rFonts w:cs="Arial"/>
          <w:sz w:val="28"/>
          <w:szCs w:val="28"/>
        </w:rPr>
        <w:t xml:space="preserve"> - “</w:t>
      </w:r>
      <w:r w:rsidR="004F6A02" w:rsidRPr="005E3055">
        <w:rPr>
          <w:rFonts w:cs="Arial"/>
          <w:i/>
          <w:sz w:val="28"/>
          <w:szCs w:val="28"/>
        </w:rPr>
        <w:t>We live and work sustainably – protecting the environment</w:t>
      </w:r>
      <w:r w:rsidR="004F6A02" w:rsidRPr="005E3055">
        <w:rPr>
          <w:rFonts w:cs="Arial"/>
          <w:sz w:val="28"/>
          <w:szCs w:val="28"/>
        </w:rPr>
        <w:t>”</w:t>
      </w:r>
      <w:r w:rsidR="00C16880" w:rsidRPr="005E3055">
        <w:rPr>
          <w:rFonts w:cs="Arial"/>
          <w:sz w:val="28"/>
          <w:szCs w:val="28"/>
        </w:rPr>
        <w:t>.</w:t>
      </w:r>
      <w:r w:rsidR="001A0BB0" w:rsidRPr="005E3055">
        <w:rPr>
          <w:rFonts w:cs="Arial"/>
          <w:sz w:val="28"/>
          <w:szCs w:val="28"/>
        </w:rPr>
        <w:t xml:space="preserve">  In addition, i</w:t>
      </w:r>
      <w:r w:rsidR="004F6A02" w:rsidRPr="005E3055">
        <w:rPr>
          <w:rFonts w:cs="Arial"/>
          <w:sz w:val="28"/>
          <w:szCs w:val="28"/>
        </w:rPr>
        <w:t>mplementation of an agreed NI Peatland Strategy will help support delivery of the UK Government’s “Net Zero”</w:t>
      </w:r>
      <w:r w:rsidR="00A43E22" w:rsidRPr="005E3055">
        <w:rPr>
          <w:rFonts w:cs="Arial"/>
          <w:sz w:val="28"/>
          <w:szCs w:val="28"/>
        </w:rPr>
        <w:t xml:space="preserve"> target which commits to a 100% reduction in the 1990 levels of Greenhouse Gas emissions by 2050 – the conservation</w:t>
      </w:r>
      <w:r w:rsidR="00C16880" w:rsidRPr="005E3055">
        <w:rPr>
          <w:rFonts w:cs="Arial"/>
          <w:sz w:val="28"/>
          <w:szCs w:val="28"/>
        </w:rPr>
        <w:t xml:space="preserve"> and management</w:t>
      </w:r>
      <w:r w:rsidR="00A43E22" w:rsidRPr="005E3055">
        <w:rPr>
          <w:rFonts w:cs="Arial"/>
          <w:sz w:val="28"/>
          <w:szCs w:val="28"/>
        </w:rPr>
        <w:t xml:space="preserve"> of intact</w:t>
      </w:r>
      <w:r w:rsidR="00C16880" w:rsidRPr="005E3055">
        <w:rPr>
          <w:rFonts w:cs="Arial"/>
          <w:sz w:val="28"/>
          <w:szCs w:val="28"/>
        </w:rPr>
        <w:t xml:space="preserve"> peatland habitats</w:t>
      </w:r>
      <w:r w:rsidR="00A43E22" w:rsidRPr="005E3055">
        <w:rPr>
          <w:rFonts w:cs="Arial"/>
          <w:sz w:val="28"/>
          <w:szCs w:val="28"/>
        </w:rPr>
        <w:t xml:space="preserve"> and the restoration of degraded peatland habitats are acknowledged as having significant potential for Climate Change mitigation.  </w:t>
      </w:r>
      <w:r w:rsidR="004F6A02" w:rsidRPr="005E3055">
        <w:rPr>
          <w:rFonts w:cs="Arial"/>
          <w:sz w:val="28"/>
          <w:szCs w:val="28"/>
        </w:rPr>
        <w:t xml:space="preserve">  </w:t>
      </w:r>
    </w:p>
    <w:p w14:paraId="3A6C8CED" w14:textId="77777777" w:rsidR="004F6A02" w:rsidRPr="005E3055" w:rsidRDefault="004F6A02" w:rsidP="004F6A02">
      <w:pPr>
        <w:jc w:val="both"/>
        <w:rPr>
          <w:rFonts w:cs="Arial"/>
          <w:sz w:val="28"/>
          <w:szCs w:val="28"/>
        </w:rPr>
      </w:pPr>
    </w:p>
    <w:p w14:paraId="716737B0" w14:textId="77777777" w:rsidR="005E3055" w:rsidRDefault="005E3055" w:rsidP="003C101C">
      <w:pPr>
        <w:spacing w:before="240" w:after="240"/>
        <w:jc w:val="both"/>
        <w:rPr>
          <w:rFonts w:cs="Arial"/>
          <w:sz w:val="28"/>
          <w:szCs w:val="28"/>
        </w:rPr>
      </w:pPr>
    </w:p>
    <w:p w14:paraId="1FD041BE" w14:textId="77777777" w:rsidR="005E3055" w:rsidRDefault="00A43E22" w:rsidP="005E3055">
      <w:pPr>
        <w:spacing w:before="240" w:after="240"/>
        <w:rPr>
          <w:sz w:val="28"/>
          <w:szCs w:val="28"/>
        </w:rPr>
      </w:pPr>
      <w:r w:rsidRPr="005E3055">
        <w:rPr>
          <w:rFonts w:cs="Arial"/>
          <w:sz w:val="28"/>
          <w:szCs w:val="28"/>
        </w:rPr>
        <w:lastRenderedPageBreak/>
        <w:t>NISRA Statistics</w:t>
      </w:r>
      <w:r w:rsidR="00C16880" w:rsidRPr="005E3055">
        <w:rPr>
          <w:rFonts w:cs="Arial"/>
          <w:sz w:val="28"/>
          <w:szCs w:val="28"/>
        </w:rPr>
        <w:t xml:space="preserve"> (2019) indicate that 221 males and 72 females are employed in jobs involving peat extraction </w:t>
      </w:r>
      <w:r w:rsidR="003C101C" w:rsidRPr="005E3055">
        <w:rPr>
          <w:rFonts w:cs="Arial"/>
          <w:sz w:val="28"/>
          <w:szCs w:val="28"/>
        </w:rPr>
        <w:t>(</w:t>
      </w:r>
      <w:hyperlink r:id="rId9" w:history="1">
        <w:r w:rsidR="00C16880" w:rsidRPr="005E3055">
          <w:rPr>
            <w:rStyle w:val="Hyperlink"/>
            <w:color w:val="auto"/>
            <w:sz w:val="28"/>
            <w:szCs w:val="28"/>
          </w:rPr>
          <w:t>https://www.nisra.gov.uk/sites/nisra.gov.uk/files/publications/BRES2019-Publication-Tables.xlsx</w:t>
        </w:r>
      </w:hyperlink>
      <w:r w:rsidR="003C101C" w:rsidRPr="005E3055">
        <w:rPr>
          <w:rStyle w:val="Hyperlink"/>
          <w:color w:val="auto"/>
          <w:sz w:val="28"/>
          <w:szCs w:val="28"/>
        </w:rPr>
        <w:t>)</w:t>
      </w:r>
      <w:r w:rsidR="003C101C" w:rsidRPr="005E3055">
        <w:rPr>
          <w:rStyle w:val="Hyperlink"/>
          <w:color w:val="auto"/>
          <w:sz w:val="28"/>
          <w:szCs w:val="28"/>
          <w:u w:val="none"/>
        </w:rPr>
        <w:t xml:space="preserve"> and r</w:t>
      </w:r>
      <w:r w:rsidR="00C16880" w:rsidRPr="005E3055">
        <w:rPr>
          <w:rFonts w:cs="Arial"/>
          <w:sz w:val="28"/>
          <w:szCs w:val="28"/>
        </w:rPr>
        <w:t xml:space="preserve">esearch has also indicated that poverty has been found to correlate with minority ethnic groups </w:t>
      </w:r>
      <w:r w:rsidR="00C16880" w:rsidRPr="005E3055">
        <w:rPr>
          <w:rFonts w:cs="Arial"/>
          <w:sz w:val="28"/>
          <w:szCs w:val="28"/>
          <w:lang w:eastAsia="en-GB"/>
        </w:rPr>
        <w:t>(</w:t>
      </w:r>
      <w:hyperlink r:id="rId10" w:history="1">
        <w:r w:rsidR="00C16880" w:rsidRPr="005E3055">
          <w:rPr>
            <w:rStyle w:val="Hyperlink"/>
            <w:color w:val="auto"/>
            <w:sz w:val="28"/>
            <w:szCs w:val="28"/>
          </w:rPr>
          <w:t>http://www.jrf.org.uk/publications/poverty-ethnicity-northern-ireland</w:t>
        </w:r>
      </w:hyperlink>
      <w:r w:rsidR="00C16880" w:rsidRPr="005E3055">
        <w:rPr>
          <w:sz w:val="28"/>
          <w:szCs w:val="28"/>
          <w:u w:val="single"/>
        </w:rPr>
        <w:t>)</w:t>
      </w:r>
      <w:r w:rsidR="00C16880" w:rsidRPr="005E3055">
        <w:rPr>
          <w:sz w:val="28"/>
          <w:szCs w:val="28"/>
        </w:rPr>
        <w:t xml:space="preserve">.  </w:t>
      </w:r>
      <w:r w:rsidR="003C101C" w:rsidRPr="005E3055">
        <w:rPr>
          <w:sz w:val="28"/>
          <w:szCs w:val="28"/>
        </w:rPr>
        <w:t xml:space="preserve"> </w:t>
      </w:r>
    </w:p>
    <w:p w14:paraId="1376D198" w14:textId="77777777" w:rsidR="00C16880" w:rsidRPr="005E3055" w:rsidRDefault="00C16880" w:rsidP="005E3055">
      <w:pPr>
        <w:spacing w:before="240" w:after="240"/>
        <w:rPr>
          <w:sz w:val="28"/>
          <w:szCs w:val="28"/>
        </w:rPr>
      </w:pPr>
      <w:r w:rsidRPr="005E3055">
        <w:rPr>
          <w:sz w:val="28"/>
          <w:szCs w:val="28"/>
        </w:rPr>
        <w:t xml:space="preserve">Implementation of an agreed NI Peatland Strategy </w:t>
      </w:r>
      <w:r w:rsidR="000F3D38" w:rsidRPr="005E3055">
        <w:rPr>
          <w:sz w:val="28"/>
          <w:szCs w:val="28"/>
        </w:rPr>
        <w:t>may lead to the creation of new “green jobs” and educational and upskilling opportunities in the field of nature conservation.</w:t>
      </w:r>
    </w:p>
    <w:p w14:paraId="50537734" w14:textId="77777777" w:rsidR="00C16880" w:rsidRPr="005E3055" w:rsidRDefault="000F3D38" w:rsidP="003C101C">
      <w:pPr>
        <w:autoSpaceDE w:val="0"/>
        <w:autoSpaceDN w:val="0"/>
        <w:adjustRightInd w:val="0"/>
        <w:spacing w:before="300" w:after="300"/>
        <w:rPr>
          <w:rFonts w:cs="Arial"/>
          <w:color w:val="1F4E79" w:themeColor="accent5" w:themeShade="80"/>
          <w:sz w:val="28"/>
          <w:szCs w:val="28"/>
        </w:rPr>
      </w:pPr>
      <w:r w:rsidRPr="005E3055">
        <w:rPr>
          <w:sz w:val="28"/>
          <w:szCs w:val="28"/>
        </w:rPr>
        <w:t xml:space="preserve">Enhanced educational and training opportunities relating to nature conservation will also be beneficial to younger age groups, though there is significant potential for older local people to get engaged in peatland restoration and educational activities, particularly cultural activities. </w:t>
      </w:r>
    </w:p>
    <w:p w14:paraId="2D10EE91" w14:textId="77777777" w:rsidR="00C16880" w:rsidRPr="005E3055" w:rsidRDefault="00C16880" w:rsidP="00C16880">
      <w:pPr>
        <w:contextualSpacing/>
        <w:jc w:val="both"/>
        <w:rPr>
          <w:rFonts w:cs="Arial"/>
          <w:color w:val="1F4E79" w:themeColor="accent5" w:themeShade="80"/>
          <w:sz w:val="28"/>
          <w:szCs w:val="28"/>
        </w:rPr>
      </w:pPr>
      <w:r w:rsidRPr="005E3055">
        <w:rPr>
          <w:sz w:val="28"/>
          <w:szCs w:val="28"/>
        </w:rPr>
        <w:t xml:space="preserve">More information will be required to determine if the implementation of an agreed NI Peatland Strategy will </w:t>
      </w:r>
      <w:r w:rsidR="001A0BB0" w:rsidRPr="005E3055">
        <w:rPr>
          <w:sz w:val="28"/>
          <w:szCs w:val="28"/>
        </w:rPr>
        <w:t>provide benefits to citizens depending on their relig</w:t>
      </w:r>
      <w:r w:rsidR="005E3055">
        <w:rPr>
          <w:sz w:val="28"/>
          <w:szCs w:val="28"/>
        </w:rPr>
        <w:t>ious belief, political opinion, marita</w:t>
      </w:r>
      <w:r w:rsidR="001A0BB0" w:rsidRPr="005E3055">
        <w:rPr>
          <w:sz w:val="28"/>
          <w:szCs w:val="28"/>
        </w:rPr>
        <w:t xml:space="preserve">l status and whether they have dependants.  </w:t>
      </w:r>
      <w:r w:rsidR="003C101C" w:rsidRPr="005E3055">
        <w:rPr>
          <w:sz w:val="28"/>
          <w:szCs w:val="28"/>
        </w:rPr>
        <w:t xml:space="preserve">A </w:t>
      </w:r>
      <w:r w:rsidR="001A0BB0" w:rsidRPr="005E3055">
        <w:rPr>
          <w:sz w:val="28"/>
          <w:szCs w:val="28"/>
        </w:rPr>
        <w:t>proposed action</w:t>
      </w:r>
      <w:r w:rsidR="003C101C" w:rsidRPr="005E3055">
        <w:rPr>
          <w:sz w:val="28"/>
          <w:szCs w:val="28"/>
        </w:rPr>
        <w:t xml:space="preserve"> within the draft NI Peatland Strategy</w:t>
      </w:r>
      <w:r w:rsidR="001A0BB0" w:rsidRPr="005E3055">
        <w:rPr>
          <w:sz w:val="28"/>
          <w:szCs w:val="28"/>
        </w:rPr>
        <w:t xml:space="preserve"> to consider opportunities for increased access</w:t>
      </w:r>
      <w:r w:rsidR="003C101C" w:rsidRPr="005E3055">
        <w:rPr>
          <w:sz w:val="28"/>
          <w:szCs w:val="28"/>
        </w:rPr>
        <w:t>,</w:t>
      </w:r>
      <w:r w:rsidR="001A0BB0" w:rsidRPr="005E3055">
        <w:rPr>
          <w:sz w:val="28"/>
          <w:szCs w:val="28"/>
        </w:rPr>
        <w:t xml:space="preserve"> where appropriate</w:t>
      </w:r>
      <w:r w:rsidR="003C101C" w:rsidRPr="005E3055">
        <w:rPr>
          <w:sz w:val="28"/>
          <w:szCs w:val="28"/>
        </w:rPr>
        <w:t>,</w:t>
      </w:r>
      <w:r w:rsidR="001A0BB0" w:rsidRPr="005E3055">
        <w:rPr>
          <w:sz w:val="28"/>
          <w:szCs w:val="28"/>
        </w:rPr>
        <w:t xml:space="preserve"> to </w:t>
      </w:r>
      <w:r w:rsidR="003C101C" w:rsidRPr="005E3055">
        <w:rPr>
          <w:sz w:val="28"/>
          <w:szCs w:val="28"/>
        </w:rPr>
        <w:t>p</w:t>
      </w:r>
      <w:r w:rsidR="001A0BB0" w:rsidRPr="005E3055">
        <w:rPr>
          <w:sz w:val="28"/>
          <w:szCs w:val="28"/>
        </w:rPr>
        <w:t xml:space="preserve">eatland sites may have an increased benefit for people with a disability. </w:t>
      </w:r>
      <w:r w:rsidRPr="005E3055">
        <w:rPr>
          <w:sz w:val="28"/>
          <w:szCs w:val="28"/>
        </w:rPr>
        <w:t xml:space="preserve"> </w:t>
      </w:r>
    </w:p>
    <w:p w14:paraId="7D9D00FF" w14:textId="77777777" w:rsidR="004E3127" w:rsidRDefault="004E3127" w:rsidP="004E3127">
      <w:pPr>
        <w:rPr>
          <w:rFonts w:cs="Arial"/>
          <w:sz w:val="28"/>
          <w:szCs w:val="28"/>
        </w:rPr>
      </w:pPr>
    </w:p>
    <w:p w14:paraId="0B3C2C0E" w14:textId="77777777" w:rsidR="004E3127" w:rsidRDefault="004E3127" w:rsidP="004E3127">
      <w:r>
        <w:rPr>
          <w:rFonts w:cs="Arial"/>
          <w:sz w:val="28"/>
          <w:szCs w:val="28"/>
        </w:rPr>
        <w:t>_______________________________________________________</w:t>
      </w:r>
    </w:p>
    <w:p w14:paraId="1E72BA7A" w14:textId="77777777" w:rsidR="004E3127" w:rsidRDefault="004E3127" w:rsidP="004E3127">
      <w:pPr>
        <w:rPr>
          <w:rFonts w:cs="Arial"/>
          <w:sz w:val="28"/>
          <w:szCs w:val="28"/>
        </w:rPr>
      </w:pPr>
    </w:p>
    <w:p w14:paraId="3268A64C" w14:textId="77777777" w:rsidR="004E3127" w:rsidRPr="00DC4732" w:rsidRDefault="004E3127" w:rsidP="004E3127">
      <w:pPr>
        <w:rPr>
          <w:rFonts w:cs="Arial"/>
          <w:b/>
          <w:sz w:val="28"/>
          <w:szCs w:val="28"/>
        </w:rPr>
      </w:pPr>
      <w:r w:rsidRPr="00DC4732">
        <w:rPr>
          <w:rFonts w:cs="Arial"/>
          <w:b/>
          <w:sz w:val="28"/>
          <w:szCs w:val="28"/>
        </w:rPr>
        <w:t xml:space="preserve">Who initiated or wrote the policy? </w:t>
      </w:r>
    </w:p>
    <w:p w14:paraId="73C0927D" w14:textId="77777777" w:rsidR="009D091E" w:rsidRDefault="009D091E" w:rsidP="003C101C">
      <w:pPr>
        <w:jc w:val="both"/>
        <w:rPr>
          <w:rFonts w:cs="Arial"/>
          <w:szCs w:val="24"/>
        </w:rPr>
      </w:pPr>
    </w:p>
    <w:p w14:paraId="3DC0C04B" w14:textId="77777777" w:rsidR="003C101C" w:rsidRPr="005E3055" w:rsidRDefault="003C101C" w:rsidP="003C101C">
      <w:pPr>
        <w:jc w:val="both"/>
        <w:rPr>
          <w:sz w:val="28"/>
          <w:szCs w:val="28"/>
        </w:rPr>
      </w:pPr>
      <w:r w:rsidRPr="005E3055">
        <w:rPr>
          <w:rFonts w:cs="Arial"/>
          <w:sz w:val="28"/>
          <w:szCs w:val="28"/>
        </w:rPr>
        <w:t>The UK Peatland Strategy was published in 2018 and provided a framework for the development of individual UK country strategies.  The Draft NI Peatland Strategy was produced by DAERA (Natural Heritage Branch, Regulatory &amp; Natural Resources Policy Division, EMFG) following engagement and collaboration within DAERA and a range of external stakeholders</w:t>
      </w:r>
      <w:r w:rsidR="009D091E" w:rsidRPr="005E3055">
        <w:rPr>
          <w:rFonts w:cs="Arial"/>
          <w:sz w:val="28"/>
          <w:szCs w:val="28"/>
        </w:rPr>
        <w:t>.</w:t>
      </w:r>
    </w:p>
    <w:p w14:paraId="269DD2E4" w14:textId="77777777" w:rsidR="004E3127" w:rsidRDefault="004E3127" w:rsidP="004E3127">
      <w:pPr>
        <w:rPr>
          <w:rFonts w:cs="Arial"/>
          <w:sz w:val="28"/>
          <w:szCs w:val="28"/>
        </w:rPr>
      </w:pPr>
    </w:p>
    <w:p w14:paraId="0FB03FE9" w14:textId="77777777" w:rsidR="004E3127" w:rsidRDefault="004E3127" w:rsidP="004E3127">
      <w:r>
        <w:rPr>
          <w:rFonts w:cs="Arial"/>
          <w:sz w:val="28"/>
          <w:szCs w:val="28"/>
        </w:rPr>
        <w:t>_____________________________________________________</w:t>
      </w:r>
    </w:p>
    <w:p w14:paraId="77908144" w14:textId="77777777" w:rsidR="004E3127" w:rsidRDefault="004E3127" w:rsidP="004E3127">
      <w:pPr>
        <w:rPr>
          <w:rFonts w:cs="Arial"/>
          <w:sz w:val="28"/>
          <w:szCs w:val="28"/>
        </w:rPr>
      </w:pPr>
    </w:p>
    <w:p w14:paraId="7DBC13AC" w14:textId="77777777" w:rsidR="009D091E" w:rsidRDefault="004E3127" w:rsidP="009D091E">
      <w:pPr>
        <w:rPr>
          <w:rFonts w:cs="Arial"/>
          <w:b/>
          <w:sz w:val="28"/>
          <w:szCs w:val="28"/>
        </w:rPr>
      </w:pPr>
      <w:r w:rsidRPr="00DC4732">
        <w:rPr>
          <w:rFonts w:cs="Arial"/>
          <w:b/>
          <w:sz w:val="28"/>
          <w:szCs w:val="28"/>
        </w:rPr>
        <w:t xml:space="preserve">Who owns and who implements the </w:t>
      </w:r>
      <w:r w:rsidR="00B04968" w:rsidRPr="00DC4732">
        <w:rPr>
          <w:rFonts w:cs="Arial"/>
          <w:b/>
          <w:sz w:val="28"/>
          <w:szCs w:val="28"/>
        </w:rPr>
        <w:t>policy?</w:t>
      </w:r>
    </w:p>
    <w:p w14:paraId="334BA4FF" w14:textId="77777777" w:rsidR="009D091E" w:rsidRDefault="009D091E" w:rsidP="009D091E">
      <w:pPr>
        <w:rPr>
          <w:rFonts w:cs="Arial"/>
          <w:szCs w:val="24"/>
        </w:rPr>
      </w:pPr>
    </w:p>
    <w:p w14:paraId="780599AF" w14:textId="77777777" w:rsidR="009D091E" w:rsidRPr="005E3055" w:rsidRDefault="009D091E" w:rsidP="009D091E">
      <w:pPr>
        <w:rPr>
          <w:rFonts w:cs="Arial"/>
          <w:b/>
          <w:sz w:val="28"/>
          <w:szCs w:val="28"/>
        </w:rPr>
      </w:pPr>
      <w:r w:rsidRPr="005E3055">
        <w:rPr>
          <w:rFonts w:cs="Arial"/>
          <w:sz w:val="28"/>
          <w:szCs w:val="28"/>
        </w:rPr>
        <w:t xml:space="preserve">Following the public consultation process and subject to Ministerial and Executive approval, an agreed Northern Ireland Peatland Strategy will be published by DAERA. Regulatory &amp; Natural Resources Policy Division (RNRPD) within the Environment, Marine &amp; Fisheries Group (EMFG) of DAERA will facilitate the implementation of the strategy, in partnership with a range of </w:t>
      </w:r>
      <w:r w:rsidRPr="005E3055">
        <w:rPr>
          <w:rFonts w:cs="Arial"/>
          <w:sz w:val="28"/>
          <w:szCs w:val="28"/>
        </w:rPr>
        <w:lastRenderedPageBreak/>
        <w:t xml:space="preserve">stakeholders and relevant organisations.  It is proposed to establish a “Peatland Partnership” with a suggested oversight/advice/reporting role for the strategy although the detail of the membership and exact role has yet to be agreed.  </w:t>
      </w:r>
    </w:p>
    <w:p w14:paraId="09E5C09E" w14:textId="77777777" w:rsidR="009D091E" w:rsidRPr="005E3055" w:rsidRDefault="009D091E" w:rsidP="009D091E">
      <w:pPr>
        <w:jc w:val="both"/>
        <w:rPr>
          <w:rFonts w:cs="Arial"/>
          <w:b/>
          <w:color w:val="1F4E79" w:themeColor="accent5" w:themeShade="80"/>
          <w:sz w:val="28"/>
          <w:szCs w:val="28"/>
        </w:rPr>
      </w:pPr>
    </w:p>
    <w:p w14:paraId="4E1B328F" w14:textId="77777777" w:rsidR="004E3127" w:rsidRDefault="004E3127" w:rsidP="004E3127">
      <w:pPr>
        <w:rPr>
          <w:rFonts w:cs="Arial"/>
          <w:b/>
          <w:sz w:val="28"/>
          <w:szCs w:val="28"/>
        </w:rPr>
      </w:pPr>
      <w:r>
        <w:rPr>
          <w:rFonts w:cs="Arial"/>
          <w:sz w:val="28"/>
          <w:szCs w:val="28"/>
        </w:rPr>
        <w:t>_____________________________________________</w:t>
      </w:r>
    </w:p>
    <w:p w14:paraId="046F6488" w14:textId="77777777" w:rsidR="00E91D60" w:rsidRDefault="00E91D60" w:rsidP="00E91D60">
      <w:pPr>
        <w:rPr>
          <w:rFonts w:cs="Arial"/>
          <w:b/>
          <w:sz w:val="28"/>
          <w:szCs w:val="28"/>
        </w:rPr>
      </w:pPr>
    </w:p>
    <w:p w14:paraId="40705AF2" w14:textId="77777777" w:rsidR="004E3127" w:rsidRDefault="004E3127" w:rsidP="00E91D60">
      <w:pPr>
        <w:rPr>
          <w:rFonts w:cs="Arial"/>
          <w:b/>
          <w:sz w:val="28"/>
          <w:szCs w:val="28"/>
        </w:rPr>
      </w:pPr>
    </w:p>
    <w:p w14:paraId="315DCFD4" w14:textId="77777777" w:rsidR="00E91D60" w:rsidRPr="001167B8" w:rsidRDefault="00E91D60" w:rsidP="00E91D60">
      <w:pPr>
        <w:rPr>
          <w:rFonts w:cs="Arial"/>
          <w:b/>
          <w:color w:val="2F5496" w:themeColor="accent1" w:themeShade="BF"/>
          <w:sz w:val="28"/>
          <w:szCs w:val="28"/>
        </w:rPr>
      </w:pPr>
      <w:r w:rsidRPr="001167B8">
        <w:rPr>
          <w:rFonts w:cs="Arial"/>
          <w:b/>
          <w:color w:val="2F5496" w:themeColor="accent1" w:themeShade="BF"/>
          <w:sz w:val="28"/>
          <w:szCs w:val="28"/>
        </w:rPr>
        <w:t>Implementation factors</w:t>
      </w:r>
    </w:p>
    <w:p w14:paraId="76FAD0A7" w14:textId="77777777" w:rsidR="00E91D60" w:rsidRDefault="00E91D60" w:rsidP="00E91D60">
      <w:pPr>
        <w:rPr>
          <w:rFonts w:cs="Arial"/>
          <w:sz w:val="28"/>
          <w:szCs w:val="28"/>
        </w:rPr>
      </w:pPr>
    </w:p>
    <w:p w14:paraId="0F23924E" w14:textId="77777777" w:rsidR="00E91D60" w:rsidRPr="00DC4732" w:rsidRDefault="00E91D60" w:rsidP="00E91D60">
      <w:pPr>
        <w:rPr>
          <w:rFonts w:cs="Arial"/>
          <w:b/>
          <w:sz w:val="28"/>
          <w:szCs w:val="28"/>
        </w:rPr>
      </w:pPr>
      <w:r w:rsidRPr="00DC4732">
        <w:rPr>
          <w:rFonts w:cs="Arial"/>
          <w:b/>
          <w:sz w:val="28"/>
          <w:szCs w:val="28"/>
        </w:rPr>
        <w:t>Are there any factors which could contribute to/detract from the intended aim/outcome of the policy/decision?</w:t>
      </w:r>
    </w:p>
    <w:p w14:paraId="62B062B8" w14:textId="77777777" w:rsidR="00E91D60" w:rsidRPr="00881B74" w:rsidRDefault="00E91D60" w:rsidP="00E91D60">
      <w:pPr>
        <w:rPr>
          <w:rFonts w:cs="Arial"/>
          <w:b/>
          <w:sz w:val="28"/>
          <w:szCs w:val="28"/>
        </w:rPr>
      </w:pPr>
    </w:p>
    <w:p w14:paraId="23C82960" w14:textId="77777777" w:rsidR="00E91D60" w:rsidRPr="008925FE" w:rsidRDefault="00E91D60" w:rsidP="00E91D60">
      <w:pPr>
        <w:rPr>
          <w:rFonts w:cs="Arial"/>
          <w:b/>
          <w:sz w:val="28"/>
          <w:szCs w:val="28"/>
        </w:rPr>
      </w:pPr>
      <w:r w:rsidRPr="008925FE">
        <w:rPr>
          <w:rFonts w:cs="Arial"/>
          <w:b/>
          <w:sz w:val="28"/>
          <w:szCs w:val="28"/>
        </w:rPr>
        <w:t>If yes, are they</w:t>
      </w:r>
      <w:r w:rsidR="007067B2" w:rsidRPr="008925FE">
        <w:rPr>
          <w:rFonts w:cs="Arial"/>
          <w:b/>
          <w:sz w:val="28"/>
          <w:szCs w:val="28"/>
        </w:rPr>
        <w:t xml:space="preserve"> (please delete as appropriate)</w:t>
      </w:r>
    </w:p>
    <w:p w14:paraId="50E81D5E" w14:textId="77777777" w:rsidR="00E91D60" w:rsidRPr="008925FE" w:rsidRDefault="00E91D60" w:rsidP="00E91D60">
      <w:pPr>
        <w:rPr>
          <w:rFonts w:cs="Arial"/>
          <w:b/>
          <w:sz w:val="28"/>
          <w:szCs w:val="28"/>
        </w:rPr>
      </w:pPr>
    </w:p>
    <w:p w14:paraId="73BB82A6" w14:textId="77777777" w:rsidR="00670720" w:rsidRDefault="00DC4732" w:rsidP="00670720">
      <w:pPr>
        <w:jc w:val="both"/>
        <w:rPr>
          <w:color w:val="1F4E79" w:themeColor="accent5" w:themeShade="80"/>
          <w:sz w:val="28"/>
          <w:szCs w:val="28"/>
        </w:rPr>
      </w:pPr>
      <w:r w:rsidRPr="008925FE">
        <w:rPr>
          <w:rFonts w:cs="Arial"/>
          <w:b/>
          <w:sz w:val="28"/>
          <w:szCs w:val="28"/>
        </w:rPr>
        <w:t>F</w:t>
      </w:r>
      <w:r w:rsidR="00E91D60" w:rsidRPr="008925FE">
        <w:rPr>
          <w:rFonts w:cs="Arial"/>
          <w:b/>
          <w:sz w:val="28"/>
          <w:szCs w:val="28"/>
        </w:rPr>
        <w:t>inancial</w:t>
      </w:r>
      <w:r w:rsidR="00670720" w:rsidRPr="00670720">
        <w:rPr>
          <w:color w:val="1F4E79" w:themeColor="accent5" w:themeShade="80"/>
          <w:sz w:val="28"/>
          <w:szCs w:val="28"/>
        </w:rPr>
        <w:t xml:space="preserve"> </w:t>
      </w:r>
    </w:p>
    <w:p w14:paraId="7B9022E5" w14:textId="5ADB48C0" w:rsidR="00670720" w:rsidRPr="00444E14" w:rsidRDefault="00670720" w:rsidP="00670720">
      <w:pPr>
        <w:jc w:val="both"/>
        <w:rPr>
          <w:sz w:val="28"/>
          <w:szCs w:val="28"/>
        </w:rPr>
      </w:pPr>
      <w:r w:rsidRPr="00444E14">
        <w:rPr>
          <w:sz w:val="28"/>
          <w:szCs w:val="28"/>
        </w:rPr>
        <w:t xml:space="preserve">Decisions on finance to support the implementation of an agreed NI Peatland Strategy on a long term basis have yet to be made.  In the FY 2021/22, financial support has been provided via the DAERA Environment Fund for a limited number of peatland restoration projects.  Although still to be developed, peatland </w:t>
      </w:r>
      <w:r w:rsidR="00B37B73">
        <w:rPr>
          <w:sz w:val="28"/>
          <w:szCs w:val="28"/>
        </w:rPr>
        <w:t>management</w:t>
      </w:r>
      <w:r w:rsidR="00B37B73" w:rsidRPr="00444E14">
        <w:rPr>
          <w:sz w:val="28"/>
          <w:szCs w:val="28"/>
        </w:rPr>
        <w:t xml:space="preserve"> </w:t>
      </w:r>
      <w:r w:rsidRPr="00444E14">
        <w:rPr>
          <w:sz w:val="28"/>
          <w:szCs w:val="28"/>
        </w:rPr>
        <w:t>may be financially supported via e.g. future Agri-environment Schemes.</w:t>
      </w:r>
    </w:p>
    <w:p w14:paraId="6397B07D" w14:textId="77777777" w:rsidR="00E91D60" w:rsidRPr="008925FE" w:rsidRDefault="00E91D60" w:rsidP="007067B2">
      <w:pPr>
        <w:rPr>
          <w:rFonts w:cs="Arial"/>
          <w:b/>
          <w:sz w:val="28"/>
          <w:szCs w:val="28"/>
        </w:rPr>
      </w:pPr>
    </w:p>
    <w:p w14:paraId="4D5A8AA5" w14:textId="77777777" w:rsidR="00E91D60" w:rsidRPr="008925FE" w:rsidRDefault="00E91D60" w:rsidP="007067B2">
      <w:pPr>
        <w:rPr>
          <w:rFonts w:cs="Arial"/>
          <w:b/>
          <w:sz w:val="28"/>
          <w:szCs w:val="28"/>
        </w:rPr>
      </w:pPr>
    </w:p>
    <w:p w14:paraId="2585B09D" w14:textId="77777777" w:rsidR="00E91D60" w:rsidRDefault="00DC4732" w:rsidP="007067B2">
      <w:pPr>
        <w:rPr>
          <w:rFonts w:cs="Arial"/>
          <w:b/>
          <w:sz w:val="28"/>
          <w:szCs w:val="28"/>
        </w:rPr>
      </w:pPr>
      <w:r w:rsidRPr="008925FE">
        <w:rPr>
          <w:rFonts w:cs="Arial"/>
          <w:b/>
          <w:sz w:val="28"/>
          <w:szCs w:val="28"/>
        </w:rPr>
        <w:t>L</w:t>
      </w:r>
      <w:r w:rsidR="00E91D60" w:rsidRPr="008925FE">
        <w:rPr>
          <w:rFonts w:cs="Arial"/>
          <w:b/>
          <w:sz w:val="28"/>
          <w:szCs w:val="28"/>
        </w:rPr>
        <w:t>egislative</w:t>
      </w:r>
    </w:p>
    <w:p w14:paraId="14D53441" w14:textId="77777777" w:rsidR="00670720" w:rsidRPr="00444E14" w:rsidRDefault="00670720" w:rsidP="00670720">
      <w:pPr>
        <w:spacing w:before="100" w:beforeAutospacing="1" w:after="100" w:afterAutospacing="1"/>
        <w:contextualSpacing/>
        <w:rPr>
          <w:sz w:val="28"/>
          <w:szCs w:val="28"/>
        </w:rPr>
      </w:pPr>
      <w:r w:rsidRPr="00444E14">
        <w:rPr>
          <w:sz w:val="28"/>
          <w:szCs w:val="28"/>
        </w:rPr>
        <w:t xml:space="preserve">The Draft NI Peatland Strategy contains a number of proposed actions relating to policy and legislation.  The extent and degree of policy and legislative change will become clearer once an agreed NI Peatland Strategy is published and any such changes will be subject to the relevant procedures. </w:t>
      </w:r>
    </w:p>
    <w:p w14:paraId="52426473" w14:textId="77777777" w:rsidR="00670720" w:rsidRPr="008925FE" w:rsidRDefault="00670720" w:rsidP="007067B2">
      <w:pPr>
        <w:rPr>
          <w:rFonts w:cs="Arial"/>
          <w:b/>
          <w:sz w:val="28"/>
          <w:szCs w:val="28"/>
        </w:rPr>
      </w:pPr>
    </w:p>
    <w:p w14:paraId="58146A84" w14:textId="77777777" w:rsidR="00E91D60" w:rsidRPr="008925FE" w:rsidRDefault="00E91D60" w:rsidP="007067B2">
      <w:pPr>
        <w:rPr>
          <w:rFonts w:cs="Arial"/>
          <w:b/>
          <w:sz w:val="28"/>
          <w:szCs w:val="28"/>
        </w:rPr>
      </w:pPr>
    </w:p>
    <w:p w14:paraId="22472285" w14:textId="77777777" w:rsidR="00E91D60" w:rsidRPr="00CC0740" w:rsidRDefault="00E91D60" w:rsidP="007067B2">
      <w:pPr>
        <w:rPr>
          <w:rFonts w:cs="Arial"/>
          <w:sz w:val="28"/>
          <w:szCs w:val="28"/>
        </w:rPr>
      </w:pPr>
      <w:r w:rsidRPr="008925FE">
        <w:rPr>
          <w:rFonts w:cs="Arial"/>
          <w:b/>
          <w:sz w:val="28"/>
          <w:szCs w:val="28"/>
        </w:rPr>
        <w:t>other, please specify</w:t>
      </w:r>
      <w:r>
        <w:rPr>
          <w:rFonts w:cs="Arial"/>
          <w:sz w:val="28"/>
          <w:szCs w:val="28"/>
        </w:rPr>
        <w:t xml:space="preserve"> _________________________________</w:t>
      </w:r>
    </w:p>
    <w:p w14:paraId="1E04169E" w14:textId="77777777" w:rsidR="00E91D60" w:rsidRDefault="00E91D60" w:rsidP="00E91D60">
      <w:pPr>
        <w:rPr>
          <w:rFonts w:cs="Arial"/>
          <w:b/>
          <w:sz w:val="28"/>
          <w:szCs w:val="28"/>
        </w:rPr>
      </w:pPr>
    </w:p>
    <w:p w14:paraId="1DE47E1F" w14:textId="77777777" w:rsidR="00FD0BBD" w:rsidRDefault="00FD0BBD" w:rsidP="00E91D60">
      <w:pPr>
        <w:rPr>
          <w:rFonts w:cs="Arial"/>
          <w:b/>
          <w:sz w:val="28"/>
          <w:szCs w:val="28"/>
        </w:rPr>
      </w:pPr>
    </w:p>
    <w:p w14:paraId="61C7331E" w14:textId="77777777" w:rsidR="00FD0BBD" w:rsidRDefault="00FD0BBD" w:rsidP="00E91D60">
      <w:pPr>
        <w:rPr>
          <w:rFonts w:cs="Arial"/>
          <w:b/>
          <w:sz w:val="28"/>
          <w:szCs w:val="28"/>
        </w:rPr>
      </w:pPr>
    </w:p>
    <w:p w14:paraId="3200E728" w14:textId="77777777" w:rsidR="00444E14" w:rsidRDefault="00444E14" w:rsidP="00E91D60">
      <w:pPr>
        <w:rPr>
          <w:rFonts w:cs="Arial"/>
          <w:b/>
          <w:color w:val="2F5496" w:themeColor="accent1" w:themeShade="BF"/>
          <w:sz w:val="28"/>
          <w:szCs w:val="28"/>
        </w:rPr>
      </w:pPr>
    </w:p>
    <w:p w14:paraId="67B0BA87" w14:textId="77777777" w:rsidR="00444E14" w:rsidRDefault="00444E14" w:rsidP="00E91D60">
      <w:pPr>
        <w:rPr>
          <w:rFonts w:cs="Arial"/>
          <w:b/>
          <w:color w:val="2F5496" w:themeColor="accent1" w:themeShade="BF"/>
          <w:sz w:val="28"/>
          <w:szCs w:val="28"/>
        </w:rPr>
      </w:pPr>
    </w:p>
    <w:p w14:paraId="01F0B473" w14:textId="77777777" w:rsidR="00444E14" w:rsidRDefault="00444E14" w:rsidP="00E91D60">
      <w:pPr>
        <w:rPr>
          <w:rFonts w:cs="Arial"/>
          <w:b/>
          <w:color w:val="2F5496" w:themeColor="accent1" w:themeShade="BF"/>
          <w:sz w:val="28"/>
          <w:szCs w:val="28"/>
        </w:rPr>
      </w:pPr>
    </w:p>
    <w:p w14:paraId="0A47465E" w14:textId="77777777" w:rsidR="00444E14" w:rsidRDefault="00444E14" w:rsidP="00E91D60">
      <w:pPr>
        <w:rPr>
          <w:rFonts w:cs="Arial"/>
          <w:b/>
          <w:color w:val="2F5496" w:themeColor="accent1" w:themeShade="BF"/>
          <w:sz w:val="28"/>
          <w:szCs w:val="28"/>
        </w:rPr>
      </w:pPr>
    </w:p>
    <w:p w14:paraId="6B634C87" w14:textId="77777777" w:rsidR="00444E14" w:rsidRDefault="00444E14" w:rsidP="00E91D60">
      <w:pPr>
        <w:rPr>
          <w:rFonts w:cs="Arial"/>
          <w:b/>
          <w:color w:val="2F5496" w:themeColor="accent1" w:themeShade="BF"/>
          <w:sz w:val="28"/>
          <w:szCs w:val="28"/>
        </w:rPr>
      </w:pPr>
    </w:p>
    <w:p w14:paraId="5B7BD9B5" w14:textId="77777777" w:rsidR="00444E14" w:rsidRDefault="00444E14" w:rsidP="00E91D60">
      <w:pPr>
        <w:rPr>
          <w:rFonts w:cs="Arial"/>
          <w:b/>
          <w:color w:val="2F5496" w:themeColor="accent1" w:themeShade="BF"/>
          <w:sz w:val="28"/>
          <w:szCs w:val="28"/>
        </w:rPr>
      </w:pPr>
    </w:p>
    <w:p w14:paraId="395BDD6E" w14:textId="77777777" w:rsidR="00444E14" w:rsidRDefault="00444E14" w:rsidP="00E91D60">
      <w:pPr>
        <w:rPr>
          <w:rFonts w:cs="Arial"/>
          <w:b/>
          <w:color w:val="2F5496" w:themeColor="accent1" w:themeShade="BF"/>
          <w:sz w:val="28"/>
          <w:szCs w:val="28"/>
        </w:rPr>
      </w:pPr>
    </w:p>
    <w:p w14:paraId="144A9549" w14:textId="77777777" w:rsidR="00444E14" w:rsidRDefault="00444E14" w:rsidP="00E91D60">
      <w:pPr>
        <w:rPr>
          <w:rFonts w:cs="Arial"/>
          <w:b/>
          <w:color w:val="2F5496" w:themeColor="accent1" w:themeShade="BF"/>
          <w:sz w:val="28"/>
          <w:szCs w:val="28"/>
        </w:rPr>
      </w:pPr>
    </w:p>
    <w:p w14:paraId="0C4DE093" w14:textId="77777777" w:rsidR="00E91D60" w:rsidRPr="001167B8" w:rsidRDefault="00E91D60" w:rsidP="00E91D60">
      <w:pPr>
        <w:rPr>
          <w:rFonts w:cs="Arial"/>
          <w:b/>
          <w:color w:val="2F5496" w:themeColor="accent1" w:themeShade="BF"/>
          <w:sz w:val="28"/>
          <w:szCs w:val="28"/>
        </w:rPr>
      </w:pPr>
      <w:r w:rsidRPr="001167B8">
        <w:rPr>
          <w:rFonts w:cs="Arial"/>
          <w:b/>
          <w:color w:val="2F5496" w:themeColor="accent1" w:themeShade="BF"/>
          <w:sz w:val="28"/>
          <w:szCs w:val="28"/>
        </w:rPr>
        <w:lastRenderedPageBreak/>
        <w:t>Main stakeholders affected</w:t>
      </w:r>
    </w:p>
    <w:p w14:paraId="22AD0CB8" w14:textId="77777777" w:rsidR="00E91D60" w:rsidRDefault="00E91D60" w:rsidP="00E91D60">
      <w:pPr>
        <w:rPr>
          <w:rFonts w:cs="Arial"/>
          <w:b/>
          <w:sz w:val="28"/>
          <w:szCs w:val="28"/>
        </w:rPr>
      </w:pPr>
    </w:p>
    <w:p w14:paraId="63CDB3DA" w14:textId="77777777" w:rsidR="00E91D60" w:rsidRPr="00DC4732" w:rsidRDefault="00E91D60" w:rsidP="00E91D60">
      <w:pPr>
        <w:rPr>
          <w:rFonts w:cs="Arial"/>
          <w:b/>
          <w:sz w:val="28"/>
          <w:szCs w:val="28"/>
        </w:rPr>
      </w:pPr>
      <w:r w:rsidRPr="00DC4732">
        <w:rPr>
          <w:rFonts w:cs="Arial"/>
          <w:b/>
          <w:sz w:val="28"/>
          <w:szCs w:val="28"/>
        </w:rPr>
        <w:t>Who are the internal and external stakeholders (actual or potential) that the policy will impact upon?</w:t>
      </w:r>
      <w:r w:rsidR="007067B2" w:rsidRPr="00DC4732">
        <w:rPr>
          <w:rFonts w:cs="Arial"/>
          <w:b/>
          <w:sz w:val="28"/>
          <w:szCs w:val="28"/>
        </w:rPr>
        <w:t xml:space="preserve"> (please delete as appropriate)</w:t>
      </w:r>
    </w:p>
    <w:p w14:paraId="65799732" w14:textId="77777777" w:rsidR="00E91D60" w:rsidRPr="00CC0740" w:rsidRDefault="00E91D60" w:rsidP="00E91D60">
      <w:pPr>
        <w:spacing w:before="120"/>
        <w:ind w:left="301"/>
        <w:rPr>
          <w:rFonts w:cs="Arial"/>
          <w:sz w:val="28"/>
          <w:szCs w:val="28"/>
        </w:rPr>
      </w:pPr>
    </w:p>
    <w:p w14:paraId="04AA53AD" w14:textId="77777777" w:rsidR="00E91D60" w:rsidRPr="00444E14" w:rsidRDefault="006E3F0C" w:rsidP="007067B2">
      <w:pPr>
        <w:rPr>
          <w:rFonts w:cs="Arial"/>
          <w:b/>
          <w:sz w:val="28"/>
          <w:szCs w:val="28"/>
        </w:rPr>
      </w:pPr>
      <w:r w:rsidRPr="00444E14">
        <w:rPr>
          <w:rFonts w:cs="Arial"/>
          <w:b/>
          <w:sz w:val="28"/>
          <w:szCs w:val="28"/>
        </w:rPr>
        <w:t>S</w:t>
      </w:r>
      <w:r w:rsidR="00E91D60" w:rsidRPr="00444E14">
        <w:rPr>
          <w:rFonts w:cs="Arial"/>
          <w:b/>
          <w:sz w:val="28"/>
          <w:szCs w:val="28"/>
        </w:rPr>
        <w:t>taff</w:t>
      </w:r>
    </w:p>
    <w:p w14:paraId="1558C6A7" w14:textId="77777777" w:rsidR="00E91D60" w:rsidRPr="00444E14" w:rsidRDefault="00E91D60" w:rsidP="007067B2">
      <w:pPr>
        <w:rPr>
          <w:rFonts w:cs="Arial"/>
          <w:b/>
          <w:sz w:val="28"/>
          <w:szCs w:val="28"/>
        </w:rPr>
      </w:pPr>
    </w:p>
    <w:p w14:paraId="09C9ADFE" w14:textId="77777777" w:rsidR="00E91D60" w:rsidRPr="00444E14" w:rsidRDefault="00E91D60" w:rsidP="007067B2">
      <w:pPr>
        <w:rPr>
          <w:rFonts w:cs="Arial"/>
          <w:b/>
          <w:sz w:val="28"/>
          <w:szCs w:val="28"/>
        </w:rPr>
      </w:pPr>
      <w:r w:rsidRPr="00444E14">
        <w:rPr>
          <w:rFonts w:cs="Arial"/>
          <w:b/>
          <w:sz w:val="28"/>
          <w:szCs w:val="28"/>
        </w:rPr>
        <w:t>service users</w:t>
      </w:r>
    </w:p>
    <w:p w14:paraId="19249B07" w14:textId="77777777" w:rsidR="00E91D60" w:rsidRPr="00444E14" w:rsidRDefault="00E91D60" w:rsidP="007067B2">
      <w:pPr>
        <w:rPr>
          <w:rFonts w:cs="Arial"/>
          <w:b/>
          <w:sz w:val="28"/>
          <w:szCs w:val="28"/>
        </w:rPr>
      </w:pPr>
    </w:p>
    <w:p w14:paraId="2C5C2666" w14:textId="77777777" w:rsidR="00E91D60" w:rsidRPr="00444E14" w:rsidRDefault="00E91D60" w:rsidP="007067B2">
      <w:pPr>
        <w:rPr>
          <w:rFonts w:cs="Arial"/>
          <w:b/>
          <w:sz w:val="28"/>
          <w:szCs w:val="28"/>
        </w:rPr>
      </w:pPr>
      <w:r w:rsidRPr="00444E14">
        <w:rPr>
          <w:rFonts w:cs="Arial"/>
          <w:b/>
          <w:sz w:val="28"/>
          <w:szCs w:val="28"/>
        </w:rPr>
        <w:t>other public sector organisations</w:t>
      </w:r>
    </w:p>
    <w:p w14:paraId="6639DC23" w14:textId="77777777" w:rsidR="006E3F0C" w:rsidRPr="00444E14" w:rsidRDefault="006E3F0C" w:rsidP="007067B2">
      <w:pPr>
        <w:rPr>
          <w:rFonts w:cs="Arial"/>
          <w:b/>
          <w:sz w:val="28"/>
          <w:szCs w:val="28"/>
        </w:rPr>
      </w:pPr>
    </w:p>
    <w:p w14:paraId="54BF16B0" w14:textId="77777777" w:rsidR="00E91D60" w:rsidRPr="00444E14" w:rsidRDefault="00E91D60" w:rsidP="007067B2">
      <w:pPr>
        <w:rPr>
          <w:rFonts w:cs="Arial"/>
          <w:b/>
          <w:sz w:val="28"/>
          <w:szCs w:val="28"/>
        </w:rPr>
      </w:pPr>
      <w:r w:rsidRPr="00444E14">
        <w:rPr>
          <w:rFonts w:cs="Arial"/>
          <w:b/>
          <w:sz w:val="28"/>
          <w:szCs w:val="28"/>
        </w:rPr>
        <w:t>voluntary/community/trade unions</w:t>
      </w:r>
    </w:p>
    <w:p w14:paraId="41D62DF6" w14:textId="77777777" w:rsidR="006E3F0C" w:rsidRPr="006E3F0C" w:rsidRDefault="006E3F0C" w:rsidP="007067B2">
      <w:pPr>
        <w:rPr>
          <w:rFonts w:cs="Arial"/>
          <w:b/>
          <w:szCs w:val="24"/>
        </w:rPr>
      </w:pPr>
    </w:p>
    <w:p w14:paraId="50AE0FE8" w14:textId="77777777" w:rsidR="00E91D60" w:rsidRPr="008925FE" w:rsidRDefault="00E91D60" w:rsidP="007067B2">
      <w:pPr>
        <w:rPr>
          <w:rFonts w:cs="Arial"/>
          <w:b/>
          <w:sz w:val="28"/>
          <w:szCs w:val="28"/>
        </w:rPr>
      </w:pPr>
    </w:p>
    <w:p w14:paraId="40A51371" w14:textId="77777777" w:rsidR="00E91D60" w:rsidRDefault="00E91D60" w:rsidP="007067B2">
      <w:pPr>
        <w:rPr>
          <w:rFonts w:cs="Arial"/>
          <w:sz w:val="28"/>
          <w:szCs w:val="28"/>
        </w:rPr>
      </w:pPr>
      <w:r w:rsidRPr="008925FE">
        <w:rPr>
          <w:rFonts w:cs="Arial"/>
          <w:b/>
          <w:sz w:val="28"/>
          <w:szCs w:val="28"/>
        </w:rPr>
        <w:t>other, please specify</w:t>
      </w:r>
      <w:r>
        <w:rPr>
          <w:rFonts w:cs="Arial"/>
          <w:sz w:val="28"/>
          <w:szCs w:val="28"/>
        </w:rPr>
        <w:t xml:space="preserve"> </w:t>
      </w:r>
      <w:r>
        <w:rPr>
          <w:rFonts w:cs="Arial"/>
          <w:sz w:val="28"/>
          <w:szCs w:val="28"/>
        </w:rPr>
        <w:softHyphen/>
        <w:t>________________________________</w:t>
      </w:r>
    </w:p>
    <w:p w14:paraId="17E7BFED" w14:textId="77777777" w:rsidR="006E3F0C" w:rsidRDefault="006E3F0C" w:rsidP="006E3F0C">
      <w:pPr>
        <w:rPr>
          <w:rFonts w:cs="Arial"/>
          <w:b/>
          <w:szCs w:val="24"/>
        </w:rPr>
      </w:pPr>
    </w:p>
    <w:p w14:paraId="30BAB3D3" w14:textId="77777777" w:rsidR="006E3F0C" w:rsidRDefault="006E3F0C" w:rsidP="006E3F0C">
      <w:pPr>
        <w:rPr>
          <w:rFonts w:cs="Arial"/>
          <w:b/>
          <w:sz w:val="28"/>
          <w:szCs w:val="28"/>
        </w:rPr>
      </w:pPr>
      <w:r w:rsidRPr="00444E14">
        <w:rPr>
          <w:rFonts w:cs="Arial"/>
          <w:b/>
          <w:sz w:val="28"/>
          <w:szCs w:val="28"/>
        </w:rPr>
        <w:t>Local Government</w:t>
      </w:r>
    </w:p>
    <w:p w14:paraId="05917F7F" w14:textId="77777777" w:rsidR="00B37B73" w:rsidRDefault="00B37B73" w:rsidP="006E3F0C">
      <w:pPr>
        <w:rPr>
          <w:rFonts w:cs="Arial"/>
          <w:b/>
          <w:sz w:val="28"/>
          <w:szCs w:val="28"/>
        </w:rPr>
      </w:pPr>
      <w:r>
        <w:rPr>
          <w:rFonts w:cs="Arial"/>
          <w:b/>
          <w:sz w:val="28"/>
          <w:szCs w:val="28"/>
        </w:rPr>
        <w:t>Horticulture businesses</w:t>
      </w:r>
    </w:p>
    <w:p w14:paraId="39D4D672" w14:textId="77777777" w:rsidR="00B37B73" w:rsidRPr="00444E14" w:rsidRDefault="00B37B73" w:rsidP="006E3F0C">
      <w:pPr>
        <w:rPr>
          <w:rFonts w:cs="Arial"/>
          <w:b/>
          <w:sz w:val="28"/>
          <w:szCs w:val="28"/>
        </w:rPr>
      </w:pPr>
      <w:r>
        <w:rPr>
          <w:rFonts w:cs="Arial"/>
          <w:b/>
          <w:sz w:val="28"/>
          <w:szCs w:val="28"/>
        </w:rPr>
        <w:t>Farm businesses</w:t>
      </w:r>
    </w:p>
    <w:p w14:paraId="3533ACCE" w14:textId="77777777" w:rsidR="006E3F0C" w:rsidRPr="00444E14" w:rsidRDefault="006E3F0C" w:rsidP="006E3F0C">
      <w:pPr>
        <w:rPr>
          <w:rFonts w:cs="Arial"/>
          <w:b/>
          <w:sz w:val="28"/>
          <w:szCs w:val="28"/>
        </w:rPr>
      </w:pPr>
      <w:r w:rsidRPr="00444E14">
        <w:rPr>
          <w:rFonts w:cs="Arial"/>
          <w:b/>
          <w:sz w:val="28"/>
          <w:szCs w:val="28"/>
        </w:rPr>
        <w:t>Charities</w:t>
      </w:r>
    </w:p>
    <w:p w14:paraId="1A792910" w14:textId="77777777" w:rsidR="006E3F0C" w:rsidRPr="00444E14" w:rsidRDefault="006E3F0C" w:rsidP="006E3F0C">
      <w:pPr>
        <w:rPr>
          <w:rFonts w:cs="Arial"/>
          <w:b/>
          <w:sz w:val="28"/>
          <w:szCs w:val="28"/>
        </w:rPr>
      </w:pPr>
      <w:r w:rsidRPr="00444E14">
        <w:rPr>
          <w:rFonts w:cs="Arial"/>
          <w:b/>
          <w:sz w:val="28"/>
          <w:szCs w:val="28"/>
        </w:rPr>
        <w:t>Business Groups</w:t>
      </w:r>
    </w:p>
    <w:p w14:paraId="35291691" w14:textId="77777777" w:rsidR="006E3F0C" w:rsidRPr="00444E14" w:rsidRDefault="006E3F0C" w:rsidP="006E3F0C">
      <w:pPr>
        <w:rPr>
          <w:rFonts w:cs="Arial"/>
          <w:b/>
          <w:sz w:val="28"/>
          <w:szCs w:val="28"/>
        </w:rPr>
      </w:pPr>
      <w:r w:rsidRPr="00444E14">
        <w:rPr>
          <w:rFonts w:cs="Arial"/>
          <w:b/>
          <w:sz w:val="28"/>
          <w:szCs w:val="28"/>
        </w:rPr>
        <w:t>Trade Bodies/Associations</w:t>
      </w:r>
    </w:p>
    <w:p w14:paraId="045384A8" w14:textId="77777777" w:rsidR="006E3F0C" w:rsidRPr="00444E14" w:rsidRDefault="006E3F0C" w:rsidP="006E3F0C">
      <w:pPr>
        <w:rPr>
          <w:rFonts w:cs="Arial"/>
          <w:b/>
          <w:sz w:val="28"/>
          <w:szCs w:val="28"/>
        </w:rPr>
      </w:pPr>
      <w:r w:rsidRPr="00444E14">
        <w:rPr>
          <w:rFonts w:cs="Arial"/>
          <w:b/>
          <w:sz w:val="28"/>
          <w:szCs w:val="28"/>
        </w:rPr>
        <w:t xml:space="preserve">Academia/Educational </w:t>
      </w:r>
    </w:p>
    <w:p w14:paraId="1314DB8E" w14:textId="77777777" w:rsidR="006E3F0C" w:rsidRPr="00444E14" w:rsidRDefault="006E3F0C" w:rsidP="006E3F0C">
      <w:pPr>
        <w:rPr>
          <w:rFonts w:cs="Arial"/>
          <w:b/>
          <w:sz w:val="28"/>
          <w:szCs w:val="28"/>
        </w:rPr>
      </w:pPr>
      <w:r w:rsidRPr="00444E14">
        <w:rPr>
          <w:rFonts w:cs="Arial"/>
          <w:b/>
          <w:sz w:val="28"/>
          <w:szCs w:val="28"/>
        </w:rPr>
        <w:t>Government-Owned Companies</w:t>
      </w:r>
    </w:p>
    <w:p w14:paraId="223784BE" w14:textId="77777777" w:rsidR="006E3F0C" w:rsidRPr="00444E14" w:rsidRDefault="006E3F0C" w:rsidP="006E3F0C">
      <w:pPr>
        <w:rPr>
          <w:rFonts w:cs="Arial"/>
          <w:b/>
          <w:sz w:val="28"/>
          <w:szCs w:val="28"/>
        </w:rPr>
      </w:pPr>
      <w:r w:rsidRPr="00444E14">
        <w:rPr>
          <w:rFonts w:cs="Arial"/>
          <w:b/>
          <w:sz w:val="28"/>
          <w:szCs w:val="28"/>
        </w:rPr>
        <w:t>Citizens</w:t>
      </w:r>
    </w:p>
    <w:p w14:paraId="46EC42AB" w14:textId="77777777" w:rsidR="00670720" w:rsidRPr="00444E14" w:rsidRDefault="00670720" w:rsidP="00670720">
      <w:pPr>
        <w:autoSpaceDE w:val="0"/>
        <w:autoSpaceDN w:val="0"/>
        <w:adjustRightInd w:val="0"/>
        <w:rPr>
          <w:rFonts w:cs="Arial"/>
          <w:color w:val="1F4E79" w:themeColor="accent5" w:themeShade="80"/>
          <w:sz w:val="28"/>
          <w:szCs w:val="28"/>
          <w:lang w:eastAsia="en-GB"/>
        </w:rPr>
      </w:pPr>
    </w:p>
    <w:p w14:paraId="70C66532" w14:textId="77777777" w:rsidR="00E91D60" w:rsidRDefault="00E91D60" w:rsidP="00E91D60">
      <w:pPr>
        <w:ind w:left="1167"/>
        <w:rPr>
          <w:rFonts w:cs="Arial"/>
          <w:sz w:val="28"/>
          <w:szCs w:val="28"/>
        </w:rPr>
      </w:pPr>
    </w:p>
    <w:p w14:paraId="06252F85" w14:textId="77777777" w:rsidR="00E91D60" w:rsidRDefault="00E91D60" w:rsidP="00E91D60">
      <w:pPr>
        <w:rPr>
          <w:rFonts w:cs="Arial"/>
          <w:sz w:val="28"/>
          <w:szCs w:val="28"/>
        </w:rPr>
      </w:pPr>
    </w:p>
    <w:p w14:paraId="5B9CBAA3" w14:textId="77777777" w:rsidR="00E91D60" w:rsidRPr="001167B8" w:rsidRDefault="00E91D60" w:rsidP="0017404D">
      <w:pPr>
        <w:rPr>
          <w:rFonts w:ascii="Arial Bold" w:hAnsi="Arial Bold" w:cs="Arial"/>
          <w:bCs/>
          <w:color w:val="2F5496" w:themeColor="accent1" w:themeShade="BF"/>
          <w:sz w:val="28"/>
          <w:szCs w:val="28"/>
        </w:rPr>
      </w:pPr>
      <w:r w:rsidRPr="001167B8">
        <w:rPr>
          <w:rFonts w:ascii="Arial Bold" w:hAnsi="Arial Bold" w:cs="Arial"/>
          <w:bCs/>
          <w:color w:val="2F5496" w:themeColor="accent1" w:themeShade="BF"/>
          <w:sz w:val="28"/>
          <w:szCs w:val="28"/>
        </w:rPr>
        <w:t>Other policies with a bearing on this policy</w:t>
      </w:r>
    </w:p>
    <w:p w14:paraId="26B0D755" w14:textId="77777777" w:rsidR="007067B2" w:rsidRPr="00E91D60" w:rsidRDefault="007067B2" w:rsidP="0017404D"/>
    <w:p w14:paraId="6941A2BB" w14:textId="77777777" w:rsidR="00E91D60" w:rsidRPr="00FA0121" w:rsidRDefault="00E91D60" w:rsidP="00E91D60">
      <w:pPr>
        <w:rPr>
          <w:rFonts w:cs="Arial"/>
          <w:sz w:val="28"/>
          <w:szCs w:val="28"/>
          <w:lang w:val="en-US"/>
        </w:rPr>
      </w:pPr>
    </w:p>
    <w:p w14:paraId="160CCB62" w14:textId="77777777" w:rsidR="00E91D60" w:rsidRDefault="00DC4732" w:rsidP="00E91D60">
      <w:pPr>
        <w:numPr>
          <w:ilvl w:val="0"/>
          <w:numId w:val="2"/>
        </w:numPr>
        <w:spacing w:line="240" w:lineRule="atLeast"/>
        <w:ind w:hanging="180"/>
        <w:rPr>
          <w:rFonts w:cs="Arial"/>
          <w:b/>
          <w:bCs/>
          <w:sz w:val="28"/>
          <w:szCs w:val="28"/>
        </w:rPr>
      </w:pPr>
      <w:r w:rsidRPr="00DC4732">
        <w:rPr>
          <w:rFonts w:cs="Arial"/>
          <w:b/>
          <w:bCs/>
          <w:sz w:val="28"/>
          <w:szCs w:val="28"/>
        </w:rPr>
        <w:t>What</w:t>
      </w:r>
      <w:r w:rsidR="00E91D60" w:rsidRPr="00DC4732">
        <w:rPr>
          <w:rFonts w:cs="Arial"/>
          <w:b/>
          <w:bCs/>
          <w:sz w:val="28"/>
          <w:szCs w:val="28"/>
        </w:rPr>
        <w:t xml:space="preserve"> are they?</w:t>
      </w:r>
    </w:p>
    <w:p w14:paraId="03E33437" w14:textId="77777777" w:rsidR="006E3F0C" w:rsidRPr="00444E14" w:rsidRDefault="006E3F0C" w:rsidP="006E3F0C">
      <w:pPr>
        <w:pStyle w:val="ListParagraph"/>
        <w:numPr>
          <w:ilvl w:val="0"/>
          <w:numId w:val="2"/>
        </w:numPr>
        <w:spacing w:before="20"/>
        <w:rPr>
          <w:rFonts w:cs="Arial"/>
          <w:sz w:val="28"/>
          <w:szCs w:val="28"/>
        </w:rPr>
      </w:pPr>
      <w:r w:rsidRPr="00444E14">
        <w:rPr>
          <w:rFonts w:cs="Arial"/>
          <w:sz w:val="28"/>
          <w:szCs w:val="28"/>
        </w:rPr>
        <w:t>This Strategy will contribute to achieving Outcome 2 of the PfG, “We live and work sustainably – protecting the environment” and supporting indicator 45, which focuses on the percentage of protected sites in Northern Ireland under favourable management status.</w:t>
      </w:r>
    </w:p>
    <w:p w14:paraId="3E56CBA4" w14:textId="77777777" w:rsidR="006E3F0C" w:rsidRPr="00444E14" w:rsidRDefault="006E3F0C" w:rsidP="006E3F0C">
      <w:pPr>
        <w:pStyle w:val="ListParagraph"/>
        <w:numPr>
          <w:ilvl w:val="0"/>
          <w:numId w:val="2"/>
        </w:numPr>
        <w:spacing w:before="20"/>
        <w:rPr>
          <w:rFonts w:cs="Arial"/>
          <w:sz w:val="28"/>
          <w:szCs w:val="28"/>
        </w:rPr>
      </w:pPr>
      <w:r w:rsidRPr="00444E14">
        <w:rPr>
          <w:rFonts w:cs="Arial"/>
          <w:sz w:val="28"/>
          <w:szCs w:val="28"/>
        </w:rPr>
        <w:t>Implementation of an agreed NI Peatland Strategy will also make a contribution towards delivering international and national Climate and Biodiversity targets, the proposed</w:t>
      </w:r>
      <w:r w:rsidR="006753D0" w:rsidRPr="00444E14">
        <w:rPr>
          <w:rFonts w:cs="Arial"/>
          <w:sz w:val="28"/>
          <w:szCs w:val="28"/>
        </w:rPr>
        <w:t xml:space="preserve"> Green Growth Strategy, </w:t>
      </w:r>
      <w:r w:rsidRPr="00444E14">
        <w:rPr>
          <w:rFonts w:cs="Arial"/>
          <w:sz w:val="28"/>
          <w:szCs w:val="28"/>
        </w:rPr>
        <w:t xml:space="preserve">the </w:t>
      </w:r>
      <w:r w:rsidR="006753D0" w:rsidRPr="00444E14">
        <w:rPr>
          <w:rFonts w:cs="Arial"/>
          <w:sz w:val="28"/>
          <w:szCs w:val="28"/>
        </w:rPr>
        <w:t xml:space="preserve">proposed </w:t>
      </w:r>
      <w:r w:rsidRPr="00444E14">
        <w:rPr>
          <w:rFonts w:cs="Arial"/>
          <w:sz w:val="28"/>
          <w:szCs w:val="28"/>
        </w:rPr>
        <w:t>NI Environment Strategy</w:t>
      </w:r>
      <w:r w:rsidR="006753D0" w:rsidRPr="00444E14">
        <w:rPr>
          <w:rFonts w:cs="Arial"/>
          <w:sz w:val="28"/>
          <w:szCs w:val="28"/>
        </w:rPr>
        <w:t xml:space="preserve">, the proposed NI Biodiversity Strategy and will </w:t>
      </w:r>
      <w:r w:rsidR="006753D0" w:rsidRPr="00444E14">
        <w:rPr>
          <w:rFonts w:cs="Arial"/>
          <w:sz w:val="28"/>
          <w:szCs w:val="28"/>
        </w:rPr>
        <w:lastRenderedPageBreak/>
        <w:t>be considered during the development of a Future Agricultural Policy Framework</w:t>
      </w:r>
      <w:r w:rsidRPr="00444E14">
        <w:rPr>
          <w:rFonts w:cs="Arial"/>
          <w:sz w:val="28"/>
          <w:szCs w:val="28"/>
        </w:rPr>
        <w:t>.</w:t>
      </w:r>
    </w:p>
    <w:p w14:paraId="22CF2C1F" w14:textId="77777777" w:rsidR="006E3F0C" w:rsidRPr="00444E14" w:rsidRDefault="006E3F0C" w:rsidP="006E3F0C">
      <w:pPr>
        <w:pStyle w:val="DARDEqualityTextBold"/>
        <w:numPr>
          <w:ilvl w:val="0"/>
          <w:numId w:val="2"/>
        </w:numPr>
        <w:spacing w:before="20" w:line="240" w:lineRule="auto"/>
        <w:rPr>
          <w:rFonts w:cs="Arial"/>
          <w:b w:val="0"/>
          <w:color w:val="auto"/>
          <w:szCs w:val="28"/>
        </w:rPr>
      </w:pPr>
      <w:r w:rsidRPr="00444E14">
        <w:rPr>
          <w:rFonts w:cs="Arial"/>
          <w:b w:val="0"/>
          <w:color w:val="auto"/>
          <w:szCs w:val="28"/>
        </w:rPr>
        <w:t xml:space="preserve">It is possible that the Department for Infrastructure and Local Authorities may be involved in reviewing and strengthening planning policies around </w:t>
      </w:r>
      <w:r w:rsidR="006753D0" w:rsidRPr="00444E14">
        <w:rPr>
          <w:rFonts w:cs="Arial"/>
          <w:b w:val="0"/>
          <w:color w:val="auto"/>
          <w:szCs w:val="28"/>
        </w:rPr>
        <w:t xml:space="preserve">e.g. </w:t>
      </w:r>
      <w:r w:rsidRPr="00444E14">
        <w:rPr>
          <w:rFonts w:cs="Arial"/>
          <w:b w:val="0"/>
          <w:color w:val="auto"/>
          <w:szCs w:val="28"/>
        </w:rPr>
        <w:t xml:space="preserve">the extraction of peat and renewable energy installations.  </w:t>
      </w:r>
    </w:p>
    <w:p w14:paraId="00DC5710" w14:textId="77777777" w:rsidR="006E3F0C" w:rsidRPr="00444E14" w:rsidRDefault="006E3F0C" w:rsidP="006E3F0C">
      <w:pPr>
        <w:pStyle w:val="DARDEqualityTextBold"/>
        <w:numPr>
          <w:ilvl w:val="0"/>
          <w:numId w:val="2"/>
        </w:numPr>
        <w:spacing w:before="20" w:line="240" w:lineRule="auto"/>
        <w:rPr>
          <w:rFonts w:cs="Arial"/>
          <w:b w:val="0"/>
          <w:color w:val="auto"/>
          <w:szCs w:val="28"/>
        </w:rPr>
      </w:pPr>
      <w:r w:rsidRPr="00444E14">
        <w:rPr>
          <w:rFonts w:cs="Arial"/>
          <w:b w:val="0"/>
          <w:color w:val="auto"/>
          <w:szCs w:val="28"/>
        </w:rPr>
        <w:t>Research into e.g. climate mitigation, peatland management and peat alternatives may be commissioned through CAFRE or AFBI</w:t>
      </w:r>
    </w:p>
    <w:p w14:paraId="2004C453" w14:textId="77777777" w:rsidR="00E91D60" w:rsidRPr="00FA0121" w:rsidRDefault="00E91D60" w:rsidP="00E91D60">
      <w:pPr>
        <w:spacing w:line="240" w:lineRule="atLeast"/>
        <w:ind w:hanging="180"/>
        <w:rPr>
          <w:rFonts w:cs="Arial"/>
          <w:bCs/>
          <w:sz w:val="28"/>
          <w:szCs w:val="28"/>
        </w:rPr>
      </w:pPr>
    </w:p>
    <w:p w14:paraId="71EC70E1" w14:textId="77777777" w:rsidR="00E91D60" w:rsidRDefault="00E91D60" w:rsidP="00E91D60">
      <w:pPr>
        <w:spacing w:line="240" w:lineRule="atLeast"/>
        <w:ind w:hanging="180"/>
        <w:rPr>
          <w:rFonts w:cs="Arial"/>
          <w:bCs/>
          <w:sz w:val="28"/>
          <w:szCs w:val="28"/>
        </w:rPr>
      </w:pPr>
    </w:p>
    <w:p w14:paraId="16B34D15" w14:textId="77777777" w:rsidR="00E91D60" w:rsidRPr="00FA0121" w:rsidRDefault="00E91D60" w:rsidP="00E91D60">
      <w:pPr>
        <w:spacing w:line="240" w:lineRule="atLeast"/>
        <w:ind w:hanging="180"/>
        <w:rPr>
          <w:rFonts w:cs="Arial"/>
          <w:bCs/>
          <w:sz w:val="28"/>
          <w:szCs w:val="28"/>
        </w:rPr>
      </w:pPr>
    </w:p>
    <w:p w14:paraId="77A0D8B2" w14:textId="77777777" w:rsidR="00E91D60" w:rsidRPr="00DC4732" w:rsidRDefault="00DC4732" w:rsidP="00E91D60">
      <w:pPr>
        <w:numPr>
          <w:ilvl w:val="0"/>
          <w:numId w:val="2"/>
        </w:numPr>
        <w:spacing w:line="240" w:lineRule="atLeast"/>
        <w:ind w:hanging="180"/>
        <w:rPr>
          <w:rFonts w:cs="Arial"/>
          <w:b/>
          <w:bCs/>
          <w:sz w:val="28"/>
          <w:szCs w:val="28"/>
        </w:rPr>
      </w:pPr>
      <w:r w:rsidRPr="00DC4732">
        <w:rPr>
          <w:rFonts w:cs="Arial"/>
          <w:b/>
          <w:bCs/>
          <w:sz w:val="28"/>
          <w:szCs w:val="28"/>
        </w:rPr>
        <w:t>Who</w:t>
      </w:r>
      <w:r w:rsidR="00E91D60" w:rsidRPr="00DC4732">
        <w:rPr>
          <w:rFonts w:cs="Arial"/>
          <w:b/>
          <w:bCs/>
          <w:sz w:val="28"/>
          <w:szCs w:val="28"/>
        </w:rPr>
        <w:t xml:space="preserve"> owns them?</w:t>
      </w:r>
    </w:p>
    <w:p w14:paraId="70A61C19" w14:textId="77777777" w:rsidR="00E91D60" w:rsidRDefault="00E91D60" w:rsidP="00E91D60">
      <w:pPr>
        <w:rPr>
          <w:rFonts w:cs="Arial"/>
          <w:sz w:val="28"/>
          <w:szCs w:val="28"/>
        </w:rPr>
      </w:pPr>
    </w:p>
    <w:p w14:paraId="2F90D99A" w14:textId="77777777" w:rsidR="006753D0" w:rsidRPr="00444E14" w:rsidRDefault="006753D0" w:rsidP="006753D0">
      <w:pPr>
        <w:spacing w:line="360" w:lineRule="auto"/>
        <w:jc w:val="both"/>
        <w:rPr>
          <w:rFonts w:cs="Arial"/>
          <w:sz w:val="28"/>
          <w:szCs w:val="28"/>
          <w:shd w:val="clear" w:color="auto" w:fill="FFFFFF"/>
        </w:rPr>
      </w:pPr>
      <w:r w:rsidRPr="00444E14">
        <w:rPr>
          <w:sz w:val="28"/>
          <w:szCs w:val="28"/>
        </w:rPr>
        <w:t xml:space="preserve">Programme for Government - </w:t>
      </w:r>
      <w:r w:rsidRPr="00444E14">
        <w:rPr>
          <w:rFonts w:cs="Arial"/>
          <w:sz w:val="28"/>
          <w:szCs w:val="28"/>
          <w:shd w:val="clear" w:color="auto" w:fill="FFFFFF"/>
        </w:rPr>
        <w:t>Northern Ireland Executive</w:t>
      </w:r>
    </w:p>
    <w:p w14:paraId="62F8BFC9" w14:textId="77777777" w:rsidR="006753D0" w:rsidRPr="00444E14" w:rsidRDefault="006753D0" w:rsidP="006753D0">
      <w:pPr>
        <w:spacing w:line="360" w:lineRule="auto"/>
        <w:jc w:val="both"/>
        <w:rPr>
          <w:sz w:val="28"/>
          <w:szCs w:val="28"/>
        </w:rPr>
      </w:pPr>
      <w:r w:rsidRPr="00444E14">
        <w:rPr>
          <w:rFonts w:cs="Arial"/>
          <w:sz w:val="28"/>
          <w:szCs w:val="28"/>
          <w:shd w:val="clear" w:color="auto" w:fill="FFFFFF"/>
        </w:rPr>
        <w:t>Green Growth Strategy – Northern Ireland Executive</w:t>
      </w:r>
    </w:p>
    <w:p w14:paraId="7BE26FDC" w14:textId="77777777" w:rsidR="006753D0" w:rsidRPr="00444E14" w:rsidRDefault="006753D0" w:rsidP="006753D0">
      <w:pPr>
        <w:spacing w:line="360" w:lineRule="auto"/>
        <w:rPr>
          <w:sz w:val="28"/>
          <w:szCs w:val="28"/>
        </w:rPr>
      </w:pPr>
      <w:r w:rsidRPr="00444E14">
        <w:rPr>
          <w:rFonts w:cs="Arial"/>
          <w:sz w:val="28"/>
          <w:szCs w:val="28"/>
          <w:shd w:val="clear" w:color="auto" w:fill="FFFFFF"/>
        </w:rPr>
        <w:t xml:space="preserve">Environment Strategy - </w:t>
      </w:r>
      <w:r w:rsidRPr="00444E14">
        <w:rPr>
          <w:sz w:val="28"/>
          <w:szCs w:val="28"/>
        </w:rPr>
        <w:t>DAERA</w:t>
      </w:r>
    </w:p>
    <w:p w14:paraId="38EA5611" w14:textId="77777777" w:rsidR="006753D0" w:rsidRPr="00444E14" w:rsidRDefault="006753D0" w:rsidP="006753D0">
      <w:pPr>
        <w:spacing w:line="360" w:lineRule="auto"/>
        <w:rPr>
          <w:sz w:val="28"/>
          <w:szCs w:val="28"/>
        </w:rPr>
      </w:pPr>
      <w:r w:rsidRPr="00444E14">
        <w:rPr>
          <w:sz w:val="28"/>
          <w:szCs w:val="28"/>
        </w:rPr>
        <w:t>Biodiversity Strategy – DAERA</w:t>
      </w:r>
    </w:p>
    <w:p w14:paraId="10F4897E" w14:textId="77777777" w:rsidR="006753D0" w:rsidRPr="00444E14" w:rsidRDefault="006753D0" w:rsidP="006753D0">
      <w:pPr>
        <w:spacing w:line="360" w:lineRule="auto"/>
        <w:rPr>
          <w:sz w:val="28"/>
          <w:szCs w:val="28"/>
        </w:rPr>
      </w:pPr>
      <w:r w:rsidRPr="00444E14">
        <w:rPr>
          <w:sz w:val="28"/>
          <w:szCs w:val="28"/>
        </w:rPr>
        <w:t>Future Agricultural Policy Framework - DAERA</w:t>
      </w:r>
    </w:p>
    <w:p w14:paraId="104B6CE9" w14:textId="77777777" w:rsidR="006753D0" w:rsidRPr="00444E14" w:rsidRDefault="006753D0" w:rsidP="006753D0">
      <w:pPr>
        <w:rPr>
          <w:rFonts w:cs="Arial"/>
          <w:bCs/>
          <w:sz w:val="28"/>
          <w:szCs w:val="28"/>
        </w:rPr>
      </w:pPr>
      <w:r w:rsidRPr="00444E14">
        <w:rPr>
          <w:sz w:val="28"/>
          <w:szCs w:val="28"/>
        </w:rPr>
        <w:t xml:space="preserve">Review of Planning Policies – Department Of Infrastructure, Local Authorities. </w:t>
      </w:r>
    </w:p>
    <w:p w14:paraId="389DDAB8" w14:textId="77777777" w:rsidR="00E91D60" w:rsidRPr="00444E14" w:rsidRDefault="00E91D60" w:rsidP="00E91D60">
      <w:pPr>
        <w:rPr>
          <w:rFonts w:cs="Arial"/>
          <w:sz w:val="28"/>
          <w:szCs w:val="28"/>
        </w:rPr>
      </w:pPr>
    </w:p>
    <w:p w14:paraId="1ADCA7E7" w14:textId="77777777" w:rsidR="00E91D60" w:rsidRPr="00FA0121" w:rsidRDefault="00E91D60" w:rsidP="00E91D60">
      <w:pPr>
        <w:autoSpaceDE w:val="0"/>
        <w:autoSpaceDN w:val="0"/>
        <w:adjustRightInd w:val="0"/>
        <w:rPr>
          <w:rFonts w:cs="Arial"/>
          <w:b/>
          <w:sz w:val="28"/>
          <w:szCs w:val="28"/>
        </w:rPr>
      </w:pPr>
      <w:r>
        <w:rPr>
          <w:rFonts w:cs="Arial"/>
          <w:b/>
          <w:sz w:val="28"/>
          <w:szCs w:val="28"/>
        </w:rPr>
        <w:br w:type="page"/>
      </w:r>
      <w:r w:rsidRPr="001167B8">
        <w:rPr>
          <w:rFonts w:cs="Arial"/>
          <w:b/>
          <w:color w:val="2F5496" w:themeColor="accent1" w:themeShade="BF"/>
          <w:sz w:val="28"/>
          <w:szCs w:val="28"/>
        </w:rPr>
        <w:lastRenderedPageBreak/>
        <w:t xml:space="preserve">Available evidence </w:t>
      </w:r>
    </w:p>
    <w:p w14:paraId="1E220157" w14:textId="77777777" w:rsidR="00E91D60" w:rsidRDefault="00E91D60" w:rsidP="00E91D60">
      <w:pPr>
        <w:autoSpaceDE w:val="0"/>
        <w:autoSpaceDN w:val="0"/>
        <w:adjustRightInd w:val="0"/>
        <w:rPr>
          <w:rFonts w:cs="Arial"/>
          <w:sz w:val="28"/>
          <w:szCs w:val="28"/>
        </w:rPr>
      </w:pPr>
    </w:p>
    <w:p w14:paraId="199A37D5" w14:textId="77777777" w:rsidR="00E91D60" w:rsidRDefault="00E91D60" w:rsidP="00E91D60">
      <w:pPr>
        <w:autoSpaceDE w:val="0"/>
        <w:autoSpaceDN w:val="0"/>
        <w:adjustRightInd w:val="0"/>
        <w:rPr>
          <w:rFonts w:cs="Arial"/>
          <w:b/>
          <w:sz w:val="28"/>
          <w:szCs w:val="28"/>
        </w:rPr>
      </w:pPr>
      <w:r w:rsidRPr="001E3B49">
        <w:rPr>
          <w:rFonts w:cs="Arial"/>
          <w:sz w:val="28"/>
          <w:szCs w:val="28"/>
        </w:rPr>
        <w:t xml:space="preserve">Evidence </w:t>
      </w:r>
      <w:r>
        <w:rPr>
          <w:rFonts w:cs="Arial"/>
          <w:sz w:val="28"/>
          <w:szCs w:val="28"/>
        </w:rPr>
        <w:t xml:space="preserve">to help inform the screening process </w:t>
      </w:r>
      <w:r w:rsidRPr="001E3B49">
        <w:rPr>
          <w:rFonts w:cs="Arial"/>
          <w:sz w:val="28"/>
          <w:szCs w:val="28"/>
        </w:rPr>
        <w:t xml:space="preserve">may </w:t>
      </w:r>
      <w:r>
        <w:rPr>
          <w:rFonts w:cs="Arial"/>
          <w:sz w:val="28"/>
          <w:szCs w:val="28"/>
        </w:rPr>
        <w:t xml:space="preserve">take many forms.  Public authorities should ensure that their screening decision is informed by relevant data. </w:t>
      </w:r>
      <w:r w:rsidR="00914890">
        <w:rPr>
          <w:rFonts w:cs="Arial"/>
          <w:sz w:val="28"/>
          <w:szCs w:val="28"/>
        </w:rPr>
        <w:t xml:space="preserve">The Commission has produced this guide to </w:t>
      </w:r>
      <w:hyperlink r:id="rId11" w:tooltip="Link to ECNI publication - S75 Using Evidence in Policy Making - A Signposting Guide" w:history="1">
        <w:r w:rsidR="005762B3">
          <w:rPr>
            <w:rStyle w:val="Hyperlink"/>
            <w:rFonts w:cs="Arial"/>
            <w:sz w:val="28"/>
            <w:szCs w:val="28"/>
          </w:rPr>
          <w:t>signpost to S75 data</w:t>
        </w:r>
      </w:hyperlink>
      <w:r w:rsidR="00914890">
        <w:rPr>
          <w:rFonts w:cs="Arial"/>
          <w:sz w:val="28"/>
          <w:szCs w:val="28"/>
        </w:rPr>
        <w:t>.</w:t>
      </w:r>
    </w:p>
    <w:p w14:paraId="4C5C95F5" w14:textId="77777777" w:rsidR="00E91D60" w:rsidRPr="00FA0121" w:rsidRDefault="00E91D60" w:rsidP="00E91D60">
      <w:pPr>
        <w:autoSpaceDE w:val="0"/>
        <w:autoSpaceDN w:val="0"/>
        <w:adjustRightInd w:val="0"/>
        <w:rPr>
          <w:rFonts w:cs="Arial"/>
          <w:b/>
          <w:sz w:val="28"/>
          <w:szCs w:val="28"/>
        </w:rPr>
      </w:pPr>
    </w:p>
    <w:p w14:paraId="16F1BEF5" w14:textId="77777777" w:rsidR="00E91D60" w:rsidRDefault="00E91D60" w:rsidP="00E91D60">
      <w:pPr>
        <w:autoSpaceDE w:val="0"/>
        <w:autoSpaceDN w:val="0"/>
        <w:adjustRightInd w:val="0"/>
        <w:rPr>
          <w:rFonts w:cs="Arial"/>
          <w:sz w:val="28"/>
          <w:szCs w:val="28"/>
        </w:rPr>
      </w:pPr>
      <w:r w:rsidRPr="00FA0121">
        <w:rPr>
          <w:rFonts w:cs="Arial"/>
          <w:sz w:val="28"/>
          <w:szCs w:val="28"/>
        </w:rPr>
        <w:t xml:space="preserve">What </w:t>
      </w:r>
      <w:r w:rsidRPr="0087101B">
        <w:rPr>
          <w:rFonts w:cs="Arial"/>
          <w:sz w:val="28"/>
          <w:szCs w:val="28"/>
          <w:u w:val="single"/>
        </w:rPr>
        <w:t>evidence/information</w:t>
      </w:r>
      <w:r w:rsidRPr="00FA0121">
        <w:rPr>
          <w:rFonts w:cs="Arial"/>
          <w:sz w:val="28"/>
          <w:szCs w:val="28"/>
        </w:rPr>
        <w:t xml:space="preserve"> (both qualitative and quantitative) have you gathered to inform this policy? </w:t>
      </w:r>
      <w:r>
        <w:rPr>
          <w:rFonts w:cs="Arial"/>
          <w:sz w:val="28"/>
          <w:szCs w:val="28"/>
        </w:rPr>
        <w:t xml:space="preserve"> </w:t>
      </w:r>
      <w:r w:rsidRPr="00FA0121">
        <w:rPr>
          <w:rFonts w:cs="Arial"/>
          <w:sz w:val="28"/>
          <w:szCs w:val="28"/>
        </w:rPr>
        <w:t>Specify</w:t>
      </w:r>
      <w:r w:rsidR="008C67A9">
        <w:rPr>
          <w:rFonts w:cs="Arial"/>
          <w:sz w:val="28"/>
          <w:szCs w:val="28"/>
        </w:rPr>
        <w:t xml:space="preserve"> </w:t>
      </w:r>
      <w:r w:rsidR="008C67A9" w:rsidRPr="0087101B">
        <w:rPr>
          <w:rFonts w:cs="Arial"/>
          <w:sz w:val="28"/>
          <w:szCs w:val="28"/>
          <w:u w:val="single"/>
        </w:rPr>
        <w:t>details</w:t>
      </w:r>
      <w:r w:rsidR="008C67A9">
        <w:rPr>
          <w:rFonts w:cs="Arial"/>
          <w:sz w:val="28"/>
          <w:szCs w:val="28"/>
        </w:rPr>
        <w:t xml:space="preserve"> </w:t>
      </w:r>
      <w:r w:rsidRPr="00FA0121">
        <w:rPr>
          <w:rFonts w:cs="Arial"/>
          <w:sz w:val="28"/>
          <w:szCs w:val="28"/>
        </w:rPr>
        <w:t>for each of the Section 75 categories</w:t>
      </w:r>
      <w:r>
        <w:rPr>
          <w:rFonts w:cs="Arial"/>
          <w:sz w:val="28"/>
          <w:szCs w:val="28"/>
        </w:rPr>
        <w:t>.</w:t>
      </w:r>
    </w:p>
    <w:p w14:paraId="53378682" w14:textId="77777777" w:rsidR="00027BD2" w:rsidRDefault="00027BD2" w:rsidP="00E91D60">
      <w:pPr>
        <w:autoSpaceDE w:val="0"/>
        <w:autoSpaceDN w:val="0"/>
        <w:adjustRightInd w:val="0"/>
        <w:rPr>
          <w:rFonts w:cs="Arial"/>
          <w:sz w:val="28"/>
          <w:szCs w:val="28"/>
        </w:rPr>
      </w:pPr>
    </w:p>
    <w:p w14:paraId="14300A56" w14:textId="77777777" w:rsidR="00E91D60" w:rsidRDefault="00FA448F" w:rsidP="00E91D60">
      <w:pPr>
        <w:autoSpaceDE w:val="0"/>
        <w:autoSpaceDN w:val="0"/>
        <w:adjustRightInd w:val="0"/>
        <w:rPr>
          <w:bCs/>
          <w:i/>
          <w:color w:val="2F5496" w:themeColor="accent1" w:themeShade="BF"/>
          <w:sz w:val="28"/>
          <w:szCs w:val="28"/>
        </w:rPr>
      </w:pPr>
      <w:r w:rsidRPr="00FA448F">
        <w:rPr>
          <w:bCs/>
          <w:i/>
          <w:color w:val="2F5496" w:themeColor="accent1" w:themeShade="BF"/>
          <w:sz w:val="28"/>
          <w:szCs w:val="28"/>
        </w:rPr>
        <w:t>Please ensure all data used is the most current and up to date available. You should verify this by contacting the Departmental Statisticians.</w:t>
      </w:r>
    </w:p>
    <w:p w14:paraId="1209484E" w14:textId="77777777" w:rsidR="006753D0" w:rsidRDefault="006753D0" w:rsidP="006753D0">
      <w:pPr>
        <w:autoSpaceDE w:val="0"/>
        <w:autoSpaceDN w:val="0"/>
        <w:adjustRightInd w:val="0"/>
        <w:rPr>
          <w:color w:val="1F4E79" w:themeColor="accent5" w:themeShade="80"/>
          <w:sz w:val="28"/>
          <w:szCs w:val="28"/>
        </w:rPr>
      </w:pPr>
    </w:p>
    <w:p w14:paraId="0927A19F" w14:textId="77777777" w:rsidR="006753D0" w:rsidRPr="00444E14" w:rsidRDefault="006C186A" w:rsidP="006C186A">
      <w:pPr>
        <w:spacing w:line="256" w:lineRule="auto"/>
        <w:jc w:val="both"/>
        <w:rPr>
          <w:rFonts w:cs="Arial"/>
          <w:sz w:val="28"/>
          <w:szCs w:val="28"/>
        </w:rPr>
      </w:pPr>
      <w:r w:rsidRPr="00444E14">
        <w:rPr>
          <w:rFonts w:cs="Arial"/>
          <w:sz w:val="28"/>
          <w:szCs w:val="28"/>
        </w:rPr>
        <w:t xml:space="preserve">The transition to Net Zero will be challenging for all sectors of society in NI – however, the Climate Change Committee has advised that the restoration of peatland will be a significant tool in Climate Change mitigation.  </w:t>
      </w:r>
      <w:r w:rsidRPr="00444E14">
        <w:rPr>
          <w:sz w:val="28"/>
          <w:szCs w:val="28"/>
        </w:rPr>
        <w:t xml:space="preserve">Once an agreed NI Peatland Strategy is published, an Implementation Plan will be developed, which will outline in detail a suite of metrics to monitor progress with strategy implementation.  </w:t>
      </w:r>
    </w:p>
    <w:p w14:paraId="506FF69A" w14:textId="77777777" w:rsidR="006753D0" w:rsidRPr="00444E14" w:rsidRDefault="006753D0" w:rsidP="006753D0">
      <w:pPr>
        <w:shd w:val="clear" w:color="auto" w:fill="FFFFFF"/>
        <w:spacing w:line="336" w:lineRule="atLeast"/>
        <w:jc w:val="both"/>
        <w:rPr>
          <w:rFonts w:cs="Arial"/>
          <w:sz w:val="28"/>
          <w:szCs w:val="28"/>
          <w:lang w:eastAsia="en-GB"/>
        </w:rPr>
      </w:pPr>
    </w:p>
    <w:p w14:paraId="7254415E" w14:textId="77777777" w:rsidR="006753D0" w:rsidRDefault="006753D0" w:rsidP="006753D0">
      <w:pPr>
        <w:jc w:val="both"/>
        <w:rPr>
          <w:bCs/>
          <w:sz w:val="28"/>
          <w:szCs w:val="28"/>
        </w:rPr>
      </w:pPr>
      <w:r w:rsidRPr="00444E14">
        <w:rPr>
          <w:sz w:val="28"/>
          <w:szCs w:val="28"/>
        </w:rPr>
        <w:t>DAERA acknowledges that equality of opportunity and good relations must be central to all public policy development and implementation</w:t>
      </w:r>
      <w:r w:rsidRPr="00444E14">
        <w:rPr>
          <w:rFonts w:cs="Arial"/>
          <w:sz w:val="28"/>
          <w:szCs w:val="28"/>
        </w:rPr>
        <w:t xml:space="preserve">. </w:t>
      </w:r>
      <w:r w:rsidR="006C186A" w:rsidRPr="00444E14">
        <w:rPr>
          <w:rFonts w:cs="Arial"/>
          <w:sz w:val="28"/>
          <w:szCs w:val="28"/>
        </w:rPr>
        <w:t>E</w:t>
      </w:r>
      <w:r w:rsidRPr="00444E14">
        <w:rPr>
          <w:bCs/>
          <w:sz w:val="28"/>
          <w:szCs w:val="28"/>
        </w:rPr>
        <w:t>vidence sources such as</w:t>
      </w:r>
      <w:r w:rsidR="00CA16BB" w:rsidRPr="00444E14">
        <w:rPr>
          <w:bCs/>
          <w:sz w:val="28"/>
          <w:szCs w:val="28"/>
        </w:rPr>
        <w:t xml:space="preserve"> comments</w:t>
      </w:r>
      <w:r w:rsidRPr="00444E14">
        <w:rPr>
          <w:bCs/>
          <w:sz w:val="28"/>
          <w:szCs w:val="28"/>
        </w:rPr>
        <w:t xml:space="preserve"> provided</w:t>
      </w:r>
      <w:r w:rsidR="006C186A" w:rsidRPr="00444E14">
        <w:rPr>
          <w:bCs/>
          <w:sz w:val="28"/>
          <w:szCs w:val="28"/>
        </w:rPr>
        <w:t xml:space="preserve"> </w:t>
      </w:r>
      <w:r w:rsidR="00CA16BB" w:rsidRPr="00444E14">
        <w:rPr>
          <w:bCs/>
          <w:sz w:val="28"/>
          <w:szCs w:val="28"/>
        </w:rPr>
        <w:t>via</w:t>
      </w:r>
      <w:r w:rsidR="006C186A" w:rsidRPr="00444E14">
        <w:rPr>
          <w:bCs/>
          <w:sz w:val="28"/>
          <w:szCs w:val="28"/>
        </w:rPr>
        <w:t xml:space="preserve"> the public consultation on the Draft NI Peatland Strategy, current census data, </w:t>
      </w:r>
      <w:r w:rsidR="00CA16BB" w:rsidRPr="00444E14">
        <w:rPr>
          <w:bCs/>
          <w:sz w:val="28"/>
          <w:szCs w:val="28"/>
        </w:rPr>
        <w:t xml:space="preserve">the full range of </w:t>
      </w:r>
      <w:r w:rsidR="006C186A" w:rsidRPr="00444E14">
        <w:rPr>
          <w:bCs/>
          <w:sz w:val="28"/>
          <w:szCs w:val="28"/>
        </w:rPr>
        <w:t>DAERA statistics</w:t>
      </w:r>
      <w:r w:rsidR="00CA16BB" w:rsidRPr="00444E14">
        <w:rPr>
          <w:bCs/>
          <w:sz w:val="28"/>
          <w:szCs w:val="28"/>
        </w:rPr>
        <w:t xml:space="preserve"> e.g. o</w:t>
      </w:r>
      <w:r w:rsidR="006C186A" w:rsidRPr="00444E14">
        <w:rPr>
          <w:bCs/>
          <w:sz w:val="28"/>
          <w:szCs w:val="28"/>
        </w:rPr>
        <w:t>n</w:t>
      </w:r>
      <w:r w:rsidR="00CA16BB" w:rsidRPr="00444E14">
        <w:rPr>
          <w:bCs/>
          <w:sz w:val="28"/>
          <w:szCs w:val="28"/>
        </w:rPr>
        <w:t xml:space="preserve"> agriculture and the agri-food industry, rural communities, environment and forestry and also</w:t>
      </w:r>
      <w:r w:rsidRPr="00444E14">
        <w:rPr>
          <w:bCs/>
          <w:sz w:val="28"/>
          <w:szCs w:val="28"/>
        </w:rPr>
        <w:t xml:space="preserve"> by</w:t>
      </w:r>
      <w:r w:rsidR="00CA16BB" w:rsidRPr="00444E14">
        <w:rPr>
          <w:bCs/>
          <w:sz w:val="28"/>
          <w:szCs w:val="28"/>
        </w:rPr>
        <w:t xml:space="preserve"> information forthcoming from the new </w:t>
      </w:r>
      <w:r w:rsidRPr="00444E14">
        <w:rPr>
          <w:bCs/>
          <w:sz w:val="28"/>
          <w:szCs w:val="28"/>
        </w:rPr>
        <w:t xml:space="preserve">NI Census </w:t>
      </w:r>
      <w:r w:rsidR="00CA16BB" w:rsidRPr="00444E14">
        <w:rPr>
          <w:bCs/>
          <w:sz w:val="28"/>
          <w:szCs w:val="28"/>
        </w:rPr>
        <w:t>(</w:t>
      </w:r>
      <w:r w:rsidRPr="00444E14">
        <w:rPr>
          <w:bCs/>
          <w:sz w:val="28"/>
          <w:szCs w:val="28"/>
        </w:rPr>
        <w:t>2021</w:t>
      </w:r>
      <w:r w:rsidR="00CA16BB" w:rsidRPr="00444E14">
        <w:rPr>
          <w:bCs/>
          <w:sz w:val="28"/>
          <w:szCs w:val="28"/>
        </w:rPr>
        <w:t>)</w:t>
      </w:r>
      <w:r w:rsidRPr="00444E14">
        <w:rPr>
          <w:bCs/>
          <w:sz w:val="28"/>
          <w:szCs w:val="28"/>
        </w:rPr>
        <w:t xml:space="preserve"> will be used to update and inform the development of </w:t>
      </w:r>
      <w:r w:rsidR="00CA16BB" w:rsidRPr="00444E14">
        <w:rPr>
          <w:bCs/>
          <w:sz w:val="28"/>
          <w:szCs w:val="28"/>
        </w:rPr>
        <w:t>an agreed</w:t>
      </w:r>
      <w:r w:rsidRPr="00444E14">
        <w:rPr>
          <w:bCs/>
          <w:sz w:val="28"/>
          <w:szCs w:val="28"/>
        </w:rPr>
        <w:t xml:space="preserve"> </w:t>
      </w:r>
      <w:r w:rsidR="00CA16BB" w:rsidRPr="00444E14">
        <w:rPr>
          <w:bCs/>
          <w:sz w:val="28"/>
          <w:szCs w:val="28"/>
        </w:rPr>
        <w:t>Northern Ireland Peatland Strategy, actions flowing from the strategy</w:t>
      </w:r>
      <w:r w:rsidRPr="00444E14">
        <w:rPr>
          <w:bCs/>
          <w:sz w:val="28"/>
          <w:szCs w:val="28"/>
        </w:rPr>
        <w:t xml:space="preserve"> and any associated Equality assessments.</w:t>
      </w:r>
    </w:p>
    <w:p w14:paraId="255CA1AB" w14:textId="77777777" w:rsidR="00776185" w:rsidRPr="00FA0121" w:rsidRDefault="00776185" w:rsidP="00E91D60">
      <w:pPr>
        <w:autoSpaceDE w:val="0"/>
        <w:autoSpaceDN w:val="0"/>
        <w:adjustRightInd w:val="0"/>
        <w:rPr>
          <w:rFonts w:cs="Arial"/>
          <w:b/>
          <w:sz w:val="28"/>
          <w:szCs w:val="28"/>
        </w:rPr>
      </w:pPr>
    </w:p>
    <w:p w14:paraId="6DB2F3F6" w14:textId="77777777" w:rsidR="00461CCE" w:rsidRDefault="00B92E4E" w:rsidP="00461CCE">
      <w:pPr>
        <w:rPr>
          <w:rFonts w:cs="Arial"/>
          <w:sz w:val="28"/>
          <w:szCs w:val="28"/>
        </w:rPr>
      </w:pPr>
      <w:r w:rsidRPr="00B92E4E">
        <w:rPr>
          <w:rFonts w:cs="Arial"/>
          <w:b/>
          <w:sz w:val="28"/>
          <w:szCs w:val="28"/>
        </w:rPr>
        <w:t>Religious belief</w:t>
      </w:r>
      <w:r w:rsidR="00625F15">
        <w:rPr>
          <w:rFonts w:cs="Arial"/>
          <w:sz w:val="28"/>
          <w:szCs w:val="28"/>
        </w:rPr>
        <w:t xml:space="preserve"> evidence</w:t>
      </w:r>
      <w:r w:rsidRPr="00B92E4E">
        <w:rPr>
          <w:rFonts w:cs="Arial"/>
          <w:sz w:val="28"/>
          <w:szCs w:val="28"/>
        </w:rPr>
        <w:t>/information:</w:t>
      </w:r>
    </w:p>
    <w:p w14:paraId="05461237" w14:textId="77777777" w:rsidR="00461CCE" w:rsidRDefault="00B92E4E" w:rsidP="00461CCE">
      <w:pPr>
        <w:rPr>
          <w:rFonts w:cs="Arial"/>
          <w:sz w:val="28"/>
          <w:szCs w:val="28"/>
        </w:rPr>
      </w:pPr>
      <w:r w:rsidRPr="00B92E4E">
        <w:rPr>
          <w:rFonts w:cs="Arial"/>
          <w:sz w:val="28"/>
          <w:szCs w:val="28"/>
        </w:rPr>
        <w:br w:type="textWrapping" w:clear="all"/>
      </w:r>
      <w:r w:rsidR="00461CCE" w:rsidRPr="006014E5">
        <w:rPr>
          <w:rFonts w:cs="Arial"/>
          <w:sz w:val="28"/>
          <w:szCs w:val="28"/>
        </w:rPr>
        <w:t>2011 Census of Northern Ireland</w:t>
      </w:r>
      <w:r w:rsidR="00461CCE">
        <w:rPr>
          <w:rFonts w:cs="Arial"/>
          <w:sz w:val="28"/>
          <w:szCs w:val="28"/>
        </w:rPr>
        <w:t xml:space="preserve"> - </w:t>
      </w:r>
      <w:hyperlink r:id="rId12" w:history="1">
        <w:r w:rsidR="00461CCE">
          <w:rPr>
            <w:rStyle w:val="Hyperlink"/>
            <w:rFonts w:cs="Arial"/>
            <w:sz w:val="28"/>
            <w:szCs w:val="28"/>
          </w:rPr>
          <w:t>Census 2011 : Key statistics</w:t>
        </w:r>
      </w:hyperlink>
    </w:p>
    <w:p w14:paraId="6C35868B" w14:textId="77777777" w:rsidR="00461CCE" w:rsidRDefault="00461CCE" w:rsidP="00461CCE">
      <w:pPr>
        <w:rPr>
          <w:rFonts w:cs="Arial"/>
          <w:sz w:val="28"/>
          <w:szCs w:val="28"/>
        </w:rPr>
      </w:pPr>
      <w:r w:rsidRPr="006014E5">
        <w:rPr>
          <w:rFonts w:cs="Arial"/>
          <w:sz w:val="28"/>
          <w:szCs w:val="28"/>
        </w:rPr>
        <w:t>The religious beliefs across the NI community are 48% Protestant and 45% Catholic. Catholics predominate in the West, North- West and South of Northern Ireland.  Whereas in contrast, Protestants are heavily represented in the East, North-East and Greater Belfast areas.</w:t>
      </w:r>
    </w:p>
    <w:p w14:paraId="5C777609" w14:textId="77777777" w:rsidR="00B92E4E" w:rsidRPr="00B92E4E" w:rsidRDefault="00B92E4E" w:rsidP="00B92E4E">
      <w:r w:rsidRPr="00B92E4E">
        <w:rPr>
          <w:rFonts w:cs="Arial"/>
          <w:sz w:val="28"/>
          <w:szCs w:val="28"/>
        </w:rPr>
        <w:t>_______________________________________________________</w:t>
      </w:r>
    </w:p>
    <w:p w14:paraId="6DF814B4" w14:textId="77777777" w:rsidR="00B92E4E" w:rsidRPr="00B92E4E" w:rsidRDefault="00B92E4E" w:rsidP="00B92E4E">
      <w:pPr>
        <w:rPr>
          <w:rFonts w:cs="Arial"/>
          <w:sz w:val="28"/>
          <w:szCs w:val="28"/>
        </w:rPr>
      </w:pPr>
    </w:p>
    <w:p w14:paraId="613F2AA2" w14:textId="77777777" w:rsidR="00461CCE" w:rsidRDefault="00461CCE" w:rsidP="00461CCE">
      <w:pPr>
        <w:rPr>
          <w:rFonts w:cs="Arial"/>
          <w:b/>
          <w:sz w:val="28"/>
          <w:szCs w:val="28"/>
        </w:rPr>
      </w:pPr>
    </w:p>
    <w:p w14:paraId="4F5382C2" w14:textId="77777777" w:rsidR="00461CCE" w:rsidRDefault="00461CCE" w:rsidP="00461CCE">
      <w:pPr>
        <w:rPr>
          <w:rFonts w:cs="Arial"/>
          <w:b/>
          <w:sz w:val="28"/>
          <w:szCs w:val="28"/>
        </w:rPr>
      </w:pPr>
    </w:p>
    <w:p w14:paraId="51CC3A9F" w14:textId="77777777" w:rsidR="00FC5F27" w:rsidRDefault="00FC5F27" w:rsidP="00461CCE">
      <w:pPr>
        <w:rPr>
          <w:rFonts w:cs="Arial"/>
          <w:b/>
          <w:sz w:val="28"/>
          <w:szCs w:val="28"/>
        </w:rPr>
      </w:pPr>
    </w:p>
    <w:p w14:paraId="22F1C00D" w14:textId="77777777" w:rsidR="00461CCE" w:rsidRDefault="00B92E4E" w:rsidP="00461CCE">
      <w:pPr>
        <w:rPr>
          <w:rFonts w:cs="Arial"/>
          <w:sz w:val="28"/>
          <w:szCs w:val="28"/>
        </w:rPr>
      </w:pPr>
      <w:r w:rsidRPr="00B92E4E">
        <w:rPr>
          <w:rFonts w:cs="Arial"/>
          <w:b/>
          <w:sz w:val="28"/>
          <w:szCs w:val="28"/>
        </w:rPr>
        <w:lastRenderedPageBreak/>
        <w:t>Political Opinion</w:t>
      </w:r>
      <w:r w:rsidRPr="00B92E4E">
        <w:rPr>
          <w:rFonts w:cs="Arial"/>
          <w:sz w:val="28"/>
          <w:szCs w:val="28"/>
        </w:rPr>
        <w:t xml:space="preserve"> </w:t>
      </w:r>
      <w:r w:rsidR="00625F15">
        <w:rPr>
          <w:rFonts w:cs="Arial"/>
          <w:sz w:val="28"/>
          <w:szCs w:val="28"/>
        </w:rPr>
        <w:t>evidence</w:t>
      </w:r>
      <w:r w:rsidR="00625F15" w:rsidRPr="00B92E4E">
        <w:rPr>
          <w:rFonts w:cs="Arial"/>
          <w:sz w:val="28"/>
          <w:szCs w:val="28"/>
        </w:rPr>
        <w:t>/information:</w:t>
      </w:r>
    </w:p>
    <w:p w14:paraId="2F6187D8" w14:textId="77777777" w:rsidR="00461CCE" w:rsidRPr="006014E5" w:rsidRDefault="00461CCE" w:rsidP="00461CCE">
      <w:pPr>
        <w:rPr>
          <w:rFonts w:cs="Arial"/>
          <w:sz w:val="28"/>
          <w:szCs w:val="28"/>
        </w:rPr>
      </w:pPr>
    </w:p>
    <w:p w14:paraId="4BA52A22" w14:textId="77777777" w:rsidR="00461CCE" w:rsidRPr="006014E5" w:rsidRDefault="00461CCE" w:rsidP="00461CCE">
      <w:pPr>
        <w:rPr>
          <w:rFonts w:cs="Arial"/>
          <w:sz w:val="28"/>
          <w:szCs w:val="28"/>
        </w:rPr>
      </w:pPr>
      <w:r w:rsidRPr="006014E5">
        <w:rPr>
          <w:rFonts w:cs="Arial"/>
          <w:sz w:val="28"/>
          <w:szCs w:val="28"/>
        </w:rPr>
        <w:t>2011 Census of Northern Ireland</w:t>
      </w:r>
    </w:p>
    <w:p w14:paraId="1A4E2AD4" w14:textId="77777777" w:rsidR="00461CCE" w:rsidRPr="006014E5" w:rsidRDefault="00461CCE" w:rsidP="00461CCE">
      <w:pPr>
        <w:rPr>
          <w:rFonts w:cs="Arial"/>
          <w:sz w:val="28"/>
          <w:szCs w:val="28"/>
        </w:rPr>
      </w:pPr>
      <w:r w:rsidRPr="006014E5">
        <w:rPr>
          <w:rFonts w:cs="Arial"/>
          <w:sz w:val="28"/>
          <w:szCs w:val="28"/>
        </w:rPr>
        <w:t>2018 DAERA Equality Indicators Report</w:t>
      </w:r>
    </w:p>
    <w:p w14:paraId="43CDBDA3" w14:textId="77777777" w:rsidR="00461CCE" w:rsidRDefault="00461CCE" w:rsidP="00461CCE">
      <w:pPr>
        <w:rPr>
          <w:rFonts w:cs="Arial"/>
          <w:sz w:val="28"/>
          <w:szCs w:val="28"/>
        </w:rPr>
      </w:pPr>
      <w:r w:rsidRPr="006014E5">
        <w:rPr>
          <w:rFonts w:cs="Arial"/>
          <w:sz w:val="28"/>
          <w:szCs w:val="28"/>
        </w:rPr>
        <w:t xml:space="preserve">Information on political opinion was not collected in the Census 2011.  However, as a question on National Identity was included responses were analysed against farm size, type and land characteristics as a proxy metric for political opinion. Overall, 44% of farmers reported their identity as British only, 26% as Irish only and 23% as Northern Irish only, with 8% stating another identity or a combination of more than one identity. </w:t>
      </w:r>
    </w:p>
    <w:p w14:paraId="46F10003" w14:textId="77777777" w:rsidR="00B92E4E" w:rsidRPr="00B92E4E" w:rsidRDefault="00B92E4E" w:rsidP="00B92E4E">
      <w:r w:rsidRPr="00B92E4E">
        <w:rPr>
          <w:rFonts w:cs="Arial"/>
          <w:sz w:val="28"/>
          <w:szCs w:val="28"/>
        </w:rPr>
        <w:t>______________________________________________________</w:t>
      </w:r>
    </w:p>
    <w:p w14:paraId="269A5F37" w14:textId="77777777" w:rsidR="00B92E4E" w:rsidRPr="00B92E4E" w:rsidRDefault="00B92E4E" w:rsidP="00B92E4E">
      <w:pPr>
        <w:rPr>
          <w:rFonts w:cs="Arial"/>
          <w:sz w:val="28"/>
          <w:szCs w:val="28"/>
        </w:rPr>
      </w:pPr>
    </w:p>
    <w:p w14:paraId="0B437895" w14:textId="77777777" w:rsidR="00461CCE" w:rsidRDefault="00B92E4E" w:rsidP="00461CCE">
      <w:pPr>
        <w:rPr>
          <w:rFonts w:cs="Arial"/>
          <w:sz w:val="28"/>
          <w:szCs w:val="28"/>
        </w:rPr>
      </w:pPr>
      <w:r w:rsidRPr="00B92E4E">
        <w:rPr>
          <w:rFonts w:cs="Arial"/>
          <w:b/>
          <w:sz w:val="28"/>
          <w:szCs w:val="28"/>
        </w:rPr>
        <w:t>Racial Group</w:t>
      </w:r>
      <w:r w:rsidRPr="00B92E4E">
        <w:rPr>
          <w:rFonts w:cs="Arial"/>
          <w:sz w:val="28"/>
          <w:szCs w:val="28"/>
        </w:rPr>
        <w:t xml:space="preserve"> </w:t>
      </w:r>
      <w:r w:rsidR="00625F15">
        <w:rPr>
          <w:rFonts w:cs="Arial"/>
          <w:sz w:val="28"/>
          <w:szCs w:val="28"/>
        </w:rPr>
        <w:t>evidence</w:t>
      </w:r>
      <w:r w:rsidR="00625F15" w:rsidRPr="00B92E4E">
        <w:rPr>
          <w:rFonts w:cs="Arial"/>
          <w:sz w:val="28"/>
          <w:szCs w:val="28"/>
        </w:rPr>
        <w:t>/information:</w:t>
      </w:r>
    </w:p>
    <w:p w14:paraId="36759710" w14:textId="77777777" w:rsidR="00461CCE" w:rsidRPr="006014E5" w:rsidRDefault="00B92E4E" w:rsidP="00461CCE">
      <w:pPr>
        <w:rPr>
          <w:rFonts w:cs="Arial"/>
          <w:sz w:val="28"/>
          <w:szCs w:val="28"/>
        </w:rPr>
      </w:pPr>
      <w:r w:rsidRPr="00B92E4E">
        <w:rPr>
          <w:rFonts w:cs="Arial"/>
          <w:sz w:val="28"/>
          <w:szCs w:val="28"/>
        </w:rPr>
        <w:br w:type="textWrapping" w:clear="all"/>
      </w:r>
      <w:r w:rsidR="00461CCE" w:rsidRPr="006014E5">
        <w:rPr>
          <w:rFonts w:cs="Arial"/>
          <w:sz w:val="28"/>
          <w:szCs w:val="28"/>
        </w:rPr>
        <w:t>The 2001/02 Social Survey of Farmers and Farm Families across Northern Ireland</w:t>
      </w:r>
      <w:r w:rsidR="00461CCE">
        <w:rPr>
          <w:rFonts w:cs="Arial"/>
          <w:sz w:val="28"/>
          <w:szCs w:val="28"/>
        </w:rPr>
        <w:t>.</w:t>
      </w:r>
      <w:r w:rsidR="00461CCE" w:rsidRPr="006014E5">
        <w:rPr>
          <w:rFonts w:cs="Arial"/>
          <w:sz w:val="28"/>
          <w:szCs w:val="28"/>
        </w:rPr>
        <w:t xml:space="preserve"> </w:t>
      </w:r>
    </w:p>
    <w:p w14:paraId="58311DB9" w14:textId="77777777" w:rsidR="00461CCE" w:rsidRPr="006014E5" w:rsidRDefault="00461CCE" w:rsidP="00461CCE">
      <w:pPr>
        <w:rPr>
          <w:rFonts w:cs="Arial"/>
          <w:sz w:val="28"/>
          <w:szCs w:val="28"/>
        </w:rPr>
      </w:pPr>
      <w:r w:rsidRPr="006014E5">
        <w:rPr>
          <w:rFonts w:cs="Arial"/>
          <w:sz w:val="28"/>
          <w:szCs w:val="28"/>
        </w:rPr>
        <w:t>2011 Census of Northern Ireland</w:t>
      </w:r>
    </w:p>
    <w:p w14:paraId="6F4E2509" w14:textId="77777777" w:rsidR="00461CCE" w:rsidRPr="006014E5" w:rsidRDefault="00461CCE" w:rsidP="00461CCE">
      <w:pPr>
        <w:rPr>
          <w:rFonts w:cs="Arial"/>
          <w:sz w:val="28"/>
          <w:szCs w:val="28"/>
        </w:rPr>
      </w:pPr>
      <w:r w:rsidRPr="006014E5">
        <w:rPr>
          <w:rFonts w:cs="Arial"/>
          <w:sz w:val="28"/>
          <w:szCs w:val="28"/>
        </w:rPr>
        <w:t>2018 DAERA Equality Indicators Report</w:t>
      </w:r>
    </w:p>
    <w:p w14:paraId="23EFBA84" w14:textId="77777777" w:rsidR="00FC5F27" w:rsidRDefault="00FC5F27" w:rsidP="00461CCE">
      <w:pPr>
        <w:rPr>
          <w:rFonts w:cs="Arial"/>
          <w:sz w:val="28"/>
          <w:szCs w:val="28"/>
        </w:rPr>
      </w:pPr>
    </w:p>
    <w:p w14:paraId="3ED31153" w14:textId="77777777" w:rsidR="00461CCE" w:rsidRPr="006014E5" w:rsidRDefault="00461CCE" w:rsidP="00461CCE">
      <w:pPr>
        <w:rPr>
          <w:rFonts w:cs="Arial"/>
          <w:sz w:val="28"/>
          <w:szCs w:val="28"/>
        </w:rPr>
      </w:pPr>
      <w:r w:rsidRPr="006014E5">
        <w:rPr>
          <w:rFonts w:cs="Arial"/>
          <w:sz w:val="28"/>
          <w:szCs w:val="28"/>
        </w:rPr>
        <w:t>The 2001/02 Social Survey of Farmers and Farm Families across Northern Ireland (most recent) outlined that the farming population was overwhelmingly white and that there was no difference in racial group by type or size of farm. This survey was conducted nearly 20 years ago and the racial group statistics in both the 2011 census and DAERA’s Equality Indicators Report (2018) reflect the original findings of the 2001-02 survey.</w:t>
      </w:r>
    </w:p>
    <w:p w14:paraId="424C7FE8" w14:textId="77777777" w:rsidR="00461CCE" w:rsidRPr="006014E5" w:rsidRDefault="00461CCE" w:rsidP="00461CCE">
      <w:pPr>
        <w:rPr>
          <w:rFonts w:cs="Arial"/>
          <w:sz w:val="28"/>
          <w:szCs w:val="28"/>
        </w:rPr>
      </w:pPr>
      <w:r w:rsidRPr="006014E5">
        <w:rPr>
          <w:rFonts w:cs="Arial"/>
          <w:sz w:val="28"/>
          <w:szCs w:val="28"/>
        </w:rPr>
        <w:t xml:space="preserve">The 2011 Census of Northern Ireland found that over 98% of the population, state their ethnic origin to be white.  Non-white ethnic groups accounted for 1.7% of the total population. In addition under 1.3% of non-white minority ethnic groups of Black, Asian and Other live in </w:t>
      </w:r>
      <w:r>
        <w:rPr>
          <w:rFonts w:cs="Arial"/>
          <w:sz w:val="28"/>
          <w:szCs w:val="28"/>
        </w:rPr>
        <w:t xml:space="preserve">a </w:t>
      </w:r>
      <w:r w:rsidRPr="006014E5">
        <w:rPr>
          <w:rFonts w:cs="Arial"/>
          <w:sz w:val="28"/>
          <w:szCs w:val="28"/>
        </w:rPr>
        <w:t xml:space="preserve">rural area. </w:t>
      </w:r>
    </w:p>
    <w:p w14:paraId="0BD3D08F" w14:textId="77777777" w:rsidR="00461CCE" w:rsidRDefault="00461CCE" w:rsidP="00461CCE">
      <w:pPr>
        <w:rPr>
          <w:rFonts w:cs="Arial"/>
          <w:sz w:val="28"/>
          <w:szCs w:val="28"/>
        </w:rPr>
      </w:pPr>
      <w:r w:rsidRPr="006014E5">
        <w:rPr>
          <w:rFonts w:cs="Arial"/>
          <w:sz w:val="28"/>
          <w:szCs w:val="28"/>
        </w:rPr>
        <w:t>DAERA’s Equality Indicators Report (2018) stated the proportion of farmers stating an ethnicity other than white was too small to examine differences by farm characteristics.</w:t>
      </w:r>
    </w:p>
    <w:p w14:paraId="57F4B94B" w14:textId="77777777" w:rsidR="00B92E4E" w:rsidRPr="00B92E4E" w:rsidRDefault="00B92E4E" w:rsidP="00B92E4E">
      <w:r w:rsidRPr="00B92E4E">
        <w:rPr>
          <w:rFonts w:cs="Arial"/>
          <w:sz w:val="28"/>
          <w:szCs w:val="28"/>
        </w:rPr>
        <w:t>______________________________________________________</w:t>
      </w:r>
    </w:p>
    <w:p w14:paraId="627546B0" w14:textId="77777777" w:rsidR="00B92E4E" w:rsidRPr="00B92E4E" w:rsidRDefault="00B92E4E" w:rsidP="00B92E4E">
      <w:pPr>
        <w:rPr>
          <w:rFonts w:cs="Arial"/>
          <w:sz w:val="28"/>
          <w:szCs w:val="28"/>
        </w:rPr>
      </w:pPr>
    </w:p>
    <w:p w14:paraId="4825C2FA" w14:textId="77777777" w:rsidR="00461CCE" w:rsidRDefault="00B92E4E" w:rsidP="00461CCE">
      <w:pPr>
        <w:rPr>
          <w:rFonts w:cs="Arial"/>
          <w:sz w:val="28"/>
          <w:szCs w:val="28"/>
        </w:rPr>
      </w:pPr>
      <w:r w:rsidRPr="00B92E4E">
        <w:rPr>
          <w:rFonts w:cs="Arial"/>
          <w:b/>
          <w:sz w:val="28"/>
          <w:szCs w:val="28"/>
        </w:rPr>
        <w:t>Age</w:t>
      </w:r>
      <w:r w:rsidRPr="00B92E4E">
        <w:rPr>
          <w:rFonts w:cs="Arial"/>
          <w:sz w:val="28"/>
          <w:szCs w:val="28"/>
        </w:rPr>
        <w:t xml:space="preserve"> </w:t>
      </w:r>
      <w:r w:rsidR="00625F15">
        <w:rPr>
          <w:rFonts w:cs="Arial"/>
          <w:sz w:val="28"/>
          <w:szCs w:val="28"/>
        </w:rPr>
        <w:t>evidence</w:t>
      </w:r>
      <w:r w:rsidR="00625F15" w:rsidRPr="00B92E4E">
        <w:rPr>
          <w:rFonts w:cs="Arial"/>
          <w:sz w:val="28"/>
          <w:szCs w:val="28"/>
        </w:rPr>
        <w:t>/information:</w:t>
      </w:r>
    </w:p>
    <w:p w14:paraId="6BB5C004" w14:textId="77777777" w:rsidR="00461CCE" w:rsidRPr="006014E5" w:rsidRDefault="00B92E4E" w:rsidP="00461CCE">
      <w:pPr>
        <w:rPr>
          <w:rFonts w:cs="Arial"/>
          <w:sz w:val="28"/>
          <w:szCs w:val="28"/>
        </w:rPr>
      </w:pPr>
      <w:r w:rsidRPr="00B92E4E">
        <w:rPr>
          <w:rFonts w:cs="Arial"/>
          <w:sz w:val="28"/>
          <w:szCs w:val="28"/>
        </w:rPr>
        <w:br w:type="textWrapping" w:clear="all"/>
      </w:r>
      <w:r w:rsidR="00461CCE" w:rsidRPr="006014E5">
        <w:rPr>
          <w:rFonts w:cs="Arial"/>
          <w:sz w:val="28"/>
          <w:szCs w:val="28"/>
        </w:rPr>
        <w:t>2011 Census of Northern Ireland – Population Estimates – Single year of Age</w:t>
      </w:r>
    </w:p>
    <w:p w14:paraId="3694596E" w14:textId="77777777" w:rsidR="00461CCE" w:rsidRPr="006014E5" w:rsidRDefault="00461CCE" w:rsidP="00461CCE">
      <w:pPr>
        <w:rPr>
          <w:rFonts w:cs="Arial"/>
          <w:sz w:val="28"/>
          <w:szCs w:val="28"/>
        </w:rPr>
      </w:pPr>
      <w:r w:rsidRPr="006014E5">
        <w:rPr>
          <w:rFonts w:cs="Arial"/>
          <w:sz w:val="28"/>
          <w:szCs w:val="28"/>
        </w:rPr>
        <w:t>2016 EU Farm Structure Survey Northern Ireland</w:t>
      </w:r>
    </w:p>
    <w:p w14:paraId="7437B417" w14:textId="77777777" w:rsidR="00461CCE" w:rsidRDefault="00461CCE" w:rsidP="00461CCE">
      <w:pPr>
        <w:rPr>
          <w:rFonts w:cs="Arial"/>
          <w:sz w:val="28"/>
          <w:szCs w:val="28"/>
        </w:rPr>
      </w:pPr>
      <w:r w:rsidRPr="006014E5">
        <w:rPr>
          <w:rFonts w:cs="Arial"/>
          <w:sz w:val="28"/>
          <w:szCs w:val="28"/>
        </w:rPr>
        <w:t>The mean age of the NI population is 37.59. 57.61% of NI residents aged 16-72 were economically active.</w:t>
      </w:r>
    </w:p>
    <w:p w14:paraId="1804BC1C" w14:textId="77777777" w:rsidR="00B92E4E" w:rsidRPr="00B92E4E" w:rsidRDefault="00B92E4E" w:rsidP="00B92E4E">
      <w:r w:rsidRPr="00B92E4E">
        <w:rPr>
          <w:rFonts w:cs="Arial"/>
          <w:sz w:val="28"/>
          <w:szCs w:val="28"/>
        </w:rPr>
        <w:t>______________________________________________________</w:t>
      </w:r>
    </w:p>
    <w:p w14:paraId="08B14B6D" w14:textId="77777777" w:rsidR="00B92E4E" w:rsidRPr="00B92E4E" w:rsidRDefault="00B92E4E" w:rsidP="00B92E4E">
      <w:pPr>
        <w:rPr>
          <w:rFonts w:cs="Arial"/>
          <w:sz w:val="28"/>
          <w:szCs w:val="28"/>
        </w:rPr>
      </w:pPr>
    </w:p>
    <w:p w14:paraId="14A7527E" w14:textId="77777777" w:rsidR="00461CCE" w:rsidRDefault="00461CCE" w:rsidP="00461CCE">
      <w:pPr>
        <w:rPr>
          <w:rFonts w:cs="Arial"/>
          <w:b/>
          <w:sz w:val="28"/>
          <w:szCs w:val="28"/>
        </w:rPr>
      </w:pPr>
    </w:p>
    <w:p w14:paraId="72146098" w14:textId="77777777" w:rsidR="00461CCE" w:rsidRDefault="00B92E4E" w:rsidP="00461CCE">
      <w:pPr>
        <w:rPr>
          <w:rFonts w:cs="Arial"/>
          <w:sz w:val="28"/>
          <w:szCs w:val="28"/>
        </w:rPr>
      </w:pPr>
      <w:r w:rsidRPr="00B92E4E">
        <w:rPr>
          <w:rFonts w:cs="Arial"/>
          <w:b/>
          <w:sz w:val="28"/>
          <w:szCs w:val="28"/>
        </w:rPr>
        <w:t>Marital Status</w:t>
      </w:r>
      <w:r w:rsidRPr="00B92E4E">
        <w:rPr>
          <w:rFonts w:cs="Arial"/>
          <w:sz w:val="28"/>
          <w:szCs w:val="28"/>
        </w:rPr>
        <w:t xml:space="preserve"> </w:t>
      </w:r>
      <w:r w:rsidR="00625F15">
        <w:rPr>
          <w:rFonts w:cs="Arial"/>
          <w:sz w:val="28"/>
          <w:szCs w:val="28"/>
        </w:rPr>
        <w:t>evidence</w:t>
      </w:r>
      <w:r w:rsidR="00625F15" w:rsidRPr="00B92E4E">
        <w:rPr>
          <w:rFonts w:cs="Arial"/>
          <w:sz w:val="28"/>
          <w:szCs w:val="28"/>
        </w:rPr>
        <w:t>/information:</w:t>
      </w:r>
    </w:p>
    <w:p w14:paraId="12CAA999" w14:textId="77777777" w:rsidR="00461CCE" w:rsidRPr="006014E5" w:rsidRDefault="00461CCE" w:rsidP="00461CCE">
      <w:pPr>
        <w:rPr>
          <w:rFonts w:cs="Arial"/>
          <w:sz w:val="28"/>
          <w:szCs w:val="28"/>
        </w:rPr>
      </w:pPr>
    </w:p>
    <w:p w14:paraId="03D90829" w14:textId="77777777" w:rsidR="00461CCE" w:rsidRPr="006014E5" w:rsidRDefault="00461CCE" w:rsidP="00461CCE">
      <w:pPr>
        <w:rPr>
          <w:rFonts w:cs="Arial"/>
          <w:sz w:val="28"/>
          <w:szCs w:val="28"/>
        </w:rPr>
      </w:pPr>
      <w:r w:rsidRPr="006014E5">
        <w:rPr>
          <w:rFonts w:cs="Arial"/>
          <w:sz w:val="28"/>
          <w:szCs w:val="28"/>
        </w:rPr>
        <w:t>2011 Census of Northern Ireland</w:t>
      </w:r>
    </w:p>
    <w:p w14:paraId="381ABB80" w14:textId="77777777" w:rsidR="00461CCE" w:rsidRPr="006014E5" w:rsidRDefault="00461CCE" w:rsidP="00461CCE">
      <w:pPr>
        <w:rPr>
          <w:rFonts w:cs="Arial"/>
          <w:sz w:val="28"/>
          <w:szCs w:val="28"/>
        </w:rPr>
      </w:pPr>
      <w:r w:rsidRPr="006014E5">
        <w:rPr>
          <w:rFonts w:cs="Arial"/>
          <w:sz w:val="28"/>
          <w:szCs w:val="28"/>
        </w:rPr>
        <w:t>2016 EU Farm Structure Survey Northern Ireland</w:t>
      </w:r>
    </w:p>
    <w:p w14:paraId="7497F696" w14:textId="77777777" w:rsidR="00461CCE" w:rsidRDefault="00461CCE" w:rsidP="00461CCE">
      <w:pPr>
        <w:rPr>
          <w:rFonts w:cs="Arial"/>
          <w:sz w:val="28"/>
          <w:szCs w:val="28"/>
        </w:rPr>
      </w:pPr>
      <w:r w:rsidRPr="006014E5">
        <w:rPr>
          <w:rFonts w:cs="Arial"/>
          <w:sz w:val="28"/>
          <w:szCs w:val="28"/>
        </w:rPr>
        <w:t xml:space="preserve">47.5% of people over 16 in Northern Ireland are currently married (2011 Census) with a further 36.1% classed as single (never been married) and the remaining 16.4% separated, divorced or widowed. Within the rural communities of Northern Ireland a higher proportion of people are married at 57% and within the farming context this is even higher with 68% of adults married.  </w:t>
      </w:r>
    </w:p>
    <w:p w14:paraId="04DBD793" w14:textId="77777777" w:rsidR="00B92E4E" w:rsidRPr="00B92E4E" w:rsidRDefault="00B92E4E" w:rsidP="00B92E4E">
      <w:r w:rsidRPr="00B92E4E">
        <w:rPr>
          <w:rFonts w:cs="Arial"/>
          <w:sz w:val="28"/>
          <w:szCs w:val="28"/>
        </w:rPr>
        <w:t>_______________________________________________________</w:t>
      </w:r>
    </w:p>
    <w:p w14:paraId="00E9D848" w14:textId="77777777" w:rsidR="00B92E4E" w:rsidRDefault="00B92E4E" w:rsidP="00B92E4E">
      <w:pPr>
        <w:rPr>
          <w:rFonts w:cs="Arial"/>
          <w:b/>
          <w:sz w:val="28"/>
          <w:szCs w:val="28"/>
        </w:rPr>
      </w:pPr>
    </w:p>
    <w:p w14:paraId="261AE646" w14:textId="77777777" w:rsidR="00461CCE" w:rsidRDefault="00B92E4E" w:rsidP="00461CCE">
      <w:pPr>
        <w:rPr>
          <w:rFonts w:cs="Arial"/>
          <w:sz w:val="28"/>
          <w:szCs w:val="28"/>
        </w:rPr>
      </w:pPr>
      <w:r w:rsidRPr="00B92E4E">
        <w:rPr>
          <w:rFonts w:cs="Arial"/>
          <w:b/>
          <w:sz w:val="28"/>
          <w:szCs w:val="28"/>
        </w:rPr>
        <w:t>Sexual Orientation</w:t>
      </w:r>
      <w:r w:rsidRPr="00B92E4E">
        <w:rPr>
          <w:rFonts w:cs="Arial"/>
          <w:sz w:val="28"/>
          <w:szCs w:val="28"/>
        </w:rPr>
        <w:t xml:space="preserve"> </w:t>
      </w:r>
      <w:r w:rsidR="00625F15">
        <w:rPr>
          <w:rFonts w:cs="Arial"/>
          <w:sz w:val="28"/>
          <w:szCs w:val="28"/>
        </w:rPr>
        <w:t>evidence</w:t>
      </w:r>
      <w:r w:rsidR="00625F15" w:rsidRPr="00B92E4E">
        <w:rPr>
          <w:rFonts w:cs="Arial"/>
          <w:sz w:val="28"/>
          <w:szCs w:val="28"/>
        </w:rPr>
        <w:t>/information:</w:t>
      </w:r>
    </w:p>
    <w:p w14:paraId="7100D409" w14:textId="77777777" w:rsidR="00461CCE" w:rsidRPr="006014E5" w:rsidRDefault="00B92E4E" w:rsidP="00461CCE">
      <w:pPr>
        <w:rPr>
          <w:rFonts w:cs="Arial"/>
          <w:sz w:val="28"/>
          <w:szCs w:val="28"/>
        </w:rPr>
      </w:pPr>
      <w:r w:rsidRPr="00B92E4E">
        <w:rPr>
          <w:rFonts w:cs="Arial"/>
          <w:sz w:val="28"/>
          <w:szCs w:val="28"/>
        </w:rPr>
        <w:br w:type="textWrapping" w:clear="all"/>
      </w:r>
      <w:r w:rsidR="00461CCE" w:rsidRPr="006014E5">
        <w:rPr>
          <w:rFonts w:cs="Arial"/>
          <w:sz w:val="28"/>
          <w:szCs w:val="28"/>
        </w:rPr>
        <w:t>Information on sexual orientation was not collected in the Population Census 2011 of Northern Ireland.</w:t>
      </w:r>
    </w:p>
    <w:p w14:paraId="47D342FC" w14:textId="77777777" w:rsidR="00B92E4E" w:rsidRPr="00B92E4E" w:rsidRDefault="00B92E4E" w:rsidP="00B92E4E">
      <w:r w:rsidRPr="00B92E4E">
        <w:rPr>
          <w:rFonts w:cs="Arial"/>
          <w:sz w:val="28"/>
          <w:szCs w:val="28"/>
        </w:rPr>
        <w:t>_______________________________________________________</w:t>
      </w:r>
    </w:p>
    <w:p w14:paraId="0EBD9A63" w14:textId="77777777" w:rsidR="00B92E4E" w:rsidRPr="00B92E4E" w:rsidRDefault="00B92E4E" w:rsidP="00B92E4E">
      <w:pPr>
        <w:rPr>
          <w:rFonts w:cs="Arial"/>
          <w:sz w:val="28"/>
          <w:szCs w:val="28"/>
        </w:rPr>
      </w:pPr>
    </w:p>
    <w:p w14:paraId="1AD87D77" w14:textId="77777777" w:rsidR="00461CCE" w:rsidRDefault="00B92E4E" w:rsidP="00461CCE">
      <w:pPr>
        <w:rPr>
          <w:rFonts w:cs="Arial"/>
          <w:sz w:val="28"/>
          <w:szCs w:val="28"/>
        </w:rPr>
      </w:pPr>
      <w:r w:rsidRPr="008519EB">
        <w:rPr>
          <w:rFonts w:cs="Arial"/>
          <w:b/>
          <w:sz w:val="28"/>
          <w:szCs w:val="28"/>
        </w:rPr>
        <w:t>Men &amp; Women generally</w:t>
      </w:r>
      <w:r w:rsidRPr="00B92E4E">
        <w:rPr>
          <w:rFonts w:cs="Arial"/>
          <w:sz w:val="28"/>
          <w:szCs w:val="28"/>
        </w:rPr>
        <w:t xml:space="preserve"> </w:t>
      </w:r>
      <w:r w:rsidR="00625F15">
        <w:rPr>
          <w:rFonts w:cs="Arial"/>
          <w:sz w:val="28"/>
          <w:szCs w:val="28"/>
        </w:rPr>
        <w:t>evidence</w:t>
      </w:r>
      <w:r w:rsidR="00625F15" w:rsidRPr="00B92E4E">
        <w:rPr>
          <w:rFonts w:cs="Arial"/>
          <w:sz w:val="28"/>
          <w:szCs w:val="28"/>
        </w:rPr>
        <w:t>/information:</w:t>
      </w:r>
    </w:p>
    <w:p w14:paraId="7E520C3A" w14:textId="77777777" w:rsidR="00461CCE" w:rsidRPr="006014E5" w:rsidRDefault="00461CCE" w:rsidP="00461CCE">
      <w:pPr>
        <w:rPr>
          <w:rFonts w:cs="Arial"/>
          <w:sz w:val="28"/>
          <w:szCs w:val="28"/>
        </w:rPr>
      </w:pPr>
    </w:p>
    <w:p w14:paraId="2CAC10A5" w14:textId="77777777" w:rsidR="00461CCE" w:rsidRPr="006014E5" w:rsidRDefault="00461CCE" w:rsidP="00461CCE">
      <w:pPr>
        <w:rPr>
          <w:rFonts w:cs="Arial"/>
          <w:sz w:val="28"/>
          <w:szCs w:val="28"/>
        </w:rPr>
      </w:pPr>
      <w:r w:rsidRPr="006014E5">
        <w:rPr>
          <w:rFonts w:cs="Arial"/>
          <w:sz w:val="28"/>
          <w:szCs w:val="28"/>
        </w:rPr>
        <w:t>2011 Census of Northern Ireland</w:t>
      </w:r>
    </w:p>
    <w:p w14:paraId="60076248" w14:textId="77777777" w:rsidR="00461CCE" w:rsidRPr="006014E5" w:rsidRDefault="00461CCE" w:rsidP="00461CCE">
      <w:pPr>
        <w:rPr>
          <w:rFonts w:cs="Arial"/>
          <w:sz w:val="28"/>
          <w:szCs w:val="28"/>
        </w:rPr>
      </w:pPr>
      <w:r w:rsidRPr="006014E5">
        <w:rPr>
          <w:rFonts w:cs="Arial"/>
          <w:sz w:val="28"/>
          <w:szCs w:val="28"/>
        </w:rPr>
        <w:t xml:space="preserve">The 2011 Census showed that 51% of the population were </w:t>
      </w:r>
      <w:r>
        <w:rPr>
          <w:rFonts w:cs="Arial"/>
          <w:sz w:val="28"/>
          <w:szCs w:val="28"/>
        </w:rPr>
        <w:t xml:space="preserve">female and 49% </w:t>
      </w:r>
      <w:r w:rsidRPr="006014E5">
        <w:rPr>
          <w:rFonts w:cs="Arial"/>
          <w:sz w:val="28"/>
          <w:szCs w:val="28"/>
        </w:rPr>
        <w:t>male.  In March 2011, female employees (333,000) outnumbered male employees (307,000), which is a reversal from the position in April 2001.  In 2016 female workers accounted for 24% of the workforce.</w:t>
      </w:r>
    </w:p>
    <w:p w14:paraId="165243EB" w14:textId="77777777" w:rsidR="00461CCE" w:rsidRDefault="00461CCE" w:rsidP="00461CCE">
      <w:pPr>
        <w:rPr>
          <w:rFonts w:cs="Arial"/>
          <w:sz w:val="28"/>
          <w:szCs w:val="28"/>
        </w:rPr>
      </w:pPr>
      <w:r w:rsidRPr="006014E5">
        <w:rPr>
          <w:rFonts w:cs="Arial"/>
          <w:sz w:val="28"/>
          <w:szCs w:val="28"/>
        </w:rPr>
        <w:t>At 30 June 2019, Northern Ireland’s population was estimated to be 1.89 million people. Between mid-2018 and mid-2019, the population of Northern Ireland increased by 12,000 people (0.6 per cent). Just over half of the population (50.7 per cent) were female, with 961,000 females compared to 932,700 males (49.3 per cent).</w:t>
      </w:r>
    </w:p>
    <w:p w14:paraId="6D044717" w14:textId="77777777" w:rsidR="00B92E4E" w:rsidRPr="00B92E4E" w:rsidRDefault="00B92E4E" w:rsidP="00B92E4E">
      <w:r w:rsidRPr="00B92E4E">
        <w:rPr>
          <w:rFonts w:cs="Arial"/>
          <w:sz w:val="28"/>
          <w:szCs w:val="28"/>
        </w:rPr>
        <w:t>_______________________________________________________</w:t>
      </w:r>
    </w:p>
    <w:p w14:paraId="58282A73" w14:textId="77777777" w:rsidR="00B92E4E" w:rsidRPr="00B92E4E" w:rsidRDefault="00B92E4E" w:rsidP="00B92E4E">
      <w:pPr>
        <w:rPr>
          <w:rFonts w:cs="Arial"/>
          <w:sz w:val="28"/>
          <w:szCs w:val="28"/>
        </w:rPr>
      </w:pPr>
    </w:p>
    <w:p w14:paraId="17F1699A" w14:textId="77777777" w:rsidR="00001670" w:rsidRDefault="008519EB" w:rsidP="00461CCE">
      <w:pPr>
        <w:rPr>
          <w:rFonts w:cs="Arial"/>
          <w:sz w:val="28"/>
          <w:szCs w:val="28"/>
        </w:rPr>
      </w:pPr>
      <w:r w:rsidRPr="008519EB">
        <w:rPr>
          <w:rFonts w:cs="Arial"/>
          <w:b/>
          <w:sz w:val="28"/>
          <w:szCs w:val="28"/>
        </w:rPr>
        <w:t>Disability</w:t>
      </w:r>
      <w:r w:rsidR="00B92E4E" w:rsidRPr="00B92E4E">
        <w:rPr>
          <w:rFonts w:cs="Arial"/>
          <w:sz w:val="28"/>
          <w:szCs w:val="28"/>
        </w:rPr>
        <w:t xml:space="preserve"> </w:t>
      </w:r>
      <w:r w:rsidR="00625F15">
        <w:rPr>
          <w:rFonts w:cs="Arial"/>
          <w:sz w:val="28"/>
          <w:szCs w:val="28"/>
        </w:rPr>
        <w:t>evidence</w:t>
      </w:r>
      <w:r w:rsidR="00625F15" w:rsidRPr="00B92E4E">
        <w:rPr>
          <w:rFonts w:cs="Arial"/>
          <w:sz w:val="28"/>
          <w:szCs w:val="28"/>
        </w:rPr>
        <w:t>/information:</w:t>
      </w:r>
    </w:p>
    <w:p w14:paraId="236CFB09" w14:textId="77777777" w:rsidR="00461CCE" w:rsidRPr="006014E5" w:rsidRDefault="00B92E4E" w:rsidP="00461CCE">
      <w:pPr>
        <w:rPr>
          <w:rFonts w:cs="Arial"/>
          <w:sz w:val="28"/>
          <w:szCs w:val="28"/>
        </w:rPr>
      </w:pPr>
      <w:r w:rsidRPr="00B92E4E">
        <w:rPr>
          <w:rFonts w:cs="Arial"/>
          <w:sz w:val="28"/>
          <w:szCs w:val="28"/>
        </w:rPr>
        <w:br w:type="textWrapping" w:clear="all"/>
      </w:r>
      <w:r w:rsidR="00461CCE" w:rsidRPr="006014E5">
        <w:rPr>
          <w:rFonts w:cs="Arial"/>
          <w:sz w:val="28"/>
          <w:szCs w:val="28"/>
        </w:rPr>
        <w:t>2011 Census of Northern Ireland</w:t>
      </w:r>
    </w:p>
    <w:p w14:paraId="26E743B1" w14:textId="77777777" w:rsidR="00461CCE" w:rsidRPr="006014E5" w:rsidRDefault="00461CCE" w:rsidP="00461CCE">
      <w:pPr>
        <w:rPr>
          <w:rFonts w:cs="Arial"/>
          <w:sz w:val="28"/>
          <w:szCs w:val="28"/>
        </w:rPr>
      </w:pPr>
      <w:r w:rsidRPr="006014E5">
        <w:rPr>
          <w:rFonts w:cs="Arial"/>
          <w:sz w:val="28"/>
          <w:szCs w:val="28"/>
        </w:rPr>
        <w:t>2018 DAERA Equality Indicators Report</w:t>
      </w:r>
    </w:p>
    <w:p w14:paraId="111C925A" w14:textId="77777777" w:rsidR="00461CCE" w:rsidRDefault="00461CCE" w:rsidP="00461CCE">
      <w:pPr>
        <w:rPr>
          <w:rFonts w:cs="Arial"/>
          <w:sz w:val="28"/>
          <w:szCs w:val="28"/>
        </w:rPr>
      </w:pPr>
      <w:r w:rsidRPr="006014E5">
        <w:rPr>
          <w:rFonts w:cs="Arial"/>
          <w:sz w:val="28"/>
          <w:szCs w:val="28"/>
        </w:rPr>
        <w:t xml:space="preserve">The 2011 Census of Northern Ireland showed that around 12% of the population found their day to day activities to be limited a lot due to a disability and around 9% found their activities limited a little. </w:t>
      </w:r>
    </w:p>
    <w:p w14:paraId="10275141" w14:textId="77777777" w:rsidR="00461CCE" w:rsidRDefault="00461CCE" w:rsidP="00461CCE">
      <w:pPr>
        <w:rPr>
          <w:rFonts w:cs="Arial"/>
          <w:sz w:val="28"/>
          <w:szCs w:val="28"/>
        </w:rPr>
      </w:pPr>
      <w:r w:rsidRPr="006014E5">
        <w:rPr>
          <w:rFonts w:cs="Arial"/>
          <w:sz w:val="28"/>
          <w:szCs w:val="28"/>
        </w:rPr>
        <w:t xml:space="preserve">In Northern Ireland it is estimated that 22% of the population have some form of disability; amongst farmers this figure is slightly higher, with almost a third (30%) </w:t>
      </w:r>
      <w:r w:rsidRPr="006014E5">
        <w:rPr>
          <w:rFonts w:cs="Arial"/>
          <w:sz w:val="28"/>
          <w:szCs w:val="28"/>
        </w:rPr>
        <w:lastRenderedPageBreak/>
        <w:t>of farmers stated that they had a long-term illness or disability which limited their daily activities.</w:t>
      </w:r>
    </w:p>
    <w:p w14:paraId="4F64D3D3" w14:textId="77777777" w:rsidR="00B92E4E" w:rsidRPr="00B92E4E" w:rsidRDefault="00B92E4E" w:rsidP="00B92E4E">
      <w:r w:rsidRPr="00B92E4E">
        <w:rPr>
          <w:rFonts w:cs="Arial"/>
          <w:sz w:val="28"/>
          <w:szCs w:val="28"/>
        </w:rPr>
        <w:t>_______________________________________________________</w:t>
      </w:r>
    </w:p>
    <w:p w14:paraId="6A1F1BBE" w14:textId="77777777" w:rsidR="00B92E4E" w:rsidRPr="00B92E4E" w:rsidRDefault="00B92E4E" w:rsidP="00B92E4E">
      <w:pPr>
        <w:rPr>
          <w:rFonts w:cs="Arial"/>
          <w:sz w:val="28"/>
          <w:szCs w:val="28"/>
        </w:rPr>
      </w:pPr>
    </w:p>
    <w:p w14:paraId="46783CE9" w14:textId="77777777" w:rsidR="00001670" w:rsidRDefault="008519EB" w:rsidP="00461CCE">
      <w:pPr>
        <w:rPr>
          <w:rFonts w:cs="Arial"/>
          <w:sz w:val="28"/>
          <w:szCs w:val="28"/>
        </w:rPr>
      </w:pPr>
      <w:r w:rsidRPr="008519EB">
        <w:rPr>
          <w:rFonts w:cs="Arial"/>
          <w:b/>
          <w:sz w:val="28"/>
          <w:szCs w:val="28"/>
        </w:rPr>
        <w:t>Dependants</w:t>
      </w:r>
      <w:r w:rsidR="00B92E4E" w:rsidRPr="00B92E4E">
        <w:rPr>
          <w:rFonts w:cs="Arial"/>
          <w:sz w:val="28"/>
          <w:szCs w:val="28"/>
        </w:rPr>
        <w:t xml:space="preserve"> </w:t>
      </w:r>
      <w:r w:rsidR="00625F15">
        <w:rPr>
          <w:rFonts w:cs="Arial"/>
          <w:sz w:val="28"/>
          <w:szCs w:val="28"/>
        </w:rPr>
        <w:t>evidence</w:t>
      </w:r>
      <w:r w:rsidR="00625F15" w:rsidRPr="00B92E4E">
        <w:rPr>
          <w:rFonts w:cs="Arial"/>
          <w:sz w:val="28"/>
          <w:szCs w:val="28"/>
        </w:rPr>
        <w:t>/information:</w:t>
      </w:r>
      <w:r w:rsidR="00001670">
        <w:rPr>
          <w:rFonts w:cs="Arial"/>
          <w:sz w:val="28"/>
          <w:szCs w:val="28"/>
        </w:rPr>
        <w:t xml:space="preserve"> </w:t>
      </w:r>
    </w:p>
    <w:p w14:paraId="0DC59E46" w14:textId="77777777" w:rsidR="00461CCE" w:rsidRPr="006014E5" w:rsidRDefault="00B92E4E" w:rsidP="00461CCE">
      <w:pPr>
        <w:rPr>
          <w:rFonts w:cs="Arial"/>
          <w:sz w:val="28"/>
          <w:szCs w:val="28"/>
        </w:rPr>
      </w:pPr>
      <w:r w:rsidRPr="00B92E4E">
        <w:rPr>
          <w:rFonts w:cs="Arial"/>
          <w:sz w:val="28"/>
          <w:szCs w:val="28"/>
        </w:rPr>
        <w:br w:type="textWrapping" w:clear="all"/>
      </w:r>
      <w:r w:rsidR="00461CCE" w:rsidRPr="006014E5">
        <w:rPr>
          <w:rFonts w:cs="Arial"/>
          <w:sz w:val="28"/>
          <w:szCs w:val="28"/>
        </w:rPr>
        <w:t>2011 Census of Northern Ireland</w:t>
      </w:r>
    </w:p>
    <w:p w14:paraId="71559EEC" w14:textId="77777777" w:rsidR="00461CCE" w:rsidRPr="006014E5" w:rsidRDefault="00461CCE" w:rsidP="00461CCE">
      <w:pPr>
        <w:rPr>
          <w:rFonts w:cs="Arial"/>
          <w:sz w:val="28"/>
          <w:szCs w:val="28"/>
        </w:rPr>
      </w:pPr>
      <w:r w:rsidRPr="006014E5">
        <w:rPr>
          <w:rFonts w:cs="Arial"/>
          <w:sz w:val="28"/>
          <w:szCs w:val="28"/>
        </w:rPr>
        <w:t>2017 Northern Ireland Statistics and Research Agency (NISRA) Report</w:t>
      </w:r>
    </w:p>
    <w:p w14:paraId="7CBEA61D" w14:textId="77777777" w:rsidR="00001670" w:rsidRDefault="00461CCE" w:rsidP="00461CCE">
      <w:pPr>
        <w:rPr>
          <w:rFonts w:cs="Arial"/>
          <w:sz w:val="28"/>
          <w:szCs w:val="28"/>
        </w:rPr>
      </w:pPr>
      <w:r w:rsidRPr="006014E5">
        <w:rPr>
          <w:rFonts w:cs="Arial"/>
          <w:sz w:val="28"/>
          <w:szCs w:val="28"/>
        </w:rPr>
        <w:t>33.8</w:t>
      </w:r>
      <w:r w:rsidR="00001670">
        <w:rPr>
          <w:rFonts w:cs="Arial"/>
          <w:sz w:val="28"/>
          <w:szCs w:val="28"/>
        </w:rPr>
        <w:t>6% of NI households have dependa</w:t>
      </w:r>
      <w:r w:rsidRPr="006014E5">
        <w:rPr>
          <w:rFonts w:cs="Arial"/>
          <w:sz w:val="28"/>
          <w:szCs w:val="28"/>
        </w:rPr>
        <w:t>nt children (Those aged 0-15 and person aged 16-18 who is a full time student and in a family with parent(s</w:t>
      </w:r>
      <w:r w:rsidR="00001670">
        <w:rPr>
          <w:rFonts w:cs="Arial"/>
          <w:sz w:val="28"/>
          <w:szCs w:val="28"/>
        </w:rPr>
        <w:t>)).  For households with dependa</w:t>
      </w:r>
      <w:r w:rsidRPr="006014E5">
        <w:rPr>
          <w:rFonts w:cs="Arial"/>
          <w:sz w:val="28"/>
          <w:szCs w:val="28"/>
        </w:rPr>
        <w:t>nt children, there is around 9% with one or more persons with a long term health problem or disability.</w:t>
      </w:r>
      <w:r w:rsidR="00001670">
        <w:rPr>
          <w:rFonts w:cs="Arial"/>
          <w:sz w:val="28"/>
          <w:szCs w:val="28"/>
        </w:rPr>
        <w:t xml:space="preserve">  For households without dependa</w:t>
      </w:r>
      <w:r w:rsidRPr="006014E5">
        <w:rPr>
          <w:rFonts w:cs="Arial"/>
          <w:sz w:val="28"/>
          <w:szCs w:val="28"/>
        </w:rPr>
        <w:t xml:space="preserve">nt children there is around 31% of those with one or more people with a long term health problem or disability. </w:t>
      </w:r>
    </w:p>
    <w:p w14:paraId="38F79368" w14:textId="77777777" w:rsidR="00001670" w:rsidRDefault="00461CCE" w:rsidP="00461CCE">
      <w:pPr>
        <w:rPr>
          <w:rFonts w:cs="Arial"/>
          <w:sz w:val="28"/>
          <w:szCs w:val="28"/>
        </w:rPr>
      </w:pPr>
      <w:r w:rsidRPr="006014E5">
        <w:rPr>
          <w:rFonts w:cs="Arial"/>
          <w:sz w:val="28"/>
          <w:szCs w:val="28"/>
        </w:rPr>
        <w:t xml:space="preserve">The average age of first-time mothers has increased from 24 to 28 years since 1986, according to the Northern Ireland Statistics and Research Agency (NISRA) in November 2017.  </w:t>
      </w:r>
    </w:p>
    <w:p w14:paraId="0CDED3C7" w14:textId="77777777" w:rsidR="00B92E4E" w:rsidRDefault="00B92E4E" w:rsidP="00B92E4E">
      <w:pPr>
        <w:rPr>
          <w:rFonts w:cs="Arial"/>
          <w:sz w:val="28"/>
          <w:szCs w:val="28"/>
        </w:rPr>
      </w:pPr>
      <w:r w:rsidRPr="00B92E4E">
        <w:rPr>
          <w:rFonts w:cs="Arial"/>
          <w:sz w:val="28"/>
          <w:szCs w:val="28"/>
        </w:rPr>
        <w:t>_____________________________________________________</w:t>
      </w:r>
    </w:p>
    <w:p w14:paraId="5B6F2859" w14:textId="77777777" w:rsidR="00625F15" w:rsidRPr="00625F15" w:rsidRDefault="00625F15" w:rsidP="00B92E4E">
      <w:pPr>
        <w:rPr>
          <w:rFonts w:cs="Arial"/>
          <w:sz w:val="28"/>
          <w:szCs w:val="28"/>
        </w:rPr>
      </w:pPr>
    </w:p>
    <w:p w14:paraId="526BBADE" w14:textId="77777777" w:rsidR="00B92E4E" w:rsidRDefault="00B92E4E" w:rsidP="00B92E4E">
      <w:pPr>
        <w:rPr>
          <w:rFonts w:cs="Arial"/>
          <w:sz w:val="28"/>
          <w:szCs w:val="28"/>
        </w:rPr>
      </w:pPr>
    </w:p>
    <w:p w14:paraId="09ECBD01" w14:textId="77777777" w:rsidR="00B92E4E" w:rsidRPr="00B92E4E" w:rsidRDefault="00B92E4E" w:rsidP="00B92E4E">
      <w:pPr>
        <w:rPr>
          <w:rFonts w:cs="Arial"/>
          <w:sz w:val="28"/>
          <w:szCs w:val="28"/>
        </w:rPr>
      </w:pPr>
    </w:p>
    <w:p w14:paraId="5A1B877C" w14:textId="77777777" w:rsidR="00625F15" w:rsidRDefault="00625F15">
      <w:pPr>
        <w:rPr>
          <w:rFonts w:cs="Arial"/>
          <w:b/>
          <w:sz w:val="28"/>
          <w:szCs w:val="28"/>
        </w:rPr>
      </w:pPr>
      <w:r>
        <w:rPr>
          <w:rFonts w:cs="Arial"/>
          <w:b/>
          <w:sz w:val="28"/>
          <w:szCs w:val="28"/>
        </w:rPr>
        <w:br w:type="page"/>
      </w:r>
    </w:p>
    <w:p w14:paraId="6D297BC2" w14:textId="77777777" w:rsidR="00E91D60" w:rsidRPr="00FA0121" w:rsidRDefault="00E91D60" w:rsidP="00E91D60">
      <w:pPr>
        <w:autoSpaceDE w:val="0"/>
        <w:autoSpaceDN w:val="0"/>
        <w:adjustRightInd w:val="0"/>
        <w:rPr>
          <w:rFonts w:cs="Arial"/>
          <w:b/>
          <w:sz w:val="28"/>
          <w:szCs w:val="28"/>
        </w:rPr>
      </w:pPr>
      <w:r w:rsidRPr="001167B8">
        <w:rPr>
          <w:rFonts w:cs="Arial"/>
          <w:b/>
          <w:color w:val="2F5496" w:themeColor="accent1" w:themeShade="BF"/>
          <w:sz w:val="28"/>
          <w:szCs w:val="28"/>
        </w:rPr>
        <w:lastRenderedPageBreak/>
        <w:t>Needs, experiences and priorities</w:t>
      </w:r>
    </w:p>
    <w:p w14:paraId="6B7DA7E7" w14:textId="77777777" w:rsidR="00E91D60" w:rsidRPr="00FA0121" w:rsidRDefault="00E91D60" w:rsidP="00E91D60">
      <w:pPr>
        <w:autoSpaceDE w:val="0"/>
        <w:autoSpaceDN w:val="0"/>
        <w:adjustRightInd w:val="0"/>
        <w:rPr>
          <w:rFonts w:cs="Arial"/>
          <w:b/>
          <w:sz w:val="28"/>
          <w:szCs w:val="28"/>
        </w:rPr>
      </w:pPr>
    </w:p>
    <w:p w14:paraId="4E9F2E72" w14:textId="77777777" w:rsidR="0072544B" w:rsidRDefault="00E91D60" w:rsidP="00E91D60">
      <w:pPr>
        <w:autoSpaceDE w:val="0"/>
        <w:autoSpaceDN w:val="0"/>
        <w:adjustRightInd w:val="0"/>
        <w:rPr>
          <w:rFonts w:cs="Arial"/>
          <w:sz w:val="28"/>
          <w:szCs w:val="28"/>
        </w:rPr>
      </w:pPr>
      <w:r>
        <w:rPr>
          <w:rFonts w:cs="Arial"/>
          <w:sz w:val="28"/>
          <w:szCs w:val="28"/>
        </w:rPr>
        <w:t>T</w:t>
      </w:r>
      <w:r w:rsidRPr="00FA0121">
        <w:rPr>
          <w:rFonts w:cs="Arial"/>
          <w:sz w:val="28"/>
          <w:szCs w:val="28"/>
        </w:rPr>
        <w:t>aking into account t</w:t>
      </w:r>
      <w:r>
        <w:rPr>
          <w:rFonts w:cs="Arial"/>
          <w:sz w:val="28"/>
          <w:szCs w:val="28"/>
        </w:rPr>
        <w:t>he information referred to</w:t>
      </w:r>
      <w:r w:rsidRPr="00FA0121">
        <w:rPr>
          <w:rFonts w:cs="Arial"/>
          <w:sz w:val="28"/>
          <w:szCs w:val="28"/>
        </w:rPr>
        <w:t xml:space="preserve"> above, what are the different needs, experiences and priorities</w:t>
      </w:r>
      <w:r>
        <w:rPr>
          <w:rFonts w:cs="Arial"/>
          <w:sz w:val="28"/>
          <w:szCs w:val="28"/>
        </w:rPr>
        <w:t xml:space="preserve"> of each of the following categories,</w:t>
      </w:r>
      <w:r w:rsidRPr="00FA0121">
        <w:rPr>
          <w:rFonts w:cs="Arial"/>
          <w:sz w:val="28"/>
          <w:szCs w:val="28"/>
        </w:rPr>
        <w:t xml:space="preserve"> in relation to the particular policy/decision? </w:t>
      </w:r>
      <w:r>
        <w:rPr>
          <w:rFonts w:cs="Arial"/>
          <w:sz w:val="28"/>
          <w:szCs w:val="28"/>
        </w:rPr>
        <w:t xml:space="preserve"> </w:t>
      </w:r>
    </w:p>
    <w:p w14:paraId="4BC5AA0C" w14:textId="77777777" w:rsidR="0072544B" w:rsidRDefault="0072544B" w:rsidP="00E91D60">
      <w:pPr>
        <w:autoSpaceDE w:val="0"/>
        <w:autoSpaceDN w:val="0"/>
        <w:adjustRightInd w:val="0"/>
        <w:rPr>
          <w:rFonts w:cs="Arial"/>
          <w:sz w:val="28"/>
          <w:szCs w:val="28"/>
        </w:rPr>
      </w:pPr>
    </w:p>
    <w:p w14:paraId="79197801" w14:textId="77777777" w:rsidR="0072544B" w:rsidRDefault="0072544B" w:rsidP="00E91D60">
      <w:pPr>
        <w:autoSpaceDE w:val="0"/>
        <w:autoSpaceDN w:val="0"/>
        <w:adjustRightInd w:val="0"/>
        <w:rPr>
          <w:rFonts w:cs="Arial"/>
          <w:sz w:val="28"/>
          <w:szCs w:val="28"/>
        </w:rPr>
      </w:pPr>
    </w:p>
    <w:p w14:paraId="611DC2E9" w14:textId="77777777" w:rsidR="00E91D60" w:rsidRPr="00625F15" w:rsidRDefault="00E91D60" w:rsidP="00E91D60">
      <w:pPr>
        <w:autoSpaceDE w:val="0"/>
        <w:autoSpaceDN w:val="0"/>
        <w:adjustRightInd w:val="0"/>
        <w:rPr>
          <w:rFonts w:cs="Arial"/>
          <w:b/>
          <w:sz w:val="28"/>
          <w:szCs w:val="28"/>
        </w:rPr>
      </w:pPr>
      <w:r w:rsidRPr="00625F15">
        <w:rPr>
          <w:rFonts w:cs="Arial"/>
          <w:b/>
          <w:sz w:val="28"/>
          <w:szCs w:val="28"/>
        </w:rPr>
        <w:t xml:space="preserve">Specify </w:t>
      </w:r>
      <w:r w:rsidRPr="00625F15">
        <w:rPr>
          <w:rFonts w:cs="Arial"/>
          <w:b/>
          <w:sz w:val="28"/>
          <w:szCs w:val="28"/>
          <w:u w:val="single"/>
        </w:rPr>
        <w:t>details</w:t>
      </w:r>
      <w:r w:rsidR="008C67A9" w:rsidRPr="00625F15">
        <w:rPr>
          <w:rFonts w:cs="Arial"/>
          <w:b/>
          <w:sz w:val="28"/>
          <w:szCs w:val="28"/>
        </w:rPr>
        <w:t xml:space="preserve"> </w:t>
      </w:r>
      <w:r w:rsidR="0072544B" w:rsidRPr="00625F15">
        <w:rPr>
          <w:rFonts w:cs="Arial"/>
          <w:b/>
          <w:sz w:val="28"/>
          <w:szCs w:val="28"/>
        </w:rPr>
        <w:t xml:space="preserve">of the </w:t>
      </w:r>
      <w:r w:rsidR="0072544B" w:rsidRPr="00625F15">
        <w:rPr>
          <w:rFonts w:cs="Arial"/>
          <w:b/>
          <w:sz w:val="28"/>
          <w:szCs w:val="28"/>
          <w:u w:val="single"/>
        </w:rPr>
        <w:t>needs, experiences and priorities</w:t>
      </w:r>
      <w:r w:rsidR="0072544B" w:rsidRPr="00625F15">
        <w:rPr>
          <w:rFonts w:cs="Arial"/>
          <w:b/>
          <w:sz w:val="28"/>
          <w:szCs w:val="28"/>
        </w:rPr>
        <w:t xml:space="preserve"> </w:t>
      </w:r>
      <w:r w:rsidR="008C67A9" w:rsidRPr="00625F15">
        <w:rPr>
          <w:rFonts w:cs="Arial"/>
          <w:b/>
          <w:sz w:val="28"/>
          <w:szCs w:val="28"/>
        </w:rPr>
        <w:t xml:space="preserve">for </w:t>
      </w:r>
      <w:r w:rsidRPr="00625F15">
        <w:rPr>
          <w:rFonts w:cs="Arial"/>
          <w:b/>
          <w:sz w:val="28"/>
          <w:szCs w:val="28"/>
        </w:rPr>
        <w:t>each of the Section 75 categories</w:t>
      </w:r>
      <w:r w:rsidR="0072544B" w:rsidRPr="00625F15">
        <w:rPr>
          <w:rFonts w:cs="Arial"/>
          <w:b/>
          <w:sz w:val="28"/>
          <w:szCs w:val="28"/>
        </w:rPr>
        <w:t xml:space="preserve"> below:</w:t>
      </w:r>
    </w:p>
    <w:p w14:paraId="4DCB4AEC" w14:textId="77777777" w:rsidR="00914890" w:rsidRDefault="00914890" w:rsidP="00914890">
      <w:pPr>
        <w:rPr>
          <w:rFonts w:cs="Arial"/>
          <w:sz w:val="28"/>
          <w:szCs w:val="28"/>
        </w:rPr>
      </w:pPr>
    </w:p>
    <w:p w14:paraId="0B061741" w14:textId="77777777" w:rsidR="0072544B" w:rsidRDefault="0072544B" w:rsidP="0072544B">
      <w:pPr>
        <w:rPr>
          <w:rFonts w:cs="Arial"/>
          <w:b/>
          <w:sz w:val="28"/>
          <w:szCs w:val="28"/>
        </w:rPr>
      </w:pPr>
    </w:p>
    <w:p w14:paraId="03B6D216" w14:textId="77777777" w:rsidR="00370109" w:rsidRDefault="00914890" w:rsidP="00370109">
      <w:pPr>
        <w:spacing w:before="240" w:after="240"/>
        <w:jc w:val="both"/>
        <w:rPr>
          <w:rFonts w:cs="Arial"/>
          <w:b/>
          <w:i/>
          <w:sz w:val="28"/>
          <w:szCs w:val="28"/>
        </w:rPr>
      </w:pPr>
      <w:r w:rsidRPr="00625F15">
        <w:rPr>
          <w:rFonts w:cs="Arial"/>
          <w:b/>
          <w:i/>
          <w:sz w:val="28"/>
          <w:szCs w:val="28"/>
        </w:rPr>
        <w:t>Religious</w:t>
      </w:r>
      <w:r w:rsidR="00370109">
        <w:rPr>
          <w:rFonts w:cs="Arial"/>
          <w:b/>
          <w:i/>
          <w:sz w:val="28"/>
          <w:szCs w:val="28"/>
        </w:rPr>
        <w:t xml:space="preserve"> </w:t>
      </w:r>
      <w:r w:rsidRPr="00625F15">
        <w:rPr>
          <w:rFonts w:cs="Arial"/>
          <w:b/>
          <w:i/>
          <w:sz w:val="28"/>
          <w:szCs w:val="28"/>
        </w:rPr>
        <w:t>belie</w:t>
      </w:r>
      <w:r w:rsidR="0072544B" w:rsidRPr="00625F15">
        <w:rPr>
          <w:rFonts w:cs="Arial"/>
          <w:b/>
          <w:i/>
          <w:sz w:val="28"/>
          <w:szCs w:val="28"/>
        </w:rPr>
        <w:t>f</w:t>
      </w:r>
    </w:p>
    <w:p w14:paraId="17A655AF" w14:textId="77777777" w:rsidR="006241A3" w:rsidRPr="008F4B80" w:rsidRDefault="00370109" w:rsidP="006241A3">
      <w:pPr>
        <w:spacing w:before="240" w:after="240"/>
        <w:jc w:val="both"/>
        <w:rPr>
          <w:rFonts w:cs="Arial"/>
          <w:sz w:val="28"/>
          <w:szCs w:val="28"/>
        </w:rPr>
      </w:pPr>
      <w:r w:rsidRPr="008F4B80">
        <w:rPr>
          <w:rFonts w:cs="Arial"/>
          <w:sz w:val="28"/>
        </w:rPr>
        <w:t xml:space="preserve">In Northern Ireland, potential equality impacts regarding religious belief and political opinion can be complex. </w:t>
      </w:r>
      <w:r w:rsidRPr="008F4B80">
        <w:rPr>
          <w:rFonts w:cs="Arial"/>
          <w:sz w:val="28"/>
          <w:szCs w:val="28"/>
        </w:rPr>
        <w:t>T</w:t>
      </w:r>
      <w:r w:rsidRPr="008F4B80">
        <w:rPr>
          <w:rFonts w:eastAsia="Times" w:cs="Arial"/>
          <w:sz w:val="28"/>
          <w:szCs w:val="28"/>
          <w:lang w:val="en-US"/>
        </w:rPr>
        <w:t>he 2018 DAERA Equality Indicators reported that</w:t>
      </w:r>
      <w:r w:rsidRPr="008F4B80">
        <w:rPr>
          <w:rFonts w:cs="Arial"/>
          <w:sz w:val="28"/>
          <w:szCs w:val="28"/>
        </w:rPr>
        <w:t xml:space="preserve"> </w:t>
      </w:r>
      <w:r w:rsidRPr="008F4B80">
        <w:rPr>
          <w:rFonts w:eastAsia="Times" w:cs="Arial"/>
          <w:sz w:val="28"/>
          <w:szCs w:val="28"/>
          <w:lang w:val="en-US"/>
        </w:rPr>
        <w:t xml:space="preserve">85% of Catholics have smaller farms compared to 68% of Protestants and were </w:t>
      </w:r>
      <w:r w:rsidRPr="008F4B80">
        <w:rPr>
          <w:rFonts w:cs="Arial"/>
          <w:sz w:val="28"/>
          <w:szCs w:val="28"/>
        </w:rPr>
        <w:t xml:space="preserve">also more likely to be engaged in cattle and sheep farming in Less Favoured Areas, with 77% engaged in this type of farming activity compared to 45% of Protestant farmers.  Semi-natural peatland habitat in NI has a largely (though not exclusively) northern and western distribution and there is the </w:t>
      </w:r>
      <w:r w:rsidRPr="008F4B80">
        <w:rPr>
          <w:rFonts w:cs="Arial"/>
          <w:sz w:val="28"/>
          <w:szCs w:val="28"/>
          <w:u w:val="single"/>
        </w:rPr>
        <w:t>potential</w:t>
      </w:r>
      <w:r w:rsidRPr="008F4B80">
        <w:rPr>
          <w:rFonts w:cs="Arial"/>
          <w:sz w:val="28"/>
          <w:szCs w:val="28"/>
        </w:rPr>
        <w:t xml:space="preserve"> for peatland conservation and restoration activities to have an impact on upland farmers</w:t>
      </w:r>
      <w:r w:rsidR="006241A3" w:rsidRPr="008F4B80">
        <w:rPr>
          <w:rFonts w:cs="Arial"/>
          <w:sz w:val="28"/>
          <w:szCs w:val="28"/>
        </w:rPr>
        <w:t xml:space="preserve">. </w:t>
      </w:r>
      <w:r w:rsidRPr="008F4B80">
        <w:rPr>
          <w:rFonts w:cs="Arial"/>
          <w:sz w:val="28"/>
          <w:szCs w:val="28"/>
        </w:rPr>
        <w:t xml:space="preserve"> </w:t>
      </w:r>
      <w:r w:rsidR="006241A3" w:rsidRPr="008F4B80">
        <w:rPr>
          <w:sz w:val="28"/>
          <w:szCs w:val="28"/>
        </w:rPr>
        <w:t>The impact on sectors which are related to or rely on the extraction of peat may be over/underrepresented by a particular religious belief as again this may be a result of the geographical location of peatland in NI.</w:t>
      </w:r>
    </w:p>
    <w:p w14:paraId="6331DD2F" w14:textId="77777777" w:rsidR="006241A3" w:rsidRPr="008F4B80" w:rsidRDefault="006241A3" w:rsidP="006241A3">
      <w:pPr>
        <w:jc w:val="both"/>
        <w:rPr>
          <w:sz w:val="28"/>
          <w:szCs w:val="28"/>
        </w:rPr>
      </w:pPr>
      <w:r w:rsidRPr="008F4B80">
        <w:rPr>
          <w:sz w:val="28"/>
          <w:szCs w:val="28"/>
        </w:rPr>
        <w:t xml:space="preserve">Further evidence will need to be gathered where there are gaps relating to potential impacts of the implementation of an agreed NI Peatland Strategy on the needs, experience and priorities of those of differing religious beliefs. </w:t>
      </w:r>
    </w:p>
    <w:p w14:paraId="0AFF4046" w14:textId="77777777" w:rsidR="0072544B" w:rsidRPr="0072544B" w:rsidRDefault="00914890" w:rsidP="0072544B">
      <w:r w:rsidRPr="00B92E4E">
        <w:rPr>
          <w:rFonts w:cs="Arial"/>
          <w:sz w:val="28"/>
          <w:szCs w:val="28"/>
        </w:rPr>
        <w:t>______________________________________________________</w:t>
      </w:r>
    </w:p>
    <w:p w14:paraId="7D517BFE" w14:textId="77777777" w:rsidR="00914890" w:rsidRDefault="00914890" w:rsidP="00E91D60">
      <w:pPr>
        <w:autoSpaceDE w:val="0"/>
        <w:autoSpaceDN w:val="0"/>
        <w:adjustRightInd w:val="0"/>
        <w:rPr>
          <w:rFonts w:cs="Arial"/>
          <w:sz w:val="28"/>
          <w:szCs w:val="28"/>
        </w:rPr>
      </w:pPr>
    </w:p>
    <w:p w14:paraId="3A0EB2D0" w14:textId="77777777" w:rsidR="00E91D60" w:rsidRPr="00625F15" w:rsidRDefault="0072544B" w:rsidP="00E91D60">
      <w:pPr>
        <w:autoSpaceDE w:val="0"/>
        <w:autoSpaceDN w:val="0"/>
        <w:adjustRightInd w:val="0"/>
        <w:rPr>
          <w:rFonts w:cs="Arial"/>
          <w:b/>
          <w:i/>
          <w:sz w:val="28"/>
          <w:szCs w:val="28"/>
        </w:rPr>
      </w:pPr>
      <w:r w:rsidRPr="00625F15">
        <w:rPr>
          <w:rFonts w:cs="Arial"/>
          <w:b/>
          <w:i/>
          <w:sz w:val="28"/>
          <w:szCs w:val="28"/>
        </w:rPr>
        <w:t>Political Opinion</w:t>
      </w:r>
    </w:p>
    <w:p w14:paraId="60EEB2FF" w14:textId="77777777" w:rsidR="008F4B80" w:rsidRPr="008F4B80" w:rsidRDefault="006241A3" w:rsidP="008F4B80">
      <w:pPr>
        <w:spacing w:before="240" w:after="240"/>
        <w:jc w:val="both"/>
        <w:rPr>
          <w:rFonts w:cs="Arial"/>
          <w:sz w:val="28"/>
          <w:szCs w:val="28"/>
        </w:rPr>
      </w:pPr>
      <w:r w:rsidRPr="008F4B80">
        <w:rPr>
          <w:sz w:val="28"/>
          <w:szCs w:val="28"/>
        </w:rPr>
        <w:t>An agreed Northern Ireland Peatland</w:t>
      </w:r>
      <w:r w:rsidR="00370109" w:rsidRPr="008F4B80">
        <w:rPr>
          <w:sz w:val="28"/>
          <w:szCs w:val="28"/>
        </w:rPr>
        <w:t xml:space="preserve"> Strategy aims to </w:t>
      </w:r>
      <w:r w:rsidRPr="008F4B80">
        <w:rPr>
          <w:sz w:val="28"/>
          <w:szCs w:val="28"/>
        </w:rPr>
        <w:t xml:space="preserve">make a contribution to reaching Net Zero and local and international biodiversity targets.  Implementation of the strategy may have an impact on sectors such as </w:t>
      </w:r>
      <w:r w:rsidR="008F4B80" w:rsidRPr="008F4B80">
        <w:rPr>
          <w:sz w:val="28"/>
          <w:szCs w:val="28"/>
        </w:rPr>
        <w:t xml:space="preserve">upland </w:t>
      </w:r>
      <w:r w:rsidRPr="008F4B80">
        <w:rPr>
          <w:sz w:val="28"/>
          <w:szCs w:val="28"/>
        </w:rPr>
        <w:t xml:space="preserve">agriculture or those sectors involved in peat extraction or use of peat products.   </w:t>
      </w:r>
      <w:r w:rsidR="00370109" w:rsidRPr="008F4B80">
        <w:rPr>
          <w:sz w:val="28"/>
          <w:szCs w:val="28"/>
        </w:rPr>
        <w:t>In Northern Ireland</w:t>
      </w:r>
      <w:r w:rsidR="008F4B80" w:rsidRPr="008F4B80">
        <w:rPr>
          <w:sz w:val="28"/>
          <w:szCs w:val="28"/>
        </w:rPr>
        <w:t>,</w:t>
      </w:r>
      <w:r w:rsidR="00370109" w:rsidRPr="008F4B80">
        <w:rPr>
          <w:sz w:val="28"/>
          <w:szCs w:val="28"/>
        </w:rPr>
        <w:t xml:space="preserve"> some industries/employment sectors</w:t>
      </w:r>
      <w:r w:rsidR="008F4B80" w:rsidRPr="008F4B80">
        <w:rPr>
          <w:sz w:val="28"/>
          <w:szCs w:val="28"/>
        </w:rPr>
        <w:t xml:space="preserve"> may be situated in particular geographical areas and this may be associated with a particular political opinion of the workforce.  </w:t>
      </w:r>
    </w:p>
    <w:p w14:paraId="4055CDE2" w14:textId="77777777" w:rsidR="008F4B80" w:rsidRPr="008F4B80" w:rsidRDefault="008F4B80" w:rsidP="008F4B80">
      <w:pPr>
        <w:jc w:val="both"/>
        <w:rPr>
          <w:sz w:val="28"/>
          <w:szCs w:val="28"/>
        </w:rPr>
      </w:pPr>
      <w:r w:rsidRPr="008F4B80">
        <w:rPr>
          <w:sz w:val="28"/>
          <w:szCs w:val="28"/>
        </w:rPr>
        <w:lastRenderedPageBreak/>
        <w:t xml:space="preserve">Further evidence will need to be gathered where there are gaps relating to potential impacts of the implementation of an agreed NI Peatland Strategy on the needs, experience and priorities of those of differing political opinions. </w:t>
      </w:r>
    </w:p>
    <w:p w14:paraId="36C82A7F" w14:textId="77777777" w:rsidR="0072544B" w:rsidRPr="0072544B" w:rsidRDefault="0072544B" w:rsidP="008F4B80">
      <w:pPr>
        <w:spacing w:before="240" w:after="240"/>
        <w:jc w:val="both"/>
      </w:pPr>
      <w:r w:rsidRPr="00B92E4E">
        <w:rPr>
          <w:rFonts w:cs="Arial"/>
          <w:sz w:val="28"/>
          <w:szCs w:val="28"/>
        </w:rPr>
        <w:t>_______________________________________________________</w:t>
      </w:r>
    </w:p>
    <w:p w14:paraId="38132A58" w14:textId="77777777" w:rsidR="0072544B" w:rsidRDefault="0072544B" w:rsidP="00E91D60">
      <w:pPr>
        <w:autoSpaceDE w:val="0"/>
        <w:autoSpaceDN w:val="0"/>
        <w:adjustRightInd w:val="0"/>
        <w:rPr>
          <w:rFonts w:cs="Arial"/>
          <w:sz w:val="28"/>
          <w:szCs w:val="28"/>
        </w:rPr>
      </w:pPr>
    </w:p>
    <w:p w14:paraId="524C5480" w14:textId="77777777" w:rsidR="0072544B" w:rsidRPr="00625F15" w:rsidRDefault="0072544B" w:rsidP="00E91D60">
      <w:pPr>
        <w:autoSpaceDE w:val="0"/>
        <w:autoSpaceDN w:val="0"/>
        <w:adjustRightInd w:val="0"/>
        <w:rPr>
          <w:rFonts w:cs="Arial"/>
          <w:b/>
          <w:i/>
          <w:sz w:val="28"/>
          <w:szCs w:val="28"/>
        </w:rPr>
      </w:pPr>
      <w:r w:rsidRPr="00625F15">
        <w:rPr>
          <w:rFonts w:cs="Arial"/>
          <w:b/>
          <w:i/>
          <w:sz w:val="28"/>
          <w:szCs w:val="28"/>
        </w:rPr>
        <w:t>Racial Group</w:t>
      </w:r>
    </w:p>
    <w:p w14:paraId="555286DE" w14:textId="77777777" w:rsidR="00370109" w:rsidRPr="00B34505" w:rsidRDefault="00370109" w:rsidP="00370109">
      <w:pPr>
        <w:autoSpaceDE w:val="0"/>
        <w:autoSpaceDN w:val="0"/>
        <w:adjustRightInd w:val="0"/>
        <w:jc w:val="both"/>
        <w:rPr>
          <w:color w:val="1F4E79" w:themeColor="accent5" w:themeShade="80"/>
          <w:sz w:val="28"/>
          <w:szCs w:val="28"/>
        </w:rPr>
      </w:pPr>
    </w:p>
    <w:p w14:paraId="5A0CE0B8" w14:textId="77777777" w:rsidR="00370109" w:rsidRPr="008F4B80" w:rsidRDefault="00370109" w:rsidP="00370109">
      <w:pPr>
        <w:autoSpaceDE w:val="0"/>
        <w:autoSpaceDN w:val="0"/>
        <w:adjustRightInd w:val="0"/>
        <w:spacing w:after="337" w:line="320" w:lineRule="atLeast"/>
        <w:jc w:val="both"/>
        <w:rPr>
          <w:rFonts w:cs="Arial"/>
          <w:sz w:val="28"/>
          <w:szCs w:val="28"/>
          <w:lang w:eastAsia="en-GB"/>
        </w:rPr>
      </w:pPr>
      <w:r w:rsidRPr="008F4B80">
        <w:rPr>
          <w:rFonts w:cs="Arial"/>
          <w:sz w:val="28"/>
          <w:szCs w:val="28"/>
          <w:lang w:eastAsia="en-GB"/>
        </w:rPr>
        <w:t>Opportunities for encouraging engagement from under-represented groups will be considered as part of Strategy development</w:t>
      </w:r>
      <w:r w:rsidR="008F4B80" w:rsidRPr="008F4B80">
        <w:rPr>
          <w:rFonts w:cs="Arial"/>
          <w:sz w:val="28"/>
          <w:szCs w:val="28"/>
          <w:lang w:eastAsia="en-GB"/>
        </w:rPr>
        <w:t xml:space="preserve"> and in the development of the Implementation Plan</w:t>
      </w:r>
      <w:r w:rsidRPr="008F4B80">
        <w:rPr>
          <w:rFonts w:cs="Arial"/>
          <w:sz w:val="28"/>
          <w:szCs w:val="28"/>
          <w:lang w:eastAsia="en-GB"/>
        </w:rPr>
        <w:t xml:space="preserve">. </w:t>
      </w:r>
    </w:p>
    <w:p w14:paraId="3B15C62A" w14:textId="77777777" w:rsidR="00370109" w:rsidRPr="008F4B80" w:rsidRDefault="008F4B80" w:rsidP="00370109">
      <w:pPr>
        <w:autoSpaceDE w:val="0"/>
        <w:autoSpaceDN w:val="0"/>
        <w:adjustRightInd w:val="0"/>
        <w:jc w:val="both"/>
        <w:rPr>
          <w:sz w:val="28"/>
          <w:szCs w:val="28"/>
        </w:rPr>
      </w:pPr>
      <w:r w:rsidRPr="008F4B80">
        <w:rPr>
          <w:sz w:val="28"/>
          <w:szCs w:val="28"/>
        </w:rPr>
        <w:t>The implementation of an agreed NI Peatland Strategy may provide an opportunity for upskilling and job creation in the field of nature conservation and may help reduce unemployment in minority ethnic groups.</w:t>
      </w:r>
    </w:p>
    <w:p w14:paraId="4D60127F" w14:textId="77777777" w:rsidR="00444056" w:rsidRDefault="00444056" w:rsidP="00444056">
      <w:pPr>
        <w:jc w:val="both"/>
        <w:rPr>
          <w:sz w:val="28"/>
          <w:szCs w:val="28"/>
        </w:rPr>
      </w:pPr>
    </w:p>
    <w:p w14:paraId="79B278C9" w14:textId="77777777" w:rsidR="00444056" w:rsidRPr="008F4B80" w:rsidRDefault="00444056" w:rsidP="00444056">
      <w:pPr>
        <w:jc w:val="both"/>
        <w:rPr>
          <w:sz w:val="28"/>
          <w:szCs w:val="28"/>
        </w:rPr>
      </w:pPr>
      <w:r w:rsidRPr="008F4B80">
        <w:rPr>
          <w:sz w:val="28"/>
          <w:szCs w:val="28"/>
        </w:rPr>
        <w:t xml:space="preserve">Further evidence will need to be gathered where there are gaps relating to potential impacts of the implementation of an agreed NI Peatland Strategy on the needs, experience and priorities of those of differing </w:t>
      </w:r>
      <w:r>
        <w:rPr>
          <w:sz w:val="28"/>
          <w:szCs w:val="28"/>
        </w:rPr>
        <w:t>racial groups</w:t>
      </w:r>
      <w:r w:rsidRPr="008F4B80">
        <w:rPr>
          <w:sz w:val="28"/>
          <w:szCs w:val="28"/>
        </w:rPr>
        <w:t xml:space="preserve">. </w:t>
      </w:r>
    </w:p>
    <w:p w14:paraId="4ED0B160" w14:textId="77777777" w:rsidR="008F4B80" w:rsidRDefault="008F4B80" w:rsidP="0072544B">
      <w:pPr>
        <w:rPr>
          <w:rFonts w:cs="Arial"/>
          <w:color w:val="1F4E79" w:themeColor="accent5" w:themeShade="80"/>
          <w:sz w:val="28"/>
          <w:szCs w:val="28"/>
          <w:lang w:eastAsia="en-GB"/>
        </w:rPr>
      </w:pPr>
    </w:p>
    <w:p w14:paraId="3731A18B" w14:textId="77777777" w:rsidR="0072544B" w:rsidRPr="0072544B" w:rsidRDefault="0072544B" w:rsidP="0072544B">
      <w:r w:rsidRPr="00B92E4E">
        <w:rPr>
          <w:rFonts w:cs="Arial"/>
          <w:sz w:val="28"/>
          <w:szCs w:val="28"/>
        </w:rPr>
        <w:t>______________________________________________________</w:t>
      </w:r>
    </w:p>
    <w:p w14:paraId="060F1A08" w14:textId="77777777" w:rsidR="0072544B" w:rsidRDefault="0072544B" w:rsidP="00E91D60">
      <w:pPr>
        <w:autoSpaceDE w:val="0"/>
        <w:autoSpaceDN w:val="0"/>
        <w:adjustRightInd w:val="0"/>
        <w:rPr>
          <w:rFonts w:cs="Arial"/>
          <w:sz w:val="28"/>
          <w:szCs w:val="28"/>
        </w:rPr>
      </w:pPr>
    </w:p>
    <w:p w14:paraId="0C6651CB" w14:textId="77777777" w:rsidR="0072544B" w:rsidRDefault="0072544B" w:rsidP="00E91D60">
      <w:pPr>
        <w:autoSpaceDE w:val="0"/>
        <w:autoSpaceDN w:val="0"/>
        <w:adjustRightInd w:val="0"/>
        <w:rPr>
          <w:rFonts w:cs="Arial"/>
          <w:b/>
          <w:i/>
          <w:sz w:val="28"/>
          <w:szCs w:val="28"/>
        </w:rPr>
      </w:pPr>
      <w:r w:rsidRPr="00625F15">
        <w:rPr>
          <w:rFonts w:cs="Arial"/>
          <w:b/>
          <w:i/>
          <w:sz w:val="28"/>
          <w:szCs w:val="28"/>
        </w:rPr>
        <w:t>Age</w:t>
      </w:r>
    </w:p>
    <w:p w14:paraId="4C5C84A7" w14:textId="77777777" w:rsidR="008F4B80" w:rsidRPr="00625F15" w:rsidRDefault="008F4B80" w:rsidP="00E91D60">
      <w:pPr>
        <w:autoSpaceDE w:val="0"/>
        <w:autoSpaceDN w:val="0"/>
        <w:adjustRightInd w:val="0"/>
        <w:rPr>
          <w:rFonts w:cs="Arial"/>
          <w:b/>
          <w:i/>
          <w:sz w:val="28"/>
          <w:szCs w:val="28"/>
        </w:rPr>
      </w:pPr>
    </w:p>
    <w:p w14:paraId="1459E572" w14:textId="77777777" w:rsidR="00370109" w:rsidRPr="003B124E" w:rsidRDefault="00444056" w:rsidP="00370109">
      <w:pPr>
        <w:autoSpaceDE w:val="0"/>
        <w:autoSpaceDN w:val="0"/>
        <w:adjustRightInd w:val="0"/>
        <w:jc w:val="both"/>
        <w:rPr>
          <w:rFonts w:cs="Arial"/>
          <w:sz w:val="28"/>
          <w:szCs w:val="28"/>
        </w:rPr>
      </w:pPr>
      <w:r w:rsidRPr="003B124E">
        <w:rPr>
          <w:sz w:val="28"/>
          <w:szCs w:val="28"/>
        </w:rPr>
        <w:t xml:space="preserve">An agreed NI Peatland Strategy </w:t>
      </w:r>
      <w:r w:rsidR="00370109" w:rsidRPr="003B124E">
        <w:rPr>
          <w:sz w:val="28"/>
          <w:szCs w:val="28"/>
        </w:rPr>
        <w:t>is of relevance to all ages, and its development and implementation will be open to all ages to become involved in. It will benefit all citizens of Northern Ireland.</w:t>
      </w:r>
      <w:r w:rsidR="00370109" w:rsidRPr="003B124E">
        <w:rPr>
          <w:rFonts w:cs="Arial"/>
          <w:sz w:val="28"/>
          <w:szCs w:val="28"/>
        </w:rPr>
        <w:t xml:space="preserve"> </w:t>
      </w:r>
    </w:p>
    <w:p w14:paraId="57C3F3AB" w14:textId="77777777" w:rsidR="00444056" w:rsidRPr="003B124E" w:rsidRDefault="00444056" w:rsidP="00444056">
      <w:pPr>
        <w:autoSpaceDE w:val="0"/>
        <w:autoSpaceDN w:val="0"/>
        <w:adjustRightInd w:val="0"/>
        <w:jc w:val="both"/>
        <w:rPr>
          <w:rFonts w:eastAsia="Times" w:cs="Arial"/>
          <w:sz w:val="28"/>
          <w:szCs w:val="28"/>
          <w:lang w:val="en-US"/>
        </w:rPr>
      </w:pPr>
    </w:p>
    <w:p w14:paraId="1367DC3D" w14:textId="77777777" w:rsidR="00444056" w:rsidRPr="003B124E" w:rsidRDefault="00444056" w:rsidP="00444056">
      <w:pPr>
        <w:autoSpaceDE w:val="0"/>
        <w:autoSpaceDN w:val="0"/>
        <w:adjustRightInd w:val="0"/>
        <w:jc w:val="both"/>
        <w:rPr>
          <w:sz w:val="28"/>
          <w:szCs w:val="28"/>
        </w:rPr>
      </w:pPr>
      <w:r w:rsidRPr="003B124E">
        <w:rPr>
          <w:rFonts w:eastAsia="Times" w:cs="Arial"/>
          <w:sz w:val="28"/>
          <w:szCs w:val="28"/>
          <w:lang w:val="en-US"/>
        </w:rPr>
        <w:t xml:space="preserve">DAERA are committed to inclusive engagement and acknowledge the wealth of knowledge older people can bring to enhance strategy development.  Cultural associations, which have developed between communities and peatland areas over generations, will be an important aspect to consider in developing the peatland strategy and any associated communication activity.  Consideration will be given on how best to engage with older people and organisations in order to capture and utilize their views.  </w:t>
      </w:r>
    </w:p>
    <w:p w14:paraId="1278BFF8" w14:textId="77777777" w:rsidR="00444056" w:rsidRPr="003B124E" w:rsidRDefault="00444056" w:rsidP="00370109">
      <w:pPr>
        <w:autoSpaceDE w:val="0"/>
        <w:autoSpaceDN w:val="0"/>
        <w:adjustRightInd w:val="0"/>
        <w:jc w:val="both"/>
        <w:rPr>
          <w:sz w:val="28"/>
          <w:szCs w:val="28"/>
        </w:rPr>
      </w:pPr>
    </w:p>
    <w:p w14:paraId="3D693C39" w14:textId="77777777" w:rsidR="00370109" w:rsidRDefault="00370109" w:rsidP="00370109">
      <w:pPr>
        <w:spacing w:before="240" w:after="240"/>
        <w:jc w:val="both"/>
        <w:rPr>
          <w:rFonts w:cs="Arial"/>
          <w:color w:val="1F4E79" w:themeColor="accent5" w:themeShade="80"/>
          <w:sz w:val="28"/>
          <w:szCs w:val="28"/>
        </w:rPr>
      </w:pPr>
      <w:r w:rsidRPr="003B124E">
        <w:rPr>
          <w:sz w:val="28"/>
          <w:szCs w:val="28"/>
        </w:rPr>
        <w:t>The involvement of young people</w:t>
      </w:r>
      <w:r w:rsidR="00444056" w:rsidRPr="003B124E">
        <w:rPr>
          <w:sz w:val="28"/>
          <w:szCs w:val="28"/>
        </w:rPr>
        <w:t xml:space="preserve"> in the development and implementation of an agreed NI Peatland Strategy, </w:t>
      </w:r>
      <w:r w:rsidR="007B76CF" w:rsidRPr="003B124E">
        <w:rPr>
          <w:sz w:val="28"/>
          <w:szCs w:val="28"/>
        </w:rPr>
        <w:t>due to</w:t>
      </w:r>
      <w:r w:rsidR="00444056" w:rsidRPr="003B124E">
        <w:rPr>
          <w:sz w:val="28"/>
          <w:szCs w:val="28"/>
        </w:rPr>
        <w:t xml:space="preserve"> the link to climate change mitigation. </w:t>
      </w:r>
      <w:r w:rsidRPr="003B124E">
        <w:rPr>
          <w:sz w:val="28"/>
          <w:szCs w:val="28"/>
        </w:rPr>
        <w:t xml:space="preserve"> </w:t>
      </w:r>
      <w:r w:rsidRPr="003B124E">
        <w:rPr>
          <w:rFonts w:cs="Arial"/>
          <w:sz w:val="28"/>
          <w:szCs w:val="28"/>
        </w:rPr>
        <w:t xml:space="preserve">Given </w:t>
      </w:r>
      <w:r w:rsidR="007B76CF" w:rsidRPr="003B124E">
        <w:rPr>
          <w:rFonts w:cs="Arial"/>
          <w:sz w:val="28"/>
          <w:szCs w:val="28"/>
        </w:rPr>
        <w:t xml:space="preserve">that the strategy is proposed to cover the time period up to 2040, </w:t>
      </w:r>
      <w:r w:rsidRPr="003B124E">
        <w:rPr>
          <w:rFonts w:cs="Arial"/>
          <w:sz w:val="28"/>
          <w:szCs w:val="28"/>
        </w:rPr>
        <w:t xml:space="preserve">it is essential </w:t>
      </w:r>
      <w:r w:rsidRPr="003B124E">
        <w:rPr>
          <w:rFonts w:cs="Arial"/>
          <w:sz w:val="28"/>
          <w:szCs w:val="28"/>
        </w:rPr>
        <w:lastRenderedPageBreak/>
        <w:t xml:space="preserve">that young people are involved </w:t>
      </w:r>
      <w:r w:rsidR="007B76CF" w:rsidRPr="003B124E">
        <w:rPr>
          <w:rFonts w:cs="Arial"/>
          <w:sz w:val="28"/>
          <w:szCs w:val="28"/>
        </w:rPr>
        <w:t>in</w:t>
      </w:r>
      <w:r w:rsidRPr="003B124E">
        <w:rPr>
          <w:rFonts w:cs="Arial"/>
          <w:sz w:val="28"/>
          <w:szCs w:val="28"/>
        </w:rPr>
        <w:t xml:space="preserve"> Strategy development </w:t>
      </w:r>
      <w:r w:rsidR="007B76CF" w:rsidRPr="003B124E">
        <w:rPr>
          <w:rFonts w:cs="Arial"/>
          <w:sz w:val="28"/>
          <w:szCs w:val="28"/>
        </w:rPr>
        <w:t xml:space="preserve">and in its subsequent implementation.  </w:t>
      </w:r>
    </w:p>
    <w:p w14:paraId="09383A37" w14:textId="77777777" w:rsidR="007B76CF" w:rsidRPr="008F4B80" w:rsidRDefault="007B76CF" w:rsidP="007B76CF">
      <w:pPr>
        <w:jc w:val="both"/>
        <w:rPr>
          <w:sz w:val="28"/>
          <w:szCs w:val="28"/>
        </w:rPr>
      </w:pPr>
      <w:r w:rsidRPr="008F4B80">
        <w:rPr>
          <w:sz w:val="28"/>
          <w:szCs w:val="28"/>
        </w:rPr>
        <w:t xml:space="preserve">Further evidence will need to be gathered where there are gaps relating to potential impacts of the implementation of an agreed NI Peatland Strategy on the needs, experience and priorities of those of </w:t>
      </w:r>
      <w:r>
        <w:rPr>
          <w:sz w:val="28"/>
          <w:szCs w:val="28"/>
        </w:rPr>
        <w:t>different age groups</w:t>
      </w:r>
      <w:r w:rsidRPr="008F4B80">
        <w:rPr>
          <w:sz w:val="28"/>
          <w:szCs w:val="28"/>
        </w:rPr>
        <w:t xml:space="preserve">. </w:t>
      </w:r>
    </w:p>
    <w:p w14:paraId="4D1E0BD9" w14:textId="77777777" w:rsidR="007B76CF" w:rsidRPr="00B34505" w:rsidRDefault="007B76CF" w:rsidP="00370109">
      <w:pPr>
        <w:spacing w:before="240" w:after="240"/>
        <w:jc w:val="both"/>
        <w:rPr>
          <w:color w:val="1F4E79" w:themeColor="accent5" w:themeShade="80"/>
          <w:sz w:val="28"/>
          <w:szCs w:val="28"/>
        </w:rPr>
      </w:pPr>
    </w:p>
    <w:p w14:paraId="14B962B2" w14:textId="77777777" w:rsidR="0072544B" w:rsidRPr="0072544B" w:rsidRDefault="0072544B" w:rsidP="0072544B">
      <w:r w:rsidRPr="00B92E4E">
        <w:rPr>
          <w:rFonts w:cs="Arial"/>
          <w:sz w:val="28"/>
          <w:szCs w:val="28"/>
        </w:rPr>
        <w:t>______________________________________________________</w:t>
      </w:r>
    </w:p>
    <w:p w14:paraId="270BF87E" w14:textId="77777777" w:rsidR="0072544B" w:rsidRDefault="0072544B" w:rsidP="00E91D60">
      <w:pPr>
        <w:autoSpaceDE w:val="0"/>
        <w:autoSpaceDN w:val="0"/>
        <w:adjustRightInd w:val="0"/>
        <w:rPr>
          <w:rFonts w:cs="Arial"/>
          <w:sz w:val="28"/>
          <w:szCs w:val="28"/>
        </w:rPr>
      </w:pPr>
    </w:p>
    <w:p w14:paraId="1148CB99" w14:textId="77777777" w:rsidR="0072544B" w:rsidRPr="00625F15" w:rsidRDefault="0072544B" w:rsidP="00E91D60">
      <w:pPr>
        <w:autoSpaceDE w:val="0"/>
        <w:autoSpaceDN w:val="0"/>
        <w:adjustRightInd w:val="0"/>
        <w:rPr>
          <w:rFonts w:cs="Arial"/>
          <w:b/>
          <w:i/>
          <w:sz w:val="28"/>
          <w:szCs w:val="28"/>
        </w:rPr>
      </w:pPr>
      <w:r w:rsidRPr="00625F15">
        <w:rPr>
          <w:rFonts w:cs="Arial"/>
          <w:b/>
          <w:i/>
          <w:sz w:val="28"/>
          <w:szCs w:val="28"/>
        </w:rPr>
        <w:t>Marital status</w:t>
      </w:r>
    </w:p>
    <w:p w14:paraId="30B76D8C" w14:textId="77777777" w:rsidR="00370109" w:rsidRPr="003B124E" w:rsidRDefault="00370109" w:rsidP="00370109">
      <w:pPr>
        <w:spacing w:before="240" w:after="240"/>
        <w:jc w:val="both"/>
        <w:rPr>
          <w:rFonts w:cs="Arial"/>
          <w:sz w:val="28"/>
          <w:szCs w:val="28"/>
        </w:rPr>
      </w:pPr>
      <w:r w:rsidRPr="003B124E">
        <w:rPr>
          <w:rFonts w:cs="Arial"/>
          <w:sz w:val="28"/>
          <w:szCs w:val="28"/>
        </w:rPr>
        <w:t>The NI 2011 census showed that around 48% of the population were married or in a civil partnership, and 36% were single.</w:t>
      </w:r>
    </w:p>
    <w:p w14:paraId="07F259D9" w14:textId="77777777" w:rsidR="003B124E" w:rsidRPr="003B124E" w:rsidRDefault="00370109" w:rsidP="003B124E">
      <w:pPr>
        <w:jc w:val="both"/>
        <w:rPr>
          <w:sz w:val="28"/>
          <w:szCs w:val="28"/>
        </w:rPr>
      </w:pPr>
      <w:r w:rsidRPr="003B124E">
        <w:rPr>
          <w:sz w:val="28"/>
          <w:szCs w:val="28"/>
        </w:rPr>
        <w:t xml:space="preserve">At this stage in the development of </w:t>
      </w:r>
      <w:r w:rsidR="007B76CF" w:rsidRPr="003B124E">
        <w:rPr>
          <w:sz w:val="28"/>
          <w:szCs w:val="28"/>
        </w:rPr>
        <w:t>the NI Peatland Strategy,</w:t>
      </w:r>
      <w:r w:rsidRPr="003B124E">
        <w:rPr>
          <w:sz w:val="28"/>
          <w:szCs w:val="28"/>
        </w:rPr>
        <w:t xml:space="preserve"> there is no evidence available to suggest </w:t>
      </w:r>
      <w:r w:rsidR="007B76CF" w:rsidRPr="003B124E">
        <w:rPr>
          <w:sz w:val="28"/>
          <w:szCs w:val="28"/>
        </w:rPr>
        <w:t xml:space="preserve">that its implementation </w:t>
      </w:r>
      <w:r w:rsidRPr="003B124E">
        <w:rPr>
          <w:sz w:val="28"/>
          <w:szCs w:val="28"/>
        </w:rPr>
        <w:t>will</w:t>
      </w:r>
      <w:r w:rsidRPr="003B124E">
        <w:rPr>
          <w:rFonts w:cs="Arial"/>
          <w:sz w:val="28"/>
          <w:szCs w:val="28"/>
        </w:rPr>
        <w:t xml:space="preserve"> have any foreseeable impact on equality of opportunity</w:t>
      </w:r>
      <w:r w:rsidRPr="003B124E">
        <w:rPr>
          <w:sz w:val="28"/>
          <w:szCs w:val="28"/>
        </w:rPr>
        <w:t xml:space="preserve"> on stakeholders as a </w:t>
      </w:r>
      <w:r w:rsidR="007B76CF" w:rsidRPr="003B124E">
        <w:rPr>
          <w:sz w:val="28"/>
          <w:szCs w:val="28"/>
        </w:rPr>
        <w:t xml:space="preserve">result of their marital status although it is important to acknowledge that there may be barriers to </w:t>
      </w:r>
      <w:r w:rsidRPr="003B124E">
        <w:rPr>
          <w:sz w:val="28"/>
          <w:szCs w:val="28"/>
        </w:rPr>
        <w:t>participation</w:t>
      </w:r>
      <w:r w:rsidR="007B76CF" w:rsidRPr="003B124E">
        <w:rPr>
          <w:sz w:val="28"/>
          <w:szCs w:val="28"/>
        </w:rPr>
        <w:t xml:space="preserve"> in the implementation of the strategy which relate</w:t>
      </w:r>
      <w:r w:rsidRPr="003B124E">
        <w:rPr>
          <w:sz w:val="28"/>
          <w:szCs w:val="28"/>
        </w:rPr>
        <w:t xml:space="preserve"> to marital status</w:t>
      </w:r>
      <w:r w:rsidR="007B76CF" w:rsidRPr="003B124E">
        <w:rPr>
          <w:sz w:val="28"/>
          <w:szCs w:val="28"/>
        </w:rPr>
        <w:t>,</w:t>
      </w:r>
      <w:r w:rsidRPr="003B124E">
        <w:rPr>
          <w:sz w:val="28"/>
          <w:szCs w:val="28"/>
        </w:rPr>
        <w:t xml:space="preserve"> such as </w:t>
      </w:r>
      <w:r w:rsidR="007B76CF" w:rsidRPr="003B124E">
        <w:rPr>
          <w:sz w:val="28"/>
          <w:szCs w:val="28"/>
        </w:rPr>
        <w:t>the care of dependants</w:t>
      </w:r>
      <w:r w:rsidRPr="003B124E">
        <w:rPr>
          <w:sz w:val="28"/>
          <w:szCs w:val="28"/>
        </w:rPr>
        <w:t xml:space="preserve">. </w:t>
      </w:r>
      <w:r w:rsidR="003B124E" w:rsidRPr="003B124E">
        <w:rPr>
          <w:sz w:val="28"/>
          <w:szCs w:val="28"/>
        </w:rPr>
        <w:t xml:space="preserve">Further evidence will need to be gathered relating to potential impacts of the implementation of the Strategy on the needs, experience and priorities of citizens as a result of their marital status. </w:t>
      </w:r>
    </w:p>
    <w:p w14:paraId="776D7FF8" w14:textId="77777777" w:rsidR="0072544B" w:rsidRPr="0072544B" w:rsidRDefault="0072544B" w:rsidP="0072544B">
      <w:r w:rsidRPr="00B92E4E">
        <w:rPr>
          <w:rFonts w:cs="Arial"/>
          <w:sz w:val="28"/>
          <w:szCs w:val="28"/>
        </w:rPr>
        <w:t>_______________________________________________________</w:t>
      </w:r>
    </w:p>
    <w:p w14:paraId="3ED33864" w14:textId="77777777" w:rsidR="0072544B" w:rsidRDefault="0072544B" w:rsidP="00E91D60">
      <w:pPr>
        <w:autoSpaceDE w:val="0"/>
        <w:autoSpaceDN w:val="0"/>
        <w:adjustRightInd w:val="0"/>
        <w:rPr>
          <w:rFonts w:cs="Arial"/>
          <w:sz w:val="28"/>
          <w:szCs w:val="28"/>
        </w:rPr>
      </w:pPr>
    </w:p>
    <w:p w14:paraId="4827325D" w14:textId="77777777" w:rsidR="0072544B" w:rsidRDefault="0072544B" w:rsidP="00E91D60">
      <w:pPr>
        <w:autoSpaceDE w:val="0"/>
        <w:autoSpaceDN w:val="0"/>
        <w:adjustRightInd w:val="0"/>
        <w:rPr>
          <w:rFonts w:cs="Arial"/>
          <w:b/>
          <w:i/>
          <w:sz w:val="28"/>
          <w:szCs w:val="28"/>
        </w:rPr>
      </w:pPr>
      <w:r w:rsidRPr="00625F15">
        <w:rPr>
          <w:rFonts w:cs="Arial"/>
          <w:b/>
          <w:i/>
          <w:sz w:val="28"/>
          <w:szCs w:val="28"/>
        </w:rPr>
        <w:t>Sexual orientation</w:t>
      </w:r>
    </w:p>
    <w:p w14:paraId="22C3F20E" w14:textId="77777777" w:rsidR="007B76CF" w:rsidRPr="00625F15" w:rsidRDefault="007B76CF" w:rsidP="00E91D60">
      <w:pPr>
        <w:autoSpaceDE w:val="0"/>
        <w:autoSpaceDN w:val="0"/>
        <w:adjustRightInd w:val="0"/>
        <w:rPr>
          <w:rFonts w:cs="Arial"/>
          <w:b/>
          <w:i/>
          <w:sz w:val="28"/>
          <w:szCs w:val="28"/>
        </w:rPr>
      </w:pPr>
    </w:p>
    <w:p w14:paraId="5229B583" w14:textId="77777777" w:rsidR="007B76CF" w:rsidRPr="007B76CF" w:rsidRDefault="00370109" w:rsidP="007B76CF">
      <w:pPr>
        <w:jc w:val="both"/>
        <w:rPr>
          <w:sz w:val="28"/>
          <w:szCs w:val="28"/>
        </w:rPr>
      </w:pPr>
      <w:r w:rsidRPr="007B76CF">
        <w:rPr>
          <w:rFonts w:cs="Arial"/>
          <w:sz w:val="28"/>
          <w:szCs w:val="28"/>
          <w:lang w:eastAsia="en-GB"/>
        </w:rPr>
        <w:t xml:space="preserve">At this stage in the development of </w:t>
      </w:r>
      <w:r w:rsidR="007B76CF" w:rsidRPr="007B76CF">
        <w:rPr>
          <w:rFonts w:cs="Arial"/>
          <w:sz w:val="28"/>
          <w:szCs w:val="28"/>
          <w:lang w:eastAsia="en-GB"/>
        </w:rPr>
        <w:t xml:space="preserve">the NI Peatland </w:t>
      </w:r>
      <w:r w:rsidRPr="007B76CF">
        <w:rPr>
          <w:rFonts w:cs="Arial"/>
          <w:sz w:val="28"/>
          <w:szCs w:val="28"/>
          <w:lang w:eastAsia="en-GB"/>
        </w:rPr>
        <w:t>Strategy</w:t>
      </w:r>
      <w:r w:rsidR="007B76CF" w:rsidRPr="007B76CF">
        <w:rPr>
          <w:rFonts w:cs="Arial"/>
          <w:sz w:val="28"/>
          <w:szCs w:val="28"/>
          <w:lang w:eastAsia="en-GB"/>
        </w:rPr>
        <w:t>,</w:t>
      </w:r>
      <w:r w:rsidRPr="007B76CF">
        <w:rPr>
          <w:rFonts w:cs="Arial"/>
          <w:sz w:val="28"/>
          <w:szCs w:val="28"/>
          <w:lang w:eastAsia="en-GB"/>
        </w:rPr>
        <w:t xml:space="preserve"> there is no evidence available to suggest </w:t>
      </w:r>
      <w:r w:rsidR="007B76CF" w:rsidRPr="007B76CF">
        <w:rPr>
          <w:rFonts w:cs="Arial"/>
          <w:sz w:val="28"/>
          <w:szCs w:val="28"/>
          <w:lang w:eastAsia="en-GB"/>
        </w:rPr>
        <w:t xml:space="preserve">that implementation of </w:t>
      </w:r>
      <w:r w:rsidRPr="007B76CF">
        <w:rPr>
          <w:rFonts w:cs="Arial"/>
          <w:sz w:val="28"/>
          <w:szCs w:val="28"/>
          <w:lang w:eastAsia="en-GB"/>
        </w:rPr>
        <w:t xml:space="preserve">the Strategy will have any foreseeable impact on equality of opportunity on stakeholders as a result of their sexual orientation. </w:t>
      </w:r>
      <w:r w:rsidR="007B76CF" w:rsidRPr="007B76CF">
        <w:rPr>
          <w:sz w:val="28"/>
          <w:szCs w:val="28"/>
        </w:rPr>
        <w:t xml:space="preserve">Further evidence will need to be gathered relating to potential impacts of the implementation of the Strategy on the needs, experience and priorities of citizens </w:t>
      </w:r>
      <w:r w:rsidR="003B124E">
        <w:rPr>
          <w:sz w:val="28"/>
          <w:szCs w:val="28"/>
        </w:rPr>
        <w:t>as a result of their</w:t>
      </w:r>
      <w:r w:rsidR="007B76CF" w:rsidRPr="007B76CF">
        <w:rPr>
          <w:sz w:val="28"/>
          <w:szCs w:val="28"/>
        </w:rPr>
        <w:t xml:space="preserve"> sexual orientation. </w:t>
      </w:r>
    </w:p>
    <w:p w14:paraId="252545CC" w14:textId="77777777" w:rsidR="0072544B" w:rsidRPr="0072544B" w:rsidRDefault="0072544B" w:rsidP="0072544B">
      <w:r w:rsidRPr="00B92E4E">
        <w:rPr>
          <w:rFonts w:cs="Arial"/>
          <w:sz w:val="28"/>
          <w:szCs w:val="28"/>
        </w:rPr>
        <w:t>_______________________________________________________</w:t>
      </w:r>
    </w:p>
    <w:p w14:paraId="21F36978" w14:textId="77777777" w:rsidR="00370109" w:rsidRDefault="00370109" w:rsidP="00E91D60">
      <w:pPr>
        <w:autoSpaceDE w:val="0"/>
        <w:autoSpaceDN w:val="0"/>
        <w:adjustRightInd w:val="0"/>
        <w:rPr>
          <w:rFonts w:cs="Arial"/>
          <w:b/>
          <w:i/>
          <w:sz w:val="28"/>
          <w:szCs w:val="28"/>
        </w:rPr>
      </w:pPr>
    </w:p>
    <w:p w14:paraId="1221E994" w14:textId="77777777" w:rsidR="00370109" w:rsidRDefault="00370109" w:rsidP="00E91D60">
      <w:pPr>
        <w:autoSpaceDE w:val="0"/>
        <w:autoSpaceDN w:val="0"/>
        <w:adjustRightInd w:val="0"/>
        <w:rPr>
          <w:rFonts w:cs="Arial"/>
          <w:b/>
          <w:i/>
          <w:sz w:val="28"/>
          <w:szCs w:val="28"/>
        </w:rPr>
      </w:pPr>
    </w:p>
    <w:p w14:paraId="3A0A8318" w14:textId="77777777" w:rsidR="0072544B" w:rsidRPr="00625F15" w:rsidRDefault="0072544B" w:rsidP="00E91D60">
      <w:pPr>
        <w:autoSpaceDE w:val="0"/>
        <w:autoSpaceDN w:val="0"/>
        <w:adjustRightInd w:val="0"/>
        <w:rPr>
          <w:rFonts w:cs="Arial"/>
          <w:b/>
          <w:i/>
          <w:sz w:val="28"/>
          <w:szCs w:val="28"/>
        </w:rPr>
      </w:pPr>
      <w:r w:rsidRPr="00625F15">
        <w:rPr>
          <w:rFonts w:cs="Arial"/>
          <w:b/>
          <w:i/>
          <w:sz w:val="28"/>
          <w:szCs w:val="28"/>
        </w:rPr>
        <w:t>Men and Women Generally</w:t>
      </w:r>
    </w:p>
    <w:p w14:paraId="40540FA1" w14:textId="77777777" w:rsidR="003B124E" w:rsidRPr="00216F80" w:rsidRDefault="003B124E" w:rsidP="00370109">
      <w:pPr>
        <w:spacing w:before="100" w:beforeAutospacing="1" w:after="100" w:afterAutospacing="1"/>
        <w:jc w:val="both"/>
        <w:rPr>
          <w:rFonts w:cs="Arial"/>
          <w:sz w:val="28"/>
          <w:szCs w:val="28"/>
          <w:lang w:eastAsia="en-GB"/>
        </w:rPr>
      </w:pPr>
      <w:r w:rsidRPr="00216F80">
        <w:rPr>
          <w:rFonts w:cs="Arial"/>
          <w:sz w:val="28"/>
          <w:szCs w:val="28"/>
          <w:lang w:eastAsia="en-GB"/>
        </w:rPr>
        <w:t>The NI economy is highly dependent on the agri-food sector</w:t>
      </w:r>
      <w:r w:rsidR="008F746D" w:rsidRPr="00216F80">
        <w:rPr>
          <w:rFonts w:cs="Arial"/>
          <w:sz w:val="28"/>
          <w:szCs w:val="28"/>
          <w:lang w:eastAsia="en-GB"/>
        </w:rPr>
        <w:t xml:space="preserve"> (including horticulture</w:t>
      </w:r>
      <w:r w:rsidR="00FC5F27">
        <w:rPr>
          <w:rFonts w:cs="Arial"/>
          <w:sz w:val="28"/>
          <w:szCs w:val="28"/>
          <w:lang w:eastAsia="en-GB"/>
        </w:rPr>
        <w:t>, which utilises</w:t>
      </w:r>
      <w:r w:rsidR="00216F80">
        <w:rPr>
          <w:rFonts w:cs="Arial"/>
          <w:sz w:val="28"/>
          <w:szCs w:val="28"/>
          <w:lang w:eastAsia="en-GB"/>
        </w:rPr>
        <w:t xml:space="preserve"> peat and peat products</w:t>
      </w:r>
      <w:r w:rsidR="008F746D" w:rsidRPr="00216F80">
        <w:rPr>
          <w:rFonts w:cs="Arial"/>
          <w:sz w:val="28"/>
          <w:szCs w:val="28"/>
          <w:lang w:eastAsia="en-GB"/>
        </w:rPr>
        <w:t xml:space="preserve">) and NISRA statistics indicate that there is a substantially higher number of males employed in this sector than </w:t>
      </w:r>
      <w:r w:rsidR="008F746D" w:rsidRPr="00216F80">
        <w:rPr>
          <w:rFonts w:cs="Arial"/>
          <w:sz w:val="28"/>
          <w:szCs w:val="28"/>
          <w:lang w:eastAsia="en-GB"/>
        </w:rPr>
        <w:lastRenderedPageBreak/>
        <w:t xml:space="preserve">females (NISRA Labour Force Survey Annual Report 2019 </w:t>
      </w:r>
      <w:hyperlink r:id="rId13" w:history="1">
        <w:r w:rsidR="008F746D" w:rsidRPr="00216F80">
          <w:rPr>
            <w:sz w:val="28"/>
            <w:szCs w:val="28"/>
            <w:u w:val="single"/>
          </w:rPr>
          <w:t>Annual Report Tables 2019 | Northern Ireland Statistics and Research Agency (nisra.gov.uk)</w:t>
        </w:r>
      </w:hyperlink>
    </w:p>
    <w:p w14:paraId="73E85A25" w14:textId="77777777" w:rsidR="003B124E" w:rsidRPr="00216F80" w:rsidRDefault="003B124E" w:rsidP="008F746D">
      <w:pPr>
        <w:spacing w:before="240" w:after="240"/>
        <w:jc w:val="both"/>
        <w:rPr>
          <w:rFonts w:cs="Arial"/>
          <w:sz w:val="28"/>
          <w:szCs w:val="28"/>
        </w:rPr>
      </w:pPr>
      <w:r w:rsidRPr="00216F80">
        <w:rPr>
          <w:rFonts w:cs="Arial"/>
          <w:sz w:val="28"/>
          <w:szCs w:val="28"/>
        </w:rPr>
        <w:t>NISRA statistics (2019)</w:t>
      </w:r>
      <w:r w:rsidR="00216F80">
        <w:rPr>
          <w:rFonts w:cs="Arial"/>
          <w:sz w:val="28"/>
          <w:szCs w:val="28"/>
        </w:rPr>
        <w:t xml:space="preserve"> also</w:t>
      </w:r>
      <w:r w:rsidRPr="00216F80">
        <w:rPr>
          <w:rFonts w:cs="Arial"/>
          <w:sz w:val="28"/>
          <w:szCs w:val="28"/>
        </w:rPr>
        <w:t xml:space="preserve"> indicate that 221 males and 72 females are employed in jobs involving peat extraction (total 293). </w:t>
      </w:r>
    </w:p>
    <w:p w14:paraId="33D7224C" w14:textId="77777777" w:rsidR="003B124E" w:rsidRPr="00216F80" w:rsidRDefault="0055355D" w:rsidP="00216F80">
      <w:pPr>
        <w:spacing w:before="240" w:after="240"/>
        <w:jc w:val="both"/>
        <w:rPr>
          <w:sz w:val="28"/>
          <w:szCs w:val="28"/>
        </w:rPr>
      </w:pPr>
      <w:hyperlink r:id="rId14" w:history="1">
        <w:r w:rsidR="003B124E" w:rsidRPr="00216F80">
          <w:rPr>
            <w:rStyle w:val="Hyperlink"/>
            <w:color w:val="auto"/>
            <w:sz w:val="28"/>
            <w:szCs w:val="28"/>
          </w:rPr>
          <w:t>https://www.nisra.gov.uk/sites/nisra.gov.uk/files/publications/BRES2019-Publication-Tables.xlsx</w:t>
        </w:r>
      </w:hyperlink>
      <w:r w:rsidR="003B124E" w:rsidRPr="00216F80">
        <w:rPr>
          <w:rFonts w:cs="Arial"/>
          <w:sz w:val="28"/>
          <w:szCs w:val="28"/>
        </w:rPr>
        <w:t xml:space="preserve"> </w:t>
      </w:r>
    </w:p>
    <w:p w14:paraId="5F4B83F7" w14:textId="77777777" w:rsidR="003B124E" w:rsidRPr="00216F80" w:rsidRDefault="003B124E" w:rsidP="00216F80">
      <w:pPr>
        <w:jc w:val="both"/>
        <w:rPr>
          <w:sz w:val="28"/>
          <w:szCs w:val="28"/>
        </w:rPr>
      </w:pPr>
      <w:r w:rsidRPr="00216F80">
        <w:rPr>
          <w:sz w:val="28"/>
          <w:szCs w:val="28"/>
        </w:rPr>
        <w:t xml:space="preserve">More information will be required to determine if the implementation of an agreed NI Peatland Strategy will impact disproportionately on </w:t>
      </w:r>
      <w:r w:rsidR="00216F80" w:rsidRPr="007B76CF">
        <w:rPr>
          <w:sz w:val="28"/>
          <w:szCs w:val="28"/>
        </w:rPr>
        <w:t xml:space="preserve">the needs, experience and priorities of citizens </w:t>
      </w:r>
      <w:r w:rsidR="00216F80">
        <w:rPr>
          <w:sz w:val="28"/>
          <w:szCs w:val="28"/>
        </w:rPr>
        <w:t>as a result of their</w:t>
      </w:r>
      <w:r w:rsidR="00216F80" w:rsidRPr="007B76CF">
        <w:rPr>
          <w:sz w:val="28"/>
          <w:szCs w:val="28"/>
        </w:rPr>
        <w:t xml:space="preserve"> </w:t>
      </w:r>
      <w:r w:rsidR="00216F80">
        <w:rPr>
          <w:sz w:val="28"/>
          <w:szCs w:val="28"/>
        </w:rPr>
        <w:t>gender and</w:t>
      </w:r>
      <w:r w:rsidR="00216F80" w:rsidRPr="00216F80">
        <w:rPr>
          <w:sz w:val="28"/>
          <w:szCs w:val="28"/>
        </w:rPr>
        <w:t xml:space="preserve"> identify </w:t>
      </w:r>
      <w:r w:rsidRPr="00216F80">
        <w:rPr>
          <w:sz w:val="28"/>
          <w:szCs w:val="28"/>
        </w:rPr>
        <w:t xml:space="preserve">potential mitigation.  </w:t>
      </w:r>
    </w:p>
    <w:p w14:paraId="6F128A12" w14:textId="77777777" w:rsidR="00370109" w:rsidRPr="00B34505" w:rsidRDefault="00370109" w:rsidP="00370109">
      <w:pPr>
        <w:autoSpaceDE w:val="0"/>
        <w:autoSpaceDN w:val="0"/>
        <w:adjustRightInd w:val="0"/>
        <w:jc w:val="both"/>
        <w:rPr>
          <w:color w:val="1F4E79" w:themeColor="accent5" w:themeShade="80"/>
          <w:sz w:val="28"/>
          <w:szCs w:val="28"/>
        </w:rPr>
      </w:pPr>
    </w:p>
    <w:p w14:paraId="3547D198" w14:textId="77777777" w:rsidR="0072544B" w:rsidRDefault="0072544B" w:rsidP="0072544B">
      <w:pPr>
        <w:rPr>
          <w:rFonts w:cs="Arial"/>
          <w:sz w:val="28"/>
          <w:szCs w:val="28"/>
        </w:rPr>
      </w:pPr>
      <w:r w:rsidRPr="00B92E4E">
        <w:rPr>
          <w:rFonts w:cs="Arial"/>
          <w:sz w:val="28"/>
          <w:szCs w:val="28"/>
        </w:rPr>
        <w:t>______________________________________________________</w:t>
      </w:r>
    </w:p>
    <w:p w14:paraId="1F409434" w14:textId="77777777" w:rsidR="00DD7FC0" w:rsidRDefault="00DD7FC0" w:rsidP="0072544B"/>
    <w:p w14:paraId="0B825C85" w14:textId="77777777" w:rsidR="00DD7FC0" w:rsidRPr="00625F15" w:rsidRDefault="00DD7FC0" w:rsidP="00DD7FC0">
      <w:pPr>
        <w:autoSpaceDE w:val="0"/>
        <w:autoSpaceDN w:val="0"/>
        <w:adjustRightInd w:val="0"/>
        <w:rPr>
          <w:rFonts w:cs="Arial"/>
          <w:b/>
          <w:i/>
          <w:sz w:val="28"/>
          <w:szCs w:val="28"/>
        </w:rPr>
      </w:pPr>
      <w:r w:rsidRPr="00625F15">
        <w:rPr>
          <w:rFonts w:cs="Arial"/>
          <w:b/>
          <w:i/>
          <w:sz w:val="28"/>
          <w:szCs w:val="28"/>
        </w:rPr>
        <w:t>Disability</w:t>
      </w:r>
    </w:p>
    <w:p w14:paraId="232414B0" w14:textId="77777777" w:rsidR="00216F80" w:rsidRDefault="00216F80" w:rsidP="00370109">
      <w:pPr>
        <w:autoSpaceDE w:val="0"/>
        <w:autoSpaceDN w:val="0"/>
        <w:adjustRightInd w:val="0"/>
        <w:jc w:val="both"/>
        <w:rPr>
          <w:rFonts w:cs="Arial"/>
          <w:sz w:val="28"/>
          <w:szCs w:val="28"/>
        </w:rPr>
      </w:pPr>
    </w:p>
    <w:p w14:paraId="3A3A6A85" w14:textId="77777777" w:rsidR="00216F80" w:rsidRPr="00444E14" w:rsidRDefault="00216F80" w:rsidP="00216F80">
      <w:pPr>
        <w:jc w:val="both"/>
        <w:rPr>
          <w:rFonts w:cs="Arial"/>
          <w:sz w:val="28"/>
          <w:szCs w:val="28"/>
        </w:rPr>
      </w:pPr>
      <w:r w:rsidRPr="00444E14">
        <w:rPr>
          <w:rFonts w:cs="Arial"/>
          <w:sz w:val="28"/>
          <w:szCs w:val="28"/>
        </w:rPr>
        <w:t>The Northern Ireland 2011 Census showed that around 12% of the population found their day to day activities to be limited a lot due to a disability and around 9% found their activities limited a little.</w:t>
      </w:r>
      <w:r w:rsidRPr="00444E14">
        <w:rPr>
          <w:sz w:val="28"/>
          <w:szCs w:val="28"/>
        </w:rPr>
        <w:t xml:space="preserve">  NISRA reports that one in five people have a disability or limiting long-term illness. </w:t>
      </w:r>
    </w:p>
    <w:p w14:paraId="6E154E33" w14:textId="77777777" w:rsidR="00216F80" w:rsidRPr="00444E14" w:rsidRDefault="00216F80" w:rsidP="00216F80">
      <w:pPr>
        <w:pStyle w:val="ListParagraph"/>
        <w:autoSpaceDE w:val="0"/>
        <w:autoSpaceDN w:val="0"/>
        <w:adjustRightInd w:val="0"/>
        <w:ind w:left="360"/>
        <w:rPr>
          <w:sz w:val="28"/>
          <w:szCs w:val="28"/>
        </w:rPr>
      </w:pPr>
    </w:p>
    <w:p w14:paraId="4265EB38" w14:textId="77777777" w:rsidR="00216F80" w:rsidRPr="00444E14" w:rsidRDefault="00216F80" w:rsidP="0053447D">
      <w:pPr>
        <w:autoSpaceDE w:val="0"/>
        <w:autoSpaceDN w:val="0"/>
        <w:adjustRightInd w:val="0"/>
        <w:rPr>
          <w:rFonts w:cs="Arial"/>
          <w:bCs/>
          <w:sz w:val="28"/>
          <w:szCs w:val="28"/>
        </w:rPr>
      </w:pPr>
      <w:r w:rsidRPr="0053447D">
        <w:rPr>
          <w:sz w:val="28"/>
          <w:szCs w:val="28"/>
        </w:rPr>
        <w:t xml:space="preserve">More information will be required to determine if the implementation of an agreed NI Peatland Strategy will impact disproportionately on people with a disability.  </w:t>
      </w:r>
      <w:r w:rsidRPr="00444E14">
        <w:rPr>
          <w:sz w:val="28"/>
          <w:szCs w:val="28"/>
        </w:rPr>
        <w:t>A submission received to the public consultation on the Draft NI Peatland Strategy highlighted that as suggested in the strategy, improved access to peatland sites would be a positive benefit for people with both physical disabilities and mental health issues, older people and people with children.</w:t>
      </w:r>
    </w:p>
    <w:p w14:paraId="5AFDA460" w14:textId="77777777" w:rsidR="00DD7FC0" w:rsidRPr="00DD7FC0" w:rsidRDefault="00DD7FC0" w:rsidP="00DD7FC0">
      <w:pPr>
        <w:rPr>
          <w:rFonts w:cs="Arial"/>
          <w:sz w:val="28"/>
          <w:szCs w:val="28"/>
        </w:rPr>
      </w:pPr>
      <w:r w:rsidRPr="00DD7FC0">
        <w:rPr>
          <w:rFonts w:cs="Arial"/>
          <w:sz w:val="28"/>
          <w:szCs w:val="28"/>
        </w:rPr>
        <w:t>______________________________________________________</w:t>
      </w:r>
    </w:p>
    <w:p w14:paraId="4F97D955" w14:textId="77777777" w:rsidR="00DD7FC0" w:rsidRDefault="00DD7FC0" w:rsidP="0072544B"/>
    <w:p w14:paraId="0F795F48" w14:textId="77777777" w:rsidR="00370109" w:rsidRDefault="00370109" w:rsidP="00DD7FC0">
      <w:pPr>
        <w:autoSpaceDE w:val="0"/>
        <w:autoSpaceDN w:val="0"/>
        <w:adjustRightInd w:val="0"/>
        <w:rPr>
          <w:rFonts w:cs="Arial"/>
          <w:b/>
          <w:i/>
          <w:sz w:val="28"/>
          <w:szCs w:val="28"/>
        </w:rPr>
      </w:pPr>
    </w:p>
    <w:p w14:paraId="3E4918FC" w14:textId="77777777" w:rsidR="00DD7FC0" w:rsidRPr="00625F15" w:rsidRDefault="00DD7FC0" w:rsidP="00DD7FC0">
      <w:pPr>
        <w:autoSpaceDE w:val="0"/>
        <w:autoSpaceDN w:val="0"/>
        <w:adjustRightInd w:val="0"/>
        <w:rPr>
          <w:rFonts w:cs="Arial"/>
          <w:b/>
          <w:i/>
          <w:sz w:val="28"/>
          <w:szCs w:val="28"/>
        </w:rPr>
      </w:pPr>
      <w:r w:rsidRPr="00625F15">
        <w:rPr>
          <w:rFonts w:cs="Arial"/>
          <w:b/>
          <w:i/>
          <w:sz w:val="28"/>
          <w:szCs w:val="28"/>
        </w:rPr>
        <w:t xml:space="preserve">Dependants </w:t>
      </w:r>
    </w:p>
    <w:p w14:paraId="15504E7F" w14:textId="77777777" w:rsidR="00370109" w:rsidRDefault="00370109" w:rsidP="00370109">
      <w:pPr>
        <w:pBdr>
          <w:bottom w:val="single" w:sz="12" w:space="1" w:color="auto"/>
        </w:pBdr>
        <w:autoSpaceDE w:val="0"/>
        <w:autoSpaceDN w:val="0"/>
        <w:adjustRightInd w:val="0"/>
        <w:jc w:val="both"/>
        <w:rPr>
          <w:sz w:val="28"/>
          <w:szCs w:val="28"/>
        </w:rPr>
      </w:pPr>
      <w:r w:rsidRPr="00216F80">
        <w:rPr>
          <w:sz w:val="28"/>
          <w:szCs w:val="28"/>
        </w:rPr>
        <w:t xml:space="preserve">At this stage in the development of </w:t>
      </w:r>
      <w:r w:rsidR="00216F80" w:rsidRPr="00216F80">
        <w:rPr>
          <w:sz w:val="28"/>
          <w:szCs w:val="28"/>
        </w:rPr>
        <w:t>NI Peatland</w:t>
      </w:r>
      <w:r w:rsidRPr="00216F80">
        <w:rPr>
          <w:sz w:val="28"/>
          <w:szCs w:val="28"/>
        </w:rPr>
        <w:t xml:space="preserve"> Strategy there is limited evidence available to suggest the Strategy will impact on stakeholders as a result of </w:t>
      </w:r>
      <w:r w:rsidR="00216F80" w:rsidRPr="00216F80">
        <w:rPr>
          <w:sz w:val="28"/>
          <w:szCs w:val="28"/>
        </w:rPr>
        <w:t xml:space="preserve">their dependants, although </w:t>
      </w:r>
      <w:r w:rsidRPr="00216F80">
        <w:rPr>
          <w:sz w:val="28"/>
          <w:szCs w:val="28"/>
        </w:rPr>
        <w:t>DAERA acknowledge there may be barriers to participation related to people having dependants, particularly for women</w:t>
      </w:r>
      <w:r w:rsidR="00216F80" w:rsidRPr="00216F80">
        <w:rPr>
          <w:sz w:val="28"/>
          <w:szCs w:val="28"/>
        </w:rPr>
        <w:t xml:space="preserve">. </w:t>
      </w:r>
      <w:r w:rsidRPr="00216F80">
        <w:rPr>
          <w:sz w:val="28"/>
          <w:szCs w:val="28"/>
        </w:rPr>
        <w:t xml:space="preserve"> Opportunities for encouraging engagement from those with dependants will be considered as part of Strategy development.</w:t>
      </w:r>
    </w:p>
    <w:p w14:paraId="44E01489" w14:textId="77777777" w:rsidR="00216F80" w:rsidRPr="00216F80" w:rsidRDefault="00216F80" w:rsidP="00370109">
      <w:pPr>
        <w:pBdr>
          <w:bottom w:val="single" w:sz="12" w:space="1" w:color="auto"/>
        </w:pBdr>
        <w:autoSpaceDE w:val="0"/>
        <w:autoSpaceDN w:val="0"/>
        <w:adjustRightInd w:val="0"/>
        <w:jc w:val="both"/>
        <w:rPr>
          <w:sz w:val="28"/>
          <w:szCs w:val="28"/>
        </w:rPr>
      </w:pPr>
    </w:p>
    <w:p w14:paraId="6380A0A9" w14:textId="77777777" w:rsidR="00DD7FC0" w:rsidRDefault="00DD7FC0" w:rsidP="00DD7FC0">
      <w:pPr>
        <w:rPr>
          <w:rFonts w:cs="Arial"/>
          <w:sz w:val="28"/>
          <w:szCs w:val="28"/>
        </w:rPr>
      </w:pPr>
      <w:r w:rsidRPr="00B92E4E">
        <w:rPr>
          <w:rFonts w:cs="Arial"/>
          <w:sz w:val="28"/>
          <w:szCs w:val="28"/>
        </w:rPr>
        <w:t>______________________________________________________</w:t>
      </w:r>
    </w:p>
    <w:p w14:paraId="58A06BE1" w14:textId="77777777" w:rsidR="00DD7FC0" w:rsidRPr="0072544B" w:rsidRDefault="00DD7FC0" w:rsidP="0072544B"/>
    <w:p w14:paraId="1D577394" w14:textId="77777777" w:rsidR="0072544B" w:rsidRDefault="0072544B" w:rsidP="0072544B">
      <w:pPr>
        <w:autoSpaceDE w:val="0"/>
        <w:autoSpaceDN w:val="0"/>
        <w:adjustRightInd w:val="0"/>
        <w:rPr>
          <w:rFonts w:cs="Arial"/>
          <w:sz w:val="28"/>
          <w:szCs w:val="28"/>
        </w:rPr>
      </w:pPr>
    </w:p>
    <w:p w14:paraId="3EF9AA44" w14:textId="77777777" w:rsidR="0072544B" w:rsidRDefault="0072544B" w:rsidP="00E91D60">
      <w:pPr>
        <w:autoSpaceDE w:val="0"/>
        <w:autoSpaceDN w:val="0"/>
        <w:adjustRightInd w:val="0"/>
        <w:rPr>
          <w:rFonts w:cs="Arial"/>
          <w:sz w:val="28"/>
          <w:szCs w:val="28"/>
        </w:rPr>
      </w:pPr>
    </w:p>
    <w:p w14:paraId="0B05C0B5" w14:textId="77777777" w:rsidR="00E91D60" w:rsidRDefault="00E91D60" w:rsidP="00E91D60">
      <w:pPr>
        <w:rPr>
          <w:rFonts w:cs="Arial"/>
          <w:b/>
          <w:sz w:val="28"/>
          <w:szCs w:val="28"/>
        </w:rPr>
      </w:pPr>
    </w:p>
    <w:p w14:paraId="76BE9699" w14:textId="77777777" w:rsidR="00E91D60" w:rsidRDefault="00E91D60" w:rsidP="00E91D60">
      <w:pPr>
        <w:rPr>
          <w:rFonts w:cs="Arial"/>
          <w:b/>
          <w:sz w:val="28"/>
          <w:szCs w:val="28"/>
        </w:rPr>
      </w:pPr>
    </w:p>
    <w:p w14:paraId="08A46A4A" w14:textId="77777777" w:rsidR="00E91D60" w:rsidRPr="0072544B" w:rsidRDefault="00E91D60" w:rsidP="00E91D60">
      <w:pPr>
        <w:rPr>
          <w:rFonts w:cs="Arial"/>
          <w:b/>
          <w:sz w:val="28"/>
          <w:szCs w:val="28"/>
          <w:u w:val="single"/>
        </w:rPr>
      </w:pPr>
      <w:r w:rsidRPr="0072544B">
        <w:rPr>
          <w:rFonts w:cs="Arial"/>
          <w:b/>
          <w:sz w:val="28"/>
          <w:szCs w:val="28"/>
          <w:u w:val="single"/>
        </w:rPr>
        <w:t xml:space="preserve">Part 2. Screening questions </w:t>
      </w:r>
    </w:p>
    <w:p w14:paraId="268E525B" w14:textId="77777777" w:rsidR="00E91D60" w:rsidRDefault="00E91D60" w:rsidP="00E91D60">
      <w:pPr>
        <w:rPr>
          <w:rFonts w:cs="Arial"/>
          <w:sz w:val="28"/>
          <w:szCs w:val="28"/>
        </w:rPr>
      </w:pPr>
    </w:p>
    <w:p w14:paraId="3CFA2CC0" w14:textId="77777777" w:rsidR="00E91D60" w:rsidRPr="00B1472D" w:rsidRDefault="00E91D60" w:rsidP="00E91D60">
      <w:pPr>
        <w:rPr>
          <w:rFonts w:cs="Arial"/>
          <w:b/>
          <w:color w:val="2F5496" w:themeColor="accent1" w:themeShade="BF"/>
          <w:sz w:val="28"/>
          <w:szCs w:val="28"/>
        </w:rPr>
      </w:pPr>
      <w:r w:rsidRPr="001167B8">
        <w:rPr>
          <w:rFonts w:cs="Arial"/>
          <w:b/>
          <w:color w:val="2F5496" w:themeColor="accent1" w:themeShade="BF"/>
          <w:sz w:val="28"/>
          <w:szCs w:val="28"/>
        </w:rPr>
        <w:t>Introduction</w:t>
      </w:r>
      <w:r w:rsidRPr="00B1472D">
        <w:rPr>
          <w:rFonts w:cs="Arial"/>
          <w:b/>
          <w:color w:val="2F5496" w:themeColor="accent1" w:themeShade="BF"/>
          <w:sz w:val="28"/>
          <w:szCs w:val="28"/>
        </w:rPr>
        <w:t xml:space="preserve"> </w:t>
      </w:r>
    </w:p>
    <w:p w14:paraId="6493845C" w14:textId="77777777" w:rsidR="00E91D60" w:rsidRPr="00B81381" w:rsidRDefault="00E91D60" w:rsidP="00E91D60">
      <w:pPr>
        <w:rPr>
          <w:rFonts w:cs="Arial"/>
          <w:sz w:val="28"/>
          <w:szCs w:val="28"/>
        </w:rPr>
      </w:pPr>
    </w:p>
    <w:p w14:paraId="0A49A99F" w14:textId="77777777" w:rsidR="00E91D60" w:rsidRPr="00B81381" w:rsidRDefault="00E91D60" w:rsidP="00E91D60">
      <w:pPr>
        <w:autoSpaceDE w:val="0"/>
        <w:autoSpaceDN w:val="0"/>
        <w:adjustRightInd w:val="0"/>
        <w:rPr>
          <w:rFonts w:cs="Arial"/>
          <w:sz w:val="28"/>
          <w:szCs w:val="28"/>
        </w:rPr>
      </w:pPr>
      <w:r w:rsidRPr="00B81381">
        <w:rPr>
          <w:rFonts w:cs="Arial"/>
          <w:sz w:val="28"/>
          <w:szCs w:val="28"/>
        </w:rPr>
        <w:t xml:space="preserve">In making a decision as to whether or not there is a need to carry out an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 xml:space="preserve">ssessment, the public authority should consider its answers to </w:t>
      </w:r>
      <w:r>
        <w:rPr>
          <w:rFonts w:cs="Arial"/>
          <w:sz w:val="28"/>
          <w:szCs w:val="28"/>
        </w:rPr>
        <w:t>the q</w:t>
      </w:r>
      <w:r w:rsidRPr="00B81381">
        <w:rPr>
          <w:rFonts w:cs="Arial"/>
          <w:sz w:val="28"/>
          <w:szCs w:val="28"/>
        </w:rPr>
        <w:t xml:space="preserve">uestions </w:t>
      </w:r>
      <w:r>
        <w:rPr>
          <w:rFonts w:cs="Arial"/>
          <w:sz w:val="28"/>
          <w:szCs w:val="28"/>
        </w:rPr>
        <w:t>1-4</w:t>
      </w:r>
      <w:r w:rsidR="00DD7FC0">
        <w:rPr>
          <w:rFonts w:cs="Arial"/>
          <w:sz w:val="28"/>
          <w:szCs w:val="28"/>
        </w:rPr>
        <w:t>.</w:t>
      </w:r>
    </w:p>
    <w:p w14:paraId="46FCF754" w14:textId="77777777" w:rsidR="00E91D60" w:rsidRPr="00B81381" w:rsidRDefault="00E91D60" w:rsidP="00E91D60">
      <w:pPr>
        <w:autoSpaceDE w:val="0"/>
        <w:autoSpaceDN w:val="0"/>
        <w:adjustRightInd w:val="0"/>
        <w:rPr>
          <w:rFonts w:cs="Arial"/>
          <w:sz w:val="28"/>
          <w:szCs w:val="28"/>
        </w:rPr>
      </w:pPr>
    </w:p>
    <w:p w14:paraId="71A91EB0" w14:textId="77777777" w:rsidR="00E91D60" w:rsidRDefault="00E91D60" w:rsidP="00E91D60">
      <w:pPr>
        <w:rPr>
          <w:rFonts w:cs="Arial"/>
          <w:sz w:val="28"/>
          <w:szCs w:val="28"/>
        </w:rPr>
      </w:pPr>
      <w:r>
        <w:rPr>
          <w:rFonts w:cs="Arial"/>
          <w:sz w:val="28"/>
          <w:szCs w:val="28"/>
        </w:rPr>
        <w:t xml:space="preserve">If the public authority’s conclusion is </w:t>
      </w:r>
      <w:r w:rsidRPr="00102D46">
        <w:rPr>
          <w:rFonts w:cs="Arial"/>
          <w:b/>
          <w:sz w:val="28"/>
          <w:szCs w:val="28"/>
          <w:u w:val="single"/>
        </w:rPr>
        <w:t>none</w:t>
      </w:r>
      <w:r>
        <w:rPr>
          <w:rFonts w:cs="Arial"/>
          <w:sz w:val="28"/>
          <w:szCs w:val="28"/>
        </w:rPr>
        <w:t xml:space="preserve"> </w:t>
      </w:r>
      <w:r w:rsidRPr="00FA0121">
        <w:rPr>
          <w:rFonts w:cs="Arial"/>
          <w:sz w:val="28"/>
          <w:szCs w:val="28"/>
        </w:rPr>
        <w:t>in respect of</w:t>
      </w:r>
      <w:r>
        <w:rPr>
          <w:rFonts w:cs="Arial"/>
          <w:sz w:val="28"/>
          <w:szCs w:val="28"/>
        </w:rPr>
        <w:t xml:space="preserve"> all</w:t>
      </w:r>
      <w:r w:rsidRPr="00FA0121">
        <w:rPr>
          <w:rFonts w:cs="Arial"/>
          <w:sz w:val="28"/>
          <w:szCs w:val="28"/>
        </w:rPr>
        <w:t xml:space="preserve"> of the </w:t>
      </w:r>
      <w:smartTag w:uri="urn:schemas-microsoft-com:office:smarttags" w:element="PersonName">
        <w:r>
          <w:rPr>
            <w:rFonts w:cs="Arial"/>
            <w:sz w:val="28"/>
            <w:szCs w:val="28"/>
          </w:rPr>
          <w:t>Section 75</w:t>
        </w:r>
      </w:smartTag>
      <w:r>
        <w:rPr>
          <w:rFonts w:cs="Arial"/>
          <w:sz w:val="28"/>
          <w:szCs w:val="28"/>
        </w:rPr>
        <w:t xml:space="preserve"> </w:t>
      </w:r>
      <w:r w:rsidRPr="00FA0121">
        <w:rPr>
          <w:rFonts w:cs="Arial"/>
          <w:sz w:val="28"/>
          <w:szCs w:val="28"/>
        </w:rPr>
        <w:t>equality</w:t>
      </w:r>
      <w:r>
        <w:rPr>
          <w:rFonts w:cs="Arial"/>
          <w:sz w:val="28"/>
          <w:szCs w:val="28"/>
        </w:rPr>
        <w:t xml:space="preserve"> of opportunity and/</w:t>
      </w:r>
      <w:r w:rsidRPr="00FA0121">
        <w:rPr>
          <w:rFonts w:cs="Arial"/>
          <w:sz w:val="28"/>
          <w:szCs w:val="28"/>
        </w:rPr>
        <w:t>or good relations categories</w:t>
      </w:r>
      <w:r>
        <w:rPr>
          <w:rFonts w:cs="Arial"/>
          <w:sz w:val="28"/>
          <w:szCs w:val="28"/>
        </w:rPr>
        <w:t xml:space="preserve">, then the public authority may decide to screen the policy out.  </w:t>
      </w:r>
      <w:r>
        <w:rPr>
          <w:rFonts w:cs="Arial"/>
          <w:sz w:val="28"/>
          <w:szCs w:val="28"/>
          <w:lang w:val="en-US"/>
        </w:rPr>
        <w:t xml:space="preserve">If a policy is ‘screened out’ as having no relevance to equality of opportunity or good relations, a public authority should give details of the reasons for the decision taken. </w:t>
      </w:r>
    </w:p>
    <w:p w14:paraId="000B4997" w14:textId="77777777" w:rsidR="00E91D60" w:rsidRDefault="00E91D60" w:rsidP="00E91D60">
      <w:pPr>
        <w:autoSpaceDE w:val="0"/>
        <w:autoSpaceDN w:val="0"/>
        <w:adjustRightInd w:val="0"/>
        <w:rPr>
          <w:rFonts w:cs="Arial"/>
          <w:sz w:val="28"/>
          <w:szCs w:val="28"/>
        </w:rPr>
      </w:pPr>
    </w:p>
    <w:p w14:paraId="4C12DEE0" w14:textId="77777777" w:rsidR="00E91D60" w:rsidRPr="00B81381" w:rsidRDefault="00E91D60" w:rsidP="00E91D60">
      <w:pPr>
        <w:autoSpaceDE w:val="0"/>
        <w:autoSpaceDN w:val="0"/>
        <w:adjustRightInd w:val="0"/>
        <w:rPr>
          <w:rFonts w:cs="Arial"/>
          <w:sz w:val="28"/>
          <w:szCs w:val="28"/>
        </w:rPr>
      </w:pPr>
      <w:r w:rsidRPr="00B81381">
        <w:rPr>
          <w:rFonts w:cs="Arial"/>
          <w:sz w:val="28"/>
          <w:szCs w:val="28"/>
        </w:rPr>
        <w:t xml:space="preserve">If the public authority’s conclusion is </w:t>
      </w:r>
      <w:r w:rsidRPr="007E4016">
        <w:rPr>
          <w:rFonts w:cs="Arial"/>
          <w:b/>
          <w:sz w:val="28"/>
          <w:szCs w:val="28"/>
          <w:u w:val="single"/>
        </w:rPr>
        <w:t>major</w:t>
      </w:r>
      <w:r w:rsidRPr="00B81381">
        <w:rPr>
          <w:rFonts w:cs="Arial"/>
          <w:sz w:val="28"/>
          <w:szCs w:val="28"/>
        </w:rPr>
        <w:t xml:space="preserve"> in respect of one or more of the </w:t>
      </w:r>
      <w:smartTag w:uri="urn:schemas-microsoft-com:office:smarttags" w:element="PersonName">
        <w:r w:rsidRPr="00B81381">
          <w:rPr>
            <w:rFonts w:cs="Arial"/>
            <w:sz w:val="28"/>
            <w:szCs w:val="28"/>
          </w:rPr>
          <w:t>Section 75</w:t>
        </w:r>
      </w:smartTag>
      <w:r w:rsidRPr="00B81381">
        <w:rPr>
          <w:rFonts w:cs="Arial"/>
          <w:sz w:val="28"/>
          <w:szCs w:val="28"/>
        </w:rPr>
        <w:t xml:space="preserve"> equality of opportunity and/or good relations categories, then</w:t>
      </w:r>
      <w:r>
        <w:rPr>
          <w:rFonts w:cs="Arial"/>
          <w:sz w:val="28"/>
          <w:szCs w:val="28"/>
        </w:rPr>
        <w:t xml:space="preserve"> consideration should be given to </w:t>
      </w:r>
      <w:r w:rsidRPr="00B81381">
        <w:rPr>
          <w:rFonts w:cs="Arial"/>
          <w:sz w:val="28"/>
          <w:szCs w:val="28"/>
        </w:rPr>
        <w:t xml:space="preserve">subjecting the policy to the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 xml:space="preserve">ssessment </w:t>
      </w:r>
      <w:r>
        <w:rPr>
          <w:rFonts w:cs="Arial"/>
          <w:sz w:val="28"/>
          <w:szCs w:val="28"/>
        </w:rPr>
        <w:t>p</w:t>
      </w:r>
      <w:r w:rsidRPr="00B81381">
        <w:rPr>
          <w:rFonts w:cs="Arial"/>
          <w:sz w:val="28"/>
          <w:szCs w:val="28"/>
        </w:rPr>
        <w:t xml:space="preserve">rocedure. </w:t>
      </w:r>
    </w:p>
    <w:p w14:paraId="0AFD19FC" w14:textId="77777777" w:rsidR="00E91D60" w:rsidRPr="00B81381" w:rsidRDefault="00E91D60" w:rsidP="00E91D60">
      <w:pPr>
        <w:autoSpaceDE w:val="0"/>
        <w:autoSpaceDN w:val="0"/>
        <w:adjustRightInd w:val="0"/>
        <w:rPr>
          <w:rFonts w:cs="Arial"/>
          <w:sz w:val="28"/>
          <w:szCs w:val="28"/>
        </w:rPr>
      </w:pPr>
    </w:p>
    <w:p w14:paraId="2ADA9B29" w14:textId="77777777" w:rsidR="00E91D60" w:rsidRPr="00B81381" w:rsidRDefault="00E91D60" w:rsidP="00E91D60">
      <w:pPr>
        <w:tabs>
          <w:tab w:val="left" w:pos="900"/>
        </w:tabs>
        <w:autoSpaceDE w:val="0"/>
        <w:autoSpaceDN w:val="0"/>
        <w:adjustRightInd w:val="0"/>
        <w:rPr>
          <w:rFonts w:cs="Arial"/>
          <w:sz w:val="28"/>
          <w:szCs w:val="28"/>
        </w:rPr>
      </w:pPr>
      <w:r w:rsidRPr="00B81381">
        <w:rPr>
          <w:rFonts w:cs="Arial"/>
          <w:sz w:val="28"/>
          <w:szCs w:val="28"/>
        </w:rPr>
        <w:t xml:space="preserve">If the public authority’s conclusion is </w:t>
      </w:r>
      <w:r w:rsidRPr="007E4016">
        <w:rPr>
          <w:rFonts w:cs="Arial"/>
          <w:b/>
          <w:sz w:val="28"/>
          <w:szCs w:val="28"/>
          <w:u w:val="single"/>
        </w:rPr>
        <w:t>minor</w:t>
      </w:r>
      <w:r w:rsidRPr="007E4016">
        <w:rPr>
          <w:rFonts w:cs="Arial"/>
          <w:sz w:val="28"/>
          <w:szCs w:val="28"/>
        </w:rPr>
        <w:t xml:space="preserve"> </w:t>
      </w:r>
      <w:r w:rsidRPr="00B81381">
        <w:rPr>
          <w:rFonts w:cs="Arial"/>
          <w:sz w:val="28"/>
          <w:szCs w:val="28"/>
        </w:rPr>
        <w:t xml:space="preserve">in respect of one or more of the </w:t>
      </w:r>
      <w:smartTag w:uri="urn:schemas-microsoft-com:office:smarttags" w:element="PersonName">
        <w:r w:rsidRPr="00B81381">
          <w:rPr>
            <w:rFonts w:cs="Arial"/>
            <w:sz w:val="28"/>
            <w:szCs w:val="28"/>
          </w:rPr>
          <w:t>Section 75</w:t>
        </w:r>
      </w:smartTag>
      <w:r w:rsidRPr="00B81381">
        <w:rPr>
          <w:rFonts w:cs="Arial"/>
          <w:sz w:val="28"/>
          <w:szCs w:val="28"/>
        </w:rPr>
        <w:t xml:space="preserve"> equality categories and/or good relations categories, then consideration should still be given to proceeding with an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ssessment, or to:</w:t>
      </w:r>
    </w:p>
    <w:p w14:paraId="1F7F39BB" w14:textId="77777777" w:rsidR="00E91D60" w:rsidRPr="00B81381" w:rsidRDefault="00E91D60" w:rsidP="00E91D60">
      <w:pPr>
        <w:autoSpaceDE w:val="0"/>
        <w:autoSpaceDN w:val="0"/>
        <w:adjustRightInd w:val="0"/>
        <w:rPr>
          <w:rFonts w:cs="Arial"/>
          <w:sz w:val="28"/>
          <w:szCs w:val="28"/>
        </w:rPr>
      </w:pPr>
    </w:p>
    <w:p w14:paraId="6ED6797F" w14:textId="77777777" w:rsidR="00E91D60" w:rsidRPr="00B81381" w:rsidRDefault="00E91D60" w:rsidP="00E91D60">
      <w:pPr>
        <w:numPr>
          <w:ilvl w:val="0"/>
          <w:numId w:val="3"/>
        </w:numPr>
        <w:autoSpaceDE w:val="0"/>
        <w:autoSpaceDN w:val="0"/>
        <w:adjustRightInd w:val="0"/>
        <w:rPr>
          <w:rFonts w:cs="Arial"/>
          <w:sz w:val="28"/>
          <w:szCs w:val="28"/>
        </w:rPr>
      </w:pPr>
      <w:r w:rsidRPr="00B81381">
        <w:rPr>
          <w:rFonts w:cs="Arial"/>
          <w:sz w:val="28"/>
          <w:szCs w:val="28"/>
        </w:rPr>
        <w:t>measures to mitigate the adverse impact</w:t>
      </w:r>
      <w:r>
        <w:rPr>
          <w:rFonts w:cs="Arial"/>
          <w:sz w:val="28"/>
          <w:szCs w:val="28"/>
        </w:rPr>
        <w:t>; or</w:t>
      </w:r>
    </w:p>
    <w:p w14:paraId="34FFF0AD" w14:textId="77777777" w:rsidR="00E91D60" w:rsidRDefault="00E91D60" w:rsidP="00E91D60">
      <w:pPr>
        <w:numPr>
          <w:ilvl w:val="0"/>
          <w:numId w:val="3"/>
        </w:numPr>
        <w:autoSpaceDE w:val="0"/>
        <w:autoSpaceDN w:val="0"/>
        <w:adjustRightInd w:val="0"/>
        <w:rPr>
          <w:rFonts w:cs="Arial"/>
          <w:sz w:val="28"/>
          <w:szCs w:val="28"/>
        </w:rPr>
      </w:pPr>
      <w:r w:rsidRPr="00B81381">
        <w:rPr>
          <w:rFonts w:cs="Arial"/>
          <w:sz w:val="28"/>
          <w:szCs w:val="28"/>
        </w:rPr>
        <w:t xml:space="preserve">the introduction of an alternative policy to better promote </w:t>
      </w:r>
      <w:r>
        <w:rPr>
          <w:rFonts w:cs="Arial"/>
          <w:sz w:val="28"/>
          <w:szCs w:val="28"/>
        </w:rPr>
        <w:t>e</w:t>
      </w:r>
      <w:r w:rsidRPr="00B81381">
        <w:rPr>
          <w:rFonts w:cs="Arial"/>
          <w:sz w:val="28"/>
          <w:szCs w:val="28"/>
        </w:rPr>
        <w:t xml:space="preserve">quality </w:t>
      </w:r>
      <w:r>
        <w:rPr>
          <w:rFonts w:cs="Arial"/>
          <w:sz w:val="28"/>
          <w:szCs w:val="28"/>
        </w:rPr>
        <w:t xml:space="preserve">of </w:t>
      </w:r>
      <w:r w:rsidRPr="00B81381">
        <w:rPr>
          <w:rFonts w:cs="Arial"/>
          <w:sz w:val="28"/>
          <w:szCs w:val="28"/>
        </w:rPr>
        <w:t>opportunity and</w:t>
      </w:r>
      <w:r>
        <w:rPr>
          <w:rFonts w:cs="Arial"/>
          <w:sz w:val="28"/>
          <w:szCs w:val="28"/>
        </w:rPr>
        <w:t>/</w:t>
      </w:r>
      <w:r w:rsidRPr="00B81381">
        <w:rPr>
          <w:rFonts w:cs="Arial"/>
          <w:sz w:val="28"/>
          <w:szCs w:val="28"/>
        </w:rPr>
        <w:t>or good relations.</w:t>
      </w:r>
    </w:p>
    <w:p w14:paraId="59C0FA48" w14:textId="77777777" w:rsidR="00E91D60" w:rsidRPr="00B81381" w:rsidRDefault="00E91D60" w:rsidP="00E91D60">
      <w:pPr>
        <w:autoSpaceDE w:val="0"/>
        <w:autoSpaceDN w:val="0"/>
        <w:adjustRightInd w:val="0"/>
        <w:rPr>
          <w:rFonts w:cs="Arial"/>
          <w:sz w:val="28"/>
          <w:szCs w:val="28"/>
        </w:rPr>
      </w:pPr>
    </w:p>
    <w:p w14:paraId="5B4E8966" w14:textId="77777777" w:rsidR="00E91D60" w:rsidRDefault="00E91D60" w:rsidP="00E91D60">
      <w:pPr>
        <w:rPr>
          <w:rFonts w:cs="Arial"/>
          <w:b/>
          <w:sz w:val="28"/>
        </w:rPr>
      </w:pPr>
      <w:r>
        <w:rPr>
          <w:rFonts w:cs="Arial"/>
          <w:b/>
          <w:sz w:val="28"/>
        </w:rPr>
        <w:t>In favour of a ‘major’ impact</w:t>
      </w:r>
    </w:p>
    <w:p w14:paraId="6EFA07D0" w14:textId="77777777" w:rsidR="00E91D60" w:rsidRPr="008A3870" w:rsidRDefault="00E91D60" w:rsidP="00E91D60">
      <w:pPr>
        <w:rPr>
          <w:rFonts w:cs="Arial"/>
          <w:b/>
          <w:sz w:val="28"/>
        </w:rPr>
      </w:pPr>
    </w:p>
    <w:p w14:paraId="090A96C6" w14:textId="77777777" w:rsidR="00E91D60" w:rsidRDefault="00E91D60" w:rsidP="00E91D60">
      <w:pPr>
        <w:numPr>
          <w:ilvl w:val="0"/>
          <w:numId w:val="4"/>
        </w:numPr>
        <w:spacing w:after="120"/>
        <w:rPr>
          <w:rFonts w:cs="Arial"/>
          <w:sz w:val="28"/>
        </w:rPr>
      </w:pPr>
      <w:r w:rsidRPr="00921222">
        <w:rPr>
          <w:rFonts w:cs="Arial"/>
          <w:sz w:val="28"/>
        </w:rPr>
        <w:t>The policy is significant in terms of its strategic importance</w:t>
      </w:r>
      <w:r>
        <w:rPr>
          <w:rFonts w:cs="Arial"/>
          <w:sz w:val="28"/>
        </w:rPr>
        <w:t>;</w:t>
      </w:r>
    </w:p>
    <w:p w14:paraId="7646E618" w14:textId="77777777" w:rsidR="00E91D60" w:rsidRDefault="00E91D60" w:rsidP="00E91D60">
      <w:pPr>
        <w:numPr>
          <w:ilvl w:val="0"/>
          <w:numId w:val="4"/>
        </w:numPr>
        <w:spacing w:after="120"/>
        <w:rPr>
          <w:rFonts w:cs="Arial"/>
          <w:sz w:val="28"/>
        </w:rPr>
      </w:pPr>
      <w:r w:rsidRPr="00921222">
        <w:rPr>
          <w:rFonts w:cs="Arial"/>
          <w:sz w:val="28"/>
        </w:rPr>
        <w:t>Potential</w:t>
      </w:r>
      <w:r>
        <w:rPr>
          <w:rFonts w:cs="Arial"/>
          <w:sz w:val="28"/>
        </w:rPr>
        <w:t xml:space="preserve"> </w:t>
      </w:r>
      <w:r w:rsidRPr="00921222">
        <w:rPr>
          <w:rFonts w:cs="Arial"/>
          <w:sz w:val="28"/>
        </w:rPr>
        <w:t xml:space="preserve">equality impacts are </w:t>
      </w:r>
      <w:r>
        <w:rPr>
          <w:rFonts w:cs="Arial"/>
          <w:sz w:val="28"/>
        </w:rPr>
        <w:t>unknown, because, for example, there is insufficient data upon which to make an assessment or because they are complex, and it would be appropriate to conduct an equality impact assessment in order to better assess them;</w:t>
      </w:r>
    </w:p>
    <w:p w14:paraId="18F62174" w14:textId="77777777" w:rsidR="00E91D60" w:rsidRDefault="00E91D60" w:rsidP="00E91D60">
      <w:pPr>
        <w:numPr>
          <w:ilvl w:val="0"/>
          <w:numId w:val="4"/>
        </w:numPr>
        <w:spacing w:after="120"/>
        <w:rPr>
          <w:rFonts w:cs="Arial"/>
          <w:sz w:val="28"/>
        </w:rPr>
      </w:pPr>
      <w:r>
        <w:rPr>
          <w:rFonts w:cs="Arial"/>
          <w:sz w:val="28"/>
        </w:rPr>
        <w:t xml:space="preserve">Potential equality and/or good relations impacts are likely to be adverse </w:t>
      </w:r>
      <w:r w:rsidRPr="00921222">
        <w:rPr>
          <w:rFonts w:cs="Arial"/>
          <w:sz w:val="28"/>
        </w:rPr>
        <w:t xml:space="preserve">or </w:t>
      </w:r>
      <w:r>
        <w:rPr>
          <w:rFonts w:cs="Arial"/>
          <w:sz w:val="28"/>
        </w:rPr>
        <w:t xml:space="preserve">are likely to be </w:t>
      </w:r>
      <w:r w:rsidRPr="00921222">
        <w:rPr>
          <w:rFonts w:cs="Arial"/>
          <w:sz w:val="28"/>
        </w:rPr>
        <w:t xml:space="preserve">experienced disproportionately by </w:t>
      </w:r>
      <w:r>
        <w:rPr>
          <w:rFonts w:cs="Arial"/>
          <w:sz w:val="28"/>
        </w:rPr>
        <w:t>groups of people including those who are marginalised or disadvantaged;</w:t>
      </w:r>
    </w:p>
    <w:p w14:paraId="356E26FF" w14:textId="77777777" w:rsidR="00E91D60" w:rsidRDefault="00E91D60" w:rsidP="00E91D60">
      <w:pPr>
        <w:numPr>
          <w:ilvl w:val="0"/>
          <w:numId w:val="4"/>
        </w:numPr>
        <w:spacing w:after="120"/>
        <w:rPr>
          <w:rFonts w:cs="Arial"/>
          <w:sz w:val="28"/>
        </w:rPr>
      </w:pPr>
      <w:r w:rsidRPr="00921222">
        <w:rPr>
          <w:rFonts w:cs="Arial"/>
          <w:sz w:val="28"/>
        </w:rPr>
        <w:lastRenderedPageBreak/>
        <w:t xml:space="preserve">Further assessment </w:t>
      </w:r>
      <w:r>
        <w:rPr>
          <w:rFonts w:cs="Arial"/>
          <w:sz w:val="28"/>
        </w:rPr>
        <w:t>offers</w:t>
      </w:r>
      <w:r w:rsidRPr="00921222">
        <w:rPr>
          <w:rFonts w:cs="Arial"/>
          <w:sz w:val="28"/>
        </w:rPr>
        <w:t xml:space="preserve"> a valuable way to examine the evidence and develop recommendations in respect of a policy about which there are concerns amongst affected individuals and representative groups</w:t>
      </w:r>
      <w:r>
        <w:rPr>
          <w:rFonts w:cs="Arial"/>
          <w:sz w:val="28"/>
        </w:rPr>
        <w:t>, for example in respect of multiple identities;</w:t>
      </w:r>
    </w:p>
    <w:p w14:paraId="5DDAE5E4" w14:textId="77777777" w:rsidR="00E91D60" w:rsidRDefault="00E91D60" w:rsidP="00E91D60">
      <w:pPr>
        <w:numPr>
          <w:ilvl w:val="0"/>
          <w:numId w:val="4"/>
        </w:numPr>
        <w:spacing w:after="120"/>
        <w:rPr>
          <w:rFonts w:cs="Arial"/>
          <w:sz w:val="28"/>
        </w:rPr>
      </w:pPr>
      <w:r>
        <w:rPr>
          <w:rFonts w:cs="Arial"/>
          <w:sz w:val="28"/>
        </w:rPr>
        <w:t>The policy is likely to be challenged by way of judicial review;</w:t>
      </w:r>
    </w:p>
    <w:p w14:paraId="31B25331" w14:textId="77777777" w:rsidR="00E91D60" w:rsidRDefault="00E91D60" w:rsidP="00E91D60">
      <w:pPr>
        <w:numPr>
          <w:ilvl w:val="0"/>
          <w:numId w:val="4"/>
        </w:numPr>
        <w:spacing w:after="120"/>
        <w:rPr>
          <w:rFonts w:cs="Arial"/>
          <w:sz w:val="28"/>
        </w:rPr>
      </w:pPr>
      <w:r w:rsidRPr="00921222">
        <w:rPr>
          <w:rFonts w:cs="Arial"/>
          <w:sz w:val="28"/>
        </w:rPr>
        <w:t>The policy is significant in terms of expenditure</w:t>
      </w:r>
      <w:r>
        <w:rPr>
          <w:rFonts w:cs="Arial"/>
          <w:sz w:val="28"/>
        </w:rPr>
        <w:t>.</w:t>
      </w:r>
    </w:p>
    <w:p w14:paraId="212E3FD7" w14:textId="77777777" w:rsidR="00E91D60" w:rsidRDefault="00E91D60" w:rsidP="00E91D60">
      <w:pPr>
        <w:rPr>
          <w:rFonts w:cs="Arial"/>
          <w:b/>
          <w:sz w:val="28"/>
          <w:szCs w:val="28"/>
        </w:rPr>
      </w:pPr>
    </w:p>
    <w:p w14:paraId="0653E810" w14:textId="77777777" w:rsidR="00E91D60" w:rsidRPr="00921222" w:rsidRDefault="00E91D60" w:rsidP="00E91D60">
      <w:pPr>
        <w:rPr>
          <w:rFonts w:cs="Arial"/>
          <w:b/>
          <w:sz w:val="28"/>
        </w:rPr>
      </w:pPr>
      <w:r>
        <w:rPr>
          <w:rFonts w:cs="Arial"/>
          <w:b/>
          <w:sz w:val="28"/>
          <w:szCs w:val="28"/>
        </w:rPr>
        <w:t>I</w:t>
      </w:r>
      <w:r>
        <w:rPr>
          <w:rFonts w:cs="Arial"/>
          <w:b/>
          <w:sz w:val="28"/>
        </w:rPr>
        <w:t>n favour of ‘minor’ impact</w:t>
      </w:r>
    </w:p>
    <w:p w14:paraId="5BFA4FD4" w14:textId="77777777" w:rsidR="00E91D60" w:rsidRPr="00921222" w:rsidRDefault="00E91D60" w:rsidP="00E91D60">
      <w:pPr>
        <w:tabs>
          <w:tab w:val="left" w:pos="567"/>
        </w:tabs>
        <w:ind w:left="142"/>
        <w:rPr>
          <w:rFonts w:cs="Arial"/>
          <w:b/>
          <w:sz w:val="28"/>
        </w:rPr>
      </w:pPr>
    </w:p>
    <w:p w14:paraId="2CD563B0" w14:textId="77777777" w:rsidR="00E91D60" w:rsidRDefault="00E91D60" w:rsidP="00E91D60">
      <w:pPr>
        <w:numPr>
          <w:ilvl w:val="0"/>
          <w:numId w:val="5"/>
        </w:numPr>
        <w:spacing w:after="120"/>
        <w:rPr>
          <w:rFonts w:cs="Arial"/>
          <w:sz w:val="28"/>
        </w:rPr>
      </w:pPr>
      <w:r w:rsidRPr="00921222">
        <w:rPr>
          <w:rFonts w:cs="Arial"/>
          <w:sz w:val="28"/>
        </w:rPr>
        <w:t xml:space="preserve">The policy is not unlawfully discriminatory and </w:t>
      </w:r>
      <w:r>
        <w:rPr>
          <w:rFonts w:cs="Arial"/>
          <w:sz w:val="28"/>
        </w:rPr>
        <w:t xml:space="preserve">any residual </w:t>
      </w:r>
      <w:r w:rsidRPr="00921222">
        <w:rPr>
          <w:rFonts w:cs="Arial"/>
          <w:sz w:val="28"/>
        </w:rPr>
        <w:t>potential impacts on</w:t>
      </w:r>
      <w:r>
        <w:rPr>
          <w:rFonts w:cs="Arial"/>
          <w:sz w:val="28"/>
        </w:rPr>
        <w:t xml:space="preserve"> people are judged to be negligible;</w:t>
      </w:r>
    </w:p>
    <w:p w14:paraId="115E3174" w14:textId="77777777" w:rsidR="00E91D60" w:rsidRDefault="00E91D60" w:rsidP="00E91D60">
      <w:pPr>
        <w:numPr>
          <w:ilvl w:val="0"/>
          <w:numId w:val="5"/>
        </w:numPr>
        <w:spacing w:after="120"/>
        <w:rPr>
          <w:rFonts w:cs="Arial"/>
          <w:sz w:val="28"/>
        </w:rPr>
      </w:pPr>
      <w:r w:rsidRPr="00921222">
        <w:rPr>
          <w:rFonts w:cs="Arial"/>
          <w:sz w:val="28"/>
        </w:rPr>
        <w:t>The policy, or certain proposals within it</w:t>
      </w:r>
      <w:r>
        <w:rPr>
          <w:rFonts w:cs="Arial"/>
          <w:sz w:val="28"/>
        </w:rPr>
        <w:t>,</w:t>
      </w:r>
      <w:r w:rsidRPr="00921222">
        <w:rPr>
          <w:rFonts w:cs="Arial"/>
          <w:sz w:val="28"/>
        </w:rPr>
        <w:t xml:space="preserve"> are potentially unlawfully discriminatory, but this possibility can readily and easily be eliminated by making </w:t>
      </w:r>
      <w:r>
        <w:rPr>
          <w:rFonts w:cs="Arial"/>
          <w:sz w:val="28"/>
        </w:rPr>
        <w:t>appropriate</w:t>
      </w:r>
      <w:r w:rsidRPr="00921222">
        <w:rPr>
          <w:rFonts w:cs="Arial"/>
          <w:sz w:val="28"/>
        </w:rPr>
        <w:t xml:space="preserve"> changes to the policy or by adopting appropriate mitigating measures</w:t>
      </w:r>
      <w:r>
        <w:rPr>
          <w:rFonts w:cs="Arial"/>
          <w:sz w:val="28"/>
        </w:rPr>
        <w:t>;</w:t>
      </w:r>
    </w:p>
    <w:p w14:paraId="659BF2CD" w14:textId="77777777" w:rsidR="00E91D60" w:rsidRDefault="00E91D60" w:rsidP="00E91D60">
      <w:pPr>
        <w:numPr>
          <w:ilvl w:val="0"/>
          <w:numId w:val="5"/>
        </w:numPr>
        <w:spacing w:after="120"/>
        <w:rPr>
          <w:rFonts w:cs="Arial"/>
          <w:sz w:val="28"/>
        </w:rPr>
      </w:pPr>
      <w:r>
        <w:rPr>
          <w:rFonts w:cs="Arial"/>
          <w:sz w:val="28"/>
        </w:rPr>
        <w:t>Any asymmetrical equality impacts caused by the policy are intentional because they are specifically designed to promote equality of opportunity for particular groups of disadvantaged people;</w:t>
      </w:r>
    </w:p>
    <w:p w14:paraId="2ABE7D23" w14:textId="77777777" w:rsidR="00E91D60" w:rsidRDefault="00E91D60" w:rsidP="00E91D60">
      <w:pPr>
        <w:numPr>
          <w:ilvl w:val="0"/>
          <w:numId w:val="5"/>
        </w:numPr>
        <w:spacing w:after="120"/>
        <w:rPr>
          <w:rFonts w:cs="Arial"/>
          <w:sz w:val="28"/>
        </w:rPr>
      </w:pPr>
      <w:r>
        <w:rPr>
          <w:rFonts w:cs="Arial"/>
          <w:sz w:val="28"/>
        </w:rPr>
        <w:t>By amending the policy there are better opportunities to better promote equality of opportunity and/or good relations.</w:t>
      </w:r>
    </w:p>
    <w:p w14:paraId="68D3794F" w14:textId="77777777" w:rsidR="00E91D60" w:rsidRDefault="00E91D60" w:rsidP="00E91D60">
      <w:pPr>
        <w:rPr>
          <w:sz w:val="28"/>
          <w:szCs w:val="28"/>
        </w:rPr>
      </w:pPr>
    </w:p>
    <w:p w14:paraId="13E1C47D" w14:textId="77777777" w:rsidR="00E91D60" w:rsidRDefault="00E91D60" w:rsidP="00E91D60">
      <w:pPr>
        <w:rPr>
          <w:b/>
          <w:sz w:val="28"/>
          <w:szCs w:val="28"/>
        </w:rPr>
      </w:pPr>
      <w:r>
        <w:rPr>
          <w:b/>
          <w:sz w:val="28"/>
          <w:szCs w:val="28"/>
        </w:rPr>
        <w:t>In favour of none</w:t>
      </w:r>
    </w:p>
    <w:p w14:paraId="573B9B64" w14:textId="77777777" w:rsidR="00E91D60" w:rsidRDefault="00E91D60" w:rsidP="00E91D60">
      <w:pPr>
        <w:tabs>
          <w:tab w:val="left" w:pos="360"/>
        </w:tabs>
        <w:rPr>
          <w:b/>
          <w:sz w:val="28"/>
          <w:szCs w:val="28"/>
        </w:rPr>
      </w:pPr>
      <w:r>
        <w:rPr>
          <w:b/>
          <w:sz w:val="28"/>
          <w:szCs w:val="28"/>
        </w:rPr>
        <w:tab/>
      </w:r>
    </w:p>
    <w:p w14:paraId="24C53D12" w14:textId="77777777" w:rsidR="00E91D60" w:rsidRDefault="00E91D60" w:rsidP="00E91D60">
      <w:pPr>
        <w:numPr>
          <w:ilvl w:val="0"/>
          <w:numId w:val="6"/>
        </w:numPr>
        <w:tabs>
          <w:tab w:val="left" w:pos="360"/>
        </w:tabs>
        <w:spacing w:after="120"/>
        <w:ind w:left="714" w:hanging="357"/>
        <w:rPr>
          <w:sz w:val="28"/>
          <w:szCs w:val="28"/>
        </w:rPr>
      </w:pPr>
      <w:r>
        <w:rPr>
          <w:sz w:val="28"/>
          <w:szCs w:val="28"/>
        </w:rPr>
        <w:t>The policy has no relevance to equality of opportunity or good relations.</w:t>
      </w:r>
    </w:p>
    <w:p w14:paraId="3DC4AB0A" w14:textId="77777777" w:rsidR="00E91D60" w:rsidRPr="00000C45" w:rsidRDefault="00E91D60" w:rsidP="00E91D60">
      <w:pPr>
        <w:numPr>
          <w:ilvl w:val="0"/>
          <w:numId w:val="6"/>
        </w:numPr>
        <w:tabs>
          <w:tab w:val="left" w:pos="360"/>
        </w:tabs>
        <w:spacing w:after="120"/>
        <w:ind w:left="714" w:hanging="357"/>
        <w:rPr>
          <w:sz w:val="28"/>
          <w:szCs w:val="28"/>
        </w:rPr>
      </w:pPr>
      <w:r>
        <w:rPr>
          <w:sz w:val="28"/>
          <w:szCs w:val="28"/>
        </w:rPr>
        <w:t>The policy is purely technical in nature and will have no bearing in terms of its likely impact on equality of opportunity or good relations for people within the equality and good relations categories.</w:t>
      </w:r>
      <w:r w:rsidRPr="00000C45">
        <w:rPr>
          <w:sz w:val="28"/>
          <w:szCs w:val="28"/>
        </w:rPr>
        <w:tab/>
      </w:r>
    </w:p>
    <w:p w14:paraId="3CE26DC2" w14:textId="77777777" w:rsidR="00E91D60" w:rsidRPr="00B81381" w:rsidRDefault="00E91D60" w:rsidP="00E91D60">
      <w:pPr>
        <w:rPr>
          <w:sz w:val="28"/>
          <w:szCs w:val="28"/>
        </w:rPr>
      </w:pPr>
    </w:p>
    <w:p w14:paraId="55997E1F" w14:textId="77777777" w:rsidR="00E91D60" w:rsidRDefault="00E91D60" w:rsidP="00E91D60">
      <w:pPr>
        <w:autoSpaceDE w:val="0"/>
        <w:autoSpaceDN w:val="0"/>
        <w:adjustRightInd w:val="0"/>
        <w:rPr>
          <w:rFonts w:cs="Arial"/>
          <w:sz w:val="28"/>
          <w:szCs w:val="28"/>
        </w:rPr>
      </w:pPr>
      <w:r w:rsidRPr="007D1056">
        <w:rPr>
          <w:rFonts w:cs="Arial"/>
          <w:sz w:val="28"/>
          <w:szCs w:val="28"/>
        </w:rPr>
        <w:t>Taking into account the evidence presented</w:t>
      </w:r>
      <w:r>
        <w:rPr>
          <w:rFonts w:cs="Arial"/>
          <w:sz w:val="28"/>
          <w:szCs w:val="28"/>
        </w:rPr>
        <w:t xml:space="preserve"> above</w:t>
      </w:r>
      <w:r w:rsidRPr="007D1056">
        <w:rPr>
          <w:rFonts w:cs="Arial"/>
          <w:sz w:val="28"/>
          <w:szCs w:val="28"/>
        </w:rPr>
        <w:t xml:space="preserve">, consider and comment on the likely impact </w:t>
      </w:r>
      <w:r>
        <w:rPr>
          <w:rFonts w:cs="Arial"/>
          <w:sz w:val="28"/>
          <w:szCs w:val="28"/>
        </w:rPr>
        <w:t xml:space="preserve">on equality of opportunity and good relations </w:t>
      </w:r>
      <w:r w:rsidRPr="007D1056">
        <w:rPr>
          <w:rFonts w:cs="Arial"/>
          <w:sz w:val="28"/>
          <w:szCs w:val="28"/>
        </w:rPr>
        <w:t>for those affected by this policy</w:t>
      </w:r>
      <w:r>
        <w:rPr>
          <w:rFonts w:cs="Arial"/>
          <w:sz w:val="28"/>
          <w:szCs w:val="28"/>
        </w:rPr>
        <w:t>,</w:t>
      </w:r>
      <w:r w:rsidRPr="007D1056">
        <w:rPr>
          <w:rFonts w:cs="Arial"/>
          <w:sz w:val="28"/>
          <w:szCs w:val="28"/>
        </w:rPr>
        <w:t xml:space="preserve"> in any way</w:t>
      </w:r>
      <w:r>
        <w:rPr>
          <w:rFonts w:cs="Arial"/>
          <w:sz w:val="28"/>
          <w:szCs w:val="28"/>
        </w:rPr>
        <w:t xml:space="preserve">, </w:t>
      </w:r>
      <w:r w:rsidRPr="007D1056">
        <w:rPr>
          <w:rFonts w:cs="Arial"/>
          <w:sz w:val="28"/>
          <w:szCs w:val="28"/>
        </w:rPr>
        <w:t>for each of the</w:t>
      </w:r>
      <w:r>
        <w:rPr>
          <w:rFonts w:cs="Arial"/>
          <w:sz w:val="28"/>
          <w:szCs w:val="28"/>
        </w:rPr>
        <w:t xml:space="preserve"> equality and good relations </w:t>
      </w:r>
      <w:r w:rsidRPr="007D1056">
        <w:rPr>
          <w:rFonts w:cs="Arial"/>
          <w:sz w:val="28"/>
          <w:szCs w:val="28"/>
        </w:rPr>
        <w:t>categories</w:t>
      </w:r>
      <w:r>
        <w:rPr>
          <w:rFonts w:cs="Arial"/>
          <w:sz w:val="28"/>
          <w:szCs w:val="28"/>
        </w:rPr>
        <w:t xml:space="preserve">, by applying the screening questions given overleaf </w:t>
      </w:r>
      <w:r w:rsidRPr="007D1056">
        <w:rPr>
          <w:rFonts w:cs="Arial"/>
          <w:sz w:val="28"/>
          <w:szCs w:val="28"/>
        </w:rPr>
        <w:t xml:space="preserve">and indicate the level of impact on the group </w:t>
      </w:r>
      <w:r>
        <w:rPr>
          <w:rFonts w:cs="Arial"/>
          <w:sz w:val="28"/>
          <w:szCs w:val="28"/>
        </w:rPr>
        <w:t>i.e. minor, major or none.</w:t>
      </w:r>
      <w:r>
        <w:rPr>
          <w:rFonts w:cs="Arial"/>
          <w:sz w:val="28"/>
          <w:szCs w:val="28"/>
        </w:rPr>
        <w:br w:type="page"/>
      </w:r>
      <w:r w:rsidRPr="001167B8">
        <w:rPr>
          <w:rFonts w:cs="Arial"/>
          <w:b/>
          <w:color w:val="2F5496" w:themeColor="accent1" w:themeShade="BF"/>
          <w:sz w:val="28"/>
          <w:szCs w:val="28"/>
        </w:rPr>
        <w:lastRenderedPageBreak/>
        <w:t>Screening questions</w:t>
      </w:r>
      <w:r w:rsidRPr="001167B8">
        <w:rPr>
          <w:rFonts w:cs="Arial"/>
          <w:color w:val="2F5496" w:themeColor="accent1" w:themeShade="BF"/>
          <w:sz w:val="28"/>
          <w:szCs w:val="28"/>
        </w:rPr>
        <w:t xml:space="preserve"> </w:t>
      </w:r>
    </w:p>
    <w:p w14:paraId="7C885282" w14:textId="77777777" w:rsidR="00FA2356" w:rsidRDefault="00FA2356" w:rsidP="00E91D60">
      <w:pPr>
        <w:autoSpaceDE w:val="0"/>
        <w:autoSpaceDN w:val="0"/>
        <w:adjustRightInd w:val="0"/>
        <w:rPr>
          <w:rFonts w:cs="Arial"/>
          <w:sz w:val="28"/>
          <w:szCs w:val="28"/>
        </w:rPr>
      </w:pPr>
    </w:p>
    <w:p w14:paraId="14D250F9" w14:textId="77777777" w:rsidR="00E42C80" w:rsidRPr="00E42C80" w:rsidRDefault="00FA2356" w:rsidP="002C45F8">
      <w:pPr>
        <w:pStyle w:val="ListParagraph"/>
        <w:numPr>
          <w:ilvl w:val="0"/>
          <w:numId w:val="14"/>
        </w:numPr>
        <w:autoSpaceDE w:val="0"/>
        <w:autoSpaceDN w:val="0"/>
        <w:adjustRightInd w:val="0"/>
        <w:rPr>
          <w:rFonts w:cs="Arial"/>
          <w:bCs/>
          <w:sz w:val="28"/>
          <w:szCs w:val="28"/>
        </w:rPr>
      </w:pPr>
      <w:r w:rsidRPr="008C67A9">
        <w:rPr>
          <w:rFonts w:cs="Arial"/>
          <w:b/>
          <w:bCs/>
          <w:sz w:val="28"/>
          <w:szCs w:val="28"/>
        </w:rPr>
        <w:t xml:space="preserve">What is the likely impact on equality of opportunity for those affected by this policy, for each of the Section 75 equality categories? </w:t>
      </w:r>
    </w:p>
    <w:p w14:paraId="63790ACA" w14:textId="77777777" w:rsidR="00127EA5" w:rsidRDefault="00127EA5" w:rsidP="00E42C80">
      <w:pPr>
        <w:pStyle w:val="ListParagraph"/>
        <w:autoSpaceDE w:val="0"/>
        <w:autoSpaceDN w:val="0"/>
        <w:adjustRightInd w:val="0"/>
        <w:ind w:left="360"/>
        <w:rPr>
          <w:rFonts w:cs="Arial"/>
          <w:bCs/>
          <w:sz w:val="28"/>
          <w:szCs w:val="28"/>
        </w:rPr>
      </w:pPr>
    </w:p>
    <w:p w14:paraId="359FD946" w14:textId="77777777" w:rsidR="00FA2356" w:rsidRDefault="00E42C80" w:rsidP="00E42C80">
      <w:pPr>
        <w:pStyle w:val="ListParagraph"/>
        <w:autoSpaceDE w:val="0"/>
        <w:autoSpaceDN w:val="0"/>
        <w:adjustRightInd w:val="0"/>
        <w:ind w:left="360"/>
        <w:rPr>
          <w:rFonts w:cs="Arial"/>
          <w:bCs/>
          <w:sz w:val="28"/>
          <w:szCs w:val="28"/>
        </w:rPr>
      </w:pPr>
      <w:r w:rsidRPr="00E42C80">
        <w:rPr>
          <w:rFonts w:cs="Arial"/>
          <w:bCs/>
          <w:sz w:val="28"/>
          <w:szCs w:val="28"/>
        </w:rPr>
        <w:t xml:space="preserve">Please </w:t>
      </w:r>
      <w:r w:rsidR="008779A1">
        <w:rPr>
          <w:rFonts w:cs="Arial"/>
          <w:bCs/>
          <w:sz w:val="28"/>
          <w:szCs w:val="28"/>
        </w:rPr>
        <w:t xml:space="preserve">provide </w:t>
      </w:r>
      <w:r w:rsidR="008779A1" w:rsidRPr="008779A1">
        <w:rPr>
          <w:rFonts w:cs="Arial"/>
          <w:bCs/>
          <w:sz w:val="28"/>
          <w:szCs w:val="28"/>
          <w:u w:val="single"/>
        </w:rPr>
        <w:t>details of the likely policy impacts</w:t>
      </w:r>
      <w:r w:rsidR="008779A1">
        <w:rPr>
          <w:rFonts w:cs="Arial"/>
          <w:bCs/>
          <w:sz w:val="28"/>
          <w:szCs w:val="28"/>
        </w:rPr>
        <w:t xml:space="preserve"> and </w:t>
      </w:r>
      <w:r w:rsidRPr="008779A1">
        <w:rPr>
          <w:rFonts w:cs="Arial"/>
          <w:bCs/>
          <w:sz w:val="28"/>
          <w:szCs w:val="28"/>
          <w:u w:val="single"/>
        </w:rPr>
        <w:t>determine</w:t>
      </w:r>
      <w:r w:rsidR="008779A1" w:rsidRPr="008779A1">
        <w:rPr>
          <w:rFonts w:cs="Arial"/>
          <w:bCs/>
          <w:sz w:val="28"/>
          <w:szCs w:val="28"/>
          <w:u w:val="single"/>
        </w:rPr>
        <w:t xml:space="preserve"> the</w:t>
      </w:r>
      <w:r w:rsidRPr="008779A1">
        <w:rPr>
          <w:rFonts w:cs="Arial"/>
          <w:bCs/>
          <w:sz w:val="28"/>
          <w:szCs w:val="28"/>
          <w:u w:val="single"/>
        </w:rPr>
        <w:t xml:space="preserve"> level of impact </w:t>
      </w:r>
      <w:r w:rsidR="008779A1">
        <w:rPr>
          <w:rFonts w:cs="Arial"/>
          <w:bCs/>
          <w:sz w:val="28"/>
          <w:szCs w:val="28"/>
        </w:rPr>
        <w:t>for each S75 categories</w:t>
      </w:r>
      <w:r>
        <w:rPr>
          <w:rFonts w:cs="Arial"/>
          <w:bCs/>
          <w:sz w:val="28"/>
          <w:szCs w:val="28"/>
        </w:rPr>
        <w:t xml:space="preserve"> below</w:t>
      </w:r>
      <w:r w:rsidR="008779A1">
        <w:rPr>
          <w:rFonts w:cs="Arial"/>
          <w:bCs/>
          <w:sz w:val="28"/>
          <w:szCs w:val="28"/>
        </w:rPr>
        <w:t xml:space="preserve"> i.e. either</w:t>
      </w:r>
      <w:r w:rsidR="008779A1" w:rsidRPr="00E42C80">
        <w:rPr>
          <w:rFonts w:cs="Arial"/>
          <w:bCs/>
          <w:sz w:val="28"/>
          <w:szCs w:val="28"/>
        </w:rPr>
        <w:t xml:space="preserve"> </w:t>
      </w:r>
      <w:r w:rsidR="008779A1">
        <w:rPr>
          <w:rFonts w:cs="Arial"/>
          <w:bCs/>
          <w:sz w:val="28"/>
          <w:szCs w:val="28"/>
        </w:rPr>
        <w:t xml:space="preserve">minor, major or </w:t>
      </w:r>
      <w:r w:rsidR="008779A1" w:rsidRPr="00E42C80">
        <w:rPr>
          <w:rFonts w:cs="Arial"/>
          <w:bCs/>
          <w:sz w:val="28"/>
          <w:szCs w:val="28"/>
        </w:rPr>
        <w:t>none</w:t>
      </w:r>
      <w:r>
        <w:rPr>
          <w:rFonts w:cs="Arial"/>
          <w:bCs/>
          <w:sz w:val="28"/>
          <w:szCs w:val="28"/>
        </w:rPr>
        <w:t>.</w:t>
      </w:r>
    </w:p>
    <w:p w14:paraId="505F2FDD" w14:textId="77777777" w:rsidR="00E42C80" w:rsidRDefault="00E42C80" w:rsidP="00E42C80">
      <w:pPr>
        <w:pStyle w:val="ListParagraph"/>
        <w:autoSpaceDE w:val="0"/>
        <w:autoSpaceDN w:val="0"/>
        <w:adjustRightInd w:val="0"/>
        <w:ind w:left="360"/>
        <w:rPr>
          <w:rFonts w:cs="Arial"/>
          <w:bCs/>
          <w:sz w:val="28"/>
          <w:szCs w:val="28"/>
        </w:rPr>
      </w:pPr>
    </w:p>
    <w:p w14:paraId="6EBC1E87" w14:textId="77777777" w:rsidR="00127EA5" w:rsidRDefault="00127EA5" w:rsidP="00E42C80">
      <w:pPr>
        <w:pStyle w:val="ListParagraph"/>
        <w:autoSpaceDE w:val="0"/>
        <w:autoSpaceDN w:val="0"/>
        <w:adjustRightInd w:val="0"/>
        <w:ind w:left="360"/>
        <w:rPr>
          <w:rFonts w:cs="Arial"/>
          <w:bCs/>
          <w:sz w:val="28"/>
          <w:szCs w:val="28"/>
        </w:rPr>
      </w:pPr>
    </w:p>
    <w:p w14:paraId="41EC1ACD" w14:textId="77777777" w:rsidR="0096413F" w:rsidRDefault="0096413F" w:rsidP="00127EA5">
      <w:pPr>
        <w:pStyle w:val="ListParagraph"/>
        <w:autoSpaceDE w:val="0"/>
        <w:autoSpaceDN w:val="0"/>
        <w:adjustRightInd w:val="0"/>
        <w:ind w:left="360"/>
        <w:rPr>
          <w:rFonts w:cs="Arial"/>
          <w:bCs/>
          <w:sz w:val="28"/>
          <w:szCs w:val="28"/>
        </w:rPr>
      </w:pPr>
      <w:r w:rsidRPr="00530FFE">
        <w:rPr>
          <w:rFonts w:cs="Arial"/>
          <w:b/>
          <w:bCs/>
          <w:sz w:val="28"/>
          <w:szCs w:val="28"/>
        </w:rPr>
        <w:t xml:space="preserve">Details of the likely policy impacts on </w:t>
      </w:r>
      <w:r w:rsidRPr="00530FFE">
        <w:rPr>
          <w:rFonts w:cs="Arial"/>
          <w:b/>
          <w:bCs/>
          <w:i/>
          <w:sz w:val="28"/>
          <w:szCs w:val="28"/>
        </w:rPr>
        <w:t>Religious belief</w:t>
      </w:r>
      <w:r w:rsidRPr="00530FFE">
        <w:rPr>
          <w:rFonts w:cs="Arial"/>
          <w:b/>
          <w:bCs/>
          <w:sz w:val="28"/>
          <w:szCs w:val="28"/>
        </w:rPr>
        <w:t>:</w:t>
      </w:r>
      <w:r w:rsidR="00BB0620">
        <w:rPr>
          <w:rFonts w:cs="Arial"/>
          <w:bCs/>
          <w:sz w:val="28"/>
          <w:szCs w:val="28"/>
        </w:rPr>
        <w:t xml:space="preserve"> </w:t>
      </w:r>
    </w:p>
    <w:p w14:paraId="19CD0AC2" w14:textId="77777777" w:rsidR="00EF6B69" w:rsidRPr="00444E14" w:rsidRDefault="00EF6B69" w:rsidP="00EF6B69">
      <w:pPr>
        <w:spacing w:before="240" w:after="240"/>
        <w:ind w:left="360"/>
        <w:jc w:val="both"/>
        <w:rPr>
          <w:rFonts w:cs="Arial"/>
          <w:sz w:val="28"/>
          <w:szCs w:val="28"/>
        </w:rPr>
      </w:pPr>
      <w:r w:rsidRPr="00444E14">
        <w:rPr>
          <w:rFonts w:cs="Arial"/>
          <w:sz w:val="28"/>
          <w:szCs w:val="28"/>
        </w:rPr>
        <w:t xml:space="preserve">The 2018 DAERA Equality Indicators Report </w:t>
      </w:r>
      <w:hyperlink r:id="rId15" w:history="1">
        <w:r w:rsidRPr="00444E14">
          <w:rPr>
            <w:rFonts w:cs="Arial"/>
            <w:sz w:val="28"/>
            <w:szCs w:val="28"/>
            <w:u w:val="single"/>
          </w:rPr>
          <w:t>Equality indicators Report | Department of Agriculture, Environment and Rural Affairs (daera-ni.gov.uk)</w:t>
        </w:r>
      </w:hyperlink>
      <w:r w:rsidRPr="00444E14">
        <w:rPr>
          <w:rFonts w:cs="Arial"/>
          <w:sz w:val="28"/>
          <w:szCs w:val="28"/>
        </w:rPr>
        <w:t xml:space="preserve"> found that 42% of farmers in Northern Ireland were Catholic, with 51% stating their religion as Protestant or another Christian denomination.  The remainder (6%) were of 'other' or no religion. Catholics were much more likely than Protestants to farm on very small farms, with 85% of Catholics farming small farms compared to 68% of Protestants, and only 2% having large farms compared to 10% of Protestant farmers. </w:t>
      </w:r>
    </w:p>
    <w:p w14:paraId="6A22779C" w14:textId="77777777" w:rsidR="00EF6B69" w:rsidRPr="00444E14" w:rsidRDefault="00EF6B69" w:rsidP="00EF6B69">
      <w:pPr>
        <w:spacing w:before="240" w:after="240"/>
        <w:ind w:left="360"/>
        <w:jc w:val="both"/>
        <w:rPr>
          <w:rFonts w:cs="Arial"/>
          <w:sz w:val="28"/>
          <w:szCs w:val="28"/>
        </w:rPr>
      </w:pPr>
      <w:r w:rsidRPr="00444E14">
        <w:rPr>
          <w:rFonts w:cs="Arial"/>
          <w:sz w:val="28"/>
          <w:szCs w:val="28"/>
        </w:rPr>
        <w:t>Catholic farmers were also more likely to be engaged in cattle and sheep farming in Less Favoured Areas, with 77% engaged in this type of farming activity compared to 45% of Protestant farmers.  In contrast, a much higher proportion of Protestant (16%) than Catholic (5%) farmers were dairy farmers, and twice as many Protestant (25%) as Catholic (12%) farmers were lowland cattle and sheep farmers.</w:t>
      </w:r>
    </w:p>
    <w:p w14:paraId="47539249" w14:textId="77777777" w:rsidR="00530FFE" w:rsidRDefault="00EF6B69" w:rsidP="00444E14">
      <w:pPr>
        <w:pStyle w:val="Default"/>
        <w:ind w:left="360"/>
        <w:rPr>
          <w:rFonts w:cs="Arial"/>
          <w:bCs/>
          <w:sz w:val="28"/>
          <w:szCs w:val="28"/>
        </w:rPr>
      </w:pPr>
      <w:r w:rsidRPr="00444E14">
        <w:rPr>
          <w:rFonts w:ascii="Arial" w:hAnsi="Arial" w:cs="Arial"/>
          <w:color w:val="auto"/>
          <w:sz w:val="28"/>
          <w:szCs w:val="28"/>
        </w:rPr>
        <w:t xml:space="preserve">Semi-natural peatland habitat in NI has a largely (though not exclusively) northern and western distribution and there is the </w:t>
      </w:r>
      <w:r w:rsidRPr="00444E14">
        <w:rPr>
          <w:rFonts w:ascii="Arial" w:hAnsi="Arial" w:cs="Arial"/>
          <w:color w:val="auto"/>
          <w:sz w:val="28"/>
          <w:szCs w:val="28"/>
          <w:u w:val="single"/>
        </w:rPr>
        <w:t>potential</w:t>
      </w:r>
      <w:r w:rsidRPr="00444E14">
        <w:rPr>
          <w:rFonts w:ascii="Arial" w:hAnsi="Arial" w:cs="Arial"/>
          <w:color w:val="auto"/>
          <w:sz w:val="28"/>
          <w:szCs w:val="28"/>
        </w:rPr>
        <w:t xml:space="preserve"> for peatland conservation and restoration activities to have an impact on upland farmers in LFA.</w:t>
      </w:r>
    </w:p>
    <w:p w14:paraId="6C1FC299" w14:textId="77777777" w:rsidR="00EF6B69" w:rsidRDefault="0096413F" w:rsidP="00EF6B69">
      <w:pPr>
        <w:autoSpaceDE w:val="0"/>
        <w:autoSpaceDN w:val="0"/>
        <w:adjustRightInd w:val="0"/>
        <w:ind w:left="360"/>
        <w:rPr>
          <w:rFonts w:cs="Arial"/>
          <w:szCs w:val="24"/>
        </w:rPr>
      </w:pPr>
      <w:r w:rsidRPr="00530FFE">
        <w:rPr>
          <w:rFonts w:cs="Arial"/>
          <w:b/>
          <w:bCs/>
          <w:sz w:val="28"/>
          <w:szCs w:val="28"/>
        </w:rPr>
        <w:t>What is the l</w:t>
      </w:r>
      <w:r w:rsidR="00E42C80" w:rsidRPr="00530FFE">
        <w:rPr>
          <w:rFonts w:cs="Arial"/>
          <w:b/>
          <w:bCs/>
          <w:sz w:val="28"/>
          <w:szCs w:val="28"/>
        </w:rPr>
        <w:t>evel of impact</w:t>
      </w:r>
      <w:r w:rsidRPr="00530FFE">
        <w:rPr>
          <w:rFonts w:cs="Arial"/>
          <w:b/>
          <w:bCs/>
          <w:sz w:val="28"/>
          <w:szCs w:val="28"/>
        </w:rPr>
        <w:t>?</w:t>
      </w:r>
      <w:r w:rsidRPr="0096413F">
        <w:rPr>
          <w:rFonts w:cs="Arial"/>
          <w:bCs/>
          <w:sz w:val="28"/>
          <w:szCs w:val="28"/>
        </w:rPr>
        <w:t xml:space="preserve"> </w:t>
      </w:r>
      <w:r>
        <w:rPr>
          <w:rFonts w:cs="Arial"/>
          <w:bCs/>
          <w:sz w:val="28"/>
          <w:szCs w:val="28"/>
        </w:rPr>
        <w:t xml:space="preserve"> </w:t>
      </w:r>
      <w:r w:rsidRPr="00444E14">
        <w:rPr>
          <w:rFonts w:cs="Arial"/>
          <w:sz w:val="28"/>
          <w:szCs w:val="28"/>
        </w:rPr>
        <w:t>M</w:t>
      </w:r>
      <w:r w:rsidR="00EF6B69" w:rsidRPr="00444E14">
        <w:rPr>
          <w:rFonts w:cs="Arial"/>
          <w:sz w:val="28"/>
          <w:szCs w:val="28"/>
        </w:rPr>
        <w:t>ajor</w:t>
      </w:r>
      <w:r w:rsidRPr="00EF6B69">
        <w:rPr>
          <w:rFonts w:cs="Arial"/>
          <w:szCs w:val="24"/>
        </w:rPr>
        <w:t xml:space="preserve"> </w:t>
      </w:r>
    </w:p>
    <w:p w14:paraId="19795DBF" w14:textId="77777777" w:rsidR="00530FFE" w:rsidRDefault="0096413F" w:rsidP="00EF6B69">
      <w:pPr>
        <w:autoSpaceDE w:val="0"/>
        <w:autoSpaceDN w:val="0"/>
        <w:adjustRightInd w:val="0"/>
        <w:ind w:left="360"/>
        <w:rPr>
          <w:rFonts w:cs="Arial"/>
          <w:bCs/>
          <w:sz w:val="28"/>
          <w:szCs w:val="28"/>
        </w:rPr>
      </w:pPr>
      <w:r>
        <w:rPr>
          <w:rFonts w:cs="Arial"/>
          <w:sz w:val="28"/>
          <w:szCs w:val="28"/>
        </w:rPr>
        <w:t xml:space="preserve">  </w:t>
      </w:r>
    </w:p>
    <w:p w14:paraId="600E2D18" w14:textId="77777777" w:rsidR="00530FFE" w:rsidRPr="00530FFE" w:rsidRDefault="00530FFE" w:rsidP="00E42C80">
      <w:pPr>
        <w:pStyle w:val="ListParagraph"/>
        <w:autoSpaceDE w:val="0"/>
        <w:autoSpaceDN w:val="0"/>
        <w:adjustRightInd w:val="0"/>
        <w:ind w:left="360"/>
        <w:rPr>
          <w:rFonts w:cs="Arial"/>
          <w:b/>
          <w:bCs/>
          <w:sz w:val="28"/>
          <w:szCs w:val="28"/>
        </w:rPr>
      </w:pPr>
    </w:p>
    <w:p w14:paraId="1AE4E137" w14:textId="77777777" w:rsidR="0096413F" w:rsidRDefault="0096413F" w:rsidP="00127EA5">
      <w:pPr>
        <w:pStyle w:val="ListParagraph"/>
        <w:autoSpaceDE w:val="0"/>
        <w:autoSpaceDN w:val="0"/>
        <w:adjustRightInd w:val="0"/>
        <w:ind w:left="360"/>
        <w:rPr>
          <w:rFonts w:cs="Arial"/>
          <w:bCs/>
          <w:sz w:val="28"/>
          <w:szCs w:val="28"/>
        </w:rPr>
      </w:pPr>
      <w:r w:rsidRPr="00530FFE">
        <w:rPr>
          <w:rFonts w:cs="Arial"/>
          <w:b/>
          <w:bCs/>
          <w:sz w:val="28"/>
          <w:szCs w:val="28"/>
        </w:rPr>
        <w:t xml:space="preserve">Details of the likely policy impacts on </w:t>
      </w:r>
      <w:r w:rsidRPr="00530FFE">
        <w:rPr>
          <w:rFonts w:cs="Arial"/>
          <w:b/>
          <w:bCs/>
          <w:i/>
          <w:sz w:val="28"/>
          <w:szCs w:val="28"/>
        </w:rPr>
        <w:t>Political Opinion:</w:t>
      </w:r>
      <w:r w:rsidR="00BB0620" w:rsidRPr="00BB0620">
        <w:rPr>
          <w:rFonts w:cs="Arial"/>
          <w:bCs/>
          <w:sz w:val="28"/>
          <w:szCs w:val="28"/>
        </w:rPr>
        <w:t xml:space="preserve"> </w:t>
      </w:r>
    </w:p>
    <w:p w14:paraId="59A0B93F" w14:textId="77777777" w:rsidR="00EF6B69" w:rsidRPr="00444E14" w:rsidRDefault="00EF6B69" w:rsidP="00EF6B69">
      <w:pPr>
        <w:spacing w:before="240" w:after="240"/>
        <w:ind w:left="360"/>
        <w:jc w:val="both"/>
        <w:rPr>
          <w:rFonts w:cs="Arial"/>
          <w:sz w:val="28"/>
          <w:szCs w:val="28"/>
        </w:rPr>
      </w:pPr>
      <w:r w:rsidRPr="00444E14">
        <w:rPr>
          <w:rFonts w:cs="Arial"/>
          <w:sz w:val="28"/>
          <w:szCs w:val="28"/>
        </w:rPr>
        <w:t xml:space="preserve">Information on political opinion was not collected in the Population Census 2011.  However, as a question on National Identity was included responses were analysed against farm size, type and land characteristics as a proxy metric for political opinion. Overall, 44% of farmers reported their identity as British only, 26% as Irish only and 23% as Northern Irish only, with 8% stating another identity or a combination of more than one identity. The religious profile varied across farm characteristics, with the proportions stating a British </w:t>
      </w:r>
      <w:r w:rsidRPr="00444E14">
        <w:rPr>
          <w:rFonts w:cs="Arial"/>
          <w:sz w:val="28"/>
          <w:szCs w:val="28"/>
        </w:rPr>
        <w:lastRenderedPageBreak/>
        <w:t>only identity increasing with farm size, from 40% of those in very small farms to 65% of those in large farms.</w:t>
      </w:r>
    </w:p>
    <w:p w14:paraId="05EF7D8F" w14:textId="77777777" w:rsidR="00EF6B69" w:rsidRPr="00444E14" w:rsidRDefault="00EF6B69" w:rsidP="00EF6B69">
      <w:pPr>
        <w:spacing w:before="240" w:after="240"/>
        <w:ind w:left="360"/>
        <w:jc w:val="both"/>
        <w:rPr>
          <w:rFonts w:cs="Arial"/>
          <w:sz w:val="28"/>
          <w:szCs w:val="28"/>
        </w:rPr>
      </w:pPr>
      <w:r w:rsidRPr="00444E14">
        <w:rPr>
          <w:rFonts w:cs="Arial"/>
          <w:sz w:val="28"/>
          <w:szCs w:val="28"/>
        </w:rPr>
        <w:t xml:space="preserve">A much higher proportion of those stating an Irish only or Northern Irish only identity farmed on very small farms (85% and 81% respectively) than those stating a British only identity (69%).  In contrast, the proportion of those stating a British only identity farming on large farms (9%) was more than double that of those who stated Irish only (2%) or Northern Irish only (4%) identities. </w:t>
      </w:r>
    </w:p>
    <w:p w14:paraId="4FB077FE" w14:textId="77777777" w:rsidR="00EF6B69" w:rsidRPr="00444E14" w:rsidRDefault="00EF6B69" w:rsidP="00EF6B69">
      <w:pPr>
        <w:spacing w:before="240" w:after="240"/>
        <w:ind w:left="360"/>
        <w:jc w:val="both"/>
        <w:rPr>
          <w:rFonts w:cs="Arial"/>
          <w:sz w:val="28"/>
          <w:szCs w:val="28"/>
        </w:rPr>
      </w:pPr>
      <w:r w:rsidRPr="00444E14">
        <w:rPr>
          <w:rFonts w:cs="Arial"/>
          <w:sz w:val="28"/>
          <w:szCs w:val="28"/>
        </w:rPr>
        <w:t xml:space="preserve">High proportions of dairy farmers (62%) and those engaged in mixed farming (63%) stated a British only identity. 77% of those describing their identity as Irish only and 68% of those with a Northern Irish only identity were engaged in cattle and sheep farming in Less Favoured Areas, compared to 48% of farmers of British only identity. </w:t>
      </w:r>
    </w:p>
    <w:p w14:paraId="3FF82916" w14:textId="77777777" w:rsidR="00EF6B69" w:rsidRPr="00444E14" w:rsidRDefault="00EF6B69" w:rsidP="00EF6B69">
      <w:pPr>
        <w:spacing w:before="240" w:after="240"/>
        <w:ind w:left="360"/>
        <w:jc w:val="both"/>
        <w:rPr>
          <w:rFonts w:cs="Arial"/>
          <w:sz w:val="28"/>
          <w:szCs w:val="28"/>
        </w:rPr>
      </w:pPr>
      <w:r w:rsidRPr="00444E14">
        <w:rPr>
          <w:rFonts w:cs="Arial"/>
          <w:sz w:val="28"/>
          <w:szCs w:val="28"/>
        </w:rPr>
        <w:t>Farmers with an Irish only identity were almost twice as likely to farm in Severely Disadvantaged Areas (55%) than farmers with a British only identity (28%). The proportion of those with a Northern Irish identity farming in Severely Disadvantaged Areas was also very high at 48%. The proportion of those describing themselves as British only who farmed in lowland areas (39%) was more than twice that of those with an Irish only identity (15%) and much higher than those with a Northern Irish only identity (24%).</w:t>
      </w:r>
    </w:p>
    <w:p w14:paraId="2E4CF45B" w14:textId="77777777" w:rsidR="00530FFE" w:rsidRDefault="00EF6B69" w:rsidP="00444E14">
      <w:pPr>
        <w:pStyle w:val="Default"/>
        <w:ind w:left="360"/>
        <w:rPr>
          <w:rFonts w:cs="Arial"/>
          <w:bCs/>
          <w:sz w:val="28"/>
          <w:szCs w:val="28"/>
        </w:rPr>
      </w:pPr>
      <w:r w:rsidRPr="00444E14">
        <w:rPr>
          <w:rFonts w:ascii="Arial" w:hAnsi="Arial" w:cs="Arial"/>
          <w:color w:val="auto"/>
          <w:sz w:val="28"/>
          <w:szCs w:val="28"/>
        </w:rPr>
        <w:t xml:space="preserve">Similar to above, Semi-natural peatland habitat in NI has a largely (though not exclusively) northern and western distribution and there is the </w:t>
      </w:r>
      <w:r w:rsidRPr="00444E14">
        <w:rPr>
          <w:rFonts w:ascii="Arial" w:hAnsi="Arial" w:cs="Arial"/>
          <w:color w:val="auto"/>
          <w:sz w:val="28"/>
          <w:szCs w:val="28"/>
          <w:u w:val="single"/>
        </w:rPr>
        <w:t>potential</w:t>
      </w:r>
      <w:r w:rsidRPr="00444E14">
        <w:rPr>
          <w:rFonts w:ascii="Arial" w:hAnsi="Arial" w:cs="Arial"/>
          <w:color w:val="auto"/>
          <w:sz w:val="28"/>
          <w:szCs w:val="28"/>
        </w:rPr>
        <w:t xml:space="preserve"> for peatland conservation and restoration activities to have an impact on upland farmers in LFA.</w:t>
      </w:r>
    </w:p>
    <w:p w14:paraId="594705D9" w14:textId="77777777" w:rsidR="0096413F" w:rsidRPr="00444E14" w:rsidRDefault="0096413F" w:rsidP="00EF6B69">
      <w:pPr>
        <w:autoSpaceDE w:val="0"/>
        <w:autoSpaceDN w:val="0"/>
        <w:adjustRightInd w:val="0"/>
        <w:ind w:left="360"/>
        <w:rPr>
          <w:rFonts w:cs="Arial"/>
          <w:bCs/>
          <w:sz w:val="28"/>
          <w:szCs w:val="28"/>
        </w:rPr>
      </w:pPr>
      <w:r w:rsidRPr="00530FFE">
        <w:rPr>
          <w:rFonts w:cs="Arial"/>
          <w:b/>
          <w:bCs/>
          <w:sz w:val="28"/>
          <w:szCs w:val="28"/>
        </w:rPr>
        <w:t>What is the level of impact?</w:t>
      </w:r>
      <w:r w:rsidRPr="0096413F">
        <w:rPr>
          <w:rFonts w:cs="Arial"/>
          <w:bCs/>
          <w:sz w:val="28"/>
          <w:szCs w:val="28"/>
        </w:rPr>
        <w:t xml:space="preserve"> </w:t>
      </w:r>
      <w:r>
        <w:rPr>
          <w:rFonts w:cs="Arial"/>
          <w:bCs/>
          <w:sz w:val="28"/>
          <w:szCs w:val="28"/>
        </w:rPr>
        <w:t xml:space="preserve"> </w:t>
      </w:r>
      <w:r w:rsidRPr="00444E14">
        <w:rPr>
          <w:rFonts w:cs="Arial"/>
          <w:sz w:val="28"/>
          <w:szCs w:val="28"/>
        </w:rPr>
        <w:t>M</w:t>
      </w:r>
      <w:r w:rsidR="00EF6B69" w:rsidRPr="00444E14">
        <w:rPr>
          <w:rFonts w:cs="Arial"/>
          <w:sz w:val="28"/>
          <w:szCs w:val="28"/>
        </w:rPr>
        <w:t>ajor</w:t>
      </w:r>
    </w:p>
    <w:p w14:paraId="14B837EB" w14:textId="77777777" w:rsidR="00530FFE" w:rsidRDefault="00530FFE" w:rsidP="00127EA5">
      <w:pPr>
        <w:pStyle w:val="ListParagraph"/>
        <w:autoSpaceDE w:val="0"/>
        <w:autoSpaceDN w:val="0"/>
        <w:adjustRightInd w:val="0"/>
        <w:ind w:left="360"/>
        <w:rPr>
          <w:rFonts w:cs="Arial"/>
          <w:bCs/>
          <w:sz w:val="28"/>
          <w:szCs w:val="28"/>
        </w:rPr>
      </w:pPr>
    </w:p>
    <w:p w14:paraId="7A45DCED" w14:textId="77777777" w:rsidR="00530FFE" w:rsidRDefault="00530FFE" w:rsidP="00127EA5">
      <w:pPr>
        <w:pStyle w:val="ListParagraph"/>
        <w:autoSpaceDE w:val="0"/>
        <w:autoSpaceDN w:val="0"/>
        <w:adjustRightInd w:val="0"/>
        <w:ind w:left="360"/>
        <w:rPr>
          <w:rFonts w:cs="Arial"/>
          <w:bCs/>
          <w:sz w:val="28"/>
          <w:szCs w:val="28"/>
        </w:rPr>
      </w:pPr>
    </w:p>
    <w:p w14:paraId="653976E4" w14:textId="77777777" w:rsidR="0096413F" w:rsidRDefault="0096413F" w:rsidP="00127EA5">
      <w:pPr>
        <w:pStyle w:val="ListParagraph"/>
        <w:autoSpaceDE w:val="0"/>
        <w:autoSpaceDN w:val="0"/>
        <w:adjustRightInd w:val="0"/>
        <w:ind w:left="360"/>
        <w:rPr>
          <w:rFonts w:cs="Arial"/>
          <w:bCs/>
          <w:sz w:val="28"/>
          <w:szCs w:val="28"/>
        </w:rPr>
      </w:pPr>
      <w:r w:rsidRPr="00530FFE">
        <w:rPr>
          <w:rFonts w:cs="Arial"/>
          <w:b/>
          <w:bCs/>
          <w:sz w:val="28"/>
          <w:szCs w:val="28"/>
        </w:rPr>
        <w:t xml:space="preserve">Details of the likely policy impacts on </w:t>
      </w:r>
      <w:r w:rsidRPr="00530FFE">
        <w:rPr>
          <w:rFonts w:cs="Arial"/>
          <w:b/>
          <w:bCs/>
          <w:i/>
          <w:sz w:val="28"/>
          <w:szCs w:val="28"/>
        </w:rPr>
        <w:t>Racial Group</w:t>
      </w:r>
      <w:r w:rsidRPr="00530FFE">
        <w:rPr>
          <w:rFonts w:cs="Arial"/>
          <w:b/>
          <w:bCs/>
          <w:sz w:val="28"/>
          <w:szCs w:val="28"/>
        </w:rPr>
        <w:t>:</w:t>
      </w:r>
      <w:r w:rsidR="00BB0620">
        <w:rPr>
          <w:rFonts w:cs="Arial"/>
          <w:bCs/>
          <w:sz w:val="28"/>
          <w:szCs w:val="28"/>
        </w:rPr>
        <w:t xml:space="preserve"> </w:t>
      </w:r>
    </w:p>
    <w:p w14:paraId="68930056" w14:textId="77777777" w:rsidR="00EF6B69" w:rsidRPr="00444E14" w:rsidRDefault="00EF6B69" w:rsidP="00EF6B69">
      <w:pPr>
        <w:autoSpaceDE w:val="0"/>
        <w:autoSpaceDN w:val="0"/>
        <w:adjustRightInd w:val="0"/>
        <w:spacing w:before="300" w:after="300"/>
        <w:ind w:left="360"/>
        <w:rPr>
          <w:sz w:val="28"/>
          <w:szCs w:val="28"/>
          <w:u w:val="single"/>
        </w:rPr>
      </w:pPr>
      <w:r w:rsidRPr="00444E14">
        <w:rPr>
          <w:rFonts w:cs="Arial"/>
          <w:sz w:val="28"/>
          <w:szCs w:val="28"/>
          <w:lang w:eastAsia="en-GB"/>
        </w:rPr>
        <w:t>Minority ethnic groups comprised 1.8% of the population, according to Northern Ireland's last census in 2011 and research by the Joseph Rowntree Foundation (2013) indicated that poverty in Northern Ireland has been found to correlate with racial group (</w:t>
      </w:r>
      <w:hyperlink r:id="rId16" w:history="1">
        <w:r w:rsidRPr="00444E14">
          <w:rPr>
            <w:rStyle w:val="Hyperlink"/>
            <w:sz w:val="28"/>
            <w:szCs w:val="28"/>
          </w:rPr>
          <w:t>http://www.jrf.org.uk/publications/poverty-ethnicity-northern-ireland</w:t>
        </w:r>
      </w:hyperlink>
      <w:r w:rsidRPr="00444E14">
        <w:rPr>
          <w:sz w:val="28"/>
          <w:szCs w:val="28"/>
          <w:u w:val="single"/>
        </w:rPr>
        <w:t>)</w:t>
      </w:r>
    </w:p>
    <w:p w14:paraId="6A80D894" w14:textId="77777777" w:rsidR="00444E14" w:rsidRDefault="00EF6B69" w:rsidP="00444E14">
      <w:pPr>
        <w:autoSpaceDE w:val="0"/>
        <w:autoSpaceDN w:val="0"/>
        <w:adjustRightInd w:val="0"/>
        <w:spacing w:before="300" w:after="300"/>
        <w:ind w:left="357"/>
        <w:rPr>
          <w:sz w:val="28"/>
          <w:szCs w:val="28"/>
        </w:rPr>
      </w:pPr>
      <w:r w:rsidRPr="00444E14">
        <w:rPr>
          <w:sz w:val="28"/>
          <w:szCs w:val="28"/>
        </w:rPr>
        <w:t xml:space="preserve">More information will be required to determine if the implementation of an agreed NI Peatland Strategy will impact disproportionately on any particular racial group.  </w:t>
      </w:r>
    </w:p>
    <w:p w14:paraId="6C0190D6" w14:textId="77777777" w:rsidR="00530FFE" w:rsidRDefault="0096413F" w:rsidP="00444E14">
      <w:pPr>
        <w:autoSpaceDE w:val="0"/>
        <w:autoSpaceDN w:val="0"/>
        <w:adjustRightInd w:val="0"/>
        <w:spacing w:before="300" w:after="300"/>
        <w:ind w:left="357"/>
        <w:rPr>
          <w:rFonts w:cs="Arial"/>
          <w:szCs w:val="24"/>
        </w:rPr>
      </w:pPr>
      <w:r w:rsidRPr="00530FFE">
        <w:rPr>
          <w:rFonts w:cs="Arial"/>
          <w:b/>
          <w:bCs/>
          <w:sz w:val="28"/>
          <w:szCs w:val="28"/>
        </w:rPr>
        <w:t>What is the level of impact?</w:t>
      </w:r>
      <w:r w:rsidRPr="0096413F">
        <w:rPr>
          <w:rFonts w:cs="Arial"/>
          <w:bCs/>
          <w:sz w:val="28"/>
          <w:szCs w:val="28"/>
        </w:rPr>
        <w:t xml:space="preserve"> </w:t>
      </w:r>
      <w:r>
        <w:rPr>
          <w:rFonts w:cs="Arial"/>
          <w:bCs/>
          <w:sz w:val="28"/>
          <w:szCs w:val="28"/>
        </w:rPr>
        <w:t xml:space="preserve"> </w:t>
      </w:r>
      <w:r w:rsidRPr="00444E14">
        <w:rPr>
          <w:rFonts w:cs="Arial"/>
          <w:sz w:val="28"/>
          <w:szCs w:val="28"/>
        </w:rPr>
        <w:t>M</w:t>
      </w:r>
      <w:r w:rsidR="00EF6B69" w:rsidRPr="00444E14">
        <w:rPr>
          <w:rFonts w:cs="Arial"/>
          <w:sz w:val="28"/>
          <w:szCs w:val="28"/>
        </w:rPr>
        <w:t>ajor</w:t>
      </w:r>
      <w:r w:rsidRPr="00444E14">
        <w:rPr>
          <w:rFonts w:cs="Arial"/>
          <w:sz w:val="28"/>
          <w:szCs w:val="28"/>
        </w:rPr>
        <w:t xml:space="preserve">  </w:t>
      </w:r>
    </w:p>
    <w:p w14:paraId="131E513D" w14:textId="77777777" w:rsidR="0096413F" w:rsidRDefault="0096413F" w:rsidP="00127EA5">
      <w:pPr>
        <w:pStyle w:val="ListParagraph"/>
        <w:autoSpaceDE w:val="0"/>
        <w:autoSpaceDN w:val="0"/>
        <w:adjustRightInd w:val="0"/>
        <w:ind w:left="360"/>
        <w:rPr>
          <w:rFonts w:cs="Arial"/>
          <w:bCs/>
          <w:sz w:val="28"/>
          <w:szCs w:val="28"/>
        </w:rPr>
      </w:pPr>
      <w:r w:rsidRPr="00530FFE">
        <w:rPr>
          <w:rFonts w:cs="Arial"/>
          <w:b/>
          <w:bCs/>
          <w:sz w:val="28"/>
          <w:szCs w:val="28"/>
        </w:rPr>
        <w:lastRenderedPageBreak/>
        <w:t xml:space="preserve">Details of the likely policy impacts on </w:t>
      </w:r>
      <w:r w:rsidRPr="00530FFE">
        <w:rPr>
          <w:rFonts w:cs="Arial"/>
          <w:b/>
          <w:bCs/>
          <w:i/>
          <w:sz w:val="28"/>
          <w:szCs w:val="28"/>
        </w:rPr>
        <w:t>Age</w:t>
      </w:r>
      <w:r w:rsidRPr="00530FFE">
        <w:rPr>
          <w:rFonts w:cs="Arial"/>
          <w:b/>
          <w:bCs/>
          <w:sz w:val="28"/>
          <w:szCs w:val="28"/>
        </w:rPr>
        <w:t>:</w:t>
      </w:r>
      <w:r w:rsidR="00BB0620">
        <w:rPr>
          <w:rFonts w:cs="Arial"/>
          <w:bCs/>
          <w:sz w:val="28"/>
          <w:szCs w:val="28"/>
        </w:rPr>
        <w:t xml:space="preserve"> </w:t>
      </w:r>
    </w:p>
    <w:p w14:paraId="0D1F4F6E" w14:textId="77777777" w:rsidR="00EF6B69" w:rsidRPr="00444E14" w:rsidRDefault="00EF6B69" w:rsidP="00EF6B69">
      <w:pPr>
        <w:spacing w:before="240" w:after="240"/>
        <w:ind w:left="360"/>
        <w:jc w:val="both"/>
        <w:rPr>
          <w:rFonts w:cs="Arial"/>
          <w:sz w:val="28"/>
          <w:szCs w:val="28"/>
        </w:rPr>
      </w:pPr>
      <w:r w:rsidRPr="00444E14">
        <w:rPr>
          <w:rFonts w:cs="Arial"/>
          <w:sz w:val="28"/>
          <w:szCs w:val="28"/>
        </w:rPr>
        <w:t xml:space="preserve">The NI 2011 Census showed that around 25% of the population was 55 years or older and around 47% were under 35 years old. The average age of the NI population is 37.59. The average age of farmers in Northern Ireland is 59 with only 8% of farmers identified as head of business under 40. </w:t>
      </w:r>
    </w:p>
    <w:p w14:paraId="0536E045" w14:textId="77777777" w:rsidR="00EF6B69" w:rsidRPr="00444E14" w:rsidRDefault="00EF6B69" w:rsidP="00EF6B69">
      <w:pPr>
        <w:autoSpaceDE w:val="0"/>
        <w:autoSpaceDN w:val="0"/>
        <w:adjustRightInd w:val="0"/>
        <w:spacing w:before="300" w:after="300"/>
        <w:ind w:left="360"/>
        <w:rPr>
          <w:sz w:val="28"/>
          <w:szCs w:val="28"/>
        </w:rPr>
      </w:pPr>
      <w:r w:rsidRPr="00444E14">
        <w:rPr>
          <w:sz w:val="28"/>
          <w:szCs w:val="28"/>
        </w:rPr>
        <w:t xml:space="preserve">More information will be required to determine if the implementation of an agreed NI Peatland Strategy will impact disproportionately on any particular age group.  </w:t>
      </w:r>
    </w:p>
    <w:p w14:paraId="2546581D" w14:textId="77777777" w:rsidR="00444E14" w:rsidRDefault="00EF6B69" w:rsidP="00444E14">
      <w:pPr>
        <w:autoSpaceDE w:val="0"/>
        <w:autoSpaceDN w:val="0"/>
        <w:adjustRightInd w:val="0"/>
        <w:spacing w:before="300" w:after="300"/>
        <w:ind w:left="360"/>
        <w:rPr>
          <w:sz w:val="28"/>
          <w:szCs w:val="28"/>
        </w:rPr>
      </w:pPr>
      <w:r w:rsidRPr="00444E14">
        <w:rPr>
          <w:sz w:val="28"/>
          <w:szCs w:val="28"/>
        </w:rPr>
        <w:t xml:space="preserve">In addition, an assessment will need to be made on the contribution of an agreed peatland strategy to climate mitigation, given the disproportionate impact that climate change may have on younger members of society in NI. </w:t>
      </w:r>
    </w:p>
    <w:p w14:paraId="16AF07FC" w14:textId="77777777" w:rsidR="00530FFE" w:rsidRDefault="0096413F" w:rsidP="00444E14">
      <w:pPr>
        <w:autoSpaceDE w:val="0"/>
        <w:autoSpaceDN w:val="0"/>
        <w:adjustRightInd w:val="0"/>
        <w:spacing w:before="300" w:after="300"/>
        <w:ind w:left="360"/>
        <w:rPr>
          <w:rFonts w:cs="Arial"/>
          <w:bCs/>
          <w:sz w:val="28"/>
          <w:szCs w:val="28"/>
        </w:rPr>
      </w:pPr>
      <w:r w:rsidRPr="00530FFE">
        <w:rPr>
          <w:rFonts w:cs="Arial"/>
          <w:b/>
          <w:bCs/>
          <w:sz w:val="28"/>
          <w:szCs w:val="28"/>
        </w:rPr>
        <w:t>What is the level of impact?</w:t>
      </w:r>
      <w:r w:rsidRPr="0096413F">
        <w:rPr>
          <w:rFonts w:cs="Arial"/>
          <w:bCs/>
          <w:sz w:val="28"/>
          <w:szCs w:val="28"/>
        </w:rPr>
        <w:t xml:space="preserve"> </w:t>
      </w:r>
      <w:r>
        <w:rPr>
          <w:rFonts w:cs="Arial"/>
          <w:bCs/>
          <w:sz w:val="28"/>
          <w:szCs w:val="28"/>
        </w:rPr>
        <w:t xml:space="preserve"> </w:t>
      </w:r>
      <w:r w:rsidRPr="00444E14">
        <w:rPr>
          <w:rFonts w:cs="Arial"/>
          <w:sz w:val="28"/>
          <w:szCs w:val="28"/>
        </w:rPr>
        <w:t xml:space="preserve">Major </w:t>
      </w:r>
    </w:p>
    <w:p w14:paraId="53D211E8" w14:textId="77777777" w:rsidR="00BB0620" w:rsidRDefault="00BB0620" w:rsidP="00127EA5">
      <w:pPr>
        <w:pStyle w:val="ListParagraph"/>
        <w:autoSpaceDE w:val="0"/>
        <w:autoSpaceDN w:val="0"/>
        <w:adjustRightInd w:val="0"/>
        <w:ind w:left="360"/>
        <w:rPr>
          <w:rFonts w:cs="Arial"/>
          <w:bCs/>
          <w:sz w:val="28"/>
          <w:szCs w:val="28"/>
        </w:rPr>
      </w:pPr>
    </w:p>
    <w:p w14:paraId="3D05D66F" w14:textId="77777777" w:rsidR="00530FFE" w:rsidRDefault="0096413F" w:rsidP="00127EA5">
      <w:pPr>
        <w:pStyle w:val="ListParagraph"/>
        <w:autoSpaceDE w:val="0"/>
        <w:autoSpaceDN w:val="0"/>
        <w:adjustRightInd w:val="0"/>
        <w:ind w:left="360"/>
        <w:rPr>
          <w:rFonts w:cs="Arial"/>
          <w:bCs/>
          <w:sz w:val="28"/>
          <w:szCs w:val="28"/>
        </w:rPr>
      </w:pPr>
      <w:r w:rsidRPr="00530FFE">
        <w:rPr>
          <w:rFonts w:cs="Arial"/>
          <w:b/>
          <w:bCs/>
          <w:sz w:val="28"/>
          <w:szCs w:val="28"/>
        </w:rPr>
        <w:t xml:space="preserve">Details of the likely policy impacts on </w:t>
      </w:r>
      <w:r w:rsidR="00BB0620" w:rsidRPr="00530FFE">
        <w:rPr>
          <w:rFonts w:cs="Arial"/>
          <w:b/>
          <w:bCs/>
          <w:i/>
          <w:sz w:val="28"/>
          <w:szCs w:val="28"/>
        </w:rPr>
        <w:t>Marital Status</w:t>
      </w:r>
      <w:r w:rsidRPr="00530FFE">
        <w:rPr>
          <w:rFonts w:cs="Arial"/>
          <w:b/>
          <w:bCs/>
          <w:sz w:val="28"/>
          <w:szCs w:val="28"/>
        </w:rPr>
        <w:t>:</w:t>
      </w:r>
      <w:r w:rsidR="00BB0620" w:rsidRPr="00BB0620">
        <w:rPr>
          <w:rFonts w:cs="Arial"/>
          <w:bCs/>
          <w:sz w:val="28"/>
          <w:szCs w:val="28"/>
        </w:rPr>
        <w:t xml:space="preserve"> </w:t>
      </w:r>
    </w:p>
    <w:p w14:paraId="24004268" w14:textId="77777777" w:rsidR="008543F5" w:rsidRPr="00444E14" w:rsidRDefault="008543F5" w:rsidP="008543F5">
      <w:pPr>
        <w:spacing w:before="240" w:after="240"/>
        <w:ind w:left="360"/>
        <w:jc w:val="both"/>
        <w:rPr>
          <w:sz w:val="28"/>
          <w:szCs w:val="28"/>
        </w:rPr>
      </w:pPr>
      <w:r w:rsidRPr="00444E14">
        <w:rPr>
          <w:rFonts w:cs="Arial"/>
          <w:sz w:val="28"/>
          <w:szCs w:val="28"/>
        </w:rPr>
        <w:t>The NI 2011 census showed that around 48% of the population were married or in a civil partnership, and 36% were single.</w:t>
      </w:r>
      <w:r w:rsidRPr="00444E14">
        <w:rPr>
          <w:sz w:val="28"/>
          <w:szCs w:val="28"/>
        </w:rPr>
        <w:t xml:space="preserve"> </w:t>
      </w:r>
    </w:p>
    <w:p w14:paraId="390060B4" w14:textId="77777777" w:rsidR="008543F5" w:rsidRPr="00444E14" w:rsidRDefault="008543F5" w:rsidP="008543F5">
      <w:pPr>
        <w:pStyle w:val="ListParagraph"/>
        <w:autoSpaceDE w:val="0"/>
        <w:autoSpaceDN w:val="0"/>
        <w:adjustRightInd w:val="0"/>
        <w:ind w:left="360"/>
        <w:rPr>
          <w:rFonts w:cs="Arial"/>
          <w:bCs/>
          <w:sz w:val="28"/>
          <w:szCs w:val="28"/>
        </w:rPr>
      </w:pPr>
      <w:r w:rsidRPr="00444E14">
        <w:rPr>
          <w:sz w:val="28"/>
          <w:szCs w:val="28"/>
        </w:rPr>
        <w:t>At this stage in the development of Northern Ireland Peatland Strategy, there is no evidence available to suggest the Strategy will</w:t>
      </w:r>
      <w:r w:rsidRPr="00444E14">
        <w:rPr>
          <w:rFonts w:cs="Arial"/>
          <w:sz w:val="28"/>
          <w:szCs w:val="28"/>
        </w:rPr>
        <w:t xml:space="preserve"> have any foreseeable impact on equality of opportunity</w:t>
      </w:r>
      <w:r w:rsidRPr="00444E14">
        <w:rPr>
          <w:sz w:val="28"/>
          <w:szCs w:val="28"/>
        </w:rPr>
        <w:t xml:space="preserve"> on stakeholders as a result of their marital status. </w:t>
      </w:r>
    </w:p>
    <w:p w14:paraId="5E8AB9D2" w14:textId="77777777" w:rsidR="00530FFE" w:rsidRPr="00BB0620" w:rsidRDefault="00530FFE" w:rsidP="00127EA5">
      <w:pPr>
        <w:pStyle w:val="ListParagraph"/>
        <w:autoSpaceDE w:val="0"/>
        <w:autoSpaceDN w:val="0"/>
        <w:adjustRightInd w:val="0"/>
        <w:ind w:left="360"/>
        <w:rPr>
          <w:rFonts w:cs="Arial"/>
          <w:bCs/>
          <w:sz w:val="28"/>
          <w:szCs w:val="28"/>
        </w:rPr>
      </w:pPr>
    </w:p>
    <w:p w14:paraId="0B07A4BA" w14:textId="77777777" w:rsidR="0096413F" w:rsidRPr="008543F5" w:rsidRDefault="0096413F" w:rsidP="00127EA5">
      <w:pPr>
        <w:autoSpaceDE w:val="0"/>
        <w:autoSpaceDN w:val="0"/>
        <w:adjustRightInd w:val="0"/>
        <w:ind w:left="360"/>
        <w:rPr>
          <w:rFonts w:cs="Arial"/>
          <w:szCs w:val="24"/>
        </w:rPr>
      </w:pPr>
      <w:r w:rsidRPr="00530FFE">
        <w:rPr>
          <w:rFonts w:cs="Arial"/>
          <w:b/>
          <w:bCs/>
          <w:sz w:val="28"/>
          <w:szCs w:val="28"/>
        </w:rPr>
        <w:t>What is the level of impact?</w:t>
      </w:r>
      <w:r w:rsidRPr="0096413F">
        <w:rPr>
          <w:rFonts w:cs="Arial"/>
          <w:bCs/>
          <w:sz w:val="28"/>
          <w:szCs w:val="28"/>
        </w:rPr>
        <w:t xml:space="preserve"> </w:t>
      </w:r>
      <w:r>
        <w:rPr>
          <w:rFonts w:cs="Arial"/>
          <w:bCs/>
          <w:sz w:val="28"/>
          <w:szCs w:val="28"/>
        </w:rPr>
        <w:t xml:space="preserve"> </w:t>
      </w:r>
      <w:r w:rsidR="008543F5" w:rsidRPr="00444E14">
        <w:rPr>
          <w:rFonts w:cs="Arial"/>
          <w:sz w:val="28"/>
          <w:szCs w:val="28"/>
        </w:rPr>
        <w:t>Minor</w:t>
      </w:r>
    </w:p>
    <w:p w14:paraId="3F473B94" w14:textId="77777777" w:rsidR="00530FFE" w:rsidRDefault="00530FFE" w:rsidP="00127EA5">
      <w:pPr>
        <w:autoSpaceDE w:val="0"/>
        <w:autoSpaceDN w:val="0"/>
        <w:adjustRightInd w:val="0"/>
        <w:ind w:left="360"/>
        <w:rPr>
          <w:rFonts w:cs="Arial"/>
          <w:sz w:val="28"/>
          <w:szCs w:val="28"/>
        </w:rPr>
      </w:pPr>
    </w:p>
    <w:p w14:paraId="2AC56599" w14:textId="77777777" w:rsidR="00530FFE" w:rsidRDefault="00530FFE" w:rsidP="00127EA5">
      <w:pPr>
        <w:autoSpaceDE w:val="0"/>
        <w:autoSpaceDN w:val="0"/>
        <w:adjustRightInd w:val="0"/>
        <w:ind w:left="360"/>
        <w:rPr>
          <w:rFonts w:cs="Arial"/>
          <w:sz w:val="28"/>
          <w:szCs w:val="28"/>
        </w:rPr>
      </w:pPr>
    </w:p>
    <w:p w14:paraId="71D76756" w14:textId="77777777" w:rsidR="00530FFE" w:rsidRDefault="00DD62F3" w:rsidP="00127EA5">
      <w:pPr>
        <w:pStyle w:val="ListParagraph"/>
        <w:autoSpaceDE w:val="0"/>
        <w:autoSpaceDN w:val="0"/>
        <w:adjustRightInd w:val="0"/>
        <w:ind w:left="360"/>
        <w:rPr>
          <w:rFonts w:cs="Arial"/>
          <w:b/>
          <w:bCs/>
          <w:sz w:val="28"/>
          <w:szCs w:val="28"/>
        </w:rPr>
      </w:pPr>
      <w:r w:rsidRPr="00530FFE">
        <w:rPr>
          <w:rFonts w:cs="Arial"/>
          <w:b/>
          <w:bCs/>
          <w:sz w:val="28"/>
          <w:szCs w:val="28"/>
        </w:rPr>
        <w:t xml:space="preserve">Details of the likely policy impacts on </w:t>
      </w:r>
      <w:r w:rsidRPr="00530FFE">
        <w:rPr>
          <w:rFonts w:cs="Arial"/>
          <w:b/>
          <w:bCs/>
          <w:i/>
          <w:sz w:val="28"/>
          <w:szCs w:val="28"/>
        </w:rPr>
        <w:t>Sexual Orientation</w:t>
      </w:r>
      <w:r w:rsidRPr="00530FFE">
        <w:rPr>
          <w:rFonts w:cs="Arial"/>
          <w:b/>
          <w:bCs/>
          <w:sz w:val="28"/>
          <w:szCs w:val="28"/>
        </w:rPr>
        <w:t>:</w:t>
      </w:r>
    </w:p>
    <w:p w14:paraId="6FA43664" w14:textId="77777777" w:rsidR="008543F5" w:rsidRPr="00444E14" w:rsidRDefault="008543F5" w:rsidP="008543F5">
      <w:pPr>
        <w:spacing w:before="240" w:after="240"/>
        <w:ind w:left="360"/>
        <w:jc w:val="both"/>
        <w:rPr>
          <w:sz w:val="28"/>
          <w:szCs w:val="28"/>
        </w:rPr>
      </w:pPr>
      <w:r w:rsidRPr="00444E14">
        <w:rPr>
          <w:rFonts w:cs="Arial"/>
          <w:sz w:val="28"/>
          <w:szCs w:val="28"/>
        </w:rPr>
        <w:t>There are no data on the number of LGBT+ persons in NI as no national census has ever asked people to define their sexuality.</w:t>
      </w:r>
      <w:r w:rsidRPr="00444E14">
        <w:rPr>
          <w:sz w:val="28"/>
          <w:szCs w:val="28"/>
        </w:rPr>
        <w:t xml:space="preserve">  </w:t>
      </w:r>
    </w:p>
    <w:p w14:paraId="09C786C1" w14:textId="77777777" w:rsidR="008543F5" w:rsidRPr="00444E14" w:rsidRDefault="008543F5" w:rsidP="008543F5">
      <w:pPr>
        <w:pStyle w:val="ListParagraph"/>
        <w:autoSpaceDE w:val="0"/>
        <w:autoSpaceDN w:val="0"/>
        <w:adjustRightInd w:val="0"/>
        <w:ind w:left="360"/>
        <w:rPr>
          <w:rFonts w:cs="Arial"/>
          <w:bCs/>
          <w:sz w:val="28"/>
          <w:szCs w:val="28"/>
        </w:rPr>
      </w:pPr>
      <w:r w:rsidRPr="00444E14">
        <w:rPr>
          <w:sz w:val="28"/>
          <w:szCs w:val="28"/>
        </w:rPr>
        <w:t>At this stage in the development of Northern Ireland Peatland Strategy, there is no evidence available to suggest the Strategy will</w:t>
      </w:r>
      <w:r w:rsidRPr="00444E14">
        <w:rPr>
          <w:rFonts w:cs="Arial"/>
          <w:sz w:val="28"/>
          <w:szCs w:val="28"/>
        </w:rPr>
        <w:t xml:space="preserve"> have any foreseeable impact on equality of opportunity</w:t>
      </w:r>
      <w:r w:rsidRPr="00444E14">
        <w:rPr>
          <w:sz w:val="28"/>
          <w:szCs w:val="28"/>
        </w:rPr>
        <w:t xml:space="preserve"> on stakeholders as a result of their sexual orientation. </w:t>
      </w:r>
      <w:r w:rsidRPr="00444E14">
        <w:rPr>
          <w:rFonts w:cs="Arial"/>
          <w:sz w:val="28"/>
          <w:szCs w:val="28"/>
        </w:rPr>
        <w:br w:type="textWrapping" w:clear="all"/>
      </w:r>
    </w:p>
    <w:p w14:paraId="4689474C" w14:textId="77777777" w:rsidR="00530FFE" w:rsidRPr="00DD62F3" w:rsidRDefault="00530FFE" w:rsidP="00127EA5">
      <w:pPr>
        <w:pStyle w:val="ListParagraph"/>
        <w:autoSpaceDE w:val="0"/>
        <w:autoSpaceDN w:val="0"/>
        <w:adjustRightInd w:val="0"/>
        <w:ind w:left="360"/>
        <w:rPr>
          <w:rFonts w:cs="Arial"/>
          <w:bCs/>
          <w:sz w:val="28"/>
          <w:szCs w:val="28"/>
        </w:rPr>
      </w:pPr>
    </w:p>
    <w:p w14:paraId="1B80F665" w14:textId="77777777" w:rsidR="00DD62F3" w:rsidRPr="008543F5" w:rsidRDefault="00DD62F3" w:rsidP="00127EA5">
      <w:pPr>
        <w:autoSpaceDE w:val="0"/>
        <w:autoSpaceDN w:val="0"/>
        <w:adjustRightInd w:val="0"/>
        <w:ind w:left="360"/>
        <w:rPr>
          <w:rFonts w:cs="Arial"/>
          <w:szCs w:val="24"/>
        </w:rPr>
      </w:pPr>
      <w:r w:rsidRPr="00530FFE">
        <w:rPr>
          <w:rFonts w:cs="Arial"/>
          <w:b/>
          <w:bCs/>
          <w:sz w:val="28"/>
          <w:szCs w:val="28"/>
        </w:rPr>
        <w:t>What is the level of impact?</w:t>
      </w:r>
      <w:r w:rsidRPr="0096413F">
        <w:rPr>
          <w:rFonts w:cs="Arial"/>
          <w:bCs/>
          <w:sz w:val="28"/>
          <w:szCs w:val="28"/>
        </w:rPr>
        <w:t xml:space="preserve"> </w:t>
      </w:r>
      <w:r>
        <w:rPr>
          <w:rFonts w:cs="Arial"/>
          <w:bCs/>
          <w:sz w:val="28"/>
          <w:szCs w:val="28"/>
        </w:rPr>
        <w:t xml:space="preserve"> </w:t>
      </w:r>
      <w:r w:rsidRPr="00444E14">
        <w:rPr>
          <w:rFonts w:cs="Arial"/>
          <w:sz w:val="28"/>
          <w:szCs w:val="28"/>
        </w:rPr>
        <w:t>Minor</w:t>
      </w:r>
    </w:p>
    <w:p w14:paraId="3D79349E" w14:textId="77777777" w:rsidR="00530FFE" w:rsidRDefault="0096413F" w:rsidP="00127EA5">
      <w:pPr>
        <w:pStyle w:val="ListParagraph"/>
        <w:autoSpaceDE w:val="0"/>
        <w:autoSpaceDN w:val="0"/>
        <w:adjustRightInd w:val="0"/>
        <w:ind w:left="360"/>
        <w:rPr>
          <w:rFonts w:cs="Arial"/>
          <w:bCs/>
          <w:sz w:val="28"/>
          <w:szCs w:val="28"/>
        </w:rPr>
      </w:pPr>
      <w:r w:rsidRPr="00530FFE">
        <w:rPr>
          <w:rFonts w:cs="Arial"/>
          <w:b/>
          <w:bCs/>
          <w:sz w:val="28"/>
          <w:szCs w:val="28"/>
        </w:rPr>
        <w:lastRenderedPageBreak/>
        <w:t xml:space="preserve">Details of the likely policy impacts on </w:t>
      </w:r>
      <w:r w:rsidR="00DD62F3" w:rsidRPr="00530FFE">
        <w:rPr>
          <w:rFonts w:cs="Arial"/>
          <w:b/>
          <w:bCs/>
          <w:i/>
          <w:sz w:val="28"/>
          <w:szCs w:val="28"/>
        </w:rPr>
        <w:t>Men and Women</w:t>
      </w:r>
      <w:r w:rsidRPr="00530FFE">
        <w:rPr>
          <w:rFonts w:cs="Arial"/>
          <w:b/>
          <w:bCs/>
          <w:sz w:val="28"/>
          <w:szCs w:val="28"/>
        </w:rPr>
        <w:t>:</w:t>
      </w:r>
      <w:r w:rsidR="00BB0620">
        <w:rPr>
          <w:rFonts w:cs="Arial"/>
          <w:bCs/>
          <w:sz w:val="28"/>
          <w:szCs w:val="28"/>
        </w:rPr>
        <w:t xml:space="preserve"> </w:t>
      </w:r>
    </w:p>
    <w:p w14:paraId="6DE46684" w14:textId="77777777" w:rsidR="008543F5" w:rsidRPr="00444E14" w:rsidRDefault="008543F5" w:rsidP="008543F5">
      <w:pPr>
        <w:spacing w:before="240" w:after="240"/>
        <w:ind w:left="360"/>
        <w:jc w:val="both"/>
        <w:rPr>
          <w:rFonts w:cs="Arial"/>
          <w:sz w:val="28"/>
          <w:szCs w:val="28"/>
        </w:rPr>
      </w:pPr>
      <w:r w:rsidRPr="00444E14">
        <w:rPr>
          <w:rFonts w:cs="Arial"/>
          <w:sz w:val="28"/>
          <w:szCs w:val="28"/>
        </w:rPr>
        <w:t xml:space="preserve">The NI 2011 Census showed that 51% of the population was male and 49% female. NISRA statistics (2019) indicate that 221 males and 72 females are employed in jobs involving peat extraction (total 293). </w:t>
      </w:r>
    </w:p>
    <w:p w14:paraId="6E3DBCFA" w14:textId="77777777" w:rsidR="008543F5" w:rsidRPr="00444E14" w:rsidRDefault="0055355D" w:rsidP="008543F5">
      <w:pPr>
        <w:spacing w:before="240" w:after="240"/>
        <w:ind w:left="360"/>
        <w:jc w:val="both"/>
        <w:rPr>
          <w:rFonts w:cs="Arial"/>
          <w:sz w:val="28"/>
          <w:szCs w:val="28"/>
        </w:rPr>
      </w:pPr>
      <w:hyperlink r:id="rId17" w:history="1">
        <w:r w:rsidR="008543F5" w:rsidRPr="00444E14">
          <w:rPr>
            <w:rStyle w:val="Hyperlink"/>
            <w:sz w:val="28"/>
            <w:szCs w:val="28"/>
          </w:rPr>
          <w:t>https://www.nisra.gov.uk/sites/nisra.gov.uk/files/publications/BRES2019-Publication-Tables.xlsx</w:t>
        </w:r>
      </w:hyperlink>
      <w:r w:rsidR="008543F5" w:rsidRPr="00444E14">
        <w:rPr>
          <w:rFonts w:cs="Arial"/>
          <w:sz w:val="28"/>
          <w:szCs w:val="28"/>
        </w:rPr>
        <w:t xml:space="preserve"> </w:t>
      </w:r>
    </w:p>
    <w:p w14:paraId="5187B9BB" w14:textId="77777777" w:rsidR="008543F5" w:rsidRPr="00444E14" w:rsidRDefault="008543F5" w:rsidP="008543F5">
      <w:pPr>
        <w:autoSpaceDE w:val="0"/>
        <w:autoSpaceDN w:val="0"/>
        <w:adjustRightInd w:val="0"/>
        <w:spacing w:before="300" w:after="300"/>
        <w:ind w:left="360"/>
        <w:rPr>
          <w:sz w:val="28"/>
          <w:szCs w:val="28"/>
        </w:rPr>
      </w:pPr>
      <w:r w:rsidRPr="00444E14">
        <w:rPr>
          <w:sz w:val="28"/>
          <w:szCs w:val="28"/>
        </w:rPr>
        <w:t xml:space="preserve">More information will be required to determine if the implementation of an agreed NI Peatland Strategy will impact disproportionately on any particular gender and potential mitigation.  </w:t>
      </w:r>
    </w:p>
    <w:p w14:paraId="5EED1EF6" w14:textId="77777777" w:rsidR="00530FFE" w:rsidRDefault="0096413F" w:rsidP="008543F5">
      <w:pPr>
        <w:autoSpaceDE w:val="0"/>
        <w:autoSpaceDN w:val="0"/>
        <w:adjustRightInd w:val="0"/>
        <w:spacing w:before="300" w:after="300"/>
        <w:ind w:left="360"/>
        <w:rPr>
          <w:rFonts w:cs="Arial"/>
          <w:sz w:val="28"/>
          <w:szCs w:val="28"/>
        </w:rPr>
      </w:pPr>
      <w:r w:rsidRPr="00530FFE">
        <w:rPr>
          <w:rFonts w:cs="Arial"/>
          <w:b/>
          <w:bCs/>
          <w:sz w:val="28"/>
          <w:szCs w:val="28"/>
        </w:rPr>
        <w:t>What is the level of impact?</w:t>
      </w:r>
      <w:r w:rsidRPr="0096413F">
        <w:rPr>
          <w:rFonts w:cs="Arial"/>
          <w:bCs/>
          <w:sz w:val="28"/>
          <w:szCs w:val="28"/>
        </w:rPr>
        <w:t xml:space="preserve"> </w:t>
      </w:r>
      <w:r>
        <w:rPr>
          <w:rFonts w:cs="Arial"/>
          <w:bCs/>
          <w:sz w:val="28"/>
          <w:szCs w:val="28"/>
        </w:rPr>
        <w:t xml:space="preserve"> </w:t>
      </w:r>
      <w:r w:rsidRPr="00444E14">
        <w:rPr>
          <w:rFonts w:cs="Arial"/>
          <w:sz w:val="28"/>
          <w:szCs w:val="28"/>
        </w:rPr>
        <w:t>Major</w:t>
      </w:r>
    </w:p>
    <w:p w14:paraId="49C9B003" w14:textId="77777777" w:rsidR="00BB0620" w:rsidRDefault="00BB0620" w:rsidP="00127EA5">
      <w:pPr>
        <w:pStyle w:val="ListParagraph"/>
        <w:autoSpaceDE w:val="0"/>
        <w:autoSpaceDN w:val="0"/>
        <w:adjustRightInd w:val="0"/>
        <w:ind w:left="360"/>
        <w:rPr>
          <w:rFonts w:cs="Arial"/>
          <w:bCs/>
          <w:sz w:val="28"/>
          <w:szCs w:val="28"/>
        </w:rPr>
      </w:pPr>
    </w:p>
    <w:p w14:paraId="59724B77" w14:textId="77777777" w:rsidR="00530FFE" w:rsidRDefault="0096413F" w:rsidP="00127EA5">
      <w:pPr>
        <w:pStyle w:val="ListParagraph"/>
        <w:autoSpaceDE w:val="0"/>
        <w:autoSpaceDN w:val="0"/>
        <w:adjustRightInd w:val="0"/>
        <w:ind w:left="360"/>
        <w:rPr>
          <w:rFonts w:cs="Arial"/>
          <w:bCs/>
          <w:sz w:val="28"/>
          <w:szCs w:val="28"/>
        </w:rPr>
      </w:pPr>
      <w:r w:rsidRPr="00530FFE">
        <w:rPr>
          <w:rFonts w:cs="Arial"/>
          <w:b/>
          <w:bCs/>
          <w:sz w:val="28"/>
          <w:szCs w:val="28"/>
        </w:rPr>
        <w:t xml:space="preserve">Details of the likely policy impacts on </w:t>
      </w:r>
      <w:r w:rsidR="00DD62F3" w:rsidRPr="00530FFE">
        <w:rPr>
          <w:rFonts w:cs="Arial"/>
          <w:b/>
          <w:bCs/>
          <w:i/>
          <w:sz w:val="28"/>
          <w:szCs w:val="28"/>
        </w:rPr>
        <w:t>Disability</w:t>
      </w:r>
      <w:r w:rsidRPr="00530FFE">
        <w:rPr>
          <w:rFonts w:cs="Arial"/>
          <w:b/>
          <w:bCs/>
          <w:sz w:val="28"/>
          <w:szCs w:val="28"/>
        </w:rPr>
        <w:t>:</w:t>
      </w:r>
      <w:r w:rsidR="00BB0620">
        <w:rPr>
          <w:rFonts w:cs="Arial"/>
          <w:bCs/>
          <w:sz w:val="28"/>
          <w:szCs w:val="28"/>
        </w:rPr>
        <w:t xml:space="preserve"> </w:t>
      </w:r>
    </w:p>
    <w:p w14:paraId="10C5EF0C" w14:textId="77777777" w:rsidR="008543F5" w:rsidRPr="00444E14" w:rsidRDefault="008543F5" w:rsidP="000D4564">
      <w:pPr>
        <w:ind w:left="360"/>
        <w:jc w:val="both"/>
        <w:rPr>
          <w:rFonts w:cs="Arial"/>
          <w:sz w:val="28"/>
          <w:szCs w:val="28"/>
        </w:rPr>
      </w:pPr>
      <w:r w:rsidRPr="00444E14">
        <w:rPr>
          <w:rFonts w:cs="Arial"/>
          <w:sz w:val="28"/>
          <w:szCs w:val="28"/>
        </w:rPr>
        <w:t>The Northern Ireland 2011 Census showed that around 12% of the population found their day to day activities to be limited a lot due to a disability and around 9% found their activities limited a little.</w:t>
      </w:r>
      <w:r w:rsidRPr="00444E14">
        <w:rPr>
          <w:sz w:val="28"/>
          <w:szCs w:val="28"/>
        </w:rPr>
        <w:t xml:space="preserve"> </w:t>
      </w:r>
      <w:r w:rsidR="000D4564" w:rsidRPr="00444E14">
        <w:rPr>
          <w:sz w:val="28"/>
          <w:szCs w:val="28"/>
        </w:rPr>
        <w:t xml:space="preserve"> </w:t>
      </w:r>
      <w:r w:rsidRPr="00444E14">
        <w:rPr>
          <w:sz w:val="28"/>
          <w:szCs w:val="28"/>
        </w:rPr>
        <w:t xml:space="preserve">NISRA reports that one in five people have a disability or limiting long-term illness. </w:t>
      </w:r>
    </w:p>
    <w:p w14:paraId="14705888" w14:textId="77777777" w:rsidR="000D4564" w:rsidRPr="00444E14" w:rsidRDefault="000D4564" w:rsidP="008543F5">
      <w:pPr>
        <w:pStyle w:val="ListParagraph"/>
        <w:autoSpaceDE w:val="0"/>
        <w:autoSpaceDN w:val="0"/>
        <w:adjustRightInd w:val="0"/>
        <w:ind w:left="360"/>
        <w:rPr>
          <w:sz w:val="28"/>
          <w:szCs w:val="28"/>
        </w:rPr>
      </w:pPr>
    </w:p>
    <w:p w14:paraId="35012396" w14:textId="77777777" w:rsidR="008543F5" w:rsidRDefault="008543F5" w:rsidP="008543F5">
      <w:pPr>
        <w:pStyle w:val="ListParagraph"/>
        <w:autoSpaceDE w:val="0"/>
        <w:autoSpaceDN w:val="0"/>
        <w:adjustRightInd w:val="0"/>
        <w:ind w:left="360"/>
        <w:rPr>
          <w:sz w:val="28"/>
          <w:szCs w:val="28"/>
        </w:rPr>
      </w:pPr>
      <w:r w:rsidRPr="00444E14">
        <w:rPr>
          <w:sz w:val="28"/>
          <w:szCs w:val="28"/>
        </w:rPr>
        <w:t xml:space="preserve">More information will be required to determine if the implementation of an agreed NI Peatland Strategy will impact disproportionately on people with a disability.  </w:t>
      </w:r>
    </w:p>
    <w:p w14:paraId="07BF0497" w14:textId="77777777" w:rsidR="00216F80" w:rsidRPr="00444E14" w:rsidRDefault="00216F80" w:rsidP="008543F5">
      <w:pPr>
        <w:pStyle w:val="ListParagraph"/>
        <w:autoSpaceDE w:val="0"/>
        <w:autoSpaceDN w:val="0"/>
        <w:adjustRightInd w:val="0"/>
        <w:ind w:left="360"/>
        <w:rPr>
          <w:sz w:val="28"/>
          <w:szCs w:val="28"/>
        </w:rPr>
      </w:pPr>
    </w:p>
    <w:p w14:paraId="461FD931" w14:textId="77777777" w:rsidR="000D4564" w:rsidRPr="00444E14" w:rsidRDefault="000D4564" w:rsidP="008543F5">
      <w:pPr>
        <w:pStyle w:val="ListParagraph"/>
        <w:autoSpaceDE w:val="0"/>
        <w:autoSpaceDN w:val="0"/>
        <w:adjustRightInd w:val="0"/>
        <w:ind w:left="360"/>
        <w:rPr>
          <w:rFonts w:cs="Arial"/>
          <w:bCs/>
          <w:sz w:val="28"/>
          <w:szCs w:val="28"/>
        </w:rPr>
      </w:pPr>
      <w:r w:rsidRPr="00444E14">
        <w:rPr>
          <w:sz w:val="28"/>
          <w:szCs w:val="28"/>
        </w:rPr>
        <w:t>A submission received to the public consultation on the Draft NI Peatland Strategy highlighted that as suggested in the strategy, improved access to peatland sites would be a positive benefit for people with both physical disabilities and mental health issues, older people and people with children.</w:t>
      </w:r>
    </w:p>
    <w:p w14:paraId="4EDBF974" w14:textId="77777777" w:rsidR="00530FFE" w:rsidRPr="00BB0620" w:rsidRDefault="00530FFE" w:rsidP="00127EA5">
      <w:pPr>
        <w:pStyle w:val="ListParagraph"/>
        <w:autoSpaceDE w:val="0"/>
        <w:autoSpaceDN w:val="0"/>
        <w:adjustRightInd w:val="0"/>
        <w:ind w:left="360"/>
        <w:rPr>
          <w:rFonts w:cs="Arial"/>
          <w:bCs/>
          <w:sz w:val="28"/>
          <w:szCs w:val="28"/>
        </w:rPr>
      </w:pPr>
    </w:p>
    <w:p w14:paraId="67FDAA02" w14:textId="77777777" w:rsidR="0096413F" w:rsidRPr="00444E14" w:rsidRDefault="0096413F" w:rsidP="00127EA5">
      <w:pPr>
        <w:autoSpaceDE w:val="0"/>
        <w:autoSpaceDN w:val="0"/>
        <w:adjustRightInd w:val="0"/>
        <w:ind w:left="360"/>
        <w:rPr>
          <w:rFonts w:cs="Arial"/>
          <w:sz w:val="28"/>
          <w:szCs w:val="28"/>
        </w:rPr>
      </w:pPr>
      <w:r w:rsidRPr="00530FFE">
        <w:rPr>
          <w:rFonts w:cs="Arial"/>
          <w:b/>
          <w:bCs/>
          <w:sz w:val="28"/>
          <w:szCs w:val="28"/>
        </w:rPr>
        <w:t>What is the level of impact?</w:t>
      </w:r>
      <w:r w:rsidRPr="0096413F">
        <w:rPr>
          <w:rFonts w:cs="Arial"/>
          <w:bCs/>
          <w:sz w:val="28"/>
          <w:szCs w:val="28"/>
        </w:rPr>
        <w:t xml:space="preserve"> </w:t>
      </w:r>
      <w:r>
        <w:rPr>
          <w:rFonts w:cs="Arial"/>
          <w:bCs/>
          <w:sz w:val="28"/>
          <w:szCs w:val="28"/>
        </w:rPr>
        <w:t xml:space="preserve"> </w:t>
      </w:r>
      <w:r w:rsidRPr="00444E14">
        <w:rPr>
          <w:rFonts w:cs="Arial"/>
          <w:sz w:val="28"/>
          <w:szCs w:val="28"/>
        </w:rPr>
        <w:t>Major</w:t>
      </w:r>
    </w:p>
    <w:p w14:paraId="09700AE3" w14:textId="77777777" w:rsidR="00530FFE" w:rsidRDefault="00530FFE" w:rsidP="00127EA5">
      <w:pPr>
        <w:autoSpaceDE w:val="0"/>
        <w:autoSpaceDN w:val="0"/>
        <w:adjustRightInd w:val="0"/>
        <w:ind w:left="360"/>
        <w:rPr>
          <w:rFonts w:cs="Arial"/>
          <w:sz w:val="28"/>
          <w:szCs w:val="28"/>
        </w:rPr>
      </w:pPr>
    </w:p>
    <w:p w14:paraId="2A5E591E" w14:textId="77777777" w:rsidR="00530FFE" w:rsidRDefault="00530FFE" w:rsidP="00127EA5">
      <w:pPr>
        <w:pStyle w:val="ListParagraph"/>
        <w:autoSpaceDE w:val="0"/>
        <w:autoSpaceDN w:val="0"/>
        <w:adjustRightInd w:val="0"/>
        <w:ind w:left="360"/>
        <w:rPr>
          <w:rFonts w:cs="Arial"/>
          <w:bCs/>
          <w:sz w:val="28"/>
          <w:szCs w:val="28"/>
        </w:rPr>
      </w:pPr>
    </w:p>
    <w:p w14:paraId="008DA5A6" w14:textId="77777777" w:rsidR="0096413F" w:rsidRPr="00530FFE" w:rsidRDefault="0096413F" w:rsidP="00127EA5">
      <w:pPr>
        <w:pStyle w:val="ListParagraph"/>
        <w:autoSpaceDE w:val="0"/>
        <w:autoSpaceDN w:val="0"/>
        <w:adjustRightInd w:val="0"/>
        <w:ind w:left="360"/>
        <w:rPr>
          <w:rFonts w:cs="Arial"/>
          <w:b/>
          <w:bCs/>
          <w:sz w:val="28"/>
          <w:szCs w:val="28"/>
        </w:rPr>
      </w:pPr>
      <w:r w:rsidRPr="00530FFE">
        <w:rPr>
          <w:rFonts w:cs="Arial"/>
          <w:b/>
          <w:bCs/>
          <w:sz w:val="28"/>
          <w:szCs w:val="28"/>
        </w:rPr>
        <w:t xml:space="preserve">Details of the likely policy impacts on </w:t>
      </w:r>
      <w:r w:rsidR="00DD62F3" w:rsidRPr="00530FFE">
        <w:rPr>
          <w:rFonts w:cs="Arial"/>
          <w:b/>
          <w:bCs/>
          <w:i/>
          <w:sz w:val="28"/>
          <w:szCs w:val="28"/>
        </w:rPr>
        <w:t>Dependants</w:t>
      </w:r>
      <w:r w:rsidRPr="00530FFE">
        <w:rPr>
          <w:rFonts w:cs="Arial"/>
          <w:b/>
          <w:bCs/>
          <w:sz w:val="28"/>
          <w:szCs w:val="28"/>
        </w:rPr>
        <w:t>:</w:t>
      </w:r>
      <w:r w:rsidR="00530FFE">
        <w:rPr>
          <w:rFonts w:cs="Arial"/>
          <w:b/>
          <w:bCs/>
          <w:sz w:val="28"/>
          <w:szCs w:val="28"/>
        </w:rPr>
        <w:t xml:space="preserve"> </w:t>
      </w:r>
    </w:p>
    <w:p w14:paraId="55188B4C" w14:textId="77777777" w:rsidR="000D4564" w:rsidRPr="00444E14" w:rsidRDefault="000D4564" w:rsidP="000D4564">
      <w:pPr>
        <w:spacing w:before="240" w:after="240"/>
        <w:ind w:left="360"/>
        <w:jc w:val="both"/>
        <w:rPr>
          <w:rFonts w:cs="Arial"/>
          <w:sz w:val="28"/>
          <w:szCs w:val="28"/>
        </w:rPr>
      </w:pPr>
      <w:r w:rsidRPr="00444E14">
        <w:rPr>
          <w:rFonts w:cs="Arial"/>
          <w:sz w:val="28"/>
          <w:szCs w:val="28"/>
        </w:rPr>
        <w:t xml:space="preserve">The 2011 Census showed that 34% of NI households have dependant children (those aged 0-15 and person aged 16-18 who is a full time student and in a family with parent(s)).  </w:t>
      </w:r>
    </w:p>
    <w:p w14:paraId="29A4D314" w14:textId="77777777" w:rsidR="000D4564" w:rsidRPr="00444E14" w:rsidRDefault="000D4564" w:rsidP="000D4564">
      <w:pPr>
        <w:spacing w:before="240" w:after="240"/>
        <w:ind w:left="360"/>
        <w:jc w:val="both"/>
        <w:rPr>
          <w:rFonts w:cs="Arial"/>
          <w:sz w:val="28"/>
          <w:szCs w:val="28"/>
        </w:rPr>
      </w:pPr>
      <w:r w:rsidRPr="00444E14">
        <w:rPr>
          <w:rFonts w:cs="Arial"/>
          <w:sz w:val="28"/>
          <w:szCs w:val="28"/>
        </w:rPr>
        <w:t xml:space="preserve">NISRA reports that </w:t>
      </w:r>
      <w:r w:rsidRPr="00444E14">
        <w:rPr>
          <w:rFonts w:cs="Arial"/>
          <w:sz w:val="28"/>
          <w:szCs w:val="28"/>
          <w:lang w:eastAsia="en-GB"/>
        </w:rPr>
        <w:t xml:space="preserve">over the past 10 years there have been consistently more economically inactive women than men. The most common reason for inactivity among women was family and home commitments. 76% of women </w:t>
      </w:r>
      <w:r w:rsidRPr="00444E14">
        <w:rPr>
          <w:rFonts w:cs="Arial"/>
          <w:sz w:val="28"/>
          <w:szCs w:val="28"/>
          <w:lang w:eastAsia="en-GB"/>
        </w:rPr>
        <w:lastRenderedPageBreak/>
        <w:t>with dependent children were economically active, compa</w:t>
      </w:r>
      <w:r w:rsidR="00FC5F27">
        <w:rPr>
          <w:rFonts w:cs="Arial"/>
          <w:sz w:val="28"/>
          <w:szCs w:val="28"/>
          <w:lang w:eastAsia="en-GB"/>
        </w:rPr>
        <w:t>red with 92% of men with dependa</w:t>
      </w:r>
      <w:r w:rsidRPr="00444E14">
        <w:rPr>
          <w:rFonts w:cs="Arial"/>
          <w:sz w:val="28"/>
          <w:szCs w:val="28"/>
          <w:lang w:eastAsia="en-GB"/>
        </w:rPr>
        <w:t>nt children.</w:t>
      </w:r>
    </w:p>
    <w:p w14:paraId="33427DDC" w14:textId="77777777" w:rsidR="000D4564" w:rsidRPr="00444E14" w:rsidRDefault="0055355D" w:rsidP="000D4564">
      <w:pPr>
        <w:spacing w:before="240" w:after="240"/>
        <w:ind w:firstLine="360"/>
        <w:jc w:val="both"/>
        <w:rPr>
          <w:rFonts w:cs="Arial"/>
          <w:sz w:val="28"/>
          <w:szCs w:val="28"/>
        </w:rPr>
      </w:pPr>
      <w:hyperlink r:id="rId18" w:history="1">
        <w:r w:rsidR="000D4564" w:rsidRPr="00444E14">
          <w:rPr>
            <w:rStyle w:val="Hyperlink"/>
            <w:rFonts w:cs="Arial"/>
            <w:sz w:val="28"/>
            <w:szCs w:val="28"/>
            <w:lang w:eastAsia="en-GB"/>
          </w:rPr>
          <w:t>https://www.nisra.gov.uk/labour-force-survey-women-northern-ireland-2020</w:t>
        </w:r>
      </w:hyperlink>
      <w:r w:rsidR="000D4564" w:rsidRPr="00444E14">
        <w:rPr>
          <w:rFonts w:cs="Arial"/>
          <w:sz w:val="28"/>
          <w:szCs w:val="28"/>
          <w:lang w:eastAsia="en-GB"/>
        </w:rPr>
        <w:t xml:space="preserve"> </w:t>
      </w:r>
    </w:p>
    <w:p w14:paraId="18E3215D" w14:textId="77777777" w:rsidR="00530FFE" w:rsidRPr="00444E14" w:rsidRDefault="000D4564" w:rsidP="000D4564">
      <w:pPr>
        <w:pStyle w:val="ListParagraph"/>
        <w:autoSpaceDE w:val="0"/>
        <w:autoSpaceDN w:val="0"/>
        <w:adjustRightInd w:val="0"/>
        <w:ind w:left="360"/>
        <w:rPr>
          <w:rFonts w:cs="Arial"/>
          <w:bCs/>
          <w:sz w:val="28"/>
          <w:szCs w:val="28"/>
        </w:rPr>
      </w:pPr>
      <w:r w:rsidRPr="00444E14">
        <w:rPr>
          <w:sz w:val="28"/>
          <w:szCs w:val="28"/>
        </w:rPr>
        <w:t xml:space="preserve">More information will be required to determine if the implementation of an agreed NI Peatland Strategy will impact disproportionately on people with dependants. A submission received to the public consultation on the Draft NI Peatland Strategy highlighted that as suggested in the strategy, improved access to peatland sites would be a positive benefit for people with both physical disabilities and mental health issues, older people and people with children. </w:t>
      </w:r>
    </w:p>
    <w:p w14:paraId="5C83A85A" w14:textId="77777777" w:rsidR="00530FFE" w:rsidRPr="00DD62F3" w:rsidRDefault="00530FFE" w:rsidP="00127EA5">
      <w:pPr>
        <w:pStyle w:val="ListParagraph"/>
        <w:autoSpaceDE w:val="0"/>
        <w:autoSpaceDN w:val="0"/>
        <w:adjustRightInd w:val="0"/>
        <w:ind w:left="360"/>
        <w:rPr>
          <w:rFonts w:cs="Arial"/>
          <w:bCs/>
          <w:sz w:val="28"/>
          <w:szCs w:val="28"/>
        </w:rPr>
      </w:pPr>
    </w:p>
    <w:p w14:paraId="41DE6E0B" w14:textId="77777777" w:rsidR="00530FFE" w:rsidRDefault="0096413F" w:rsidP="00127EA5">
      <w:pPr>
        <w:autoSpaceDE w:val="0"/>
        <w:autoSpaceDN w:val="0"/>
        <w:adjustRightInd w:val="0"/>
        <w:ind w:left="360"/>
        <w:rPr>
          <w:rFonts w:cs="Arial"/>
          <w:sz w:val="28"/>
          <w:szCs w:val="28"/>
        </w:rPr>
      </w:pPr>
      <w:r w:rsidRPr="00530FFE">
        <w:rPr>
          <w:rFonts w:cs="Arial"/>
          <w:b/>
          <w:bCs/>
          <w:sz w:val="28"/>
          <w:szCs w:val="28"/>
        </w:rPr>
        <w:t>What is the level of impact?</w:t>
      </w:r>
      <w:r w:rsidRPr="0096413F">
        <w:rPr>
          <w:rFonts w:cs="Arial"/>
          <w:bCs/>
          <w:sz w:val="28"/>
          <w:szCs w:val="28"/>
        </w:rPr>
        <w:t xml:space="preserve"> </w:t>
      </w:r>
      <w:r>
        <w:rPr>
          <w:rFonts w:cs="Arial"/>
          <w:bCs/>
          <w:sz w:val="28"/>
          <w:szCs w:val="28"/>
        </w:rPr>
        <w:t xml:space="preserve"> </w:t>
      </w:r>
      <w:r w:rsidRPr="00444E14">
        <w:rPr>
          <w:rFonts w:cs="Arial"/>
          <w:sz w:val="28"/>
          <w:szCs w:val="28"/>
        </w:rPr>
        <w:t>M</w:t>
      </w:r>
      <w:r w:rsidR="000D4564" w:rsidRPr="00444E14">
        <w:rPr>
          <w:rFonts w:cs="Arial"/>
          <w:sz w:val="28"/>
          <w:szCs w:val="28"/>
        </w:rPr>
        <w:t>ajor</w:t>
      </w:r>
    </w:p>
    <w:p w14:paraId="0D3084AD" w14:textId="77777777" w:rsidR="00530FFE" w:rsidRDefault="00530FFE" w:rsidP="00127EA5">
      <w:pPr>
        <w:autoSpaceDE w:val="0"/>
        <w:autoSpaceDN w:val="0"/>
        <w:adjustRightInd w:val="0"/>
        <w:ind w:left="360"/>
        <w:rPr>
          <w:rFonts w:cs="Arial"/>
          <w:sz w:val="28"/>
          <w:szCs w:val="28"/>
        </w:rPr>
      </w:pPr>
    </w:p>
    <w:p w14:paraId="195E8ACF" w14:textId="77777777" w:rsidR="00530FFE" w:rsidRDefault="00530FFE" w:rsidP="00127EA5">
      <w:pPr>
        <w:autoSpaceDE w:val="0"/>
        <w:autoSpaceDN w:val="0"/>
        <w:adjustRightInd w:val="0"/>
        <w:ind w:left="360"/>
        <w:rPr>
          <w:rFonts w:cs="Arial"/>
          <w:sz w:val="28"/>
          <w:szCs w:val="28"/>
        </w:rPr>
      </w:pPr>
    </w:p>
    <w:p w14:paraId="5AFFF63F" w14:textId="77777777" w:rsidR="00530FFE" w:rsidRDefault="00530FFE" w:rsidP="00127EA5">
      <w:pPr>
        <w:autoSpaceDE w:val="0"/>
        <w:autoSpaceDN w:val="0"/>
        <w:adjustRightInd w:val="0"/>
        <w:ind w:left="360"/>
        <w:rPr>
          <w:rFonts w:cs="Arial"/>
          <w:sz w:val="28"/>
          <w:szCs w:val="28"/>
        </w:rPr>
      </w:pPr>
    </w:p>
    <w:p w14:paraId="2896C0EE" w14:textId="77777777" w:rsidR="00530FFE" w:rsidRDefault="00530FFE" w:rsidP="00127EA5">
      <w:pPr>
        <w:autoSpaceDE w:val="0"/>
        <w:autoSpaceDN w:val="0"/>
        <w:adjustRightInd w:val="0"/>
        <w:ind w:left="360"/>
        <w:rPr>
          <w:rFonts w:cs="Arial"/>
          <w:sz w:val="28"/>
          <w:szCs w:val="28"/>
        </w:rPr>
      </w:pPr>
    </w:p>
    <w:p w14:paraId="3A742F78" w14:textId="77777777" w:rsidR="00FA2356" w:rsidRPr="00127EA5" w:rsidRDefault="00FA2356" w:rsidP="002C45F8">
      <w:pPr>
        <w:pStyle w:val="ListParagraph"/>
        <w:numPr>
          <w:ilvl w:val="0"/>
          <w:numId w:val="14"/>
        </w:numPr>
        <w:rPr>
          <w:b/>
          <w:bCs/>
        </w:rPr>
      </w:pPr>
      <w:r w:rsidRPr="00C82DA4">
        <w:rPr>
          <w:rFonts w:cs="Arial"/>
          <w:b/>
          <w:bCs/>
          <w:sz w:val="28"/>
          <w:szCs w:val="28"/>
        </w:rPr>
        <w:t>Are there opportunities to better promote equality of opportunity for people within th</w:t>
      </w:r>
      <w:r w:rsidRPr="008C67A9">
        <w:rPr>
          <w:rFonts w:cs="Arial"/>
          <w:b/>
          <w:bCs/>
          <w:sz w:val="28"/>
          <w:szCs w:val="28"/>
        </w:rPr>
        <w:t>e Section 75 equalities categories?</w:t>
      </w:r>
      <w:r w:rsidR="00127EA5">
        <w:rPr>
          <w:rFonts w:cs="Arial"/>
          <w:b/>
          <w:bCs/>
          <w:sz w:val="28"/>
          <w:szCs w:val="28"/>
        </w:rPr>
        <w:t xml:space="preserve"> </w:t>
      </w:r>
      <w:r w:rsidR="00127EA5" w:rsidRPr="00127EA5">
        <w:rPr>
          <w:rFonts w:cs="Arial"/>
          <w:bCs/>
          <w:sz w:val="28"/>
          <w:szCs w:val="28"/>
        </w:rPr>
        <w:t>Yes/No</w:t>
      </w:r>
      <w:r w:rsidR="00CD4C1B">
        <w:rPr>
          <w:rFonts w:cs="Arial"/>
          <w:bCs/>
          <w:sz w:val="28"/>
          <w:szCs w:val="28"/>
        </w:rPr>
        <w:t xml:space="preserve"> </w:t>
      </w:r>
      <w:r w:rsidR="00CD4C1B" w:rsidRPr="00002A49">
        <w:rPr>
          <w:rFonts w:cs="Arial"/>
          <w:sz w:val="28"/>
          <w:szCs w:val="28"/>
        </w:rPr>
        <w:t>(please delete as appropriate)</w:t>
      </w:r>
    </w:p>
    <w:p w14:paraId="164DF39A" w14:textId="77777777" w:rsidR="00127EA5" w:rsidRDefault="00127EA5" w:rsidP="00127EA5">
      <w:pPr>
        <w:rPr>
          <w:b/>
          <w:bCs/>
        </w:rPr>
      </w:pPr>
    </w:p>
    <w:p w14:paraId="478708BA" w14:textId="77777777" w:rsidR="00C82DA4" w:rsidRPr="00C82DA4" w:rsidRDefault="00C82DA4" w:rsidP="00EA4088">
      <w:pPr>
        <w:ind w:left="360"/>
        <w:rPr>
          <w:bCs/>
          <w:sz w:val="28"/>
          <w:szCs w:val="28"/>
        </w:rPr>
      </w:pPr>
      <w:r w:rsidRPr="00C82DA4">
        <w:rPr>
          <w:bCs/>
          <w:sz w:val="28"/>
          <w:szCs w:val="28"/>
        </w:rPr>
        <w:t>Detail o</w:t>
      </w:r>
      <w:r w:rsidR="00127EA5" w:rsidRPr="00C82DA4">
        <w:rPr>
          <w:bCs/>
          <w:sz w:val="28"/>
          <w:szCs w:val="28"/>
        </w:rPr>
        <w:t>pportunities</w:t>
      </w:r>
      <w:r w:rsidRPr="00C82DA4">
        <w:rPr>
          <w:bCs/>
          <w:sz w:val="28"/>
          <w:szCs w:val="28"/>
        </w:rPr>
        <w:t xml:space="preserve"> of how this policy could</w:t>
      </w:r>
      <w:r w:rsidR="00127EA5" w:rsidRPr="00C82DA4">
        <w:rPr>
          <w:bCs/>
          <w:sz w:val="28"/>
          <w:szCs w:val="28"/>
        </w:rPr>
        <w:t xml:space="preserve"> promote </w:t>
      </w:r>
      <w:r w:rsidRPr="00C82DA4">
        <w:rPr>
          <w:bCs/>
          <w:sz w:val="28"/>
          <w:szCs w:val="28"/>
        </w:rPr>
        <w:t>equality of opportunity for people within</w:t>
      </w:r>
      <w:r w:rsidR="00D47B3D">
        <w:rPr>
          <w:bCs/>
          <w:sz w:val="28"/>
          <w:szCs w:val="28"/>
        </w:rPr>
        <w:t xml:space="preserve"> each of the Section 75 Categories below</w:t>
      </w:r>
      <w:r w:rsidRPr="00C82DA4">
        <w:rPr>
          <w:bCs/>
          <w:sz w:val="28"/>
          <w:szCs w:val="28"/>
        </w:rPr>
        <w:t>:</w:t>
      </w:r>
    </w:p>
    <w:p w14:paraId="2266A0BD" w14:textId="77777777" w:rsidR="00C82DA4" w:rsidRDefault="00C82DA4" w:rsidP="00EA4088">
      <w:pPr>
        <w:ind w:left="360"/>
        <w:rPr>
          <w:b/>
          <w:bCs/>
          <w:sz w:val="28"/>
          <w:szCs w:val="28"/>
        </w:rPr>
      </w:pPr>
    </w:p>
    <w:p w14:paraId="56312BFB" w14:textId="77777777" w:rsidR="00E513EE" w:rsidRPr="00C82DA4" w:rsidRDefault="00E513EE" w:rsidP="00EA4088">
      <w:pPr>
        <w:ind w:left="360"/>
        <w:rPr>
          <w:b/>
          <w:bCs/>
          <w:sz w:val="28"/>
          <w:szCs w:val="28"/>
        </w:rPr>
      </w:pPr>
    </w:p>
    <w:p w14:paraId="3771144D" w14:textId="77777777" w:rsidR="00C82DA4" w:rsidRDefault="00C82DA4" w:rsidP="00EA4088">
      <w:pPr>
        <w:ind w:left="360"/>
        <w:rPr>
          <w:b/>
          <w:bCs/>
          <w:sz w:val="28"/>
          <w:szCs w:val="28"/>
        </w:rPr>
      </w:pPr>
      <w:r w:rsidRPr="00625F15">
        <w:rPr>
          <w:b/>
          <w:bCs/>
          <w:i/>
          <w:sz w:val="28"/>
          <w:szCs w:val="28"/>
          <w:u w:val="single"/>
        </w:rPr>
        <w:t>Religious Belief</w:t>
      </w:r>
      <w:r w:rsidRPr="00625F15">
        <w:rPr>
          <w:b/>
          <w:bCs/>
          <w:sz w:val="28"/>
          <w:szCs w:val="28"/>
        </w:rPr>
        <w:t xml:space="preserve"> </w:t>
      </w:r>
      <w:r w:rsidR="00BD2AEC" w:rsidRPr="00625F15">
        <w:rPr>
          <w:b/>
          <w:bCs/>
          <w:sz w:val="28"/>
          <w:szCs w:val="28"/>
        </w:rPr>
        <w:t xml:space="preserve">- </w:t>
      </w:r>
      <w:r w:rsidR="00651B3B" w:rsidRPr="00625F15">
        <w:rPr>
          <w:b/>
          <w:bCs/>
          <w:sz w:val="28"/>
          <w:szCs w:val="28"/>
        </w:rPr>
        <w:t>If Yes</w:t>
      </w:r>
      <w:r w:rsidRPr="00625F15">
        <w:rPr>
          <w:b/>
          <w:bCs/>
          <w:sz w:val="28"/>
          <w:szCs w:val="28"/>
        </w:rPr>
        <w:t>, provide details</w:t>
      </w:r>
      <w:r w:rsidR="00BD2AEC" w:rsidRPr="00625F15">
        <w:rPr>
          <w:b/>
          <w:bCs/>
          <w:sz w:val="28"/>
          <w:szCs w:val="28"/>
        </w:rPr>
        <w:t>:</w:t>
      </w:r>
    </w:p>
    <w:p w14:paraId="082498D4" w14:textId="77777777" w:rsidR="00C60229" w:rsidRDefault="00C60229" w:rsidP="00C60229">
      <w:pPr>
        <w:pStyle w:val="Default"/>
        <w:ind w:left="360"/>
        <w:rPr>
          <w:rFonts w:ascii="Arial" w:hAnsi="Arial" w:cs="Arial"/>
          <w:color w:val="auto"/>
        </w:rPr>
      </w:pPr>
    </w:p>
    <w:p w14:paraId="7F07C219" w14:textId="77777777" w:rsidR="00C60229" w:rsidRPr="00444E14" w:rsidRDefault="00C60229" w:rsidP="00C60229">
      <w:pPr>
        <w:pStyle w:val="Default"/>
        <w:ind w:left="360"/>
        <w:rPr>
          <w:rFonts w:ascii="Arial" w:hAnsi="Arial" w:cs="Arial"/>
          <w:color w:val="auto"/>
          <w:sz w:val="28"/>
          <w:szCs w:val="28"/>
        </w:rPr>
      </w:pPr>
      <w:r w:rsidRPr="00444E14">
        <w:rPr>
          <w:rFonts w:ascii="Arial" w:hAnsi="Arial" w:cs="Arial"/>
          <w:color w:val="auto"/>
          <w:sz w:val="28"/>
          <w:szCs w:val="28"/>
        </w:rPr>
        <w:t xml:space="preserve">The 2018 DAERA Equality Indicators Report </w:t>
      </w:r>
      <w:hyperlink r:id="rId19" w:history="1">
        <w:r w:rsidRPr="00444E14">
          <w:rPr>
            <w:rFonts w:ascii="Arial" w:eastAsia="Times New Roman" w:hAnsi="Arial" w:cs="Arial"/>
            <w:color w:val="auto"/>
            <w:sz w:val="28"/>
            <w:szCs w:val="28"/>
            <w:u w:val="single"/>
          </w:rPr>
          <w:t>Equality indicators Report | Department of Agriculture, Environment and Rural Affairs (daera-ni.gov.uk)</w:t>
        </w:r>
      </w:hyperlink>
      <w:r w:rsidRPr="00444E14">
        <w:rPr>
          <w:rFonts w:ascii="Arial" w:eastAsia="Times New Roman" w:hAnsi="Arial" w:cs="Arial"/>
          <w:sz w:val="28"/>
          <w:szCs w:val="28"/>
        </w:rPr>
        <w:t xml:space="preserve"> reported that </w:t>
      </w:r>
      <w:r w:rsidRPr="00444E14">
        <w:rPr>
          <w:rFonts w:ascii="Arial" w:hAnsi="Arial" w:cs="Arial"/>
          <w:color w:val="auto"/>
          <w:sz w:val="28"/>
          <w:szCs w:val="28"/>
        </w:rPr>
        <w:t xml:space="preserve">Catholic farmers were more likely to be engaged in cattle and sheep farming in Less Favoured Areas, with 77% engaged in this type of farming activity compared to </w:t>
      </w:r>
      <w:r w:rsidRPr="00444E14">
        <w:rPr>
          <w:rFonts w:ascii="Arial" w:hAnsi="Arial" w:cs="Arial"/>
          <w:sz w:val="28"/>
          <w:szCs w:val="28"/>
        </w:rPr>
        <w:t>45%</w:t>
      </w:r>
      <w:r w:rsidRPr="00444E14">
        <w:rPr>
          <w:rFonts w:ascii="Arial" w:hAnsi="Arial" w:cs="Arial"/>
          <w:color w:val="auto"/>
          <w:sz w:val="28"/>
          <w:szCs w:val="28"/>
        </w:rPr>
        <w:t xml:space="preserve"> of Protestant farmers.  Semi-natural peatland habitat in NI has a largely (though not exclusively) northern and western distribution and there is the </w:t>
      </w:r>
      <w:r w:rsidRPr="00444E14">
        <w:rPr>
          <w:rFonts w:ascii="Arial" w:hAnsi="Arial" w:cs="Arial"/>
          <w:color w:val="auto"/>
          <w:sz w:val="28"/>
          <w:szCs w:val="28"/>
          <w:u w:val="single"/>
        </w:rPr>
        <w:t>potential</w:t>
      </w:r>
      <w:r w:rsidRPr="00444E14">
        <w:rPr>
          <w:rFonts w:ascii="Arial" w:hAnsi="Arial" w:cs="Arial"/>
          <w:color w:val="auto"/>
          <w:sz w:val="28"/>
          <w:szCs w:val="28"/>
        </w:rPr>
        <w:t xml:space="preserve"> for peatland conservation and restoration activities to have a disproportionate impact on upland farmers in LFA compared to lowland farmers.</w:t>
      </w:r>
    </w:p>
    <w:p w14:paraId="67AE250D" w14:textId="77777777" w:rsidR="00C60229" w:rsidRPr="00444E14" w:rsidRDefault="00C60229" w:rsidP="00C60229">
      <w:pPr>
        <w:jc w:val="both"/>
        <w:rPr>
          <w:color w:val="1F4E79" w:themeColor="accent5" w:themeShade="80"/>
          <w:sz w:val="28"/>
          <w:szCs w:val="28"/>
        </w:rPr>
      </w:pPr>
    </w:p>
    <w:p w14:paraId="1ED05A30" w14:textId="77777777" w:rsidR="00C60229" w:rsidRPr="00444E14" w:rsidRDefault="00C60229" w:rsidP="00C60229">
      <w:pPr>
        <w:ind w:left="360"/>
        <w:jc w:val="both"/>
        <w:rPr>
          <w:sz w:val="28"/>
          <w:szCs w:val="28"/>
        </w:rPr>
      </w:pPr>
      <w:r w:rsidRPr="00444E14">
        <w:rPr>
          <w:sz w:val="28"/>
          <w:szCs w:val="28"/>
        </w:rPr>
        <w:t xml:space="preserve">Further evidence will be gathered where there are gaps in knowledge around potential impacts of the implementation of an agreed NI Peatland Strategy on the needs, experience and priorities of those of differing religious beliefs. </w:t>
      </w:r>
    </w:p>
    <w:p w14:paraId="3A209D95" w14:textId="77777777" w:rsidR="00625F15" w:rsidRDefault="00625F15" w:rsidP="00EA4088">
      <w:pPr>
        <w:ind w:left="360"/>
        <w:rPr>
          <w:b/>
          <w:bCs/>
          <w:sz w:val="28"/>
          <w:szCs w:val="28"/>
        </w:rPr>
      </w:pPr>
    </w:p>
    <w:p w14:paraId="104A352C" w14:textId="77777777" w:rsidR="00625F15" w:rsidRPr="00625F15" w:rsidRDefault="00625F15" w:rsidP="00EA4088">
      <w:pPr>
        <w:ind w:left="360"/>
        <w:rPr>
          <w:b/>
          <w:bCs/>
          <w:sz w:val="28"/>
          <w:szCs w:val="28"/>
          <w:u w:val="single"/>
        </w:rPr>
      </w:pPr>
    </w:p>
    <w:p w14:paraId="09E69CDF" w14:textId="77777777" w:rsidR="00C82DA4" w:rsidRDefault="00C82DA4" w:rsidP="00EA4088">
      <w:pPr>
        <w:ind w:left="360"/>
        <w:rPr>
          <w:b/>
          <w:bCs/>
          <w:sz w:val="28"/>
          <w:szCs w:val="28"/>
          <w:u w:val="single"/>
        </w:rPr>
      </w:pPr>
      <w:r w:rsidRPr="00625F15">
        <w:rPr>
          <w:b/>
          <w:bCs/>
          <w:sz w:val="28"/>
          <w:szCs w:val="28"/>
        </w:rPr>
        <w:t>If No, provide reasons</w:t>
      </w:r>
      <w:r w:rsidR="00BD2AEC" w:rsidRPr="00625F15">
        <w:rPr>
          <w:b/>
          <w:bCs/>
          <w:sz w:val="28"/>
          <w:szCs w:val="28"/>
        </w:rPr>
        <w:t>:</w:t>
      </w:r>
    </w:p>
    <w:p w14:paraId="6F1CE037" w14:textId="77777777" w:rsidR="00625F15" w:rsidRDefault="00625F15" w:rsidP="00EA4088">
      <w:pPr>
        <w:ind w:left="360"/>
        <w:rPr>
          <w:b/>
          <w:bCs/>
          <w:sz w:val="28"/>
          <w:szCs w:val="28"/>
          <w:u w:val="single"/>
        </w:rPr>
      </w:pPr>
    </w:p>
    <w:p w14:paraId="41D28994" w14:textId="77777777" w:rsidR="00625F15" w:rsidRPr="00625F15" w:rsidRDefault="00625F15" w:rsidP="00EA4088">
      <w:pPr>
        <w:ind w:left="360"/>
        <w:rPr>
          <w:b/>
          <w:bCs/>
          <w:sz w:val="28"/>
          <w:szCs w:val="28"/>
          <w:u w:val="single"/>
        </w:rPr>
      </w:pPr>
    </w:p>
    <w:p w14:paraId="44F4C650" w14:textId="77777777" w:rsidR="00625F15" w:rsidRDefault="000A1318" w:rsidP="00EA4088">
      <w:pPr>
        <w:ind w:left="360"/>
        <w:rPr>
          <w:b/>
          <w:bCs/>
          <w:sz w:val="28"/>
          <w:szCs w:val="28"/>
        </w:rPr>
      </w:pPr>
      <w:r w:rsidRPr="00625F15">
        <w:rPr>
          <w:b/>
          <w:bCs/>
          <w:i/>
          <w:sz w:val="28"/>
          <w:szCs w:val="28"/>
          <w:u w:val="single"/>
        </w:rPr>
        <w:t>Political Opinion</w:t>
      </w:r>
      <w:r w:rsidR="00C82DA4" w:rsidRPr="00625F15">
        <w:rPr>
          <w:b/>
          <w:bCs/>
          <w:sz w:val="28"/>
          <w:szCs w:val="28"/>
        </w:rPr>
        <w:t xml:space="preserve"> </w:t>
      </w:r>
      <w:r w:rsidR="00BD2AEC" w:rsidRPr="00625F15">
        <w:rPr>
          <w:b/>
          <w:bCs/>
          <w:sz w:val="28"/>
          <w:szCs w:val="28"/>
        </w:rPr>
        <w:t xml:space="preserve">- </w:t>
      </w:r>
      <w:r w:rsidR="00651B3B" w:rsidRPr="00625F15">
        <w:rPr>
          <w:b/>
          <w:bCs/>
          <w:sz w:val="28"/>
          <w:szCs w:val="28"/>
        </w:rPr>
        <w:t>If Yes</w:t>
      </w:r>
      <w:r w:rsidR="00C82DA4" w:rsidRPr="00625F15">
        <w:rPr>
          <w:b/>
          <w:bCs/>
          <w:sz w:val="28"/>
          <w:szCs w:val="28"/>
        </w:rPr>
        <w:t>, provide details</w:t>
      </w:r>
      <w:r w:rsidR="00BD2AEC" w:rsidRPr="00625F15">
        <w:rPr>
          <w:b/>
          <w:bCs/>
          <w:sz w:val="28"/>
          <w:szCs w:val="28"/>
        </w:rPr>
        <w:t>:</w:t>
      </w:r>
    </w:p>
    <w:p w14:paraId="7D68B2D7" w14:textId="77777777" w:rsidR="00C60229" w:rsidRPr="00444E14" w:rsidRDefault="00C60229" w:rsidP="00C60229">
      <w:pPr>
        <w:spacing w:before="240" w:after="240"/>
        <w:ind w:left="360"/>
        <w:jc w:val="both"/>
        <w:rPr>
          <w:sz w:val="28"/>
          <w:szCs w:val="28"/>
        </w:rPr>
      </w:pPr>
      <w:r w:rsidRPr="00444E14">
        <w:rPr>
          <w:sz w:val="28"/>
          <w:szCs w:val="28"/>
        </w:rPr>
        <w:t>An agreed NI Peatland Strategy aims to make a contribution to achieving Net Zero in the UK and climate mitigation Since much semi-natural peatland is located largely (though not exclusively)  in northern and western areas of NI and where hill farming is predominant, a link to political opinion may exist.</w:t>
      </w:r>
    </w:p>
    <w:p w14:paraId="34A1E2C2" w14:textId="77777777" w:rsidR="00C60229" w:rsidRPr="00444E14" w:rsidRDefault="00C60229" w:rsidP="00C60229">
      <w:pPr>
        <w:ind w:left="360"/>
        <w:jc w:val="both"/>
        <w:rPr>
          <w:rFonts w:cs="Arial"/>
          <w:color w:val="1F4E79" w:themeColor="accent5" w:themeShade="80"/>
          <w:sz w:val="28"/>
          <w:szCs w:val="28"/>
        </w:rPr>
      </w:pPr>
      <w:r w:rsidRPr="00444E14">
        <w:rPr>
          <w:sz w:val="28"/>
          <w:szCs w:val="28"/>
        </w:rPr>
        <w:t xml:space="preserve">Further evidence will be gathered where there are gaps in knowledge around potential impacts of the implementation of an agreed NI Peatland Strategy on the needs, experience and priorities of those of differing political opinion. </w:t>
      </w:r>
      <w:r w:rsidRPr="00444E14">
        <w:rPr>
          <w:rFonts w:cs="Arial"/>
          <w:color w:val="1F4E79" w:themeColor="accent5" w:themeShade="80"/>
          <w:sz w:val="28"/>
          <w:szCs w:val="28"/>
        </w:rPr>
        <w:t xml:space="preserve"> </w:t>
      </w:r>
    </w:p>
    <w:p w14:paraId="418501AC" w14:textId="77777777" w:rsidR="00C60229" w:rsidRDefault="00C60229" w:rsidP="00EA4088">
      <w:pPr>
        <w:ind w:left="360"/>
        <w:rPr>
          <w:b/>
          <w:bCs/>
          <w:sz w:val="28"/>
          <w:szCs w:val="28"/>
        </w:rPr>
      </w:pPr>
    </w:p>
    <w:p w14:paraId="269DEB1E" w14:textId="77777777" w:rsidR="00625F15" w:rsidRPr="00625F15" w:rsidRDefault="00625F15" w:rsidP="00EA4088">
      <w:pPr>
        <w:ind w:left="360"/>
        <w:rPr>
          <w:b/>
          <w:bCs/>
          <w:sz w:val="28"/>
          <w:szCs w:val="28"/>
        </w:rPr>
      </w:pPr>
    </w:p>
    <w:p w14:paraId="1351AA41" w14:textId="77777777" w:rsidR="00C82DA4" w:rsidRPr="00625F15" w:rsidRDefault="00C82DA4" w:rsidP="00EA4088">
      <w:pPr>
        <w:ind w:left="360"/>
        <w:rPr>
          <w:b/>
          <w:bCs/>
          <w:sz w:val="28"/>
          <w:szCs w:val="28"/>
        </w:rPr>
      </w:pPr>
      <w:r w:rsidRPr="00625F15">
        <w:rPr>
          <w:b/>
          <w:bCs/>
          <w:sz w:val="28"/>
          <w:szCs w:val="28"/>
        </w:rPr>
        <w:t>If No, provide reasons</w:t>
      </w:r>
      <w:r w:rsidR="00625F15">
        <w:rPr>
          <w:b/>
          <w:bCs/>
          <w:sz w:val="28"/>
          <w:szCs w:val="28"/>
        </w:rPr>
        <w:t>:</w:t>
      </w:r>
    </w:p>
    <w:p w14:paraId="3EFD369C" w14:textId="77777777" w:rsidR="000A1318" w:rsidRDefault="000A1318" w:rsidP="00EA4088">
      <w:pPr>
        <w:ind w:left="360"/>
        <w:rPr>
          <w:b/>
          <w:bCs/>
          <w:sz w:val="28"/>
          <w:szCs w:val="28"/>
        </w:rPr>
      </w:pPr>
    </w:p>
    <w:p w14:paraId="1324E4F4" w14:textId="77777777" w:rsidR="00625F15" w:rsidRDefault="00625F15" w:rsidP="00EA4088">
      <w:pPr>
        <w:ind w:left="360"/>
        <w:rPr>
          <w:b/>
          <w:bCs/>
          <w:sz w:val="28"/>
          <w:szCs w:val="28"/>
        </w:rPr>
      </w:pPr>
    </w:p>
    <w:p w14:paraId="097015CC" w14:textId="77777777" w:rsidR="00625F15" w:rsidRDefault="00625F15" w:rsidP="00EA4088">
      <w:pPr>
        <w:ind w:left="360"/>
        <w:rPr>
          <w:b/>
          <w:bCs/>
          <w:sz w:val="28"/>
          <w:szCs w:val="28"/>
        </w:rPr>
      </w:pPr>
    </w:p>
    <w:p w14:paraId="2C00EC95" w14:textId="77777777" w:rsidR="00625F15" w:rsidRPr="00625F15" w:rsidRDefault="00625F15" w:rsidP="00EA4088">
      <w:pPr>
        <w:ind w:left="360"/>
        <w:rPr>
          <w:b/>
          <w:bCs/>
          <w:sz w:val="28"/>
          <w:szCs w:val="28"/>
        </w:rPr>
      </w:pPr>
    </w:p>
    <w:p w14:paraId="3A80CFD2" w14:textId="77777777" w:rsidR="00C82DA4" w:rsidRDefault="00BD2AEC" w:rsidP="00EA4088">
      <w:pPr>
        <w:ind w:left="360"/>
        <w:rPr>
          <w:b/>
          <w:bCs/>
          <w:sz w:val="28"/>
          <w:szCs w:val="28"/>
        </w:rPr>
      </w:pPr>
      <w:r w:rsidRPr="00625F15">
        <w:rPr>
          <w:b/>
          <w:bCs/>
          <w:i/>
          <w:sz w:val="28"/>
          <w:szCs w:val="28"/>
          <w:u w:val="single"/>
        </w:rPr>
        <w:t>Racial Group</w:t>
      </w:r>
      <w:r w:rsidRPr="00625F15">
        <w:rPr>
          <w:b/>
          <w:bCs/>
          <w:sz w:val="28"/>
          <w:szCs w:val="28"/>
        </w:rPr>
        <w:t xml:space="preserve"> - </w:t>
      </w:r>
      <w:r w:rsidR="00651B3B" w:rsidRPr="00625F15">
        <w:rPr>
          <w:b/>
          <w:bCs/>
          <w:sz w:val="28"/>
          <w:szCs w:val="28"/>
        </w:rPr>
        <w:t>If Yes</w:t>
      </w:r>
      <w:r w:rsidR="00C82DA4" w:rsidRPr="00625F15">
        <w:rPr>
          <w:b/>
          <w:bCs/>
          <w:sz w:val="28"/>
          <w:szCs w:val="28"/>
        </w:rPr>
        <w:t>, provide details</w:t>
      </w:r>
      <w:r w:rsidRPr="00625F15">
        <w:rPr>
          <w:b/>
          <w:bCs/>
          <w:sz w:val="28"/>
          <w:szCs w:val="28"/>
        </w:rPr>
        <w:t>:</w:t>
      </w:r>
    </w:p>
    <w:p w14:paraId="7AB16DE6" w14:textId="77777777" w:rsidR="00C60229" w:rsidRDefault="00C60229" w:rsidP="00EA4088">
      <w:pPr>
        <w:ind w:left="360"/>
        <w:rPr>
          <w:b/>
          <w:bCs/>
          <w:sz w:val="28"/>
          <w:szCs w:val="28"/>
        </w:rPr>
      </w:pPr>
    </w:p>
    <w:p w14:paraId="03D1FCC1" w14:textId="77777777" w:rsidR="00625F15" w:rsidRPr="00444E14" w:rsidRDefault="00C60229" w:rsidP="00C60229">
      <w:pPr>
        <w:autoSpaceDE w:val="0"/>
        <w:autoSpaceDN w:val="0"/>
        <w:adjustRightInd w:val="0"/>
        <w:spacing w:after="337" w:line="320" w:lineRule="atLeast"/>
        <w:ind w:left="360"/>
        <w:jc w:val="both"/>
        <w:rPr>
          <w:b/>
          <w:bCs/>
          <w:sz w:val="28"/>
          <w:szCs w:val="28"/>
        </w:rPr>
      </w:pPr>
      <w:r w:rsidRPr="00444E14">
        <w:rPr>
          <w:rFonts w:cs="Arial"/>
          <w:sz w:val="28"/>
          <w:szCs w:val="28"/>
          <w:lang w:eastAsia="en-GB"/>
        </w:rPr>
        <w:t xml:space="preserve">The implementation of an agreed NI Peatland Strategy may provide an opportunity for good quality “green” jobs in peatland conservation and restoration for citizens from minority ethnic groups.  Educational programmes emanating from the implementation of the strategy will need to take into account the barriers e.g. language which citizens from ethnic minorities may encounter and make provision for this.   </w:t>
      </w:r>
    </w:p>
    <w:p w14:paraId="29DA36AE" w14:textId="77777777" w:rsidR="00625F15" w:rsidRPr="00625F15" w:rsidRDefault="00625F15" w:rsidP="00EA4088">
      <w:pPr>
        <w:ind w:left="360"/>
        <w:rPr>
          <w:b/>
          <w:bCs/>
          <w:sz w:val="28"/>
          <w:szCs w:val="28"/>
        </w:rPr>
      </w:pPr>
    </w:p>
    <w:p w14:paraId="33707E63" w14:textId="77777777" w:rsidR="00625F15" w:rsidRDefault="00C82DA4" w:rsidP="00EA4088">
      <w:pPr>
        <w:ind w:left="360"/>
        <w:rPr>
          <w:b/>
          <w:bCs/>
          <w:sz w:val="28"/>
          <w:szCs w:val="28"/>
        </w:rPr>
      </w:pPr>
      <w:r w:rsidRPr="00625F15">
        <w:rPr>
          <w:b/>
          <w:bCs/>
          <w:sz w:val="28"/>
          <w:szCs w:val="28"/>
        </w:rPr>
        <w:t>If No, provide reasons</w:t>
      </w:r>
      <w:r w:rsidR="00625F15">
        <w:rPr>
          <w:b/>
          <w:bCs/>
          <w:sz w:val="28"/>
          <w:szCs w:val="28"/>
        </w:rPr>
        <w:t>:</w:t>
      </w:r>
    </w:p>
    <w:p w14:paraId="7DAD793F" w14:textId="77777777" w:rsidR="00625F15" w:rsidRDefault="00625F15" w:rsidP="00EA4088">
      <w:pPr>
        <w:ind w:left="360"/>
        <w:rPr>
          <w:b/>
          <w:bCs/>
          <w:sz w:val="28"/>
          <w:szCs w:val="28"/>
        </w:rPr>
      </w:pPr>
    </w:p>
    <w:p w14:paraId="03116B90" w14:textId="77777777" w:rsidR="00625F15" w:rsidRPr="00625F15" w:rsidRDefault="00625F15" w:rsidP="00EA4088">
      <w:pPr>
        <w:ind w:left="360"/>
        <w:rPr>
          <w:b/>
          <w:bCs/>
          <w:sz w:val="28"/>
          <w:szCs w:val="28"/>
        </w:rPr>
      </w:pPr>
    </w:p>
    <w:p w14:paraId="4E582896" w14:textId="77777777" w:rsidR="00C82DA4" w:rsidRDefault="00BD2AEC" w:rsidP="00EA4088">
      <w:pPr>
        <w:ind w:left="360"/>
        <w:rPr>
          <w:b/>
          <w:bCs/>
          <w:sz w:val="28"/>
          <w:szCs w:val="28"/>
        </w:rPr>
      </w:pPr>
      <w:r w:rsidRPr="00625F15">
        <w:rPr>
          <w:b/>
          <w:bCs/>
          <w:i/>
          <w:sz w:val="28"/>
          <w:szCs w:val="28"/>
          <w:u w:val="single"/>
        </w:rPr>
        <w:t>Age</w:t>
      </w:r>
      <w:r w:rsidR="00C82DA4" w:rsidRPr="00625F15">
        <w:rPr>
          <w:b/>
          <w:bCs/>
          <w:sz w:val="28"/>
          <w:szCs w:val="28"/>
        </w:rPr>
        <w:t xml:space="preserve"> </w:t>
      </w:r>
      <w:r w:rsidRPr="00625F15">
        <w:rPr>
          <w:b/>
          <w:bCs/>
          <w:sz w:val="28"/>
          <w:szCs w:val="28"/>
        </w:rPr>
        <w:t xml:space="preserve">- </w:t>
      </w:r>
      <w:r w:rsidR="00651B3B" w:rsidRPr="00625F15">
        <w:rPr>
          <w:b/>
          <w:bCs/>
          <w:sz w:val="28"/>
          <w:szCs w:val="28"/>
        </w:rPr>
        <w:t>If Yes</w:t>
      </w:r>
      <w:r w:rsidR="00C82DA4" w:rsidRPr="00625F15">
        <w:rPr>
          <w:b/>
          <w:bCs/>
          <w:sz w:val="28"/>
          <w:szCs w:val="28"/>
        </w:rPr>
        <w:t>, provide details</w:t>
      </w:r>
      <w:r w:rsidRPr="00625F15">
        <w:rPr>
          <w:b/>
          <w:bCs/>
          <w:sz w:val="28"/>
          <w:szCs w:val="28"/>
        </w:rPr>
        <w:t>:</w:t>
      </w:r>
    </w:p>
    <w:p w14:paraId="2719E1F4" w14:textId="77777777" w:rsidR="00C60229" w:rsidRDefault="00C60229" w:rsidP="00EA4088">
      <w:pPr>
        <w:ind w:left="360"/>
        <w:rPr>
          <w:b/>
          <w:bCs/>
          <w:sz w:val="28"/>
          <w:szCs w:val="28"/>
        </w:rPr>
      </w:pPr>
    </w:p>
    <w:p w14:paraId="26FE27DB" w14:textId="77777777" w:rsidR="00C60229" w:rsidRPr="00444E14" w:rsidRDefault="00C60229" w:rsidP="00C60229">
      <w:pPr>
        <w:autoSpaceDE w:val="0"/>
        <w:autoSpaceDN w:val="0"/>
        <w:adjustRightInd w:val="0"/>
        <w:ind w:left="360"/>
        <w:jc w:val="both"/>
        <w:rPr>
          <w:sz w:val="28"/>
          <w:szCs w:val="28"/>
        </w:rPr>
      </w:pPr>
      <w:r w:rsidRPr="00444E14">
        <w:rPr>
          <w:sz w:val="28"/>
          <w:szCs w:val="28"/>
        </w:rPr>
        <w:t>An agreed NI Peatland Strategy will be of relevance for all age groups and its implementation will be open to all ages to become involved in. The involvement of young people may be particularly desirable, given its link to mitigating climate change and achieving Net Zero.  The increase in the need for nature conservation and peatland restoration jobs may provide enhanced opportunities for young people.</w:t>
      </w:r>
    </w:p>
    <w:p w14:paraId="7F4BCAB5" w14:textId="77777777" w:rsidR="00C82DA4" w:rsidRPr="00625F15" w:rsidRDefault="00C82DA4" w:rsidP="00EA4088">
      <w:pPr>
        <w:ind w:left="360"/>
        <w:rPr>
          <w:b/>
          <w:bCs/>
          <w:sz w:val="28"/>
          <w:szCs w:val="28"/>
        </w:rPr>
      </w:pPr>
      <w:r w:rsidRPr="00625F15">
        <w:rPr>
          <w:b/>
          <w:bCs/>
          <w:sz w:val="28"/>
          <w:szCs w:val="28"/>
        </w:rPr>
        <w:lastRenderedPageBreak/>
        <w:t>If No, provide reasons</w:t>
      </w:r>
      <w:r w:rsidR="00BD2AEC" w:rsidRPr="00625F15">
        <w:rPr>
          <w:b/>
          <w:bCs/>
          <w:sz w:val="28"/>
          <w:szCs w:val="28"/>
        </w:rPr>
        <w:t>:</w:t>
      </w:r>
    </w:p>
    <w:p w14:paraId="19AC6CE7" w14:textId="77777777" w:rsidR="00625F15" w:rsidRDefault="00625F15" w:rsidP="00EA4088">
      <w:pPr>
        <w:ind w:left="360"/>
        <w:rPr>
          <w:b/>
          <w:bCs/>
          <w:sz w:val="28"/>
          <w:szCs w:val="28"/>
        </w:rPr>
      </w:pPr>
    </w:p>
    <w:p w14:paraId="06DAAA2C" w14:textId="77777777" w:rsidR="00625F15" w:rsidRDefault="00625F15" w:rsidP="00EA4088">
      <w:pPr>
        <w:ind w:left="360"/>
        <w:rPr>
          <w:b/>
          <w:bCs/>
          <w:sz w:val="28"/>
          <w:szCs w:val="28"/>
        </w:rPr>
      </w:pPr>
    </w:p>
    <w:p w14:paraId="0DBEFBB5" w14:textId="77777777" w:rsidR="00625F15" w:rsidRPr="00625F15" w:rsidRDefault="00625F15" w:rsidP="00EA4088">
      <w:pPr>
        <w:ind w:left="360"/>
        <w:rPr>
          <w:b/>
          <w:bCs/>
          <w:sz w:val="28"/>
          <w:szCs w:val="28"/>
        </w:rPr>
      </w:pPr>
    </w:p>
    <w:p w14:paraId="72CAF830" w14:textId="77777777" w:rsidR="00C82DA4" w:rsidRDefault="00BD2AEC" w:rsidP="00EA4088">
      <w:pPr>
        <w:ind w:left="360"/>
        <w:rPr>
          <w:b/>
          <w:bCs/>
          <w:sz w:val="28"/>
          <w:szCs w:val="28"/>
        </w:rPr>
      </w:pPr>
      <w:r w:rsidRPr="00625F15">
        <w:rPr>
          <w:b/>
          <w:bCs/>
          <w:i/>
          <w:sz w:val="28"/>
          <w:szCs w:val="28"/>
          <w:u w:val="single"/>
        </w:rPr>
        <w:t>Marital Status</w:t>
      </w:r>
      <w:r w:rsidR="00C82DA4" w:rsidRPr="00625F15">
        <w:rPr>
          <w:b/>
          <w:bCs/>
          <w:sz w:val="28"/>
          <w:szCs w:val="28"/>
        </w:rPr>
        <w:t xml:space="preserve"> </w:t>
      </w:r>
      <w:r w:rsidRPr="00625F15">
        <w:rPr>
          <w:b/>
          <w:bCs/>
          <w:sz w:val="28"/>
          <w:szCs w:val="28"/>
        </w:rPr>
        <w:t xml:space="preserve">- </w:t>
      </w:r>
      <w:r w:rsidR="00651B3B" w:rsidRPr="00625F15">
        <w:rPr>
          <w:b/>
          <w:bCs/>
          <w:sz w:val="28"/>
          <w:szCs w:val="28"/>
        </w:rPr>
        <w:t>If Yes</w:t>
      </w:r>
      <w:r w:rsidR="00C82DA4" w:rsidRPr="00625F15">
        <w:rPr>
          <w:b/>
          <w:bCs/>
          <w:sz w:val="28"/>
          <w:szCs w:val="28"/>
        </w:rPr>
        <w:t>, provide details</w:t>
      </w:r>
      <w:r w:rsidRPr="00625F15">
        <w:rPr>
          <w:b/>
          <w:bCs/>
          <w:sz w:val="28"/>
          <w:szCs w:val="28"/>
        </w:rPr>
        <w:t>:</w:t>
      </w:r>
    </w:p>
    <w:p w14:paraId="6FA0346F" w14:textId="77777777" w:rsidR="00C60229" w:rsidRPr="00444E14" w:rsidRDefault="00C60229" w:rsidP="00C60229">
      <w:pPr>
        <w:spacing w:before="240" w:after="240"/>
        <w:ind w:left="360"/>
        <w:jc w:val="both"/>
        <w:rPr>
          <w:sz w:val="28"/>
          <w:szCs w:val="28"/>
        </w:rPr>
      </w:pPr>
      <w:r w:rsidRPr="00444E14">
        <w:rPr>
          <w:rFonts w:cs="Arial"/>
          <w:sz w:val="28"/>
          <w:szCs w:val="28"/>
        </w:rPr>
        <w:t>The NI 2011 census showed that around 48% of the population were married or in a civil partnership, and 36% were single.</w:t>
      </w:r>
      <w:r w:rsidRPr="00444E14">
        <w:rPr>
          <w:sz w:val="28"/>
          <w:szCs w:val="28"/>
        </w:rPr>
        <w:t xml:space="preserve"> </w:t>
      </w:r>
    </w:p>
    <w:p w14:paraId="70086ED9" w14:textId="77777777" w:rsidR="00C60229" w:rsidRPr="00444E14" w:rsidRDefault="00C60229" w:rsidP="00C60229">
      <w:pPr>
        <w:autoSpaceDE w:val="0"/>
        <w:autoSpaceDN w:val="0"/>
        <w:adjustRightInd w:val="0"/>
        <w:ind w:left="360"/>
        <w:jc w:val="both"/>
        <w:rPr>
          <w:rFonts w:cs="Arial"/>
          <w:b/>
          <w:i/>
          <w:sz w:val="28"/>
          <w:szCs w:val="28"/>
        </w:rPr>
      </w:pPr>
      <w:r w:rsidRPr="00444E14">
        <w:rPr>
          <w:sz w:val="28"/>
          <w:szCs w:val="28"/>
        </w:rPr>
        <w:t>At this stage in the development of Northern Ireland Peatland Strategy, there is no evidence available to suggest the Strategy will</w:t>
      </w:r>
      <w:r w:rsidRPr="00444E14">
        <w:rPr>
          <w:rFonts w:cs="Arial"/>
          <w:sz w:val="28"/>
          <w:szCs w:val="28"/>
        </w:rPr>
        <w:t xml:space="preserve"> have any foreseeable impact on equality of opportunity</w:t>
      </w:r>
      <w:r w:rsidRPr="00444E14">
        <w:rPr>
          <w:sz w:val="28"/>
          <w:szCs w:val="28"/>
        </w:rPr>
        <w:t xml:space="preserve"> on stakeholders as a result of their marital status. </w:t>
      </w:r>
    </w:p>
    <w:p w14:paraId="0E9163A9" w14:textId="77777777" w:rsidR="00625F15" w:rsidRDefault="00625F15" w:rsidP="00EA4088">
      <w:pPr>
        <w:ind w:left="360"/>
        <w:rPr>
          <w:b/>
          <w:bCs/>
          <w:sz w:val="28"/>
          <w:szCs w:val="28"/>
        </w:rPr>
      </w:pPr>
    </w:p>
    <w:p w14:paraId="7AA9025D" w14:textId="77777777" w:rsidR="00625F15" w:rsidRPr="00625F15" w:rsidRDefault="00625F15" w:rsidP="00EA4088">
      <w:pPr>
        <w:ind w:left="360"/>
        <w:rPr>
          <w:b/>
          <w:bCs/>
          <w:sz w:val="28"/>
          <w:szCs w:val="28"/>
        </w:rPr>
      </w:pPr>
    </w:p>
    <w:p w14:paraId="40CC9DED" w14:textId="77777777" w:rsidR="00C60229" w:rsidRDefault="00C82DA4" w:rsidP="00EA4088">
      <w:pPr>
        <w:ind w:left="360"/>
        <w:rPr>
          <w:b/>
          <w:bCs/>
          <w:sz w:val="28"/>
          <w:szCs w:val="28"/>
        </w:rPr>
      </w:pPr>
      <w:r w:rsidRPr="00625F15">
        <w:rPr>
          <w:b/>
          <w:bCs/>
          <w:sz w:val="28"/>
          <w:szCs w:val="28"/>
        </w:rPr>
        <w:t>If No, provide reasons</w:t>
      </w:r>
    </w:p>
    <w:p w14:paraId="04D3558F" w14:textId="77777777" w:rsidR="00C60229" w:rsidRDefault="00C60229" w:rsidP="00EA4088">
      <w:pPr>
        <w:ind w:left="360"/>
        <w:rPr>
          <w:b/>
          <w:bCs/>
          <w:sz w:val="28"/>
          <w:szCs w:val="28"/>
        </w:rPr>
      </w:pPr>
    </w:p>
    <w:p w14:paraId="3A85F4DD" w14:textId="77777777" w:rsidR="00C60229" w:rsidRDefault="00C60229" w:rsidP="00EA4088">
      <w:pPr>
        <w:ind w:left="360"/>
        <w:rPr>
          <w:b/>
          <w:bCs/>
          <w:sz w:val="28"/>
          <w:szCs w:val="28"/>
        </w:rPr>
      </w:pPr>
    </w:p>
    <w:p w14:paraId="400F98AE" w14:textId="77777777" w:rsidR="00625F15" w:rsidRPr="00625F15" w:rsidRDefault="00625F15" w:rsidP="00EA4088">
      <w:pPr>
        <w:ind w:left="360"/>
        <w:rPr>
          <w:b/>
          <w:bCs/>
          <w:sz w:val="28"/>
          <w:szCs w:val="28"/>
        </w:rPr>
      </w:pPr>
    </w:p>
    <w:p w14:paraId="31610F3F" w14:textId="77777777" w:rsidR="00C82DA4" w:rsidRDefault="00BD2AEC" w:rsidP="00EA4088">
      <w:pPr>
        <w:ind w:left="360"/>
        <w:rPr>
          <w:b/>
          <w:bCs/>
          <w:sz w:val="28"/>
          <w:szCs w:val="28"/>
        </w:rPr>
      </w:pPr>
      <w:r w:rsidRPr="00625F15">
        <w:rPr>
          <w:b/>
          <w:bCs/>
          <w:i/>
          <w:sz w:val="28"/>
          <w:szCs w:val="28"/>
          <w:u w:val="single"/>
        </w:rPr>
        <w:t>Sexual Orientation</w:t>
      </w:r>
      <w:r w:rsidR="00C82DA4" w:rsidRPr="00625F15">
        <w:rPr>
          <w:b/>
          <w:bCs/>
          <w:sz w:val="28"/>
          <w:szCs w:val="28"/>
        </w:rPr>
        <w:t xml:space="preserve"> </w:t>
      </w:r>
      <w:r w:rsidRPr="00625F15">
        <w:rPr>
          <w:b/>
          <w:bCs/>
          <w:sz w:val="28"/>
          <w:szCs w:val="28"/>
        </w:rPr>
        <w:t xml:space="preserve">- </w:t>
      </w:r>
      <w:r w:rsidR="00651B3B" w:rsidRPr="00625F15">
        <w:rPr>
          <w:b/>
          <w:bCs/>
          <w:sz w:val="28"/>
          <w:szCs w:val="28"/>
        </w:rPr>
        <w:t>If Yes</w:t>
      </w:r>
      <w:r w:rsidR="00C82DA4" w:rsidRPr="00625F15">
        <w:rPr>
          <w:b/>
          <w:bCs/>
          <w:sz w:val="28"/>
          <w:szCs w:val="28"/>
        </w:rPr>
        <w:t>, provide details</w:t>
      </w:r>
      <w:r w:rsidRPr="00625F15">
        <w:rPr>
          <w:b/>
          <w:bCs/>
          <w:sz w:val="28"/>
          <w:szCs w:val="28"/>
        </w:rPr>
        <w:t>:</w:t>
      </w:r>
    </w:p>
    <w:p w14:paraId="7392BB07" w14:textId="77777777" w:rsidR="00625F15" w:rsidRPr="00444E14" w:rsidRDefault="00C60229" w:rsidP="00C60229">
      <w:pPr>
        <w:spacing w:before="240" w:after="240"/>
        <w:ind w:left="360"/>
        <w:rPr>
          <w:b/>
          <w:bCs/>
          <w:sz w:val="28"/>
          <w:szCs w:val="28"/>
        </w:rPr>
      </w:pPr>
      <w:r w:rsidRPr="00444E14">
        <w:rPr>
          <w:sz w:val="28"/>
          <w:szCs w:val="28"/>
        </w:rPr>
        <w:t>At this stage in the development of the Northern Ireland Peatland Strategy, there is no evidence available to suggest the Strategy will</w:t>
      </w:r>
      <w:r w:rsidRPr="00444E14">
        <w:rPr>
          <w:rFonts w:cs="Arial"/>
          <w:sz w:val="28"/>
          <w:szCs w:val="28"/>
        </w:rPr>
        <w:t xml:space="preserve"> have any foreseeable impact on equality of opportunity</w:t>
      </w:r>
      <w:r w:rsidRPr="00444E14">
        <w:rPr>
          <w:sz w:val="28"/>
          <w:szCs w:val="28"/>
        </w:rPr>
        <w:t xml:space="preserve"> on stakeholders as a result of their sexual orientation. </w:t>
      </w:r>
    </w:p>
    <w:p w14:paraId="5F1DDEE5" w14:textId="77777777" w:rsidR="00625F15" w:rsidRPr="00625F15" w:rsidRDefault="00625F15" w:rsidP="00EA4088">
      <w:pPr>
        <w:ind w:left="360"/>
        <w:rPr>
          <w:b/>
          <w:bCs/>
          <w:sz w:val="28"/>
          <w:szCs w:val="28"/>
        </w:rPr>
      </w:pPr>
    </w:p>
    <w:p w14:paraId="17FCF200" w14:textId="77777777" w:rsidR="00625F15" w:rsidRDefault="00C82DA4" w:rsidP="00EA4088">
      <w:pPr>
        <w:ind w:left="360"/>
        <w:rPr>
          <w:b/>
          <w:bCs/>
          <w:sz w:val="28"/>
          <w:szCs w:val="28"/>
        </w:rPr>
      </w:pPr>
      <w:r w:rsidRPr="00625F15">
        <w:rPr>
          <w:b/>
          <w:bCs/>
          <w:sz w:val="28"/>
          <w:szCs w:val="28"/>
        </w:rPr>
        <w:t>If No, provide reasons</w:t>
      </w:r>
      <w:r w:rsidR="00BD2AEC" w:rsidRPr="00625F15">
        <w:rPr>
          <w:b/>
          <w:bCs/>
          <w:sz w:val="28"/>
          <w:szCs w:val="28"/>
        </w:rPr>
        <w:t>:</w:t>
      </w:r>
    </w:p>
    <w:p w14:paraId="5DDCB8AC" w14:textId="77777777" w:rsidR="00625F15" w:rsidRPr="00625F15" w:rsidRDefault="00625F15" w:rsidP="00EA4088">
      <w:pPr>
        <w:ind w:left="360"/>
        <w:rPr>
          <w:b/>
          <w:bCs/>
          <w:sz w:val="28"/>
          <w:szCs w:val="28"/>
        </w:rPr>
      </w:pPr>
    </w:p>
    <w:p w14:paraId="77A5940B" w14:textId="77777777" w:rsidR="000A1318" w:rsidRPr="00625F15" w:rsidRDefault="000A1318" w:rsidP="00EA4088">
      <w:pPr>
        <w:ind w:left="360"/>
        <w:rPr>
          <w:b/>
          <w:bCs/>
          <w:sz w:val="28"/>
          <w:szCs w:val="28"/>
        </w:rPr>
      </w:pPr>
    </w:p>
    <w:p w14:paraId="262D69FA" w14:textId="77777777" w:rsidR="00C82DA4" w:rsidRDefault="00BD2AEC" w:rsidP="00EA4088">
      <w:pPr>
        <w:ind w:left="360"/>
        <w:rPr>
          <w:b/>
          <w:bCs/>
          <w:sz w:val="28"/>
          <w:szCs w:val="28"/>
        </w:rPr>
      </w:pPr>
      <w:r w:rsidRPr="00625F15">
        <w:rPr>
          <w:b/>
          <w:bCs/>
          <w:i/>
          <w:sz w:val="28"/>
          <w:szCs w:val="28"/>
          <w:u w:val="single"/>
        </w:rPr>
        <w:t>Men and Women generally</w:t>
      </w:r>
      <w:r w:rsidRPr="00625F15">
        <w:rPr>
          <w:b/>
          <w:bCs/>
          <w:sz w:val="28"/>
          <w:szCs w:val="28"/>
        </w:rPr>
        <w:t xml:space="preserve"> - </w:t>
      </w:r>
      <w:r w:rsidR="00651B3B" w:rsidRPr="00625F15">
        <w:rPr>
          <w:b/>
          <w:bCs/>
          <w:sz w:val="28"/>
          <w:szCs w:val="28"/>
        </w:rPr>
        <w:t>If Yes</w:t>
      </w:r>
      <w:r w:rsidR="00C82DA4" w:rsidRPr="00625F15">
        <w:rPr>
          <w:b/>
          <w:bCs/>
          <w:sz w:val="28"/>
          <w:szCs w:val="28"/>
        </w:rPr>
        <w:t>, provide details</w:t>
      </w:r>
      <w:r w:rsidRPr="00625F15">
        <w:rPr>
          <w:b/>
          <w:bCs/>
          <w:sz w:val="28"/>
          <w:szCs w:val="28"/>
        </w:rPr>
        <w:t>:</w:t>
      </w:r>
    </w:p>
    <w:p w14:paraId="37475897" w14:textId="77777777" w:rsidR="00C60229" w:rsidRPr="00444E14" w:rsidRDefault="00C60229" w:rsidP="00C60229">
      <w:pPr>
        <w:spacing w:before="100" w:beforeAutospacing="1" w:after="100" w:afterAutospacing="1"/>
        <w:ind w:left="360"/>
        <w:jc w:val="both"/>
        <w:rPr>
          <w:rFonts w:cs="Arial"/>
          <w:sz w:val="28"/>
          <w:szCs w:val="28"/>
          <w:lang w:eastAsia="en-GB"/>
        </w:rPr>
      </w:pPr>
      <w:r w:rsidRPr="00444E14">
        <w:rPr>
          <w:rFonts w:cs="Arial"/>
          <w:sz w:val="28"/>
          <w:szCs w:val="28"/>
          <w:lang w:eastAsia="en-GB"/>
        </w:rPr>
        <w:t xml:space="preserve">NISRA has reported that there are more economically inactive women than men in NI </w:t>
      </w:r>
      <w:hyperlink r:id="rId20" w:history="1">
        <w:r w:rsidRPr="00444E14">
          <w:rPr>
            <w:rFonts w:cs="Arial"/>
            <w:sz w:val="28"/>
            <w:szCs w:val="28"/>
            <w:u w:val="single"/>
            <w:lang w:eastAsia="en-GB"/>
          </w:rPr>
          <w:t>https://www.nisra.gov.uk/labour-force-survey-women-northern-ireland-2020</w:t>
        </w:r>
      </w:hyperlink>
      <w:r w:rsidRPr="00444E14">
        <w:rPr>
          <w:rFonts w:cs="Arial"/>
          <w:sz w:val="28"/>
          <w:szCs w:val="28"/>
          <w:lang w:eastAsia="en-GB"/>
        </w:rPr>
        <w:t>.</w:t>
      </w:r>
    </w:p>
    <w:p w14:paraId="471E583F" w14:textId="77777777" w:rsidR="00625F15" w:rsidRPr="00444E14" w:rsidRDefault="00C60229" w:rsidP="00C60229">
      <w:pPr>
        <w:spacing w:before="100" w:beforeAutospacing="1" w:after="100" w:afterAutospacing="1"/>
        <w:ind w:left="360"/>
        <w:jc w:val="both"/>
        <w:rPr>
          <w:b/>
          <w:bCs/>
          <w:sz w:val="28"/>
          <w:szCs w:val="28"/>
        </w:rPr>
      </w:pPr>
      <w:r w:rsidRPr="00444E14">
        <w:rPr>
          <w:rFonts w:cs="Arial"/>
          <w:sz w:val="28"/>
          <w:szCs w:val="28"/>
          <w:lang w:eastAsia="en-GB"/>
        </w:rPr>
        <w:t>The implementation of an agreed NI Peatland Strategy may result in an increasing number of employment opportunities in “green jobs”, particularly in rural areas, although the impact on employment of men and women, is not clear at this stage.</w:t>
      </w:r>
    </w:p>
    <w:p w14:paraId="722C35FC" w14:textId="77777777" w:rsidR="00625F15" w:rsidRPr="00625F15" w:rsidRDefault="00625F15" w:rsidP="00EA4088">
      <w:pPr>
        <w:ind w:left="360"/>
        <w:rPr>
          <w:b/>
          <w:bCs/>
          <w:sz w:val="28"/>
          <w:szCs w:val="28"/>
        </w:rPr>
      </w:pPr>
    </w:p>
    <w:p w14:paraId="2520013B" w14:textId="77777777" w:rsidR="00C82DA4" w:rsidRDefault="00C82DA4" w:rsidP="00EA4088">
      <w:pPr>
        <w:ind w:left="360"/>
        <w:rPr>
          <w:b/>
          <w:bCs/>
          <w:sz w:val="28"/>
          <w:szCs w:val="28"/>
        </w:rPr>
      </w:pPr>
      <w:r w:rsidRPr="00625F15">
        <w:rPr>
          <w:b/>
          <w:bCs/>
          <w:sz w:val="28"/>
          <w:szCs w:val="28"/>
        </w:rPr>
        <w:t>If No, provide reasons</w:t>
      </w:r>
      <w:r w:rsidR="00BD2AEC" w:rsidRPr="00625F15">
        <w:rPr>
          <w:b/>
          <w:bCs/>
          <w:sz w:val="28"/>
          <w:szCs w:val="28"/>
        </w:rPr>
        <w:t>:</w:t>
      </w:r>
    </w:p>
    <w:p w14:paraId="57DBF180" w14:textId="77777777" w:rsidR="00C82DA4" w:rsidRDefault="00BD2AEC" w:rsidP="00EA4088">
      <w:pPr>
        <w:ind w:left="360"/>
        <w:rPr>
          <w:b/>
          <w:bCs/>
          <w:sz w:val="28"/>
          <w:szCs w:val="28"/>
        </w:rPr>
      </w:pPr>
      <w:r w:rsidRPr="00625F15">
        <w:rPr>
          <w:b/>
          <w:bCs/>
          <w:i/>
          <w:sz w:val="28"/>
          <w:szCs w:val="28"/>
          <w:u w:val="single"/>
        </w:rPr>
        <w:lastRenderedPageBreak/>
        <w:t>Disability</w:t>
      </w:r>
      <w:r w:rsidR="00C82DA4" w:rsidRPr="00625F15">
        <w:rPr>
          <w:b/>
          <w:bCs/>
          <w:sz w:val="28"/>
          <w:szCs w:val="28"/>
        </w:rPr>
        <w:t xml:space="preserve"> </w:t>
      </w:r>
      <w:r w:rsidRPr="00625F15">
        <w:rPr>
          <w:b/>
          <w:bCs/>
          <w:sz w:val="28"/>
          <w:szCs w:val="28"/>
        </w:rPr>
        <w:t xml:space="preserve">- </w:t>
      </w:r>
      <w:r w:rsidR="00651B3B" w:rsidRPr="00625F15">
        <w:rPr>
          <w:b/>
          <w:bCs/>
          <w:sz w:val="28"/>
          <w:szCs w:val="28"/>
        </w:rPr>
        <w:t>If Yes</w:t>
      </w:r>
      <w:r w:rsidR="00C82DA4" w:rsidRPr="00625F15">
        <w:rPr>
          <w:b/>
          <w:bCs/>
          <w:sz w:val="28"/>
          <w:szCs w:val="28"/>
        </w:rPr>
        <w:t>, provide details</w:t>
      </w:r>
      <w:r w:rsidRPr="00625F15">
        <w:rPr>
          <w:b/>
          <w:bCs/>
          <w:sz w:val="28"/>
          <w:szCs w:val="28"/>
        </w:rPr>
        <w:t>:</w:t>
      </w:r>
    </w:p>
    <w:p w14:paraId="2BCC96C4" w14:textId="77777777" w:rsidR="00C60229" w:rsidRPr="00444E14" w:rsidRDefault="00C60229" w:rsidP="00C60229">
      <w:pPr>
        <w:spacing w:before="240" w:after="240"/>
        <w:ind w:left="360"/>
        <w:jc w:val="both"/>
        <w:rPr>
          <w:rFonts w:cs="Arial"/>
          <w:color w:val="1F4E79" w:themeColor="accent5" w:themeShade="80"/>
          <w:sz w:val="28"/>
          <w:szCs w:val="28"/>
          <w:lang w:eastAsia="en-GB"/>
        </w:rPr>
      </w:pPr>
      <w:r w:rsidRPr="00444E14">
        <w:rPr>
          <w:rFonts w:cs="Arial"/>
          <w:sz w:val="28"/>
          <w:szCs w:val="28"/>
        </w:rPr>
        <w:t>There is a proposed action in the draft NI Peatland Strategy to promote access opportunities for disabled people to peatland sites if appropriate and feasible.  This may be viewed as a positive outcome for people with disabili</w:t>
      </w:r>
      <w:r w:rsidR="00444E14">
        <w:rPr>
          <w:rFonts w:cs="Arial"/>
          <w:sz w:val="28"/>
          <w:szCs w:val="28"/>
        </w:rPr>
        <w:t>ties and people with mental hea</w:t>
      </w:r>
      <w:r w:rsidRPr="00444E14">
        <w:rPr>
          <w:rFonts w:cs="Arial"/>
          <w:sz w:val="28"/>
          <w:szCs w:val="28"/>
        </w:rPr>
        <w:t>lth issues.</w:t>
      </w:r>
    </w:p>
    <w:p w14:paraId="62C099D1" w14:textId="77777777" w:rsidR="00625F15" w:rsidRPr="00625F15" w:rsidRDefault="00625F15" w:rsidP="00EA4088">
      <w:pPr>
        <w:ind w:left="360"/>
        <w:rPr>
          <w:b/>
          <w:bCs/>
          <w:sz w:val="28"/>
          <w:szCs w:val="28"/>
        </w:rPr>
      </w:pPr>
    </w:p>
    <w:p w14:paraId="11D9E51C" w14:textId="77777777" w:rsidR="000A1318" w:rsidRDefault="00C82DA4" w:rsidP="00EA4088">
      <w:pPr>
        <w:ind w:left="360"/>
        <w:rPr>
          <w:b/>
          <w:bCs/>
          <w:sz w:val="28"/>
          <w:szCs w:val="28"/>
        </w:rPr>
      </w:pPr>
      <w:r w:rsidRPr="00625F15">
        <w:rPr>
          <w:b/>
          <w:bCs/>
          <w:sz w:val="28"/>
          <w:szCs w:val="28"/>
        </w:rPr>
        <w:t>If No, provide reasons</w:t>
      </w:r>
      <w:r w:rsidR="00BD2AEC" w:rsidRPr="00625F15">
        <w:rPr>
          <w:b/>
          <w:bCs/>
          <w:sz w:val="28"/>
          <w:szCs w:val="28"/>
        </w:rPr>
        <w:t>:</w:t>
      </w:r>
    </w:p>
    <w:p w14:paraId="6F371226" w14:textId="77777777" w:rsidR="00625F15" w:rsidRDefault="00625F15" w:rsidP="00EA4088">
      <w:pPr>
        <w:ind w:left="360"/>
        <w:rPr>
          <w:b/>
          <w:bCs/>
          <w:sz w:val="28"/>
          <w:szCs w:val="28"/>
        </w:rPr>
      </w:pPr>
    </w:p>
    <w:p w14:paraId="2EC037BD" w14:textId="77777777" w:rsidR="00625F15" w:rsidRPr="00625F15" w:rsidRDefault="00625F15" w:rsidP="00EA4088">
      <w:pPr>
        <w:ind w:left="360"/>
        <w:rPr>
          <w:b/>
          <w:bCs/>
          <w:sz w:val="28"/>
          <w:szCs w:val="28"/>
        </w:rPr>
      </w:pPr>
    </w:p>
    <w:p w14:paraId="1F2711EC" w14:textId="77777777" w:rsidR="00C82DA4" w:rsidRDefault="00BD2AEC" w:rsidP="00EA4088">
      <w:pPr>
        <w:ind w:left="360"/>
        <w:rPr>
          <w:b/>
          <w:bCs/>
          <w:sz w:val="28"/>
          <w:szCs w:val="28"/>
        </w:rPr>
      </w:pPr>
      <w:r w:rsidRPr="00625F15">
        <w:rPr>
          <w:b/>
          <w:bCs/>
          <w:i/>
          <w:sz w:val="28"/>
          <w:szCs w:val="28"/>
          <w:u w:val="single"/>
        </w:rPr>
        <w:t>Dependants</w:t>
      </w:r>
      <w:r w:rsidRPr="00625F15">
        <w:rPr>
          <w:b/>
          <w:bCs/>
          <w:sz w:val="28"/>
          <w:szCs w:val="28"/>
        </w:rPr>
        <w:t xml:space="preserve"> - </w:t>
      </w:r>
      <w:r w:rsidR="00651B3B" w:rsidRPr="00625F15">
        <w:rPr>
          <w:b/>
          <w:bCs/>
          <w:sz w:val="28"/>
          <w:szCs w:val="28"/>
        </w:rPr>
        <w:t>If Yes</w:t>
      </w:r>
      <w:r w:rsidR="00C82DA4" w:rsidRPr="00625F15">
        <w:rPr>
          <w:b/>
          <w:bCs/>
          <w:sz w:val="28"/>
          <w:szCs w:val="28"/>
        </w:rPr>
        <w:t>, provide details</w:t>
      </w:r>
      <w:r w:rsidRPr="00625F15">
        <w:rPr>
          <w:b/>
          <w:bCs/>
          <w:sz w:val="28"/>
          <w:szCs w:val="28"/>
        </w:rPr>
        <w:t>:</w:t>
      </w:r>
    </w:p>
    <w:p w14:paraId="38E7506B" w14:textId="77777777" w:rsidR="00C60229" w:rsidRDefault="00C60229" w:rsidP="00EA4088">
      <w:pPr>
        <w:ind w:left="360"/>
        <w:rPr>
          <w:b/>
          <w:bCs/>
          <w:sz w:val="28"/>
          <w:szCs w:val="28"/>
        </w:rPr>
      </w:pPr>
    </w:p>
    <w:p w14:paraId="1D04EFDE" w14:textId="77777777" w:rsidR="00C60229" w:rsidRPr="00444E14" w:rsidRDefault="00C60229" w:rsidP="00C60229">
      <w:pPr>
        <w:pStyle w:val="ListParagraph"/>
        <w:autoSpaceDE w:val="0"/>
        <w:autoSpaceDN w:val="0"/>
        <w:adjustRightInd w:val="0"/>
        <w:ind w:left="360"/>
        <w:rPr>
          <w:rFonts w:cs="Arial"/>
          <w:bCs/>
          <w:sz w:val="28"/>
          <w:szCs w:val="28"/>
        </w:rPr>
      </w:pPr>
      <w:r w:rsidRPr="00444E14">
        <w:rPr>
          <w:sz w:val="28"/>
          <w:szCs w:val="28"/>
        </w:rPr>
        <w:t>At this stage in the development of the Northern Ireland Peatland Strategy, there is no evidence available to suggest the Strategy will</w:t>
      </w:r>
      <w:r w:rsidRPr="00444E14">
        <w:rPr>
          <w:rFonts w:cs="Arial"/>
          <w:sz w:val="28"/>
          <w:szCs w:val="28"/>
        </w:rPr>
        <w:t xml:space="preserve"> have any foreseeable impact on equality of opportunity</w:t>
      </w:r>
      <w:r w:rsidRPr="00444E14">
        <w:rPr>
          <w:sz w:val="28"/>
          <w:szCs w:val="28"/>
        </w:rPr>
        <w:t xml:space="preserve"> on stakeholders as a result of having dependants.  A submission received to the public consultation on the Draft NI Peatland Strategy highlighted that, as suggested in the strategy, improved access to peatland sites would be a positive benefit for people with children.</w:t>
      </w:r>
    </w:p>
    <w:p w14:paraId="6172C6B4" w14:textId="77777777" w:rsidR="00625F15" w:rsidRPr="00625F15" w:rsidRDefault="00625F15" w:rsidP="00EA4088">
      <w:pPr>
        <w:ind w:left="360"/>
        <w:rPr>
          <w:b/>
          <w:bCs/>
          <w:sz w:val="28"/>
          <w:szCs w:val="28"/>
        </w:rPr>
      </w:pPr>
    </w:p>
    <w:p w14:paraId="0B3DC3EE" w14:textId="77777777" w:rsidR="00C82DA4" w:rsidRDefault="00C82DA4" w:rsidP="00EA4088">
      <w:pPr>
        <w:ind w:left="360"/>
        <w:rPr>
          <w:b/>
          <w:bCs/>
          <w:sz w:val="28"/>
          <w:szCs w:val="28"/>
        </w:rPr>
      </w:pPr>
      <w:r w:rsidRPr="00625F15">
        <w:rPr>
          <w:b/>
          <w:bCs/>
          <w:sz w:val="28"/>
          <w:szCs w:val="28"/>
        </w:rPr>
        <w:t>If No, provide reasons</w:t>
      </w:r>
      <w:r w:rsidR="00BD2AEC" w:rsidRPr="00625F15">
        <w:rPr>
          <w:b/>
          <w:bCs/>
          <w:sz w:val="28"/>
          <w:szCs w:val="28"/>
        </w:rPr>
        <w:t>:</w:t>
      </w:r>
    </w:p>
    <w:p w14:paraId="5B924173" w14:textId="77777777" w:rsidR="00444E14" w:rsidRDefault="00444E14" w:rsidP="00EA4088">
      <w:pPr>
        <w:ind w:left="360"/>
        <w:rPr>
          <w:b/>
          <w:bCs/>
          <w:sz w:val="28"/>
          <w:szCs w:val="28"/>
        </w:rPr>
      </w:pPr>
    </w:p>
    <w:p w14:paraId="14E5B744" w14:textId="77777777" w:rsidR="00444E14" w:rsidRPr="00625F15" w:rsidRDefault="00444E14" w:rsidP="00EA4088">
      <w:pPr>
        <w:ind w:left="360"/>
        <w:rPr>
          <w:b/>
          <w:bCs/>
          <w:sz w:val="28"/>
          <w:szCs w:val="28"/>
        </w:rPr>
      </w:pPr>
    </w:p>
    <w:p w14:paraId="4BB4610D" w14:textId="77777777" w:rsidR="00E513EE" w:rsidRDefault="00E513EE" w:rsidP="00127EA5">
      <w:pPr>
        <w:rPr>
          <w:bCs/>
          <w:sz w:val="28"/>
          <w:szCs w:val="28"/>
        </w:rPr>
      </w:pPr>
    </w:p>
    <w:p w14:paraId="61FC1626" w14:textId="77777777" w:rsidR="00FA2356" w:rsidRPr="008779A1" w:rsidRDefault="00FA2356" w:rsidP="00044701">
      <w:pPr>
        <w:pStyle w:val="ListParagraph"/>
        <w:numPr>
          <w:ilvl w:val="0"/>
          <w:numId w:val="14"/>
        </w:numPr>
      </w:pPr>
      <w:r w:rsidRPr="008779A1">
        <w:rPr>
          <w:rFonts w:cs="Arial"/>
          <w:b/>
          <w:bCs/>
          <w:sz w:val="28"/>
          <w:szCs w:val="28"/>
        </w:rPr>
        <w:t xml:space="preserve">To what extent is the policy likely to impact on good relations between people of different religious belief, political opinion </w:t>
      </w:r>
      <w:r w:rsidR="00F41683">
        <w:rPr>
          <w:rFonts w:cs="Arial"/>
          <w:b/>
          <w:bCs/>
          <w:sz w:val="28"/>
          <w:szCs w:val="28"/>
        </w:rPr>
        <w:t xml:space="preserve">or racial group? </w:t>
      </w:r>
    </w:p>
    <w:p w14:paraId="1EEA9543" w14:textId="77777777" w:rsidR="008779A1" w:rsidRPr="00F41683" w:rsidRDefault="008779A1" w:rsidP="00F41683">
      <w:pPr>
        <w:autoSpaceDE w:val="0"/>
        <w:autoSpaceDN w:val="0"/>
        <w:adjustRightInd w:val="0"/>
        <w:rPr>
          <w:rFonts w:cs="Arial"/>
          <w:bCs/>
          <w:sz w:val="28"/>
          <w:szCs w:val="28"/>
        </w:rPr>
      </w:pPr>
    </w:p>
    <w:p w14:paraId="286CDC92" w14:textId="77777777" w:rsidR="00F41683" w:rsidRDefault="00F41683" w:rsidP="00F41683">
      <w:pPr>
        <w:pStyle w:val="ListParagraph"/>
        <w:autoSpaceDE w:val="0"/>
        <w:autoSpaceDN w:val="0"/>
        <w:adjustRightInd w:val="0"/>
        <w:ind w:left="360"/>
        <w:rPr>
          <w:rFonts w:cs="Arial"/>
          <w:bCs/>
          <w:sz w:val="28"/>
          <w:szCs w:val="28"/>
        </w:rPr>
      </w:pPr>
      <w:r w:rsidRPr="00E42C80">
        <w:rPr>
          <w:rFonts w:cs="Arial"/>
          <w:bCs/>
          <w:sz w:val="28"/>
          <w:szCs w:val="28"/>
        </w:rPr>
        <w:t xml:space="preserve">Please </w:t>
      </w:r>
      <w:r>
        <w:rPr>
          <w:rFonts w:cs="Arial"/>
          <w:bCs/>
          <w:sz w:val="28"/>
          <w:szCs w:val="28"/>
        </w:rPr>
        <w:t xml:space="preserve">provide </w:t>
      </w:r>
      <w:r w:rsidRPr="008779A1">
        <w:rPr>
          <w:rFonts w:cs="Arial"/>
          <w:bCs/>
          <w:sz w:val="28"/>
          <w:szCs w:val="28"/>
          <w:u w:val="single"/>
        </w:rPr>
        <w:t>details of the likely policy impact</w:t>
      </w:r>
      <w:r w:rsidR="006A1D34">
        <w:rPr>
          <w:rFonts w:cs="Arial"/>
          <w:bCs/>
          <w:sz w:val="28"/>
          <w:szCs w:val="28"/>
          <w:u w:val="single"/>
        </w:rPr>
        <w:t xml:space="preserve"> </w:t>
      </w:r>
      <w:r>
        <w:rPr>
          <w:rFonts w:cs="Arial"/>
          <w:bCs/>
          <w:sz w:val="28"/>
          <w:szCs w:val="28"/>
        </w:rPr>
        <w:t xml:space="preserve"> and </w:t>
      </w:r>
      <w:r w:rsidRPr="008779A1">
        <w:rPr>
          <w:rFonts w:cs="Arial"/>
          <w:bCs/>
          <w:sz w:val="28"/>
          <w:szCs w:val="28"/>
          <w:u w:val="single"/>
        </w:rPr>
        <w:t xml:space="preserve">determine the level of impact </w:t>
      </w:r>
      <w:r w:rsidR="006A1D34">
        <w:rPr>
          <w:rFonts w:cs="Arial"/>
          <w:bCs/>
          <w:sz w:val="28"/>
          <w:szCs w:val="28"/>
        </w:rPr>
        <w:t>for each of the</w:t>
      </w:r>
      <w:r>
        <w:rPr>
          <w:rFonts w:cs="Arial"/>
          <w:bCs/>
          <w:sz w:val="28"/>
          <w:szCs w:val="28"/>
        </w:rPr>
        <w:t xml:space="preserve"> categories below i.e. either</w:t>
      </w:r>
      <w:r w:rsidRPr="00E42C80">
        <w:rPr>
          <w:rFonts w:cs="Arial"/>
          <w:bCs/>
          <w:sz w:val="28"/>
          <w:szCs w:val="28"/>
        </w:rPr>
        <w:t xml:space="preserve"> </w:t>
      </w:r>
      <w:r>
        <w:rPr>
          <w:rFonts w:cs="Arial"/>
          <w:bCs/>
          <w:sz w:val="28"/>
          <w:szCs w:val="28"/>
        </w:rPr>
        <w:t xml:space="preserve">minor, major or </w:t>
      </w:r>
      <w:r w:rsidRPr="00E42C80">
        <w:rPr>
          <w:rFonts w:cs="Arial"/>
          <w:bCs/>
          <w:sz w:val="28"/>
          <w:szCs w:val="28"/>
        </w:rPr>
        <w:t>none</w:t>
      </w:r>
      <w:r>
        <w:rPr>
          <w:rFonts w:cs="Arial"/>
          <w:bCs/>
          <w:sz w:val="28"/>
          <w:szCs w:val="28"/>
        </w:rPr>
        <w:t>.</w:t>
      </w:r>
    </w:p>
    <w:p w14:paraId="73568D79" w14:textId="77777777" w:rsidR="008779A1" w:rsidRDefault="008779A1" w:rsidP="008779A1">
      <w:pPr>
        <w:autoSpaceDE w:val="0"/>
        <w:autoSpaceDN w:val="0"/>
        <w:adjustRightInd w:val="0"/>
        <w:rPr>
          <w:rFonts w:cs="Arial"/>
          <w:bCs/>
          <w:sz w:val="28"/>
          <w:szCs w:val="28"/>
        </w:rPr>
      </w:pPr>
    </w:p>
    <w:p w14:paraId="5A7E6340" w14:textId="77777777" w:rsidR="008925FE" w:rsidRPr="008779A1" w:rsidRDefault="008925FE" w:rsidP="008779A1">
      <w:pPr>
        <w:autoSpaceDE w:val="0"/>
        <w:autoSpaceDN w:val="0"/>
        <w:adjustRightInd w:val="0"/>
        <w:rPr>
          <w:rFonts w:cs="Arial"/>
          <w:bCs/>
          <w:sz w:val="28"/>
          <w:szCs w:val="28"/>
        </w:rPr>
      </w:pPr>
    </w:p>
    <w:p w14:paraId="3DB277AD" w14:textId="77777777" w:rsidR="00C60229" w:rsidRDefault="008779A1" w:rsidP="008779A1">
      <w:pPr>
        <w:pStyle w:val="ListParagraph"/>
        <w:autoSpaceDE w:val="0"/>
        <w:autoSpaceDN w:val="0"/>
        <w:adjustRightInd w:val="0"/>
        <w:ind w:left="360"/>
        <w:rPr>
          <w:rFonts w:cs="Arial"/>
          <w:bCs/>
          <w:sz w:val="28"/>
          <w:szCs w:val="28"/>
        </w:rPr>
      </w:pPr>
      <w:r w:rsidRPr="008925FE">
        <w:rPr>
          <w:rFonts w:cs="Arial"/>
          <w:b/>
          <w:bCs/>
          <w:sz w:val="28"/>
          <w:szCs w:val="28"/>
        </w:rPr>
        <w:t xml:space="preserve">Details of the likely policy impacts on </w:t>
      </w:r>
      <w:r w:rsidRPr="008925FE">
        <w:rPr>
          <w:rFonts w:cs="Arial"/>
          <w:b/>
          <w:bCs/>
          <w:i/>
          <w:sz w:val="28"/>
          <w:szCs w:val="28"/>
        </w:rPr>
        <w:t>Religious belief</w:t>
      </w:r>
      <w:r w:rsidRPr="008925FE">
        <w:rPr>
          <w:rFonts w:cs="Arial"/>
          <w:b/>
          <w:bCs/>
          <w:sz w:val="28"/>
          <w:szCs w:val="28"/>
        </w:rPr>
        <w:t>:</w:t>
      </w:r>
      <w:r>
        <w:rPr>
          <w:rFonts w:cs="Arial"/>
          <w:bCs/>
          <w:sz w:val="28"/>
          <w:szCs w:val="28"/>
        </w:rPr>
        <w:t xml:space="preserve"> </w:t>
      </w:r>
    </w:p>
    <w:p w14:paraId="02A5F122" w14:textId="77777777" w:rsidR="00C60229" w:rsidRDefault="00C60229" w:rsidP="008779A1">
      <w:pPr>
        <w:pStyle w:val="ListParagraph"/>
        <w:autoSpaceDE w:val="0"/>
        <w:autoSpaceDN w:val="0"/>
        <w:adjustRightInd w:val="0"/>
        <w:ind w:left="360"/>
        <w:rPr>
          <w:rFonts w:cs="Arial"/>
          <w:bCs/>
          <w:sz w:val="28"/>
          <w:szCs w:val="28"/>
        </w:rPr>
      </w:pPr>
    </w:p>
    <w:p w14:paraId="33204B31" w14:textId="77777777" w:rsidR="008925FE" w:rsidRPr="00444E14" w:rsidRDefault="00C60229" w:rsidP="008779A1">
      <w:pPr>
        <w:pStyle w:val="ListParagraph"/>
        <w:autoSpaceDE w:val="0"/>
        <w:autoSpaceDN w:val="0"/>
        <w:adjustRightInd w:val="0"/>
        <w:ind w:left="360"/>
        <w:rPr>
          <w:rFonts w:cs="Arial"/>
          <w:bCs/>
          <w:sz w:val="28"/>
          <w:szCs w:val="28"/>
        </w:rPr>
      </w:pPr>
      <w:r w:rsidRPr="00444E14">
        <w:rPr>
          <w:rFonts w:cs="Arial"/>
          <w:sz w:val="28"/>
          <w:szCs w:val="28"/>
        </w:rPr>
        <w:t xml:space="preserve">Given the relationship between geographical distribution of semi-natural peatland habitat and patterns of religious belief, potential equality impacts may be experienced disproportionately. Equality impacts will need to be further assessed and mitigation measures employed where appropriate as an agreed NI Peatland Strategy is implemented.  </w:t>
      </w:r>
    </w:p>
    <w:p w14:paraId="78F16639" w14:textId="77777777" w:rsidR="008925FE" w:rsidRDefault="008925FE" w:rsidP="008779A1">
      <w:pPr>
        <w:pStyle w:val="ListParagraph"/>
        <w:autoSpaceDE w:val="0"/>
        <w:autoSpaceDN w:val="0"/>
        <w:adjustRightInd w:val="0"/>
        <w:ind w:left="360"/>
        <w:rPr>
          <w:rFonts w:cs="Arial"/>
          <w:bCs/>
          <w:sz w:val="28"/>
          <w:szCs w:val="28"/>
        </w:rPr>
      </w:pPr>
    </w:p>
    <w:p w14:paraId="5FEB9E3A" w14:textId="77777777" w:rsidR="008925FE" w:rsidRDefault="008779A1" w:rsidP="008779A1">
      <w:pPr>
        <w:autoSpaceDE w:val="0"/>
        <w:autoSpaceDN w:val="0"/>
        <w:adjustRightInd w:val="0"/>
        <w:ind w:left="360"/>
        <w:rPr>
          <w:rFonts w:cs="Arial"/>
          <w:bCs/>
          <w:sz w:val="28"/>
          <w:szCs w:val="28"/>
        </w:rPr>
      </w:pPr>
      <w:r w:rsidRPr="008925FE">
        <w:rPr>
          <w:rFonts w:cs="Arial"/>
          <w:b/>
          <w:bCs/>
          <w:sz w:val="28"/>
          <w:szCs w:val="28"/>
        </w:rPr>
        <w:t>What is the level of impact?</w:t>
      </w:r>
      <w:r w:rsidRPr="0096413F">
        <w:rPr>
          <w:rFonts w:cs="Arial"/>
          <w:bCs/>
          <w:sz w:val="28"/>
          <w:szCs w:val="28"/>
        </w:rPr>
        <w:t xml:space="preserve"> </w:t>
      </w:r>
      <w:r>
        <w:rPr>
          <w:rFonts w:cs="Arial"/>
          <w:bCs/>
          <w:sz w:val="28"/>
          <w:szCs w:val="28"/>
        </w:rPr>
        <w:t xml:space="preserve"> </w:t>
      </w:r>
      <w:r w:rsidRPr="00444E14">
        <w:rPr>
          <w:rFonts w:cs="Arial"/>
          <w:sz w:val="28"/>
          <w:szCs w:val="28"/>
        </w:rPr>
        <w:t>M</w:t>
      </w:r>
      <w:r w:rsidR="00C60229" w:rsidRPr="00444E14">
        <w:rPr>
          <w:rFonts w:cs="Arial"/>
          <w:sz w:val="28"/>
          <w:szCs w:val="28"/>
        </w:rPr>
        <w:t>ajor</w:t>
      </w:r>
      <w:r w:rsidRPr="00C60229">
        <w:rPr>
          <w:rFonts w:cs="Arial"/>
          <w:szCs w:val="24"/>
        </w:rPr>
        <w:t xml:space="preserve"> </w:t>
      </w:r>
    </w:p>
    <w:p w14:paraId="6D220B48" w14:textId="77777777" w:rsidR="008779A1" w:rsidRDefault="008779A1" w:rsidP="008779A1">
      <w:pPr>
        <w:pStyle w:val="ListParagraph"/>
        <w:autoSpaceDE w:val="0"/>
        <w:autoSpaceDN w:val="0"/>
        <w:adjustRightInd w:val="0"/>
        <w:ind w:left="360"/>
        <w:rPr>
          <w:rFonts w:cs="Arial"/>
          <w:bCs/>
          <w:sz w:val="28"/>
          <w:szCs w:val="28"/>
        </w:rPr>
      </w:pPr>
    </w:p>
    <w:p w14:paraId="4E17BECB" w14:textId="77777777" w:rsidR="008925FE" w:rsidRDefault="008925FE" w:rsidP="008779A1">
      <w:pPr>
        <w:pStyle w:val="ListParagraph"/>
        <w:autoSpaceDE w:val="0"/>
        <w:autoSpaceDN w:val="0"/>
        <w:adjustRightInd w:val="0"/>
        <w:ind w:left="360"/>
        <w:rPr>
          <w:rFonts w:cs="Arial"/>
          <w:bCs/>
          <w:sz w:val="28"/>
          <w:szCs w:val="28"/>
        </w:rPr>
      </w:pPr>
    </w:p>
    <w:p w14:paraId="7FFF527A" w14:textId="77777777" w:rsidR="008779A1" w:rsidRDefault="008779A1" w:rsidP="008779A1">
      <w:pPr>
        <w:pStyle w:val="ListParagraph"/>
        <w:autoSpaceDE w:val="0"/>
        <w:autoSpaceDN w:val="0"/>
        <w:adjustRightInd w:val="0"/>
        <w:ind w:left="360"/>
        <w:rPr>
          <w:rFonts w:cs="Arial"/>
          <w:bCs/>
          <w:sz w:val="28"/>
          <w:szCs w:val="28"/>
        </w:rPr>
      </w:pPr>
      <w:r w:rsidRPr="008925FE">
        <w:rPr>
          <w:rFonts w:cs="Arial"/>
          <w:b/>
          <w:bCs/>
          <w:sz w:val="28"/>
          <w:szCs w:val="28"/>
        </w:rPr>
        <w:t xml:space="preserve">Details of the likely policy impacts on </w:t>
      </w:r>
      <w:r w:rsidRPr="008925FE">
        <w:rPr>
          <w:rFonts w:cs="Arial"/>
          <w:b/>
          <w:bCs/>
          <w:i/>
          <w:sz w:val="28"/>
          <w:szCs w:val="28"/>
        </w:rPr>
        <w:t>Political Opinion</w:t>
      </w:r>
      <w:r w:rsidRPr="008925FE">
        <w:rPr>
          <w:rFonts w:cs="Arial"/>
          <w:b/>
          <w:bCs/>
          <w:sz w:val="28"/>
          <w:szCs w:val="28"/>
        </w:rPr>
        <w:t>:</w:t>
      </w:r>
      <w:r w:rsidRPr="00BB0620">
        <w:rPr>
          <w:rFonts w:cs="Arial"/>
          <w:bCs/>
          <w:sz w:val="28"/>
          <w:szCs w:val="28"/>
        </w:rPr>
        <w:t xml:space="preserve"> </w:t>
      </w:r>
    </w:p>
    <w:p w14:paraId="010BFF45" w14:textId="77777777" w:rsidR="00C60229" w:rsidRDefault="00C60229" w:rsidP="00C60229">
      <w:pPr>
        <w:autoSpaceDE w:val="0"/>
        <w:autoSpaceDN w:val="0"/>
        <w:adjustRightInd w:val="0"/>
        <w:ind w:firstLine="360"/>
        <w:contextualSpacing/>
        <w:rPr>
          <w:rFonts w:cs="Arial"/>
          <w:bCs/>
          <w:szCs w:val="24"/>
        </w:rPr>
      </w:pPr>
    </w:p>
    <w:p w14:paraId="444CB1BD" w14:textId="77777777" w:rsidR="008925FE" w:rsidRPr="00444E14" w:rsidRDefault="00C60229" w:rsidP="00C60229">
      <w:pPr>
        <w:autoSpaceDE w:val="0"/>
        <w:autoSpaceDN w:val="0"/>
        <w:adjustRightInd w:val="0"/>
        <w:ind w:firstLine="360"/>
        <w:contextualSpacing/>
        <w:rPr>
          <w:rFonts w:cs="Arial"/>
          <w:bCs/>
          <w:sz w:val="28"/>
          <w:szCs w:val="28"/>
        </w:rPr>
      </w:pPr>
      <w:r w:rsidRPr="00444E14">
        <w:rPr>
          <w:rFonts w:cs="Arial"/>
          <w:bCs/>
          <w:sz w:val="28"/>
          <w:szCs w:val="28"/>
        </w:rPr>
        <w:t>As above, given the correlation with religious belief and political opinion in NI.</w:t>
      </w:r>
    </w:p>
    <w:p w14:paraId="4D4B77ED" w14:textId="77777777" w:rsidR="008925FE" w:rsidRDefault="008925FE" w:rsidP="008779A1">
      <w:pPr>
        <w:pStyle w:val="ListParagraph"/>
        <w:autoSpaceDE w:val="0"/>
        <w:autoSpaceDN w:val="0"/>
        <w:adjustRightInd w:val="0"/>
        <w:ind w:left="360"/>
        <w:rPr>
          <w:rFonts w:cs="Arial"/>
          <w:bCs/>
          <w:sz w:val="28"/>
          <w:szCs w:val="28"/>
        </w:rPr>
      </w:pPr>
    </w:p>
    <w:p w14:paraId="6344A35A" w14:textId="77777777" w:rsidR="008925FE" w:rsidRPr="00444E14" w:rsidRDefault="008779A1" w:rsidP="008779A1">
      <w:pPr>
        <w:autoSpaceDE w:val="0"/>
        <w:autoSpaceDN w:val="0"/>
        <w:adjustRightInd w:val="0"/>
        <w:ind w:left="360"/>
        <w:rPr>
          <w:rFonts w:cs="Arial"/>
          <w:sz w:val="28"/>
          <w:szCs w:val="28"/>
        </w:rPr>
      </w:pPr>
      <w:r w:rsidRPr="008925FE">
        <w:rPr>
          <w:rFonts w:cs="Arial"/>
          <w:b/>
          <w:bCs/>
          <w:sz w:val="28"/>
          <w:szCs w:val="28"/>
        </w:rPr>
        <w:t>What is the level of impact?</w:t>
      </w:r>
      <w:r w:rsidRPr="0096413F">
        <w:rPr>
          <w:rFonts w:cs="Arial"/>
          <w:bCs/>
          <w:sz w:val="28"/>
          <w:szCs w:val="28"/>
        </w:rPr>
        <w:t xml:space="preserve"> </w:t>
      </w:r>
      <w:r>
        <w:rPr>
          <w:rFonts w:cs="Arial"/>
          <w:bCs/>
          <w:sz w:val="28"/>
          <w:szCs w:val="28"/>
        </w:rPr>
        <w:t xml:space="preserve"> </w:t>
      </w:r>
      <w:r w:rsidRPr="00444E14">
        <w:rPr>
          <w:rFonts w:cs="Arial"/>
          <w:sz w:val="28"/>
          <w:szCs w:val="28"/>
        </w:rPr>
        <w:t>M</w:t>
      </w:r>
      <w:r w:rsidR="00C60229" w:rsidRPr="00444E14">
        <w:rPr>
          <w:rFonts w:cs="Arial"/>
          <w:sz w:val="28"/>
          <w:szCs w:val="28"/>
        </w:rPr>
        <w:t xml:space="preserve">ajor </w:t>
      </w:r>
    </w:p>
    <w:p w14:paraId="5B3B8EE2" w14:textId="77777777" w:rsidR="008925FE" w:rsidRDefault="008925FE" w:rsidP="008779A1">
      <w:pPr>
        <w:autoSpaceDE w:val="0"/>
        <w:autoSpaceDN w:val="0"/>
        <w:adjustRightInd w:val="0"/>
        <w:ind w:left="360"/>
        <w:rPr>
          <w:rFonts w:cs="Arial"/>
          <w:sz w:val="28"/>
          <w:szCs w:val="28"/>
        </w:rPr>
      </w:pPr>
    </w:p>
    <w:p w14:paraId="16E5501E" w14:textId="77777777" w:rsidR="008779A1" w:rsidRDefault="008779A1" w:rsidP="008779A1">
      <w:pPr>
        <w:pStyle w:val="ListParagraph"/>
        <w:autoSpaceDE w:val="0"/>
        <w:autoSpaceDN w:val="0"/>
        <w:adjustRightInd w:val="0"/>
        <w:ind w:left="360"/>
        <w:rPr>
          <w:rFonts w:cs="Arial"/>
          <w:bCs/>
          <w:sz w:val="28"/>
          <w:szCs w:val="28"/>
        </w:rPr>
      </w:pPr>
    </w:p>
    <w:p w14:paraId="763F4478" w14:textId="77777777" w:rsidR="008925FE" w:rsidRDefault="008779A1" w:rsidP="008779A1">
      <w:pPr>
        <w:pStyle w:val="ListParagraph"/>
        <w:autoSpaceDE w:val="0"/>
        <w:autoSpaceDN w:val="0"/>
        <w:adjustRightInd w:val="0"/>
        <w:ind w:left="360"/>
        <w:rPr>
          <w:rFonts w:cs="Arial"/>
          <w:bCs/>
          <w:sz w:val="28"/>
          <w:szCs w:val="28"/>
        </w:rPr>
      </w:pPr>
      <w:r w:rsidRPr="008925FE">
        <w:rPr>
          <w:rFonts w:cs="Arial"/>
          <w:b/>
          <w:bCs/>
          <w:sz w:val="28"/>
          <w:szCs w:val="28"/>
        </w:rPr>
        <w:t xml:space="preserve">Details of the likely policy impacts on </w:t>
      </w:r>
      <w:r w:rsidRPr="008925FE">
        <w:rPr>
          <w:rFonts w:cs="Arial"/>
          <w:b/>
          <w:bCs/>
          <w:i/>
          <w:sz w:val="28"/>
          <w:szCs w:val="28"/>
        </w:rPr>
        <w:t>Racial Group</w:t>
      </w:r>
      <w:r w:rsidRPr="008925FE">
        <w:rPr>
          <w:rFonts w:cs="Arial"/>
          <w:b/>
          <w:bCs/>
          <w:sz w:val="28"/>
          <w:szCs w:val="28"/>
        </w:rPr>
        <w:t>:</w:t>
      </w:r>
      <w:r>
        <w:rPr>
          <w:rFonts w:cs="Arial"/>
          <w:bCs/>
          <w:sz w:val="28"/>
          <w:szCs w:val="28"/>
        </w:rPr>
        <w:t xml:space="preserve"> </w:t>
      </w:r>
    </w:p>
    <w:p w14:paraId="7432AAEC" w14:textId="77777777" w:rsidR="0033443B" w:rsidRPr="00444E14" w:rsidRDefault="0033443B" w:rsidP="0033443B">
      <w:pPr>
        <w:spacing w:after="120"/>
        <w:ind w:left="360"/>
        <w:jc w:val="both"/>
        <w:rPr>
          <w:rFonts w:cs="Arial"/>
          <w:bCs/>
          <w:sz w:val="28"/>
          <w:szCs w:val="28"/>
        </w:rPr>
      </w:pPr>
      <w:r w:rsidRPr="00444E14">
        <w:rPr>
          <w:rFonts w:cs="Arial"/>
          <w:sz w:val="28"/>
          <w:szCs w:val="28"/>
        </w:rPr>
        <w:t xml:space="preserve">At this stage, the potential impacts of the implementation of an agreed NI Peatland Strategy on people of different racial groups will need to be further established but may be beneficial. However, any potential impact identified as a result of the public consultation exercise or as the strategy is implemented will result in mitigating measures.  </w:t>
      </w:r>
    </w:p>
    <w:p w14:paraId="56D41F56" w14:textId="77777777" w:rsidR="008925FE" w:rsidRPr="00BB0620" w:rsidRDefault="008925FE" w:rsidP="008779A1">
      <w:pPr>
        <w:pStyle w:val="ListParagraph"/>
        <w:autoSpaceDE w:val="0"/>
        <w:autoSpaceDN w:val="0"/>
        <w:adjustRightInd w:val="0"/>
        <w:ind w:left="360"/>
        <w:rPr>
          <w:rFonts w:cs="Arial"/>
          <w:bCs/>
          <w:sz w:val="28"/>
          <w:szCs w:val="28"/>
        </w:rPr>
      </w:pPr>
    </w:p>
    <w:p w14:paraId="22C30CF9" w14:textId="77777777" w:rsidR="008925FE" w:rsidRDefault="008779A1" w:rsidP="008779A1">
      <w:pPr>
        <w:autoSpaceDE w:val="0"/>
        <w:autoSpaceDN w:val="0"/>
        <w:adjustRightInd w:val="0"/>
        <w:ind w:left="360"/>
        <w:rPr>
          <w:rFonts w:cs="Arial"/>
          <w:bCs/>
          <w:sz w:val="28"/>
          <w:szCs w:val="28"/>
        </w:rPr>
      </w:pPr>
      <w:r w:rsidRPr="008925FE">
        <w:rPr>
          <w:rFonts w:cs="Arial"/>
          <w:b/>
          <w:bCs/>
          <w:sz w:val="28"/>
          <w:szCs w:val="28"/>
        </w:rPr>
        <w:t>What is the level of impact?</w:t>
      </w:r>
      <w:r w:rsidRPr="0096413F">
        <w:rPr>
          <w:rFonts w:cs="Arial"/>
          <w:bCs/>
          <w:sz w:val="28"/>
          <w:szCs w:val="28"/>
        </w:rPr>
        <w:t xml:space="preserve"> </w:t>
      </w:r>
      <w:r>
        <w:rPr>
          <w:rFonts w:cs="Arial"/>
          <w:bCs/>
          <w:sz w:val="28"/>
          <w:szCs w:val="28"/>
        </w:rPr>
        <w:t xml:space="preserve"> </w:t>
      </w:r>
      <w:r w:rsidRPr="00444E14">
        <w:rPr>
          <w:rFonts w:cs="Arial"/>
          <w:sz w:val="28"/>
          <w:szCs w:val="28"/>
        </w:rPr>
        <w:t>M</w:t>
      </w:r>
      <w:r w:rsidR="0033443B" w:rsidRPr="00444E14">
        <w:rPr>
          <w:rFonts w:cs="Arial"/>
          <w:sz w:val="28"/>
          <w:szCs w:val="28"/>
        </w:rPr>
        <w:t>ajor</w:t>
      </w:r>
    </w:p>
    <w:p w14:paraId="2FD5610F" w14:textId="77777777" w:rsidR="008925FE" w:rsidRDefault="008925FE">
      <w:pPr>
        <w:rPr>
          <w:rFonts w:cs="Arial"/>
          <w:bCs/>
          <w:sz w:val="28"/>
          <w:szCs w:val="28"/>
        </w:rPr>
      </w:pPr>
    </w:p>
    <w:p w14:paraId="27F9438F" w14:textId="77777777" w:rsidR="00444E14" w:rsidRDefault="00444E14">
      <w:pPr>
        <w:rPr>
          <w:rFonts w:cs="Arial"/>
          <w:bCs/>
          <w:sz w:val="28"/>
          <w:szCs w:val="28"/>
        </w:rPr>
      </w:pPr>
    </w:p>
    <w:p w14:paraId="20A186E3" w14:textId="77777777" w:rsidR="00444E14" w:rsidRDefault="00444E14">
      <w:pPr>
        <w:rPr>
          <w:rFonts w:cs="Arial"/>
          <w:bCs/>
          <w:sz w:val="28"/>
          <w:szCs w:val="28"/>
        </w:rPr>
      </w:pPr>
    </w:p>
    <w:p w14:paraId="6FC0864F" w14:textId="77777777" w:rsidR="00E91D60" w:rsidRPr="006A1D34" w:rsidRDefault="00FA2356" w:rsidP="002C45F8">
      <w:pPr>
        <w:pStyle w:val="ListParagraph"/>
        <w:numPr>
          <w:ilvl w:val="0"/>
          <w:numId w:val="14"/>
        </w:numPr>
        <w:rPr>
          <w:b/>
          <w:bCs/>
        </w:rPr>
      </w:pPr>
      <w:r w:rsidRPr="008C67A9">
        <w:rPr>
          <w:rFonts w:cs="Arial"/>
          <w:b/>
          <w:bCs/>
          <w:sz w:val="28"/>
          <w:szCs w:val="28"/>
        </w:rPr>
        <w:t>Are there opportunities to better promote good relations between people of different religious belief, political opinion or racial group?</w:t>
      </w:r>
    </w:p>
    <w:p w14:paraId="47ED685B" w14:textId="77777777" w:rsidR="006A1D34" w:rsidRDefault="006A1D34" w:rsidP="006A1D34">
      <w:pPr>
        <w:pStyle w:val="ListParagraph"/>
        <w:ind w:left="360"/>
        <w:rPr>
          <w:rFonts w:cs="Arial"/>
          <w:b/>
          <w:bCs/>
          <w:sz w:val="28"/>
          <w:szCs w:val="28"/>
        </w:rPr>
      </w:pPr>
    </w:p>
    <w:p w14:paraId="79C93502" w14:textId="77777777" w:rsidR="006A1D34" w:rsidRPr="00C82DA4" w:rsidRDefault="006A1D34" w:rsidP="006A1D34">
      <w:pPr>
        <w:ind w:left="360"/>
        <w:rPr>
          <w:bCs/>
          <w:sz w:val="28"/>
          <w:szCs w:val="28"/>
        </w:rPr>
      </w:pPr>
      <w:r w:rsidRPr="00C82DA4">
        <w:rPr>
          <w:bCs/>
          <w:sz w:val="28"/>
          <w:szCs w:val="28"/>
        </w:rPr>
        <w:t xml:space="preserve">Detail opportunities of how this policy could </w:t>
      </w:r>
      <w:r w:rsidR="001C2ED3">
        <w:rPr>
          <w:bCs/>
          <w:sz w:val="28"/>
          <w:szCs w:val="28"/>
        </w:rPr>
        <w:t xml:space="preserve">better </w:t>
      </w:r>
      <w:r w:rsidRPr="00C82DA4">
        <w:rPr>
          <w:bCs/>
          <w:sz w:val="28"/>
          <w:szCs w:val="28"/>
        </w:rPr>
        <w:t xml:space="preserve">promote </w:t>
      </w:r>
      <w:r w:rsidR="001C2ED3">
        <w:rPr>
          <w:bCs/>
          <w:sz w:val="28"/>
          <w:szCs w:val="28"/>
        </w:rPr>
        <w:t>good relations</w:t>
      </w:r>
      <w:r w:rsidRPr="00C82DA4">
        <w:rPr>
          <w:bCs/>
          <w:sz w:val="28"/>
          <w:szCs w:val="28"/>
        </w:rPr>
        <w:t xml:space="preserve"> for people within</w:t>
      </w:r>
      <w:r>
        <w:rPr>
          <w:bCs/>
          <w:sz w:val="28"/>
          <w:szCs w:val="28"/>
        </w:rPr>
        <w:t xml:space="preserve"> each of the Section 75 Categories below</w:t>
      </w:r>
      <w:r w:rsidRPr="00C82DA4">
        <w:rPr>
          <w:bCs/>
          <w:sz w:val="28"/>
          <w:szCs w:val="28"/>
        </w:rPr>
        <w:t>:</w:t>
      </w:r>
    </w:p>
    <w:p w14:paraId="370398A5" w14:textId="77777777" w:rsidR="00EA4088" w:rsidRDefault="00EA4088" w:rsidP="00EA4088">
      <w:pPr>
        <w:rPr>
          <w:b/>
          <w:bCs/>
          <w:sz w:val="28"/>
          <w:szCs w:val="28"/>
        </w:rPr>
      </w:pPr>
    </w:p>
    <w:p w14:paraId="2003C2CB" w14:textId="77777777" w:rsidR="00EA4088" w:rsidRDefault="00EA4088" w:rsidP="00EA4088">
      <w:pPr>
        <w:ind w:left="360"/>
        <w:rPr>
          <w:b/>
          <w:bCs/>
          <w:sz w:val="28"/>
          <w:szCs w:val="28"/>
          <w:u w:val="single"/>
        </w:rPr>
      </w:pPr>
      <w:r w:rsidRPr="008925FE">
        <w:rPr>
          <w:b/>
          <w:bCs/>
          <w:i/>
          <w:sz w:val="28"/>
          <w:szCs w:val="28"/>
        </w:rPr>
        <w:t>Religious Belief</w:t>
      </w:r>
      <w:r w:rsidRPr="00C82DA4">
        <w:rPr>
          <w:b/>
          <w:bCs/>
          <w:sz w:val="28"/>
          <w:szCs w:val="28"/>
        </w:rPr>
        <w:t xml:space="preserve"> </w:t>
      </w:r>
      <w:r>
        <w:rPr>
          <w:b/>
          <w:bCs/>
          <w:sz w:val="28"/>
          <w:szCs w:val="28"/>
        </w:rPr>
        <w:t xml:space="preserve">- </w:t>
      </w:r>
      <w:r w:rsidRPr="008925FE">
        <w:rPr>
          <w:b/>
          <w:bCs/>
          <w:sz w:val="28"/>
          <w:szCs w:val="28"/>
        </w:rPr>
        <w:t xml:space="preserve">If Yes, provide </w:t>
      </w:r>
      <w:r w:rsidRPr="008925FE">
        <w:rPr>
          <w:b/>
          <w:bCs/>
          <w:sz w:val="28"/>
          <w:szCs w:val="28"/>
          <w:u w:val="single"/>
        </w:rPr>
        <w:t>details:</w:t>
      </w:r>
    </w:p>
    <w:p w14:paraId="4B5498D9" w14:textId="77777777" w:rsidR="0033443B" w:rsidRDefault="0033443B" w:rsidP="00EA4088">
      <w:pPr>
        <w:ind w:left="360"/>
        <w:rPr>
          <w:bCs/>
          <w:sz w:val="28"/>
          <w:szCs w:val="28"/>
          <w:u w:val="single"/>
        </w:rPr>
      </w:pPr>
    </w:p>
    <w:p w14:paraId="07789207" w14:textId="77777777" w:rsidR="0033443B" w:rsidRPr="00444E14" w:rsidRDefault="0033443B" w:rsidP="0033443B">
      <w:pPr>
        <w:ind w:left="360"/>
        <w:jc w:val="both"/>
        <w:rPr>
          <w:rFonts w:cs="Arial"/>
          <w:sz w:val="28"/>
          <w:szCs w:val="28"/>
        </w:rPr>
      </w:pPr>
      <w:r w:rsidRPr="00444E14">
        <w:rPr>
          <w:rFonts w:cs="Arial"/>
          <w:sz w:val="28"/>
          <w:szCs w:val="28"/>
        </w:rPr>
        <w:t xml:space="preserve">Implementation of an agreed NI Peatland Strategy will, by definition, encourage collaborative partnerships between stakeholders at a local, national and possibly international level. </w:t>
      </w:r>
    </w:p>
    <w:p w14:paraId="3786DE2D" w14:textId="77777777" w:rsidR="008925FE" w:rsidRDefault="008925FE" w:rsidP="00EA4088">
      <w:pPr>
        <w:ind w:left="360"/>
        <w:rPr>
          <w:bCs/>
          <w:sz w:val="28"/>
          <w:szCs w:val="28"/>
          <w:u w:val="single"/>
        </w:rPr>
      </w:pPr>
    </w:p>
    <w:p w14:paraId="4C0630B3" w14:textId="77777777" w:rsidR="008925FE" w:rsidRDefault="00EA4088" w:rsidP="00EA4088">
      <w:pPr>
        <w:ind w:left="360"/>
        <w:rPr>
          <w:bCs/>
          <w:sz w:val="28"/>
          <w:szCs w:val="28"/>
          <w:u w:val="single"/>
        </w:rPr>
      </w:pPr>
      <w:r w:rsidRPr="008925FE">
        <w:rPr>
          <w:b/>
          <w:bCs/>
          <w:sz w:val="28"/>
          <w:szCs w:val="28"/>
        </w:rPr>
        <w:t xml:space="preserve">If No, provide </w:t>
      </w:r>
      <w:r w:rsidRPr="008925FE">
        <w:rPr>
          <w:b/>
          <w:bCs/>
          <w:sz w:val="28"/>
          <w:szCs w:val="28"/>
          <w:u w:val="single"/>
        </w:rPr>
        <w:t>reasons:</w:t>
      </w:r>
    </w:p>
    <w:p w14:paraId="24872064" w14:textId="77777777" w:rsidR="008925FE" w:rsidRDefault="008925FE" w:rsidP="00EA4088">
      <w:pPr>
        <w:ind w:left="360"/>
        <w:rPr>
          <w:bCs/>
          <w:sz w:val="28"/>
          <w:szCs w:val="28"/>
          <w:u w:val="single"/>
        </w:rPr>
      </w:pPr>
    </w:p>
    <w:p w14:paraId="6EF25C3D" w14:textId="77777777" w:rsidR="00EA4088" w:rsidRDefault="00EA4088" w:rsidP="00EA4088">
      <w:pPr>
        <w:ind w:left="360"/>
        <w:rPr>
          <w:bCs/>
          <w:sz w:val="28"/>
          <w:szCs w:val="28"/>
          <w:u w:val="single"/>
        </w:rPr>
      </w:pPr>
    </w:p>
    <w:p w14:paraId="62C98E0A" w14:textId="77777777" w:rsidR="00EA4088" w:rsidRDefault="00EA4088" w:rsidP="00EA4088">
      <w:pPr>
        <w:ind w:left="360"/>
        <w:rPr>
          <w:b/>
          <w:bCs/>
          <w:sz w:val="28"/>
          <w:szCs w:val="28"/>
          <w:u w:val="single"/>
        </w:rPr>
      </w:pPr>
      <w:r w:rsidRPr="008925FE">
        <w:rPr>
          <w:b/>
          <w:bCs/>
          <w:i/>
          <w:sz w:val="28"/>
          <w:szCs w:val="28"/>
        </w:rPr>
        <w:t>Political Opinion</w:t>
      </w:r>
      <w:r w:rsidRPr="008925FE">
        <w:rPr>
          <w:b/>
          <w:bCs/>
          <w:sz w:val="28"/>
          <w:szCs w:val="28"/>
        </w:rPr>
        <w:t xml:space="preserve"> - If Yes, provide </w:t>
      </w:r>
      <w:r w:rsidRPr="008925FE">
        <w:rPr>
          <w:b/>
          <w:bCs/>
          <w:sz w:val="28"/>
          <w:szCs w:val="28"/>
          <w:u w:val="single"/>
        </w:rPr>
        <w:t>details:</w:t>
      </w:r>
    </w:p>
    <w:p w14:paraId="695AF577" w14:textId="77777777" w:rsidR="0033443B" w:rsidRPr="008925FE" w:rsidRDefault="0033443B" w:rsidP="00EA4088">
      <w:pPr>
        <w:ind w:left="360"/>
        <w:rPr>
          <w:b/>
          <w:bCs/>
          <w:sz w:val="28"/>
          <w:szCs w:val="28"/>
          <w:u w:val="single"/>
        </w:rPr>
      </w:pPr>
    </w:p>
    <w:p w14:paraId="6187BC48" w14:textId="77777777" w:rsidR="008925FE" w:rsidRPr="00444E14" w:rsidRDefault="0033443B" w:rsidP="00444E14">
      <w:pPr>
        <w:ind w:left="360"/>
        <w:jc w:val="both"/>
        <w:rPr>
          <w:b/>
          <w:bCs/>
          <w:sz w:val="28"/>
          <w:szCs w:val="28"/>
        </w:rPr>
      </w:pPr>
      <w:r w:rsidRPr="00444E14">
        <w:rPr>
          <w:rFonts w:cs="Arial"/>
          <w:sz w:val="28"/>
          <w:szCs w:val="28"/>
        </w:rPr>
        <w:t xml:space="preserve">Implementation of an agreed NI Peatland Strategy will, by definition, encourage collaborative partnerships between stakeholders at a local, national and possibly international level. </w:t>
      </w:r>
    </w:p>
    <w:p w14:paraId="2F4EFF22" w14:textId="77777777" w:rsidR="008925FE" w:rsidRPr="008925FE" w:rsidRDefault="008925FE" w:rsidP="00EA4088">
      <w:pPr>
        <w:ind w:left="360"/>
        <w:rPr>
          <w:b/>
          <w:bCs/>
          <w:sz w:val="28"/>
          <w:szCs w:val="28"/>
        </w:rPr>
      </w:pPr>
    </w:p>
    <w:p w14:paraId="049E8130" w14:textId="77777777" w:rsidR="00EA4088" w:rsidRDefault="00EA4088" w:rsidP="00EA4088">
      <w:pPr>
        <w:ind w:left="360"/>
        <w:rPr>
          <w:b/>
          <w:bCs/>
          <w:sz w:val="28"/>
          <w:szCs w:val="28"/>
        </w:rPr>
      </w:pPr>
      <w:r w:rsidRPr="008925FE">
        <w:rPr>
          <w:b/>
          <w:bCs/>
          <w:sz w:val="28"/>
          <w:szCs w:val="28"/>
        </w:rPr>
        <w:t xml:space="preserve">If No, provide </w:t>
      </w:r>
      <w:r w:rsidRPr="008925FE">
        <w:rPr>
          <w:b/>
          <w:bCs/>
          <w:sz w:val="28"/>
          <w:szCs w:val="28"/>
          <w:u w:val="single"/>
        </w:rPr>
        <w:t>reasons</w:t>
      </w:r>
    </w:p>
    <w:p w14:paraId="4FCECD01" w14:textId="77777777" w:rsidR="008925FE" w:rsidRDefault="008925FE" w:rsidP="00EA4088">
      <w:pPr>
        <w:ind w:left="360"/>
        <w:rPr>
          <w:b/>
          <w:bCs/>
          <w:sz w:val="28"/>
          <w:szCs w:val="28"/>
        </w:rPr>
      </w:pPr>
    </w:p>
    <w:p w14:paraId="4B9B6C8A" w14:textId="77777777" w:rsidR="00EA4088" w:rsidRDefault="00EA4088" w:rsidP="00EA4088">
      <w:pPr>
        <w:ind w:left="360"/>
        <w:rPr>
          <w:b/>
          <w:bCs/>
          <w:sz w:val="28"/>
          <w:szCs w:val="28"/>
          <w:u w:val="single"/>
        </w:rPr>
      </w:pPr>
      <w:r w:rsidRPr="0033443B">
        <w:rPr>
          <w:b/>
          <w:bCs/>
          <w:sz w:val="28"/>
          <w:szCs w:val="28"/>
        </w:rPr>
        <w:t>Racial Group</w:t>
      </w:r>
      <w:r w:rsidRPr="008925FE">
        <w:rPr>
          <w:b/>
          <w:bCs/>
          <w:sz w:val="28"/>
          <w:szCs w:val="28"/>
        </w:rPr>
        <w:t xml:space="preserve"> - If Yes, provide </w:t>
      </w:r>
      <w:r w:rsidRPr="008925FE">
        <w:rPr>
          <w:b/>
          <w:bCs/>
          <w:sz w:val="28"/>
          <w:szCs w:val="28"/>
          <w:u w:val="single"/>
        </w:rPr>
        <w:t>details:</w:t>
      </w:r>
    </w:p>
    <w:p w14:paraId="249FC76C" w14:textId="77777777" w:rsidR="0033443B" w:rsidRDefault="0033443B" w:rsidP="00EA4088">
      <w:pPr>
        <w:ind w:left="360"/>
        <w:rPr>
          <w:b/>
          <w:bCs/>
          <w:sz w:val="28"/>
          <w:szCs w:val="28"/>
          <w:u w:val="single"/>
        </w:rPr>
      </w:pPr>
    </w:p>
    <w:p w14:paraId="20B2332F" w14:textId="77777777" w:rsidR="0033443B" w:rsidRPr="00444E14" w:rsidRDefault="0033443B" w:rsidP="0033443B">
      <w:pPr>
        <w:ind w:left="360"/>
        <w:jc w:val="both"/>
        <w:rPr>
          <w:rFonts w:cs="Arial"/>
          <w:sz w:val="28"/>
          <w:szCs w:val="28"/>
        </w:rPr>
      </w:pPr>
      <w:r w:rsidRPr="00444E14">
        <w:rPr>
          <w:rFonts w:cs="Arial"/>
          <w:sz w:val="28"/>
          <w:szCs w:val="28"/>
        </w:rPr>
        <w:t xml:space="preserve">Implementation of an agreed NI Peatland Strategy will, by definition, encourage collaborative partnerships between stakeholders at a local, national and possibly international level. </w:t>
      </w:r>
    </w:p>
    <w:p w14:paraId="6F624758" w14:textId="77777777" w:rsidR="008925FE" w:rsidRDefault="008925FE" w:rsidP="00EA4088">
      <w:pPr>
        <w:ind w:left="360"/>
        <w:rPr>
          <w:b/>
          <w:bCs/>
          <w:sz w:val="28"/>
          <w:szCs w:val="28"/>
          <w:u w:val="single"/>
        </w:rPr>
      </w:pPr>
    </w:p>
    <w:p w14:paraId="285800CB" w14:textId="77777777" w:rsidR="008925FE" w:rsidRPr="008925FE" w:rsidRDefault="008925FE" w:rsidP="00EA4088">
      <w:pPr>
        <w:ind w:left="360"/>
        <w:rPr>
          <w:b/>
          <w:bCs/>
          <w:sz w:val="28"/>
          <w:szCs w:val="28"/>
        </w:rPr>
      </w:pPr>
    </w:p>
    <w:p w14:paraId="53232F1B" w14:textId="77777777" w:rsidR="00EA4088" w:rsidRPr="008925FE" w:rsidRDefault="00EA4088" w:rsidP="00EA4088">
      <w:pPr>
        <w:ind w:left="360"/>
        <w:rPr>
          <w:b/>
          <w:bCs/>
          <w:sz w:val="28"/>
          <w:szCs w:val="28"/>
          <w:u w:val="single"/>
        </w:rPr>
      </w:pPr>
      <w:r w:rsidRPr="008925FE">
        <w:rPr>
          <w:b/>
          <w:bCs/>
          <w:sz w:val="28"/>
          <w:szCs w:val="28"/>
        </w:rPr>
        <w:t xml:space="preserve">If No, provide </w:t>
      </w:r>
      <w:r w:rsidRPr="008925FE">
        <w:rPr>
          <w:b/>
          <w:bCs/>
          <w:sz w:val="28"/>
          <w:szCs w:val="28"/>
          <w:u w:val="single"/>
        </w:rPr>
        <w:t>reasons</w:t>
      </w:r>
    </w:p>
    <w:p w14:paraId="07D303F7" w14:textId="77777777" w:rsidR="008925FE" w:rsidRDefault="008925FE" w:rsidP="00EA4088">
      <w:pPr>
        <w:ind w:left="360"/>
        <w:rPr>
          <w:bCs/>
          <w:sz w:val="28"/>
          <w:szCs w:val="28"/>
        </w:rPr>
      </w:pPr>
    </w:p>
    <w:p w14:paraId="454BD673" w14:textId="77777777" w:rsidR="008925FE" w:rsidRDefault="008925FE" w:rsidP="00EA4088">
      <w:pPr>
        <w:ind w:left="360"/>
        <w:rPr>
          <w:bCs/>
          <w:sz w:val="28"/>
          <w:szCs w:val="28"/>
        </w:rPr>
      </w:pPr>
    </w:p>
    <w:p w14:paraId="096ECAB4" w14:textId="77777777" w:rsidR="008925FE" w:rsidRPr="00C82DA4" w:rsidRDefault="008925FE" w:rsidP="00EA4088">
      <w:pPr>
        <w:ind w:left="360"/>
        <w:rPr>
          <w:bCs/>
          <w:sz w:val="28"/>
          <w:szCs w:val="28"/>
        </w:rPr>
      </w:pPr>
    </w:p>
    <w:p w14:paraId="7A631575" w14:textId="77777777" w:rsidR="006A1D34" w:rsidRPr="008C67A9" w:rsidRDefault="006A1D34" w:rsidP="006A1D34">
      <w:pPr>
        <w:pStyle w:val="ListParagraph"/>
        <w:ind w:left="360"/>
        <w:rPr>
          <w:b/>
          <w:bCs/>
        </w:rPr>
      </w:pPr>
    </w:p>
    <w:p w14:paraId="463B20F1" w14:textId="77777777" w:rsidR="00E91D60" w:rsidRDefault="00E91D60" w:rsidP="00E91D60"/>
    <w:p w14:paraId="656B85B4" w14:textId="77777777" w:rsidR="00E91D60" w:rsidRPr="00D91F4E" w:rsidRDefault="00E91D60" w:rsidP="00E91D60">
      <w:pPr>
        <w:rPr>
          <w:b/>
          <w:sz w:val="28"/>
          <w:szCs w:val="28"/>
        </w:rPr>
      </w:pPr>
      <w:r>
        <w:br w:type="page"/>
      </w:r>
      <w:r w:rsidRPr="001167B8">
        <w:rPr>
          <w:b/>
          <w:color w:val="2F5496" w:themeColor="accent1" w:themeShade="BF"/>
          <w:sz w:val="28"/>
          <w:szCs w:val="28"/>
        </w:rPr>
        <w:lastRenderedPageBreak/>
        <w:t>Additional considerations</w:t>
      </w:r>
    </w:p>
    <w:p w14:paraId="68F54785" w14:textId="77777777" w:rsidR="00E91D60" w:rsidRDefault="00E91D60" w:rsidP="00E91D60"/>
    <w:p w14:paraId="24C5A032" w14:textId="77777777" w:rsidR="00E91D60" w:rsidRPr="00F36F5D" w:rsidRDefault="00E91D60" w:rsidP="00E91D60">
      <w:pPr>
        <w:rPr>
          <w:rFonts w:cs="Arial"/>
          <w:b/>
          <w:sz w:val="28"/>
          <w:szCs w:val="28"/>
        </w:rPr>
      </w:pPr>
      <w:r>
        <w:rPr>
          <w:rFonts w:cs="Arial"/>
          <w:b/>
          <w:sz w:val="28"/>
          <w:szCs w:val="28"/>
        </w:rPr>
        <w:t>Multiple i</w:t>
      </w:r>
      <w:r w:rsidRPr="00F36F5D">
        <w:rPr>
          <w:rFonts w:cs="Arial"/>
          <w:b/>
          <w:sz w:val="28"/>
          <w:szCs w:val="28"/>
        </w:rPr>
        <w:t>dentity</w:t>
      </w:r>
    </w:p>
    <w:p w14:paraId="4C9F60B3" w14:textId="77777777" w:rsidR="00E91D60" w:rsidRDefault="00E91D60" w:rsidP="00E91D60">
      <w:pPr>
        <w:autoSpaceDE w:val="0"/>
        <w:autoSpaceDN w:val="0"/>
        <w:adjustRightInd w:val="0"/>
        <w:rPr>
          <w:rFonts w:cs="Arial"/>
          <w:sz w:val="28"/>
          <w:szCs w:val="28"/>
        </w:rPr>
      </w:pPr>
    </w:p>
    <w:p w14:paraId="194D9842" w14:textId="77777777" w:rsidR="00E91D60" w:rsidRDefault="00E91D60" w:rsidP="00E91D60">
      <w:pPr>
        <w:autoSpaceDE w:val="0"/>
        <w:autoSpaceDN w:val="0"/>
        <w:adjustRightInd w:val="0"/>
        <w:rPr>
          <w:rFonts w:cs="Arial"/>
          <w:sz w:val="28"/>
          <w:szCs w:val="28"/>
        </w:rPr>
      </w:pPr>
      <w:r w:rsidRPr="00FA0121">
        <w:rPr>
          <w:rFonts w:cs="Arial"/>
          <w:sz w:val="28"/>
          <w:szCs w:val="28"/>
        </w:rPr>
        <w:t xml:space="preserve">Generally speaking, people can fall into more than one </w:t>
      </w:r>
      <w:smartTag w:uri="urn:schemas-microsoft-com:office:smarttags" w:element="PersonName">
        <w:r w:rsidRPr="00FA0121">
          <w:rPr>
            <w:rFonts w:cs="Arial"/>
            <w:sz w:val="28"/>
            <w:szCs w:val="28"/>
          </w:rPr>
          <w:t>Section 75</w:t>
        </w:r>
      </w:smartTag>
      <w:r>
        <w:rPr>
          <w:rFonts w:cs="Arial"/>
          <w:sz w:val="28"/>
          <w:szCs w:val="28"/>
        </w:rPr>
        <w:t xml:space="preserve"> category.  </w:t>
      </w:r>
      <w:r w:rsidRPr="00FA0121">
        <w:rPr>
          <w:rFonts w:cs="Arial"/>
          <w:sz w:val="28"/>
          <w:szCs w:val="28"/>
        </w:rPr>
        <w:t>Taking this into consideration, are there any potential impacts of the policy/decision on people with</w:t>
      </w:r>
      <w:r>
        <w:rPr>
          <w:rFonts w:cs="Arial"/>
          <w:sz w:val="28"/>
          <w:szCs w:val="28"/>
        </w:rPr>
        <w:t xml:space="preserve"> multiple identities</w:t>
      </w:r>
      <w:r w:rsidRPr="00FA0121">
        <w:rPr>
          <w:rFonts w:cs="Arial"/>
          <w:sz w:val="28"/>
          <w:szCs w:val="28"/>
        </w:rPr>
        <w:t xml:space="preserve">?  </w:t>
      </w:r>
      <w:r w:rsidR="00DD7FC0">
        <w:rPr>
          <w:rFonts w:cs="Arial"/>
          <w:sz w:val="28"/>
          <w:szCs w:val="28"/>
        </w:rPr>
        <w:t>If so, please detail below.</w:t>
      </w:r>
    </w:p>
    <w:p w14:paraId="50D6DEA9" w14:textId="77777777" w:rsidR="00DD7FC0" w:rsidRDefault="00DD7FC0" w:rsidP="00E91D60">
      <w:pPr>
        <w:autoSpaceDE w:val="0"/>
        <w:autoSpaceDN w:val="0"/>
        <w:adjustRightInd w:val="0"/>
        <w:rPr>
          <w:rFonts w:cs="Arial"/>
          <w:sz w:val="28"/>
          <w:szCs w:val="28"/>
        </w:rPr>
      </w:pPr>
    </w:p>
    <w:p w14:paraId="5E28EC8F" w14:textId="77777777" w:rsidR="00E91D60" w:rsidRDefault="00E91D60" w:rsidP="0033443B">
      <w:pPr>
        <w:autoSpaceDE w:val="0"/>
        <w:autoSpaceDN w:val="0"/>
        <w:adjustRightInd w:val="0"/>
        <w:ind w:right="-174"/>
        <w:rPr>
          <w:rFonts w:cs="Arial"/>
          <w:sz w:val="28"/>
          <w:szCs w:val="28"/>
        </w:rPr>
      </w:pPr>
      <w:r>
        <w:rPr>
          <w:rFonts w:cs="Arial"/>
          <w:sz w:val="28"/>
          <w:szCs w:val="28"/>
        </w:rPr>
        <w:t>(</w:t>
      </w:r>
      <w:r w:rsidRPr="00F36F5D">
        <w:rPr>
          <w:rFonts w:cs="Arial"/>
          <w:i/>
          <w:sz w:val="28"/>
          <w:szCs w:val="28"/>
        </w:rPr>
        <w:t>For example; disabled minority ethnic people; disabled women; young Protestant men; and young lesbians, gay and bisexual people).</w:t>
      </w:r>
      <w:r>
        <w:rPr>
          <w:rFonts w:cs="Arial"/>
          <w:b/>
          <w:sz w:val="28"/>
          <w:szCs w:val="28"/>
        </w:rPr>
        <w:t xml:space="preserve"> </w:t>
      </w:r>
    </w:p>
    <w:p w14:paraId="63080AC1" w14:textId="77777777" w:rsidR="00E91D60" w:rsidRDefault="00E91D60" w:rsidP="00E91D60">
      <w:pPr>
        <w:autoSpaceDE w:val="0"/>
        <w:autoSpaceDN w:val="0"/>
        <w:adjustRightInd w:val="0"/>
        <w:rPr>
          <w:rFonts w:cs="Arial"/>
          <w:sz w:val="28"/>
          <w:szCs w:val="28"/>
        </w:rPr>
      </w:pPr>
    </w:p>
    <w:p w14:paraId="46918207" w14:textId="77777777" w:rsidR="00E91D60" w:rsidRPr="00DC4732" w:rsidRDefault="00E91D60" w:rsidP="00E91D60">
      <w:pPr>
        <w:autoSpaceDE w:val="0"/>
        <w:autoSpaceDN w:val="0"/>
        <w:adjustRightInd w:val="0"/>
        <w:rPr>
          <w:rFonts w:cs="Arial"/>
          <w:b/>
          <w:sz w:val="28"/>
          <w:szCs w:val="28"/>
        </w:rPr>
      </w:pPr>
    </w:p>
    <w:p w14:paraId="5736204E" w14:textId="77777777" w:rsidR="00E91D60" w:rsidRPr="00DC4732" w:rsidRDefault="00E91D60" w:rsidP="00E91D60">
      <w:pPr>
        <w:autoSpaceDE w:val="0"/>
        <w:autoSpaceDN w:val="0"/>
        <w:adjustRightInd w:val="0"/>
        <w:rPr>
          <w:rFonts w:cs="Arial"/>
          <w:b/>
          <w:sz w:val="28"/>
          <w:szCs w:val="28"/>
        </w:rPr>
      </w:pPr>
      <w:r w:rsidRPr="00DC4732">
        <w:rPr>
          <w:rFonts w:cs="Arial"/>
          <w:b/>
          <w:sz w:val="28"/>
          <w:szCs w:val="28"/>
        </w:rPr>
        <w:t>Provide details of data on the impact of the policy on people with multiple identities.  Specify relevant Section 75 categories concerned.</w:t>
      </w:r>
    </w:p>
    <w:p w14:paraId="52824167" w14:textId="77777777" w:rsidR="005B1DD1" w:rsidRDefault="005B1DD1" w:rsidP="0033443B">
      <w:pPr>
        <w:autoSpaceDE w:val="0"/>
        <w:autoSpaceDN w:val="0"/>
        <w:adjustRightInd w:val="0"/>
        <w:jc w:val="both"/>
        <w:rPr>
          <w:rFonts w:cs="Arial"/>
          <w:color w:val="1F4E79" w:themeColor="accent5" w:themeShade="80"/>
          <w:sz w:val="28"/>
          <w:szCs w:val="28"/>
          <w:lang w:eastAsia="en-GB"/>
        </w:rPr>
      </w:pPr>
    </w:p>
    <w:p w14:paraId="6A13E9ED" w14:textId="77777777" w:rsidR="005B1DD1" w:rsidRPr="00444E14" w:rsidRDefault="001822BE" w:rsidP="0033443B">
      <w:pPr>
        <w:autoSpaceDE w:val="0"/>
        <w:autoSpaceDN w:val="0"/>
        <w:adjustRightInd w:val="0"/>
        <w:jc w:val="both"/>
        <w:rPr>
          <w:rFonts w:cs="Arial"/>
          <w:sz w:val="28"/>
          <w:szCs w:val="28"/>
        </w:rPr>
      </w:pPr>
      <w:r w:rsidRPr="00444E14">
        <w:rPr>
          <w:rFonts w:cs="Arial"/>
          <w:sz w:val="28"/>
          <w:szCs w:val="28"/>
          <w:lang w:eastAsia="en-GB"/>
        </w:rPr>
        <w:t>Implementation of an agreed NI Peatland Strategy will support delivery of Outc</w:t>
      </w:r>
      <w:r w:rsidR="005B1DD1" w:rsidRPr="00444E14">
        <w:rPr>
          <w:rFonts w:cs="Arial"/>
          <w:sz w:val="28"/>
          <w:szCs w:val="28"/>
          <w:lang w:eastAsia="en-GB"/>
        </w:rPr>
        <w:t xml:space="preserve">ome 2 of the NI Executives PFG </w:t>
      </w:r>
      <w:r w:rsidRPr="00444E14">
        <w:rPr>
          <w:rFonts w:cs="Arial"/>
          <w:sz w:val="28"/>
          <w:szCs w:val="28"/>
          <w:lang w:eastAsia="en-GB"/>
        </w:rPr>
        <w:t>-</w:t>
      </w:r>
      <w:r w:rsidRPr="00444E14">
        <w:rPr>
          <w:rFonts w:cs="Arial"/>
          <w:sz w:val="28"/>
          <w:szCs w:val="28"/>
        </w:rPr>
        <w:t xml:space="preserve"> “We live and work sustainably – protecting the environment”</w:t>
      </w:r>
      <w:r w:rsidR="005B1DD1" w:rsidRPr="00444E14">
        <w:rPr>
          <w:rFonts w:cs="Arial"/>
          <w:sz w:val="28"/>
          <w:szCs w:val="28"/>
        </w:rPr>
        <w:t xml:space="preserve">.  In addition, the Climate Change Committee has recommended peatland restoration is undertaken at a rapid pace as a means to mitigate climate change and as such, implementation of an agreed peatland strategy will be positive for all citizens in NI.  </w:t>
      </w:r>
    </w:p>
    <w:p w14:paraId="19021D50" w14:textId="77777777" w:rsidR="005B1DD1" w:rsidRPr="00444E14" w:rsidRDefault="005B1DD1" w:rsidP="0033443B">
      <w:pPr>
        <w:autoSpaceDE w:val="0"/>
        <w:autoSpaceDN w:val="0"/>
        <w:adjustRightInd w:val="0"/>
        <w:jc w:val="both"/>
        <w:rPr>
          <w:rFonts w:cs="Arial"/>
          <w:sz w:val="28"/>
          <w:szCs w:val="28"/>
        </w:rPr>
      </w:pPr>
    </w:p>
    <w:p w14:paraId="012B5557" w14:textId="77777777" w:rsidR="0033443B" w:rsidRPr="00B34505" w:rsidRDefault="0033443B" w:rsidP="0033443B">
      <w:pPr>
        <w:autoSpaceDE w:val="0"/>
        <w:autoSpaceDN w:val="0"/>
        <w:adjustRightInd w:val="0"/>
        <w:jc w:val="both"/>
        <w:rPr>
          <w:rFonts w:cs="Arial"/>
          <w:color w:val="1F4E79" w:themeColor="accent5" w:themeShade="80"/>
          <w:sz w:val="28"/>
          <w:szCs w:val="28"/>
          <w:lang w:eastAsia="en-GB"/>
        </w:rPr>
      </w:pPr>
    </w:p>
    <w:p w14:paraId="7675A4D2" w14:textId="77777777" w:rsidR="00133E60" w:rsidRPr="00DC4732" w:rsidRDefault="00453279" w:rsidP="00E91D60">
      <w:pPr>
        <w:autoSpaceDE w:val="0"/>
        <w:autoSpaceDN w:val="0"/>
        <w:adjustRightInd w:val="0"/>
        <w:rPr>
          <w:b/>
        </w:rPr>
      </w:pPr>
      <w:r w:rsidRPr="00DC4732">
        <w:rPr>
          <w:b/>
        </w:rPr>
        <w:br w:type="page"/>
      </w:r>
    </w:p>
    <w:p w14:paraId="1A4111AA" w14:textId="77777777" w:rsidR="00133E60" w:rsidRDefault="00133E60" w:rsidP="00133E60">
      <w:pPr>
        <w:pStyle w:val="DARDEqualityText"/>
        <w:spacing w:line="240" w:lineRule="auto"/>
      </w:pPr>
      <w:r>
        <w:lastRenderedPageBreak/>
        <w:t xml:space="preserve">DAERA also has legislative obligations to meet under the </w:t>
      </w:r>
      <w:r w:rsidRPr="00FA448F">
        <w:rPr>
          <w:color w:val="2F5496" w:themeColor="accent1" w:themeShade="BF"/>
        </w:rPr>
        <w:t>Disability Discrimination Order.</w:t>
      </w:r>
      <w:r>
        <w:t xml:space="preserve"> Questions 5 – 6 relate to these</w:t>
      </w:r>
      <w:r w:rsidR="00746432">
        <w:t>.</w:t>
      </w:r>
    </w:p>
    <w:p w14:paraId="4D4F720F" w14:textId="77777777" w:rsidR="006F0634" w:rsidRDefault="006F0634" w:rsidP="00133E60">
      <w:pPr>
        <w:pStyle w:val="DARDEqualityTextBold"/>
        <w:spacing w:before="300" w:line="240" w:lineRule="auto"/>
        <w:rPr>
          <w:color w:val="2F5496" w:themeColor="accent1" w:themeShade="BF"/>
        </w:rPr>
      </w:pPr>
    </w:p>
    <w:p w14:paraId="7BD79857" w14:textId="77777777" w:rsidR="00133E60" w:rsidRDefault="00133E60" w:rsidP="00133E60">
      <w:pPr>
        <w:pStyle w:val="DARDEqualityTextBold"/>
        <w:spacing w:before="300" w:line="240" w:lineRule="auto"/>
        <w:rPr>
          <w:color w:val="2F5496" w:themeColor="accent1" w:themeShade="BF"/>
        </w:rPr>
      </w:pPr>
      <w:r w:rsidRPr="00133E60">
        <w:rPr>
          <w:color w:val="2F5496" w:themeColor="accent1" w:themeShade="BF"/>
        </w:rPr>
        <w:t>Consideration of Disability Duties</w:t>
      </w:r>
    </w:p>
    <w:p w14:paraId="18FC3B38" w14:textId="77777777" w:rsidR="006F0634" w:rsidRPr="00133E60" w:rsidRDefault="006F0634" w:rsidP="006F0634">
      <w:pPr>
        <w:pStyle w:val="DARDEqualityTextBold"/>
        <w:spacing w:line="240" w:lineRule="auto"/>
        <w:rPr>
          <w:b w:val="0"/>
          <w:color w:val="2F5496" w:themeColor="accent1" w:themeShade="BF"/>
        </w:rPr>
      </w:pPr>
    </w:p>
    <w:p w14:paraId="1F787F54" w14:textId="77777777" w:rsidR="00133E60" w:rsidRPr="008925FE" w:rsidRDefault="00133E60" w:rsidP="00133E60">
      <w:pPr>
        <w:pStyle w:val="DARDEqualityText"/>
        <w:numPr>
          <w:ilvl w:val="0"/>
          <w:numId w:val="14"/>
        </w:numPr>
        <w:tabs>
          <w:tab w:val="left" w:pos="426"/>
        </w:tabs>
        <w:spacing w:after="200" w:line="240" w:lineRule="auto"/>
        <w:rPr>
          <w:b/>
        </w:rPr>
      </w:pPr>
      <w:r w:rsidRPr="008925FE">
        <w:rPr>
          <w:b/>
        </w:rPr>
        <w:t xml:space="preserve">Does this proposed policy or decision provide an opportunity for DAERA to better </w:t>
      </w:r>
      <w:r w:rsidRPr="008925FE">
        <w:rPr>
          <w:b/>
          <w:i/>
          <w:u w:val="single"/>
        </w:rPr>
        <w:t>promote positive attitudes</w:t>
      </w:r>
      <w:r w:rsidRPr="008925FE">
        <w:rPr>
          <w:b/>
        </w:rPr>
        <w:t xml:space="preserve"> towards disabled people? </w:t>
      </w:r>
    </w:p>
    <w:p w14:paraId="6CB984E4" w14:textId="77777777" w:rsidR="00133E60" w:rsidRPr="00444E14" w:rsidRDefault="001822BE" w:rsidP="00133E60">
      <w:pPr>
        <w:pStyle w:val="DARDEqualityText"/>
        <w:tabs>
          <w:tab w:val="left" w:pos="426"/>
        </w:tabs>
        <w:spacing w:after="200" w:line="240" w:lineRule="auto"/>
        <w:rPr>
          <w:szCs w:val="28"/>
        </w:rPr>
      </w:pPr>
      <w:r w:rsidRPr="00444E14">
        <w:rPr>
          <w:szCs w:val="28"/>
        </w:rPr>
        <w:t xml:space="preserve">The implementation of an agreed NI Peatland Strategy may provide some opportunity to better promote positive attitudes towards disabled people e.g. increased access opportunities to nature conservation sites and opportunities to collaborate on peatland conservation and restoration activities e.g. participation in Citizen Science projects.  It will also be essential to ensure that any communication activity emanating from implementation of the strategy is fully inclusive.  Any comments received during the consultation process relating to how positive attitudes towards disabled people can be promoted in the strategy, will be incorporated where appropriate.   </w:t>
      </w:r>
    </w:p>
    <w:p w14:paraId="242C14B1" w14:textId="77777777" w:rsidR="00133E60" w:rsidRDefault="00133E60" w:rsidP="00133E60">
      <w:pPr>
        <w:pStyle w:val="DARDEqualityText"/>
        <w:tabs>
          <w:tab w:val="left" w:pos="426"/>
        </w:tabs>
        <w:spacing w:after="200" w:line="240" w:lineRule="auto"/>
      </w:pPr>
    </w:p>
    <w:p w14:paraId="4A229980" w14:textId="77777777" w:rsidR="00133E60" w:rsidRDefault="00133E60" w:rsidP="00133E60">
      <w:pPr>
        <w:pStyle w:val="DARDEqualityText"/>
        <w:tabs>
          <w:tab w:val="left" w:pos="426"/>
        </w:tabs>
        <w:spacing w:after="200" w:line="240" w:lineRule="auto"/>
        <w:ind w:left="462" w:hanging="462"/>
      </w:pPr>
      <w:r>
        <w:t>6.</w:t>
      </w:r>
      <w:r>
        <w:tab/>
      </w:r>
      <w:r w:rsidRPr="008925FE">
        <w:rPr>
          <w:b/>
        </w:rPr>
        <w:t xml:space="preserve">Does this proposed policy or decision provide an opportunity to actively </w:t>
      </w:r>
      <w:r w:rsidRPr="008925FE">
        <w:rPr>
          <w:b/>
          <w:i/>
          <w:u w:val="single"/>
        </w:rPr>
        <w:t>increase the participation</w:t>
      </w:r>
      <w:r w:rsidRPr="008925FE">
        <w:rPr>
          <w:b/>
        </w:rPr>
        <w:t xml:space="preserve"> by disabled people in public life?</w:t>
      </w:r>
      <w:r>
        <w:t xml:space="preserve"> </w:t>
      </w:r>
    </w:p>
    <w:p w14:paraId="2C679D1E" w14:textId="77777777" w:rsidR="00F26EF1" w:rsidRPr="00A71A61" w:rsidRDefault="00F26EF1" w:rsidP="00F26EF1">
      <w:pPr>
        <w:tabs>
          <w:tab w:val="left" w:pos="426"/>
        </w:tabs>
        <w:spacing w:after="200"/>
        <w:jc w:val="both"/>
        <w:rPr>
          <w:rFonts w:eastAsia="Times"/>
          <w:sz w:val="28"/>
          <w:szCs w:val="28"/>
          <w:lang w:val="en-US"/>
        </w:rPr>
      </w:pPr>
      <w:r w:rsidRPr="00A71A61">
        <w:rPr>
          <w:rFonts w:eastAsia="Times"/>
          <w:sz w:val="28"/>
          <w:szCs w:val="28"/>
          <w:lang w:val="en-US"/>
        </w:rPr>
        <w:t>Details of opportunities to actively increase the participation by disabled people have</w:t>
      </w:r>
      <w:r w:rsidR="001822BE" w:rsidRPr="00A71A61">
        <w:rPr>
          <w:rFonts w:eastAsia="Times"/>
          <w:sz w:val="28"/>
          <w:szCs w:val="28"/>
          <w:lang w:val="en-US"/>
        </w:rPr>
        <w:t xml:space="preserve"> not been scoped at this stage but </w:t>
      </w:r>
      <w:r w:rsidR="00A71A61">
        <w:rPr>
          <w:rFonts w:eastAsia="Times"/>
          <w:sz w:val="28"/>
          <w:szCs w:val="28"/>
          <w:lang w:val="en-US"/>
        </w:rPr>
        <w:t>p</w:t>
      </w:r>
      <w:r w:rsidRPr="00A71A61">
        <w:rPr>
          <w:rFonts w:eastAsia="Times"/>
          <w:sz w:val="28"/>
          <w:szCs w:val="28"/>
          <w:lang w:val="en-US"/>
        </w:rPr>
        <w:t xml:space="preserve">otential areas for promotion may </w:t>
      </w:r>
      <w:r w:rsidR="001822BE" w:rsidRPr="00A71A61">
        <w:rPr>
          <w:rFonts w:eastAsia="Times"/>
          <w:sz w:val="28"/>
          <w:szCs w:val="28"/>
          <w:lang w:val="en-US"/>
        </w:rPr>
        <w:t xml:space="preserve">include educational opportunities, participation in Citizen Science projects, increased opportunities for “green jobs”/upskilling opportunities.   </w:t>
      </w:r>
    </w:p>
    <w:p w14:paraId="1E0344AB" w14:textId="77777777" w:rsidR="00133E60" w:rsidRDefault="00133E60" w:rsidP="00133E60">
      <w:pPr>
        <w:pStyle w:val="DARDEqualityText"/>
        <w:tabs>
          <w:tab w:val="left" w:pos="426"/>
        </w:tabs>
        <w:spacing w:after="200"/>
      </w:pPr>
    </w:p>
    <w:p w14:paraId="7E6E1382" w14:textId="77777777" w:rsidR="00133E60" w:rsidRDefault="00133E60" w:rsidP="00133E60">
      <w:pPr>
        <w:pStyle w:val="DARDEqualityText"/>
        <w:tabs>
          <w:tab w:val="left" w:pos="426"/>
        </w:tabs>
        <w:spacing w:after="200"/>
      </w:pPr>
    </w:p>
    <w:p w14:paraId="5FEF55B0" w14:textId="77777777" w:rsidR="00A71A61" w:rsidRDefault="00A71A61" w:rsidP="00133E60">
      <w:pPr>
        <w:pStyle w:val="DARDEqualityText"/>
        <w:tabs>
          <w:tab w:val="left" w:pos="426"/>
        </w:tabs>
        <w:spacing w:after="200"/>
      </w:pPr>
    </w:p>
    <w:p w14:paraId="7BB73DB1" w14:textId="77777777" w:rsidR="00A71A61" w:rsidRDefault="00A71A61" w:rsidP="00133E60">
      <w:pPr>
        <w:pStyle w:val="DARDEqualityText"/>
        <w:tabs>
          <w:tab w:val="left" w:pos="426"/>
        </w:tabs>
        <w:spacing w:after="200"/>
      </w:pPr>
    </w:p>
    <w:p w14:paraId="3FC699B3" w14:textId="77777777" w:rsidR="00A71A61" w:rsidRDefault="00A71A61" w:rsidP="00133E60">
      <w:pPr>
        <w:pStyle w:val="DARDEqualityText"/>
        <w:tabs>
          <w:tab w:val="left" w:pos="426"/>
        </w:tabs>
        <w:spacing w:after="200"/>
      </w:pPr>
    </w:p>
    <w:p w14:paraId="41033F2B" w14:textId="77777777" w:rsidR="00A71A61" w:rsidRDefault="00A71A61" w:rsidP="00133E60">
      <w:pPr>
        <w:pStyle w:val="DARDEqualityText"/>
        <w:tabs>
          <w:tab w:val="left" w:pos="426"/>
        </w:tabs>
        <w:spacing w:after="200"/>
      </w:pPr>
    </w:p>
    <w:p w14:paraId="349B37FA" w14:textId="77777777" w:rsidR="00A71A61" w:rsidRDefault="00A71A61" w:rsidP="00133E60">
      <w:pPr>
        <w:pStyle w:val="DARDEqualityText"/>
        <w:tabs>
          <w:tab w:val="left" w:pos="426"/>
        </w:tabs>
        <w:spacing w:after="200"/>
      </w:pPr>
    </w:p>
    <w:p w14:paraId="41BF461D" w14:textId="77777777" w:rsidR="00E91D60" w:rsidRPr="007A6193" w:rsidRDefault="00E91D60" w:rsidP="00E91D60">
      <w:pPr>
        <w:autoSpaceDE w:val="0"/>
        <w:autoSpaceDN w:val="0"/>
        <w:adjustRightInd w:val="0"/>
        <w:rPr>
          <w:rFonts w:cs="Arial"/>
          <w:sz w:val="28"/>
          <w:szCs w:val="28"/>
        </w:rPr>
      </w:pPr>
      <w:r>
        <w:rPr>
          <w:rFonts w:cs="Arial"/>
          <w:b/>
          <w:sz w:val="28"/>
          <w:szCs w:val="28"/>
        </w:rPr>
        <w:lastRenderedPageBreak/>
        <w:t>Part 3. Screening decision</w:t>
      </w:r>
      <w:r w:rsidR="007A6193">
        <w:rPr>
          <w:rFonts w:cs="Arial"/>
          <w:b/>
          <w:sz w:val="28"/>
          <w:szCs w:val="28"/>
        </w:rPr>
        <w:t xml:space="preserve"> </w:t>
      </w:r>
      <w:r w:rsidR="007A6193" w:rsidRPr="007A6193">
        <w:rPr>
          <w:rFonts w:cs="Arial"/>
          <w:sz w:val="28"/>
          <w:szCs w:val="28"/>
        </w:rPr>
        <w:t>(Please delete as appropriate)</w:t>
      </w:r>
    </w:p>
    <w:p w14:paraId="61F1ADA2" w14:textId="77777777" w:rsidR="007A6193" w:rsidRDefault="007A6193" w:rsidP="00E91D60">
      <w:pPr>
        <w:autoSpaceDE w:val="0"/>
        <w:autoSpaceDN w:val="0"/>
        <w:adjustRightInd w:val="0"/>
        <w:rPr>
          <w:rFonts w:cs="Arial"/>
          <w:b/>
          <w:sz w:val="28"/>
          <w:szCs w:val="28"/>
        </w:rPr>
      </w:pPr>
    </w:p>
    <w:p w14:paraId="0F9F1DA9" w14:textId="77777777" w:rsidR="007A6193" w:rsidRPr="007A6193" w:rsidRDefault="007A6193" w:rsidP="007A6193">
      <w:pPr>
        <w:pStyle w:val="ListParagraph"/>
        <w:numPr>
          <w:ilvl w:val="0"/>
          <w:numId w:val="29"/>
        </w:numPr>
        <w:spacing w:after="200" w:line="276" w:lineRule="auto"/>
        <w:rPr>
          <w:rFonts w:cs="Arial"/>
          <w:color w:val="000000" w:themeColor="text1"/>
          <w:sz w:val="28"/>
          <w:szCs w:val="28"/>
        </w:rPr>
      </w:pPr>
      <w:r w:rsidRPr="007A6193">
        <w:rPr>
          <w:rFonts w:cs="Arial"/>
          <w:color w:val="000000" w:themeColor="text1"/>
          <w:sz w:val="28"/>
          <w:szCs w:val="28"/>
        </w:rPr>
        <w:t>“Screened in” for equality impact assessment</w:t>
      </w:r>
    </w:p>
    <w:p w14:paraId="66418EE5" w14:textId="77777777" w:rsidR="007A6193" w:rsidRPr="00892B00" w:rsidRDefault="007A6193" w:rsidP="007A6193">
      <w:pPr>
        <w:pStyle w:val="ListParagraph"/>
        <w:numPr>
          <w:ilvl w:val="0"/>
          <w:numId w:val="29"/>
        </w:numPr>
        <w:spacing w:after="200" w:line="276" w:lineRule="auto"/>
        <w:rPr>
          <w:rFonts w:cs="Arial"/>
          <w:strike/>
          <w:color w:val="000000" w:themeColor="text1"/>
          <w:sz w:val="28"/>
          <w:szCs w:val="28"/>
        </w:rPr>
      </w:pPr>
      <w:r w:rsidRPr="00892B00">
        <w:rPr>
          <w:rFonts w:cs="Arial"/>
          <w:strike/>
          <w:color w:val="000000" w:themeColor="text1"/>
          <w:sz w:val="28"/>
          <w:szCs w:val="28"/>
        </w:rPr>
        <w:t>“Screened out” with mitigation or an alternative policy proposed to be adopted</w:t>
      </w:r>
    </w:p>
    <w:p w14:paraId="7C13D15D" w14:textId="77777777" w:rsidR="007A6193" w:rsidRPr="00892B00" w:rsidRDefault="007A6193" w:rsidP="007A6193">
      <w:pPr>
        <w:pStyle w:val="ListParagraph"/>
        <w:numPr>
          <w:ilvl w:val="0"/>
          <w:numId w:val="29"/>
        </w:numPr>
        <w:spacing w:after="200" w:line="276" w:lineRule="auto"/>
        <w:rPr>
          <w:rFonts w:cs="Arial"/>
          <w:strike/>
          <w:color w:val="000000" w:themeColor="text1"/>
          <w:sz w:val="28"/>
          <w:szCs w:val="28"/>
        </w:rPr>
      </w:pPr>
      <w:r w:rsidRPr="00892B00">
        <w:rPr>
          <w:rFonts w:cs="Arial"/>
          <w:strike/>
          <w:color w:val="000000" w:themeColor="text1"/>
          <w:sz w:val="28"/>
          <w:szCs w:val="28"/>
        </w:rPr>
        <w:t>“Screened out” without mitigation or an alternative policy proposed to be adopted</w:t>
      </w:r>
    </w:p>
    <w:p w14:paraId="1F53C563" w14:textId="77777777" w:rsidR="007A6193" w:rsidRPr="007A6193" w:rsidRDefault="007A6193" w:rsidP="007A6193">
      <w:pPr>
        <w:spacing w:after="200" w:line="276" w:lineRule="auto"/>
        <w:ind w:left="30"/>
        <w:rPr>
          <w:rFonts w:cs="Arial"/>
          <w:color w:val="000000" w:themeColor="text1"/>
          <w:sz w:val="28"/>
          <w:szCs w:val="28"/>
        </w:rPr>
      </w:pPr>
    </w:p>
    <w:p w14:paraId="6BC83051" w14:textId="77777777" w:rsidR="00E91D60" w:rsidRPr="008925FE" w:rsidRDefault="00E91D60" w:rsidP="00E91D60">
      <w:pPr>
        <w:autoSpaceDE w:val="0"/>
        <w:autoSpaceDN w:val="0"/>
        <w:adjustRightInd w:val="0"/>
        <w:rPr>
          <w:rFonts w:cs="Arial"/>
          <w:b/>
          <w:sz w:val="28"/>
          <w:szCs w:val="28"/>
        </w:rPr>
      </w:pPr>
      <w:r w:rsidRPr="008925FE">
        <w:rPr>
          <w:rFonts w:cs="Arial"/>
          <w:b/>
          <w:sz w:val="28"/>
          <w:szCs w:val="28"/>
        </w:rPr>
        <w:t xml:space="preserve">If the decision is </w:t>
      </w:r>
      <w:r w:rsidRPr="008925FE">
        <w:rPr>
          <w:rFonts w:cs="Arial"/>
          <w:b/>
          <w:i/>
          <w:sz w:val="28"/>
          <w:szCs w:val="28"/>
          <w:u w:val="single"/>
        </w:rPr>
        <w:t>not to conduct an equality impact assessment</w:t>
      </w:r>
      <w:r w:rsidRPr="008925FE">
        <w:rPr>
          <w:rFonts w:cs="Arial"/>
          <w:b/>
          <w:sz w:val="28"/>
          <w:szCs w:val="28"/>
        </w:rPr>
        <w:t>, please provide details of the reasons</w:t>
      </w:r>
      <w:r w:rsidR="009D617C" w:rsidRPr="008925FE">
        <w:rPr>
          <w:rFonts w:cs="Arial"/>
          <w:b/>
          <w:sz w:val="28"/>
          <w:szCs w:val="28"/>
        </w:rPr>
        <w:t>.</w:t>
      </w:r>
    </w:p>
    <w:p w14:paraId="79F28CF5" w14:textId="77777777" w:rsidR="009D617C" w:rsidRDefault="009D617C" w:rsidP="00E91D60">
      <w:pPr>
        <w:autoSpaceDE w:val="0"/>
        <w:autoSpaceDN w:val="0"/>
        <w:adjustRightInd w:val="0"/>
        <w:rPr>
          <w:rFonts w:cs="Arial"/>
          <w:sz w:val="28"/>
          <w:szCs w:val="28"/>
        </w:rPr>
      </w:pPr>
    </w:p>
    <w:p w14:paraId="691684D1" w14:textId="77777777" w:rsidR="009D617C" w:rsidRDefault="00F26EF1" w:rsidP="00E91D60">
      <w:pPr>
        <w:autoSpaceDE w:val="0"/>
        <w:autoSpaceDN w:val="0"/>
        <w:adjustRightInd w:val="0"/>
        <w:rPr>
          <w:rFonts w:cs="Arial"/>
          <w:sz w:val="28"/>
          <w:szCs w:val="28"/>
        </w:rPr>
      </w:pPr>
      <w:r>
        <w:rPr>
          <w:rFonts w:cs="Arial"/>
          <w:sz w:val="28"/>
          <w:szCs w:val="28"/>
        </w:rPr>
        <w:t>N/A</w:t>
      </w:r>
    </w:p>
    <w:p w14:paraId="1FF242D5" w14:textId="77777777" w:rsidR="009D617C" w:rsidRDefault="009D617C" w:rsidP="00E91D60">
      <w:pPr>
        <w:autoSpaceDE w:val="0"/>
        <w:autoSpaceDN w:val="0"/>
        <w:adjustRightInd w:val="0"/>
        <w:rPr>
          <w:rFonts w:cs="Arial"/>
          <w:sz w:val="28"/>
          <w:szCs w:val="28"/>
        </w:rPr>
      </w:pPr>
    </w:p>
    <w:p w14:paraId="2BFAB75A" w14:textId="77777777" w:rsidR="009D617C" w:rsidRPr="0081374C" w:rsidRDefault="009D617C" w:rsidP="00E91D60">
      <w:pPr>
        <w:rPr>
          <w:rFonts w:cs="Arial"/>
          <w:sz w:val="28"/>
          <w:szCs w:val="28"/>
        </w:rPr>
      </w:pPr>
    </w:p>
    <w:p w14:paraId="4C58C698" w14:textId="77777777" w:rsidR="00FA2356" w:rsidRDefault="00FA2356" w:rsidP="00E91D60">
      <w:pPr>
        <w:autoSpaceDE w:val="0"/>
        <w:autoSpaceDN w:val="0"/>
        <w:adjustRightInd w:val="0"/>
        <w:rPr>
          <w:rFonts w:cs="Arial"/>
          <w:sz w:val="28"/>
          <w:szCs w:val="28"/>
        </w:rPr>
      </w:pPr>
    </w:p>
    <w:p w14:paraId="04C79954" w14:textId="77777777" w:rsidR="00C81F6B" w:rsidRPr="008925FE" w:rsidRDefault="00E91D60" w:rsidP="00E91D60">
      <w:pPr>
        <w:autoSpaceDE w:val="0"/>
        <w:autoSpaceDN w:val="0"/>
        <w:adjustRightInd w:val="0"/>
        <w:rPr>
          <w:rFonts w:cs="Arial"/>
          <w:b/>
          <w:sz w:val="28"/>
          <w:szCs w:val="28"/>
        </w:rPr>
      </w:pPr>
      <w:r w:rsidRPr="008925FE">
        <w:rPr>
          <w:rFonts w:cs="Arial"/>
          <w:b/>
          <w:sz w:val="28"/>
          <w:szCs w:val="28"/>
        </w:rPr>
        <w:t xml:space="preserve">If the decision is not to conduct an equality impact assessment the public authority should consider if the policy should </w:t>
      </w:r>
      <w:r w:rsidRPr="008925FE">
        <w:rPr>
          <w:rFonts w:cs="Arial"/>
          <w:b/>
          <w:i/>
          <w:sz w:val="28"/>
          <w:szCs w:val="28"/>
          <w:u w:val="single"/>
        </w:rPr>
        <w:t>be mitigated or an alternative policy be introduced</w:t>
      </w:r>
      <w:r w:rsidR="009D617C" w:rsidRPr="008925FE">
        <w:rPr>
          <w:rFonts w:cs="Arial"/>
          <w:b/>
          <w:sz w:val="28"/>
          <w:szCs w:val="28"/>
        </w:rPr>
        <w:t xml:space="preserve"> - please provide details</w:t>
      </w:r>
      <w:r w:rsidR="00C81F6B" w:rsidRPr="008925FE">
        <w:rPr>
          <w:rFonts w:cs="Arial"/>
          <w:b/>
          <w:sz w:val="28"/>
          <w:szCs w:val="28"/>
        </w:rPr>
        <w:t>.</w:t>
      </w:r>
    </w:p>
    <w:p w14:paraId="7851D266" w14:textId="77777777" w:rsidR="00E91D60" w:rsidRDefault="00E91D60" w:rsidP="00E91D60">
      <w:pPr>
        <w:autoSpaceDE w:val="0"/>
        <w:autoSpaceDN w:val="0"/>
        <w:adjustRightInd w:val="0"/>
        <w:rPr>
          <w:rFonts w:cs="Arial"/>
          <w:sz w:val="28"/>
          <w:szCs w:val="28"/>
        </w:rPr>
      </w:pPr>
    </w:p>
    <w:p w14:paraId="76019DAB" w14:textId="77777777" w:rsidR="00FA2356" w:rsidRPr="0081374C" w:rsidRDefault="00F26EF1" w:rsidP="00E91D60">
      <w:pPr>
        <w:autoSpaceDE w:val="0"/>
        <w:autoSpaceDN w:val="0"/>
        <w:adjustRightInd w:val="0"/>
        <w:rPr>
          <w:rFonts w:cs="Arial"/>
          <w:sz w:val="28"/>
          <w:szCs w:val="28"/>
        </w:rPr>
      </w:pPr>
      <w:r>
        <w:rPr>
          <w:rFonts w:cs="Arial"/>
          <w:sz w:val="28"/>
          <w:szCs w:val="28"/>
        </w:rPr>
        <w:t>N/A</w:t>
      </w:r>
    </w:p>
    <w:p w14:paraId="370AAAD3" w14:textId="77777777" w:rsidR="00FA2356" w:rsidRDefault="00FA2356" w:rsidP="00E91D60">
      <w:pPr>
        <w:autoSpaceDE w:val="0"/>
        <w:autoSpaceDN w:val="0"/>
        <w:adjustRightInd w:val="0"/>
        <w:rPr>
          <w:rFonts w:cs="Arial"/>
          <w:sz w:val="28"/>
          <w:szCs w:val="28"/>
        </w:rPr>
      </w:pPr>
    </w:p>
    <w:p w14:paraId="2F482450" w14:textId="77777777" w:rsidR="00FA2356" w:rsidRDefault="00FA2356" w:rsidP="00E91D60">
      <w:pPr>
        <w:autoSpaceDE w:val="0"/>
        <w:autoSpaceDN w:val="0"/>
        <w:adjustRightInd w:val="0"/>
        <w:rPr>
          <w:rFonts w:cs="Arial"/>
          <w:sz w:val="28"/>
          <w:szCs w:val="28"/>
        </w:rPr>
      </w:pPr>
    </w:p>
    <w:p w14:paraId="7DA5EBB9" w14:textId="77777777" w:rsidR="00FA2356" w:rsidRDefault="00FA2356" w:rsidP="00E91D60">
      <w:pPr>
        <w:autoSpaceDE w:val="0"/>
        <w:autoSpaceDN w:val="0"/>
        <w:adjustRightInd w:val="0"/>
        <w:rPr>
          <w:rFonts w:cs="Arial"/>
          <w:sz w:val="28"/>
          <w:szCs w:val="28"/>
        </w:rPr>
      </w:pPr>
    </w:p>
    <w:p w14:paraId="6151102A" w14:textId="77777777" w:rsidR="00FA2356" w:rsidRDefault="00FA2356" w:rsidP="00E91D60">
      <w:pPr>
        <w:autoSpaceDE w:val="0"/>
        <w:autoSpaceDN w:val="0"/>
        <w:adjustRightInd w:val="0"/>
        <w:rPr>
          <w:rFonts w:cs="Arial"/>
          <w:sz w:val="28"/>
          <w:szCs w:val="28"/>
        </w:rPr>
      </w:pPr>
    </w:p>
    <w:p w14:paraId="7DE6141D" w14:textId="77777777" w:rsidR="00E91D60" w:rsidRPr="008925FE" w:rsidRDefault="00E91D60" w:rsidP="00E91D60">
      <w:pPr>
        <w:autoSpaceDE w:val="0"/>
        <w:autoSpaceDN w:val="0"/>
        <w:adjustRightInd w:val="0"/>
        <w:rPr>
          <w:rFonts w:cs="Arial"/>
          <w:b/>
          <w:sz w:val="28"/>
          <w:szCs w:val="28"/>
        </w:rPr>
      </w:pPr>
      <w:r w:rsidRPr="008925FE">
        <w:rPr>
          <w:rFonts w:cs="Arial"/>
          <w:b/>
          <w:sz w:val="28"/>
          <w:szCs w:val="28"/>
        </w:rPr>
        <w:t xml:space="preserve">If the decision is to </w:t>
      </w:r>
      <w:r w:rsidRPr="008925FE">
        <w:rPr>
          <w:rFonts w:cs="Arial"/>
          <w:b/>
          <w:i/>
          <w:sz w:val="28"/>
          <w:szCs w:val="28"/>
          <w:u w:val="single"/>
        </w:rPr>
        <w:t>subject the policy to an equality impact assessment</w:t>
      </w:r>
      <w:r w:rsidRPr="008925FE">
        <w:rPr>
          <w:rFonts w:cs="Arial"/>
          <w:b/>
          <w:sz w:val="28"/>
          <w:szCs w:val="28"/>
        </w:rPr>
        <w:t>, please provide details of the reasons</w:t>
      </w:r>
      <w:r w:rsidR="009D617C" w:rsidRPr="008925FE">
        <w:rPr>
          <w:rFonts w:cs="Arial"/>
          <w:b/>
          <w:sz w:val="28"/>
          <w:szCs w:val="28"/>
        </w:rPr>
        <w:t>.</w:t>
      </w:r>
    </w:p>
    <w:p w14:paraId="7E9E9C36" w14:textId="77777777" w:rsidR="009D617C" w:rsidRDefault="009D617C" w:rsidP="00E91D60">
      <w:pPr>
        <w:autoSpaceDE w:val="0"/>
        <w:autoSpaceDN w:val="0"/>
        <w:adjustRightInd w:val="0"/>
        <w:rPr>
          <w:rFonts w:cs="Arial"/>
          <w:b/>
          <w:sz w:val="28"/>
          <w:szCs w:val="28"/>
        </w:rPr>
      </w:pPr>
    </w:p>
    <w:p w14:paraId="25DBB13D" w14:textId="77777777" w:rsidR="005B1DD1" w:rsidRPr="00B34505" w:rsidRDefault="005B1DD1" w:rsidP="005B1DD1">
      <w:pPr>
        <w:autoSpaceDE w:val="0"/>
        <w:autoSpaceDN w:val="0"/>
        <w:adjustRightInd w:val="0"/>
        <w:jc w:val="both"/>
        <w:rPr>
          <w:rFonts w:cs="Arial"/>
          <w:b/>
          <w:color w:val="1F4E79" w:themeColor="accent5" w:themeShade="80"/>
          <w:sz w:val="28"/>
          <w:szCs w:val="28"/>
        </w:rPr>
      </w:pPr>
    </w:p>
    <w:p w14:paraId="782B411B" w14:textId="77777777" w:rsidR="002530C8" w:rsidRPr="00A71A61" w:rsidRDefault="005B1DD1" w:rsidP="005B1DD1">
      <w:pPr>
        <w:autoSpaceDE w:val="0"/>
        <w:autoSpaceDN w:val="0"/>
        <w:adjustRightInd w:val="0"/>
        <w:jc w:val="both"/>
        <w:rPr>
          <w:rFonts w:cs="Arial"/>
          <w:sz w:val="28"/>
          <w:szCs w:val="28"/>
          <w:lang w:eastAsia="en-GB"/>
        </w:rPr>
      </w:pPr>
      <w:r w:rsidRPr="00A71A61">
        <w:rPr>
          <w:rFonts w:cs="Arial"/>
          <w:sz w:val="28"/>
          <w:szCs w:val="28"/>
          <w:lang w:eastAsia="en-GB"/>
        </w:rPr>
        <w:t>This Equality Impact Assessment</w:t>
      </w:r>
      <w:r w:rsidR="002530C8" w:rsidRPr="00A71A61">
        <w:rPr>
          <w:rFonts w:cs="Arial"/>
          <w:sz w:val="28"/>
          <w:szCs w:val="28"/>
          <w:lang w:eastAsia="en-GB"/>
        </w:rPr>
        <w:t xml:space="preserve"> Screening Exercise</w:t>
      </w:r>
      <w:r w:rsidRPr="00A71A61">
        <w:rPr>
          <w:rFonts w:cs="Arial"/>
          <w:sz w:val="28"/>
          <w:szCs w:val="28"/>
          <w:lang w:eastAsia="en-GB"/>
        </w:rPr>
        <w:t xml:space="preserve"> </w:t>
      </w:r>
      <w:r w:rsidR="002530C8" w:rsidRPr="00A71A61">
        <w:rPr>
          <w:rFonts w:cs="Arial"/>
          <w:sz w:val="28"/>
          <w:szCs w:val="28"/>
          <w:lang w:eastAsia="en-GB"/>
        </w:rPr>
        <w:t>is</w:t>
      </w:r>
      <w:r w:rsidRPr="00A71A61">
        <w:rPr>
          <w:rFonts w:cs="Arial"/>
          <w:sz w:val="28"/>
          <w:szCs w:val="28"/>
          <w:lang w:eastAsia="en-GB"/>
        </w:rPr>
        <w:t xml:space="preserve"> the second </w:t>
      </w:r>
      <w:r w:rsidR="002530C8" w:rsidRPr="00A71A61">
        <w:rPr>
          <w:rFonts w:cs="Arial"/>
          <w:sz w:val="28"/>
          <w:szCs w:val="28"/>
          <w:lang w:eastAsia="en-GB"/>
        </w:rPr>
        <w:t xml:space="preserve">screening exercise </w:t>
      </w:r>
      <w:r w:rsidRPr="00A71A61">
        <w:rPr>
          <w:rFonts w:cs="Arial"/>
          <w:sz w:val="28"/>
          <w:szCs w:val="28"/>
          <w:lang w:eastAsia="en-GB"/>
        </w:rPr>
        <w:t>carried out</w:t>
      </w:r>
      <w:r w:rsidR="002530C8" w:rsidRPr="00A71A61">
        <w:rPr>
          <w:rFonts w:cs="Arial"/>
          <w:sz w:val="28"/>
          <w:szCs w:val="28"/>
          <w:lang w:eastAsia="en-GB"/>
        </w:rPr>
        <w:t xml:space="preserve"> on the draft NI Peatland Strategy</w:t>
      </w:r>
      <w:r w:rsidRPr="00A71A61">
        <w:rPr>
          <w:rFonts w:cs="Arial"/>
          <w:sz w:val="28"/>
          <w:szCs w:val="28"/>
          <w:lang w:eastAsia="en-GB"/>
        </w:rPr>
        <w:t xml:space="preserve">, and took into account comments received during the </w:t>
      </w:r>
      <w:r w:rsidR="002530C8" w:rsidRPr="00A71A61">
        <w:rPr>
          <w:rFonts w:cs="Arial"/>
          <w:sz w:val="28"/>
          <w:szCs w:val="28"/>
          <w:lang w:eastAsia="en-GB"/>
        </w:rPr>
        <w:t xml:space="preserve">initial stages of the </w:t>
      </w:r>
      <w:r w:rsidRPr="00A71A61">
        <w:rPr>
          <w:rFonts w:cs="Arial"/>
          <w:sz w:val="28"/>
          <w:szCs w:val="28"/>
          <w:lang w:eastAsia="en-GB"/>
        </w:rPr>
        <w:t>consultation period</w:t>
      </w:r>
      <w:r w:rsidR="002530C8" w:rsidRPr="00A71A61">
        <w:rPr>
          <w:rFonts w:cs="Arial"/>
          <w:sz w:val="28"/>
          <w:szCs w:val="28"/>
          <w:lang w:eastAsia="en-GB"/>
        </w:rPr>
        <w:t xml:space="preserve"> and advice received during ongoing discussions with DAERA staff.</w:t>
      </w:r>
      <w:r w:rsidRPr="00A71A61">
        <w:rPr>
          <w:rFonts w:cs="Arial"/>
          <w:sz w:val="28"/>
          <w:szCs w:val="28"/>
          <w:lang w:eastAsia="en-GB"/>
        </w:rPr>
        <w:t xml:space="preserve"> </w:t>
      </w:r>
      <w:r w:rsidR="002530C8" w:rsidRPr="00A71A61">
        <w:rPr>
          <w:rFonts w:cs="Arial"/>
          <w:sz w:val="28"/>
          <w:szCs w:val="28"/>
          <w:lang w:eastAsia="en-GB"/>
        </w:rPr>
        <w:t>Post consultation, it is proposed to carry out a full Equality Assessment on the draft strategy</w:t>
      </w:r>
      <w:r w:rsidR="00A71A61">
        <w:rPr>
          <w:rFonts w:cs="Arial"/>
          <w:sz w:val="28"/>
          <w:szCs w:val="28"/>
          <w:lang w:eastAsia="en-GB"/>
        </w:rPr>
        <w:t>,</w:t>
      </w:r>
      <w:r w:rsidR="002530C8" w:rsidRPr="00A71A61">
        <w:rPr>
          <w:rFonts w:cs="Arial"/>
          <w:sz w:val="28"/>
          <w:szCs w:val="28"/>
          <w:lang w:eastAsia="en-GB"/>
        </w:rPr>
        <w:t xml:space="preserve"> as the second screening exercise has indicated that there are gaps in the knowledge around the effects on Section 75 categories of the implementation of a NI Peatland Strategy.  The results from the full Equality Impact Assessment, in addition to all comments received during the consultation exercise, will be taken into account in the production of an agreed NI Peatland Strategy.  </w:t>
      </w:r>
    </w:p>
    <w:p w14:paraId="2E6DA1BF" w14:textId="77777777" w:rsidR="002530C8" w:rsidRPr="00A71A61" w:rsidRDefault="002530C8" w:rsidP="005B1DD1">
      <w:pPr>
        <w:autoSpaceDE w:val="0"/>
        <w:autoSpaceDN w:val="0"/>
        <w:adjustRightInd w:val="0"/>
        <w:jc w:val="both"/>
        <w:rPr>
          <w:rFonts w:cs="Arial"/>
          <w:sz w:val="28"/>
          <w:szCs w:val="28"/>
          <w:lang w:eastAsia="en-GB"/>
        </w:rPr>
      </w:pPr>
    </w:p>
    <w:p w14:paraId="3EE2D675" w14:textId="77777777" w:rsidR="00FA2356" w:rsidRDefault="00FA2356" w:rsidP="00E91D60">
      <w:pPr>
        <w:autoSpaceDE w:val="0"/>
        <w:autoSpaceDN w:val="0"/>
        <w:adjustRightInd w:val="0"/>
        <w:rPr>
          <w:rFonts w:cs="Arial"/>
          <w:b/>
          <w:sz w:val="28"/>
          <w:szCs w:val="28"/>
        </w:rPr>
      </w:pPr>
    </w:p>
    <w:p w14:paraId="1F4A1794" w14:textId="77777777" w:rsidR="00FA2356" w:rsidRDefault="00FA2356" w:rsidP="00E91D60">
      <w:pPr>
        <w:autoSpaceDE w:val="0"/>
        <w:autoSpaceDN w:val="0"/>
        <w:adjustRightInd w:val="0"/>
        <w:rPr>
          <w:rFonts w:cs="Arial"/>
          <w:b/>
          <w:sz w:val="28"/>
          <w:szCs w:val="28"/>
        </w:rPr>
      </w:pPr>
    </w:p>
    <w:p w14:paraId="787750C5" w14:textId="77777777" w:rsidR="00FA2356" w:rsidRDefault="00FA2356" w:rsidP="00E91D60">
      <w:pPr>
        <w:autoSpaceDE w:val="0"/>
        <w:autoSpaceDN w:val="0"/>
        <w:adjustRightInd w:val="0"/>
        <w:rPr>
          <w:rFonts w:cs="Arial"/>
          <w:b/>
          <w:sz w:val="28"/>
          <w:szCs w:val="28"/>
        </w:rPr>
      </w:pPr>
    </w:p>
    <w:p w14:paraId="146284C3" w14:textId="77777777" w:rsidR="00E91D60" w:rsidRPr="00F66F0D" w:rsidRDefault="00E91D60" w:rsidP="00E91D60">
      <w:pPr>
        <w:rPr>
          <w:rFonts w:cs="Arial"/>
          <w:color w:val="0070C0"/>
          <w:sz w:val="28"/>
          <w:szCs w:val="28"/>
        </w:rPr>
      </w:pPr>
      <w:r>
        <w:rPr>
          <w:rFonts w:cs="Arial"/>
          <w:sz w:val="28"/>
          <w:szCs w:val="28"/>
        </w:rPr>
        <w:t>All public authorities’ equality schemes</w:t>
      </w:r>
      <w:r w:rsidRPr="006A5F6A">
        <w:rPr>
          <w:rFonts w:cs="Arial"/>
          <w:sz w:val="28"/>
          <w:szCs w:val="28"/>
        </w:rPr>
        <w:t xml:space="preserve"> </w:t>
      </w:r>
      <w:r>
        <w:rPr>
          <w:rFonts w:cs="Arial"/>
          <w:sz w:val="28"/>
          <w:szCs w:val="28"/>
        </w:rPr>
        <w:t>must state the authority’s arrangements for assessing and consulting on the likely impact of policies adopted or proposed to be adopted by the authority on the promotion of equality of opportunity.  The Commission recommends screening and equality impact assessment as the tools to be utilised for such assessments.</w:t>
      </w:r>
      <w:r w:rsidRPr="006A5F6A">
        <w:rPr>
          <w:rFonts w:cs="Arial"/>
          <w:sz w:val="28"/>
          <w:szCs w:val="28"/>
        </w:rPr>
        <w:t xml:space="preserve">  Further advice </w:t>
      </w:r>
      <w:r>
        <w:rPr>
          <w:rFonts w:cs="Arial"/>
          <w:sz w:val="28"/>
          <w:szCs w:val="28"/>
        </w:rPr>
        <w:t xml:space="preserve">on equality impact assessment </w:t>
      </w:r>
      <w:r w:rsidRPr="006A5F6A">
        <w:rPr>
          <w:rFonts w:cs="Arial"/>
          <w:sz w:val="28"/>
          <w:szCs w:val="28"/>
        </w:rPr>
        <w:t xml:space="preserve">may be found in a separate Commission publication: </w:t>
      </w:r>
      <w:hyperlink r:id="rId21" w:history="1">
        <w:r w:rsidR="00DD7FC0" w:rsidRPr="00F66F0D">
          <w:rPr>
            <w:rStyle w:val="Hyperlink"/>
            <w:rFonts w:cs="Arial"/>
            <w:color w:val="0070C0"/>
            <w:sz w:val="28"/>
            <w:szCs w:val="28"/>
          </w:rPr>
          <w:t>A Practical Guide to Equality Impact Assessment</w:t>
        </w:r>
      </w:hyperlink>
    </w:p>
    <w:p w14:paraId="228BF599" w14:textId="77777777" w:rsidR="00E91D60" w:rsidRDefault="00453279" w:rsidP="00E91D60">
      <w:pPr>
        <w:autoSpaceDE w:val="0"/>
        <w:autoSpaceDN w:val="0"/>
        <w:adjustRightInd w:val="0"/>
        <w:rPr>
          <w:rFonts w:cs="Arial"/>
          <w:b/>
          <w:sz w:val="28"/>
          <w:szCs w:val="28"/>
        </w:rPr>
      </w:pPr>
      <w:r>
        <w:rPr>
          <w:rFonts w:cs="Arial"/>
          <w:b/>
          <w:sz w:val="28"/>
          <w:szCs w:val="28"/>
        </w:rPr>
        <w:br w:type="page"/>
      </w:r>
      <w:r w:rsidR="00E91D60" w:rsidRPr="001167B8">
        <w:rPr>
          <w:rFonts w:cs="Arial"/>
          <w:b/>
          <w:color w:val="2F5496" w:themeColor="accent1" w:themeShade="BF"/>
          <w:sz w:val="28"/>
          <w:szCs w:val="28"/>
        </w:rPr>
        <w:lastRenderedPageBreak/>
        <w:t xml:space="preserve">Mitigation </w:t>
      </w:r>
    </w:p>
    <w:p w14:paraId="6E59B05E" w14:textId="77777777" w:rsidR="00E91D60" w:rsidRDefault="00E91D60" w:rsidP="00E91D60">
      <w:pPr>
        <w:autoSpaceDE w:val="0"/>
        <w:autoSpaceDN w:val="0"/>
        <w:adjustRightInd w:val="0"/>
        <w:rPr>
          <w:rFonts w:cs="Arial"/>
          <w:b/>
          <w:sz w:val="28"/>
          <w:szCs w:val="28"/>
        </w:rPr>
      </w:pPr>
    </w:p>
    <w:p w14:paraId="01CFF26D" w14:textId="77777777" w:rsidR="00E91D60" w:rsidRPr="00FC0C43" w:rsidRDefault="00E91D60" w:rsidP="00E91D60">
      <w:pPr>
        <w:autoSpaceDE w:val="0"/>
        <w:autoSpaceDN w:val="0"/>
        <w:adjustRightInd w:val="0"/>
        <w:rPr>
          <w:rFonts w:cs="Arial"/>
          <w:sz w:val="28"/>
          <w:szCs w:val="28"/>
        </w:rPr>
      </w:pPr>
      <w:r w:rsidRPr="00FC0C43">
        <w:rPr>
          <w:rFonts w:cs="Arial"/>
          <w:sz w:val="28"/>
          <w:szCs w:val="28"/>
        </w:rPr>
        <w:t xml:space="preserve">When the public authority concludes </w:t>
      </w:r>
      <w:r>
        <w:rPr>
          <w:rFonts w:cs="Arial"/>
          <w:sz w:val="28"/>
          <w:szCs w:val="28"/>
        </w:rPr>
        <w:t>that the likely impact is ‘minor’ and an equality impact assessment is not to be conducted, the public authority may consider mitigation to lessen the severity of any equality impact, or the introduction of an alternative policy to better promote equality of opportunity or good relations.</w:t>
      </w:r>
    </w:p>
    <w:p w14:paraId="2193DED8" w14:textId="77777777" w:rsidR="00E91D60" w:rsidRPr="00FA0121" w:rsidRDefault="00E91D60" w:rsidP="00E91D60">
      <w:pPr>
        <w:autoSpaceDE w:val="0"/>
        <w:autoSpaceDN w:val="0"/>
        <w:adjustRightInd w:val="0"/>
        <w:rPr>
          <w:rFonts w:cs="Arial"/>
          <w:sz w:val="28"/>
          <w:szCs w:val="28"/>
        </w:rPr>
      </w:pPr>
    </w:p>
    <w:p w14:paraId="40D8D47F" w14:textId="77777777" w:rsidR="00E91D60" w:rsidRPr="008925FE" w:rsidRDefault="00E91D60" w:rsidP="00E91D60">
      <w:pPr>
        <w:autoSpaceDE w:val="0"/>
        <w:autoSpaceDN w:val="0"/>
        <w:adjustRightInd w:val="0"/>
        <w:rPr>
          <w:rFonts w:cs="Arial"/>
          <w:b/>
          <w:sz w:val="28"/>
          <w:szCs w:val="28"/>
        </w:rPr>
      </w:pPr>
      <w:r w:rsidRPr="008925FE">
        <w:rPr>
          <w:rFonts w:cs="Arial"/>
          <w:b/>
          <w:sz w:val="28"/>
          <w:szCs w:val="28"/>
        </w:rPr>
        <w:t xml:space="preserve">Can the policy/decision be amended or changed or an alternative policy introduced to better promote equality of opportunity and/or good relations? </w:t>
      </w:r>
      <w:r w:rsidR="00DD7FC0" w:rsidRPr="008925FE">
        <w:rPr>
          <w:rFonts w:cs="Arial"/>
          <w:b/>
          <w:sz w:val="28"/>
          <w:szCs w:val="28"/>
        </w:rPr>
        <w:t>Yes / No (delete as appropriate)</w:t>
      </w:r>
    </w:p>
    <w:p w14:paraId="595CD651" w14:textId="77777777" w:rsidR="00E91D60" w:rsidRPr="008925FE" w:rsidRDefault="00E91D60" w:rsidP="00E91D60">
      <w:pPr>
        <w:autoSpaceDE w:val="0"/>
        <w:autoSpaceDN w:val="0"/>
        <w:adjustRightInd w:val="0"/>
        <w:rPr>
          <w:rFonts w:cs="Arial"/>
          <w:b/>
          <w:sz w:val="28"/>
          <w:szCs w:val="28"/>
        </w:rPr>
      </w:pPr>
    </w:p>
    <w:p w14:paraId="5996B485" w14:textId="77777777" w:rsidR="00E91D60" w:rsidRPr="008925FE" w:rsidRDefault="00E91D60" w:rsidP="00E91D60">
      <w:pPr>
        <w:autoSpaceDE w:val="0"/>
        <w:autoSpaceDN w:val="0"/>
        <w:adjustRightInd w:val="0"/>
        <w:rPr>
          <w:rFonts w:cs="Arial"/>
          <w:b/>
          <w:sz w:val="28"/>
          <w:szCs w:val="28"/>
        </w:rPr>
      </w:pPr>
      <w:r w:rsidRPr="008925FE">
        <w:rPr>
          <w:rFonts w:cs="Arial"/>
          <w:b/>
          <w:sz w:val="28"/>
          <w:szCs w:val="28"/>
        </w:rPr>
        <w:t xml:space="preserve">If so, </w:t>
      </w:r>
      <w:r w:rsidRPr="008925FE">
        <w:rPr>
          <w:rFonts w:cs="Arial"/>
          <w:b/>
          <w:bCs/>
          <w:i/>
          <w:sz w:val="28"/>
          <w:szCs w:val="28"/>
          <w:u w:val="single"/>
        </w:rPr>
        <w:t>give the reasons</w:t>
      </w:r>
      <w:r w:rsidR="00C81F6B" w:rsidRPr="008925FE">
        <w:rPr>
          <w:rFonts w:cs="Arial"/>
          <w:b/>
          <w:sz w:val="28"/>
          <w:szCs w:val="28"/>
        </w:rPr>
        <w:t xml:space="preserve"> </w:t>
      </w:r>
      <w:r w:rsidRPr="008925FE">
        <w:rPr>
          <w:rFonts w:cs="Arial"/>
          <w:b/>
          <w:sz w:val="28"/>
          <w:szCs w:val="28"/>
        </w:rPr>
        <w:t>to support your decision, together with the proposed changes/amendments or alternative policy.</w:t>
      </w:r>
    </w:p>
    <w:p w14:paraId="05983D05" w14:textId="77777777" w:rsidR="00E91D60" w:rsidRDefault="00E91D60" w:rsidP="00E91D60">
      <w:pPr>
        <w:autoSpaceDE w:val="0"/>
        <w:autoSpaceDN w:val="0"/>
        <w:adjustRightInd w:val="0"/>
        <w:rPr>
          <w:rFonts w:cs="Arial"/>
          <w:b/>
          <w:sz w:val="28"/>
          <w:szCs w:val="28"/>
        </w:rPr>
      </w:pPr>
    </w:p>
    <w:p w14:paraId="3C698F1B" w14:textId="77777777" w:rsidR="00FA2356" w:rsidRPr="00983533" w:rsidRDefault="00983533" w:rsidP="00E91D60">
      <w:pPr>
        <w:autoSpaceDE w:val="0"/>
        <w:autoSpaceDN w:val="0"/>
        <w:adjustRightInd w:val="0"/>
        <w:rPr>
          <w:rFonts w:cs="Arial"/>
          <w:sz w:val="28"/>
          <w:szCs w:val="28"/>
        </w:rPr>
      </w:pPr>
      <w:r w:rsidRPr="00983533">
        <w:rPr>
          <w:rFonts w:cs="Arial"/>
          <w:sz w:val="28"/>
          <w:szCs w:val="28"/>
        </w:rPr>
        <w:t>N/A</w:t>
      </w:r>
    </w:p>
    <w:p w14:paraId="38A3D1AE" w14:textId="77777777" w:rsidR="00E91D60" w:rsidRDefault="00E91D60" w:rsidP="00E91D60">
      <w:pPr>
        <w:autoSpaceDE w:val="0"/>
        <w:autoSpaceDN w:val="0"/>
        <w:adjustRightInd w:val="0"/>
        <w:jc w:val="both"/>
        <w:rPr>
          <w:rFonts w:cs="Arial"/>
          <w:b/>
          <w:sz w:val="28"/>
          <w:szCs w:val="28"/>
        </w:rPr>
      </w:pPr>
      <w:r>
        <w:rPr>
          <w:rFonts w:cs="Arial"/>
          <w:b/>
          <w:sz w:val="28"/>
          <w:szCs w:val="28"/>
        </w:rPr>
        <w:br w:type="page"/>
      </w:r>
      <w:r w:rsidRPr="001167B8">
        <w:rPr>
          <w:rFonts w:cs="Arial"/>
          <w:b/>
          <w:color w:val="2F5496" w:themeColor="accent1" w:themeShade="BF"/>
          <w:sz w:val="28"/>
          <w:szCs w:val="28"/>
        </w:rPr>
        <w:lastRenderedPageBreak/>
        <w:t>Timetabling and prioritising</w:t>
      </w:r>
    </w:p>
    <w:p w14:paraId="7FAFD600" w14:textId="77777777" w:rsidR="00E91D60" w:rsidRPr="00F70DA4" w:rsidRDefault="00E91D60" w:rsidP="00E91D60">
      <w:pPr>
        <w:autoSpaceDE w:val="0"/>
        <w:autoSpaceDN w:val="0"/>
        <w:adjustRightInd w:val="0"/>
        <w:jc w:val="both"/>
        <w:rPr>
          <w:rFonts w:cs="Arial"/>
          <w:b/>
          <w:sz w:val="28"/>
          <w:szCs w:val="28"/>
        </w:rPr>
      </w:pPr>
    </w:p>
    <w:p w14:paraId="17B1BD62" w14:textId="77777777" w:rsidR="00E91D60" w:rsidRPr="008A3870" w:rsidRDefault="00E91D60" w:rsidP="00E91D60">
      <w:pPr>
        <w:rPr>
          <w:rFonts w:cs="Arial"/>
          <w:sz w:val="28"/>
          <w:szCs w:val="28"/>
        </w:rPr>
      </w:pPr>
      <w:r w:rsidRPr="008A3870">
        <w:rPr>
          <w:rFonts w:cs="Arial"/>
          <w:sz w:val="28"/>
          <w:szCs w:val="28"/>
        </w:rPr>
        <w:t>Factors to be considered in</w:t>
      </w:r>
      <w:r>
        <w:rPr>
          <w:rFonts w:cs="Arial"/>
          <w:sz w:val="28"/>
          <w:szCs w:val="28"/>
        </w:rPr>
        <w:t xml:space="preserve"> timetabling and</w:t>
      </w:r>
      <w:r w:rsidRPr="008A3870">
        <w:rPr>
          <w:rFonts w:cs="Arial"/>
          <w:sz w:val="28"/>
          <w:szCs w:val="28"/>
        </w:rPr>
        <w:t xml:space="preserve"> pr</w:t>
      </w:r>
      <w:r>
        <w:rPr>
          <w:rFonts w:cs="Arial"/>
          <w:sz w:val="28"/>
          <w:szCs w:val="28"/>
        </w:rPr>
        <w:t>ioritising policies for e</w:t>
      </w:r>
      <w:r w:rsidRPr="008A3870">
        <w:rPr>
          <w:rFonts w:cs="Arial"/>
          <w:sz w:val="28"/>
          <w:szCs w:val="28"/>
        </w:rPr>
        <w:t>quality impact assessment.</w:t>
      </w:r>
    </w:p>
    <w:p w14:paraId="18BB03FD" w14:textId="77777777" w:rsidR="00E91D60" w:rsidRPr="008A3870" w:rsidRDefault="00E91D60" w:rsidP="00E91D60">
      <w:pPr>
        <w:rPr>
          <w:rFonts w:cs="Arial"/>
          <w:sz w:val="28"/>
        </w:rPr>
      </w:pPr>
    </w:p>
    <w:p w14:paraId="5994BAE7" w14:textId="77777777" w:rsidR="00E91D60" w:rsidRPr="008A3870" w:rsidRDefault="00E91D60" w:rsidP="00E91D60">
      <w:pPr>
        <w:rPr>
          <w:rFonts w:cs="Arial"/>
          <w:sz w:val="28"/>
        </w:rPr>
      </w:pPr>
      <w:r w:rsidRPr="008A3870">
        <w:rPr>
          <w:rFonts w:cs="Arial"/>
          <w:sz w:val="28"/>
        </w:rPr>
        <w:t>If</w:t>
      </w:r>
      <w:r>
        <w:rPr>
          <w:rFonts w:cs="Arial"/>
          <w:sz w:val="28"/>
        </w:rPr>
        <w:t xml:space="preserve"> the policy has been </w:t>
      </w:r>
      <w:r w:rsidRPr="007B5DBB">
        <w:rPr>
          <w:rFonts w:cs="Arial"/>
          <w:b/>
          <w:sz w:val="28"/>
        </w:rPr>
        <w:t>‘screened</w:t>
      </w:r>
      <w:r>
        <w:rPr>
          <w:rFonts w:cs="Arial"/>
          <w:b/>
          <w:sz w:val="28"/>
        </w:rPr>
        <w:t xml:space="preserve"> </w:t>
      </w:r>
      <w:r w:rsidRPr="007B5DBB">
        <w:rPr>
          <w:rFonts w:cs="Arial"/>
          <w:b/>
          <w:sz w:val="28"/>
        </w:rPr>
        <w:t xml:space="preserve">in’ </w:t>
      </w:r>
      <w:r w:rsidRPr="008A3870">
        <w:rPr>
          <w:rFonts w:cs="Arial"/>
          <w:sz w:val="28"/>
        </w:rPr>
        <w:t xml:space="preserve">for </w:t>
      </w:r>
      <w:r>
        <w:rPr>
          <w:rFonts w:cs="Arial"/>
          <w:sz w:val="28"/>
        </w:rPr>
        <w:t>e</w:t>
      </w:r>
      <w:r w:rsidRPr="008A3870">
        <w:rPr>
          <w:rFonts w:cs="Arial"/>
          <w:sz w:val="28"/>
        </w:rPr>
        <w:t xml:space="preserve">quality </w:t>
      </w:r>
      <w:r>
        <w:rPr>
          <w:rFonts w:cs="Arial"/>
          <w:sz w:val="28"/>
        </w:rPr>
        <w:t>i</w:t>
      </w:r>
      <w:r w:rsidRPr="008A3870">
        <w:rPr>
          <w:rFonts w:cs="Arial"/>
          <w:sz w:val="28"/>
        </w:rPr>
        <w:t xml:space="preserve">mpact </w:t>
      </w:r>
      <w:r>
        <w:rPr>
          <w:rFonts w:cs="Arial"/>
          <w:sz w:val="28"/>
        </w:rPr>
        <w:t>a</w:t>
      </w:r>
      <w:r w:rsidRPr="008A3870">
        <w:rPr>
          <w:rFonts w:cs="Arial"/>
          <w:sz w:val="28"/>
        </w:rPr>
        <w:t xml:space="preserve">ssessment, then please answer the following questions to determine its priority for timetabling the </w:t>
      </w:r>
      <w:r>
        <w:rPr>
          <w:rFonts w:cs="Arial"/>
          <w:sz w:val="28"/>
        </w:rPr>
        <w:t>equality impact assessment</w:t>
      </w:r>
      <w:r w:rsidRPr="008A3870">
        <w:rPr>
          <w:rFonts w:cs="Arial"/>
          <w:sz w:val="28"/>
        </w:rPr>
        <w:t>.</w:t>
      </w:r>
    </w:p>
    <w:p w14:paraId="39D32063" w14:textId="77777777" w:rsidR="00E91D60" w:rsidRPr="008A3870" w:rsidRDefault="00E91D60" w:rsidP="00E91D60">
      <w:pPr>
        <w:rPr>
          <w:rFonts w:cs="Arial"/>
          <w:sz w:val="28"/>
        </w:rPr>
      </w:pPr>
    </w:p>
    <w:p w14:paraId="738E4217" w14:textId="77777777" w:rsidR="00E91D60" w:rsidRPr="008925FE" w:rsidRDefault="00E91D60" w:rsidP="00E91D60">
      <w:pPr>
        <w:pStyle w:val="BodyTextIndent2"/>
        <w:ind w:left="0" w:firstLine="0"/>
        <w:rPr>
          <w:b/>
          <w:szCs w:val="28"/>
        </w:rPr>
      </w:pPr>
      <w:r w:rsidRPr="008925FE">
        <w:rPr>
          <w:b/>
          <w:szCs w:val="28"/>
        </w:rPr>
        <w:t>On a scale of 1-3, with 1 being the lowest priority and 3 being the highest, assess the policy in terms of its priority for equality impact assessment.</w:t>
      </w:r>
    </w:p>
    <w:p w14:paraId="338A5B2D" w14:textId="77777777" w:rsidR="00E91D60" w:rsidRPr="00BE7B0F" w:rsidRDefault="00E91D60" w:rsidP="00E91D60">
      <w:pPr>
        <w:numPr>
          <w:ilvl w:val="12"/>
          <w:numId w:val="0"/>
        </w:numPr>
        <w:ind w:left="720"/>
        <w:rPr>
          <w:highlight w:val="yellow"/>
        </w:rPr>
      </w:pP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Caption w:val="Priority criterion Rating"/>
        <w:tblDescription w:val="priority for equality impact assessment"/>
      </w:tblPr>
      <w:tblGrid>
        <w:gridCol w:w="7920"/>
        <w:gridCol w:w="1260"/>
      </w:tblGrid>
      <w:tr w:rsidR="00E91D60" w:rsidRPr="00BE7B0F" w14:paraId="1BABCD3F" w14:textId="77777777" w:rsidTr="00890DE7">
        <w:trPr>
          <w:trHeight w:val="543"/>
          <w:tblHeader/>
        </w:trPr>
        <w:tc>
          <w:tcPr>
            <w:tcW w:w="7920" w:type="dxa"/>
            <w:tcBorders>
              <w:top w:val="single" w:sz="2" w:space="0" w:color="auto"/>
              <w:left w:val="single" w:sz="2" w:space="0" w:color="auto"/>
              <w:bottom w:val="single" w:sz="2" w:space="0" w:color="auto"/>
              <w:right w:val="single" w:sz="2" w:space="0" w:color="auto"/>
            </w:tcBorders>
            <w:shd w:val="clear" w:color="auto" w:fill="C0C0C0"/>
          </w:tcPr>
          <w:p w14:paraId="5DD899B3" w14:textId="77777777" w:rsidR="00E91D60" w:rsidRPr="00F70DA4" w:rsidRDefault="00E91D60" w:rsidP="00E43D7A">
            <w:pPr>
              <w:numPr>
                <w:ilvl w:val="12"/>
                <w:numId w:val="0"/>
              </w:numPr>
              <w:spacing w:before="120" w:after="120"/>
              <w:rPr>
                <w:b/>
                <w:sz w:val="28"/>
                <w:szCs w:val="28"/>
              </w:rPr>
            </w:pPr>
            <w:r w:rsidRPr="00F70DA4">
              <w:rPr>
                <w:b/>
                <w:sz w:val="28"/>
                <w:szCs w:val="28"/>
              </w:rPr>
              <w:t>Priority criterion</w:t>
            </w:r>
          </w:p>
        </w:tc>
        <w:tc>
          <w:tcPr>
            <w:tcW w:w="1260" w:type="dxa"/>
            <w:tcBorders>
              <w:top w:val="single" w:sz="2" w:space="0" w:color="auto"/>
              <w:left w:val="single" w:sz="2" w:space="0" w:color="auto"/>
              <w:bottom w:val="single" w:sz="2" w:space="0" w:color="auto"/>
              <w:right w:val="single" w:sz="2" w:space="0" w:color="auto"/>
            </w:tcBorders>
            <w:shd w:val="clear" w:color="auto" w:fill="C0C0C0"/>
          </w:tcPr>
          <w:p w14:paraId="598D4563" w14:textId="77777777" w:rsidR="00E91D60" w:rsidRPr="00BE7B0F" w:rsidRDefault="00E91D60" w:rsidP="00E43D7A">
            <w:pPr>
              <w:numPr>
                <w:ilvl w:val="12"/>
                <w:numId w:val="0"/>
              </w:numPr>
              <w:spacing w:before="120" w:after="120"/>
              <w:rPr>
                <w:b/>
                <w:sz w:val="28"/>
                <w:szCs w:val="28"/>
                <w:highlight w:val="yellow"/>
              </w:rPr>
            </w:pPr>
            <w:r>
              <w:rPr>
                <w:b/>
                <w:sz w:val="28"/>
                <w:szCs w:val="28"/>
              </w:rPr>
              <w:t>R</w:t>
            </w:r>
            <w:r w:rsidRPr="00F70DA4">
              <w:rPr>
                <w:b/>
                <w:sz w:val="28"/>
                <w:szCs w:val="28"/>
              </w:rPr>
              <w:t>ating</w:t>
            </w:r>
            <w:r>
              <w:rPr>
                <w:b/>
                <w:sz w:val="28"/>
                <w:szCs w:val="28"/>
              </w:rPr>
              <w:t xml:space="preserve"> (1-3)</w:t>
            </w:r>
          </w:p>
        </w:tc>
      </w:tr>
      <w:tr w:rsidR="00E91D60" w:rsidRPr="00BE7B0F" w14:paraId="446EF148" w14:textId="77777777" w:rsidTr="00890DE7">
        <w:trPr>
          <w:trHeight w:val="471"/>
        </w:trPr>
        <w:tc>
          <w:tcPr>
            <w:tcW w:w="7920" w:type="dxa"/>
            <w:tcBorders>
              <w:top w:val="single" w:sz="2" w:space="0" w:color="auto"/>
              <w:left w:val="single" w:sz="2" w:space="0" w:color="auto"/>
              <w:bottom w:val="single" w:sz="2" w:space="0" w:color="auto"/>
              <w:right w:val="single" w:sz="2" w:space="0" w:color="auto"/>
            </w:tcBorders>
          </w:tcPr>
          <w:p w14:paraId="28ED9B0B" w14:textId="77777777" w:rsidR="00E91D60" w:rsidRPr="00F70DA4" w:rsidRDefault="00E91D60" w:rsidP="00E43D7A">
            <w:pPr>
              <w:numPr>
                <w:ilvl w:val="12"/>
                <w:numId w:val="0"/>
              </w:numPr>
              <w:spacing w:before="120" w:after="120"/>
              <w:rPr>
                <w:sz w:val="28"/>
                <w:szCs w:val="28"/>
              </w:rPr>
            </w:pPr>
            <w:r w:rsidRPr="00F70DA4">
              <w:rPr>
                <w:sz w:val="28"/>
                <w:szCs w:val="28"/>
              </w:rPr>
              <w:t xml:space="preserve">Effect on </w:t>
            </w:r>
            <w:r>
              <w:rPr>
                <w:sz w:val="28"/>
                <w:szCs w:val="28"/>
              </w:rPr>
              <w:t>equality of opportunity and good relations</w:t>
            </w:r>
            <w:r w:rsidRPr="00F70DA4">
              <w:rPr>
                <w:sz w:val="28"/>
                <w:szCs w:val="28"/>
              </w:rPr>
              <w:t xml:space="preserve"> </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3E61AE77" w14:textId="77777777" w:rsidR="00E91D60" w:rsidRPr="00983533" w:rsidRDefault="00983533" w:rsidP="00E43D7A">
            <w:pPr>
              <w:numPr>
                <w:ilvl w:val="12"/>
                <w:numId w:val="0"/>
              </w:numPr>
              <w:spacing w:before="120" w:after="120"/>
              <w:rPr>
                <w:sz w:val="28"/>
                <w:szCs w:val="28"/>
              </w:rPr>
            </w:pPr>
            <w:r w:rsidRPr="00983533">
              <w:rPr>
                <w:sz w:val="28"/>
                <w:szCs w:val="28"/>
              </w:rPr>
              <w:t>3</w:t>
            </w:r>
          </w:p>
        </w:tc>
      </w:tr>
      <w:tr w:rsidR="00E91D60" w:rsidRPr="00BE7B0F" w14:paraId="30B0B18A" w14:textId="77777777" w:rsidTr="00890DE7">
        <w:trPr>
          <w:trHeight w:val="473"/>
        </w:trPr>
        <w:tc>
          <w:tcPr>
            <w:tcW w:w="7920" w:type="dxa"/>
            <w:tcBorders>
              <w:top w:val="single" w:sz="2" w:space="0" w:color="auto"/>
              <w:left w:val="single" w:sz="2" w:space="0" w:color="auto"/>
              <w:bottom w:val="single" w:sz="2" w:space="0" w:color="auto"/>
              <w:right w:val="single" w:sz="2" w:space="0" w:color="auto"/>
            </w:tcBorders>
          </w:tcPr>
          <w:p w14:paraId="6F2B4021" w14:textId="77777777" w:rsidR="00E91D60" w:rsidRPr="00F70DA4" w:rsidRDefault="00E91D60" w:rsidP="00E43D7A">
            <w:pPr>
              <w:numPr>
                <w:ilvl w:val="12"/>
                <w:numId w:val="0"/>
              </w:numPr>
              <w:spacing w:before="120" w:after="120"/>
              <w:rPr>
                <w:sz w:val="28"/>
                <w:szCs w:val="28"/>
              </w:rPr>
            </w:pPr>
            <w:r>
              <w:rPr>
                <w:sz w:val="28"/>
                <w:szCs w:val="28"/>
              </w:rPr>
              <w:t>Social need</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69481E2F" w14:textId="77777777" w:rsidR="00E91D60" w:rsidRPr="00BE7B0F" w:rsidRDefault="00E91D60" w:rsidP="00E43D7A">
            <w:pPr>
              <w:numPr>
                <w:ilvl w:val="12"/>
                <w:numId w:val="0"/>
              </w:numPr>
              <w:rPr>
                <w:sz w:val="28"/>
                <w:szCs w:val="28"/>
                <w:highlight w:val="yellow"/>
              </w:rPr>
            </w:pPr>
          </w:p>
          <w:p w14:paraId="0EBAD602" w14:textId="77777777" w:rsidR="00E91D60" w:rsidRPr="00BE7B0F" w:rsidRDefault="00983533" w:rsidP="00E43D7A">
            <w:pPr>
              <w:numPr>
                <w:ilvl w:val="12"/>
                <w:numId w:val="0"/>
              </w:numPr>
              <w:rPr>
                <w:sz w:val="28"/>
                <w:szCs w:val="28"/>
                <w:highlight w:val="yellow"/>
              </w:rPr>
            </w:pPr>
            <w:r w:rsidRPr="00983533">
              <w:rPr>
                <w:sz w:val="28"/>
                <w:szCs w:val="28"/>
              </w:rPr>
              <w:t>3</w:t>
            </w:r>
          </w:p>
        </w:tc>
      </w:tr>
      <w:tr w:rsidR="00E91D60" w:rsidRPr="007279F4" w14:paraId="6C800FF4" w14:textId="77777777" w:rsidTr="00890DE7">
        <w:trPr>
          <w:trHeight w:val="717"/>
        </w:trPr>
        <w:tc>
          <w:tcPr>
            <w:tcW w:w="7920" w:type="dxa"/>
            <w:tcBorders>
              <w:top w:val="single" w:sz="2" w:space="0" w:color="auto"/>
              <w:left w:val="single" w:sz="2" w:space="0" w:color="auto"/>
              <w:bottom w:val="single" w:sz="2" w:space="0" w:color="auto"/>
              <w:right w:val="single" w:sz="2" w:space="0" w:color="auto"/>
            </w:tcBorders>
          </w:tcPr>
          <w:p w14:paraId="0597D86C" w14:textId="77777777" w:rsidR="00E91D60" w:rsidRDefault="00E91D60" w:rsidP="00E43D7A">
            <w:pPr>
              <w:numPr>
                <w:ilvl w:val="12"/>
                <w:numId w:val="0"/>
              </w:numPr>
              <w:spacing w:before="120" w:after="120"/>
              <w:rPr>
                <w:sz w:val="28"/>
                <w:szCs w:val="28"/>
              </w:rPr>
            </w:pPr>
            <w:r w:rsidRPr="00F70DA4">
              <w:rPr>
                <w:sz w:val="28"/>
                <w:szCs w:val="28"/>
              </w:rPr>
              <w:t>Effect on people’s daily lives</w:t>
            </w:r>
          </w:p>
          <w:p w14:paraId="2D56602E" w14:textId="77777777" w:rsidR="00E91D60" w:rsidRPr="00F70DA4" w:rsidRDefault="00E91D60" w:rsidP="00E43D7A">
            <w:pPr>
              <w:numPr>
                <w:ilvl w:val="12"/>
                <w:numId w:val="0"/>
              </w:numPr>
              <w:spacing w:before="120" w:after="120"/>
              <w:rPr>
                <w:sz w:val="28"/>
                <w:szCs w:val="28"/>
              </w:rPr>
            </w:pP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65B4A059" w14:textId="77777777" w:rsidR="00E91D60" w:rsidRPr="007279F4" w:rsidRDefault="00E91D60" w:rsidP="00E43D7A">
            <w:pPr>
              <w:numPr>
                <w:ilvl w:val="12"/>
                <w:numId w:val="0"/>
              </w:numPr>
              <w:rPr>
                <w:sz w:val="28"/>
                <w:szCs w:val="28"/>
              </w:rPr>
            </w:pPr>
          </w:p>
          <w:p w14:paraId="5D7855CA" w14:textId="77777777" w:rsidR="00E91D60" w:rsidRPr="007279F4" w:rsidRDefault="00983533" w:rsidP="00E43D7A">
            <w:pPr>
              <w:numPr>
                <w:ilvl w:val="12"/>
                <w:numId w:val="0"/>
              </w:numPr>
              <w:rPr>
                <w:sz w:val="28"/>
                <w:szCs w:val="28"/>
              </w:rPr>
            </w:pPr>
            <w:r>
              <w:rPr>
                <w:sz w:val="28"/>
                <w:szCs w:val="28"/>
              </w:rPr>
              <w:t>3</w:t>
            </w:r>
          </w:p>
        </w:tc>
      </w:tr>
      <w:tr w:rsidR="00E91D60" w:rsidRPr="007279F4" w14:paraId="046E8F4C" w14:textId="77777777" w:rsidTr="00890DE7">
        <w:trPr>
          <w:trHeight w:val="775"/>
        </w:trPr>
        <w:tc>
          <w:tcPr>
            <w:tcW w:w="7920" w:type="dxa"/>
            <w:tcBorders>
              <w:top w:val="single" w:sz="2" w:space="0" w:color="auto"/>
              <w:left w:val="single" w:sz="2" w:space="0" w:color="auto"/>
              <w:bottom w:val="single" w:sz="2" w:space="0" w:color="auto"/>
              <w:right w:val="single" w:sz="2" w:space="0" w:color="auto"/>
            </w:tcBorders>
          </w:tcPr>
          <w:p w14:paraId="07F10139" w14:textId="77777777" w:rsidR="00E91D60" w:rsidRPr="00F70DA4" w:rsidRDefault="00E91D60" w:rsidP="00E43D7A">
            <w:pPr>
              <w:numPr>
                <w:ilvl w:val="12"/>
                <w:numId w:val="0"/>
              </w:numPr>
              <w:spacing w:before="120" w:after="120"/>
              <w:rPr>
                <w:sz w:val="28"/>
                <w:szCs w:val="28"/>
              </w:rPr>
            </w:pPr>
            <w:r>
              <w:rPr>
                <w:sz w:val="28"/>
                <w:szCs w:val="28"/>
              </w:rPr>
              <w:t>Relevance to a public authority’s functions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43C8ABAB" w14:textId="77777777" w:rsidR="00E91D60" w:rsidRPr="007279F4" w:rsidRDefault="00983533" w:rsidP="00E43D7A">
            <w:pPr>
              <w:numPr>
                <w:ilvl w:val="12"/>
                <w:numId w:val="0"/>
              </w:numPr>
              <w:rPr>
                <w:sz w:val="28"/>
                <w:szCs w:val="28"/>
              </w:rPr>
            </w:pPr>
            <w:r>
              <w:rPr>
                <w:sz w:val="28"/>
                <w:szCs w:val="28"/>
              </w:rPr>
              <w:t>3</w:t>
            </w:r>
          </w:p>
        </w:tc>
      </w:tr>
      <w:tr w:rsidR="00DD7FC0" w:rsidRPr="007279F4" w14:paraId="4523FE3F" w14:textId="77777777" w:rsidTr="00890DE7">
        <w:trPr>
          <w:trHeight w:val="775"/>
        </w:trPr>
        <w:tc>
          <w:tcPr>
            <w:tcW w:w="7920" w:type="dxa"/>
            <w:tcBorders>
              <w:top w:val="single" w:sz="2" w:space="0" w:color="auto"/>
              <w:left w:val="single" w:sz="2" w:space="0" w:color="auto"/>
              <w:bottom w:val="single" w:sz="2" w:space="0" w:color="auto"/>
              <w:right w:val="single" w:sz="2" w:space="0" w:color="auto"/>
            </w:tcBorders>
          </w:tcPr>
          <w:p w14:paraId="207C17B9" w14:textId="77777777" w:rsidR="00DD7FC0" w:rsidRPr="00DD7FC0" w:rsidRDefault="00DD7FC0" w:rsidP="00E43D7A">
            <w:pPr>
              <w:numPr>
                <w:ilvl w:val="12"/>
                <w:numId w:val="0"/>
              </w:numPr>
              <w:spacing w:before="120" w:after="120"/>
              <w:rPr>
                <w:b/>
                <w:sz w:val="28"/>
                <w:szCs w:val="28"/>
              </w:rPr>
            </w:pPr>
            <w:r w:rsidRPr="00DD7FC0">
              <w:rPr>
                <w:b/>
                <w:sz w:val="28"/>
                <w:szCs w:val="28"/>
              </w:rPr>
              <w:t>Total score</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53A6E820" w14:textId="77777777" w:rsidR="00DD7FC0" w:rsidRPr="007279F4" w:rsidRDefault="00983533" w:rsidP="00E43D7A">
            <w:pPr>
              <w:numPr>
                <w:ilvl w:val="12"/>
                <w:numId w:val="0"/>
              </w:numPr>
              <w:rPr>
                <w:sz w:val="28"/>
                <w:szCs w:val="28"/>
              </w:rPr>
            </w:pPr>
            <w:r>
              <w:rPr>
                <w:sz w:val="28"/>
                <w:szCs w:val="28"/>
              </w:rPr>
              <w:t>12</w:t>
            </w:r>
          </w:p>
        </w:tc>
      </w:tr>
    </w:tbl>
    <w:p w14:paraId="10DDA2F0" w14:textId="77777777" w:rsidR="00E91D60" w:rsidRDefault="00E91D60" w:rsidP="00E91D60">
      <w:pPr>
        <w:pStyle w:val="BodyTextIndent2"/>
        <w:ind w:left="0"/>
        <w:rPr>
          <w:b/>
        </w:rPr>
      </w:pPr>
    </w:p>
    <w:p w14:paraId="21C081D1" w14:textId="77777777" w:rsidR="00E91D60" w:rsidRPr="001C7651" w:rsidRDefault="00E91D60" w:rsidP="00E91D60">
      <w:pPr>
        <w:pStyle w:val="BodyTextIndent2"/>
        <w:ind w:left="0" w:firstLine="0"/>
        <w:rPr>
          <w:szCs w:val="28"/>
        </w:rPr>
      </w:pPr>
      <w:r w:rsidRPr="001C7651">
        <w:rPr>
          <w:szCs w:val="28"/>
        </w:rPr>
        <w:t>Note: The Total Rating Score should be used to prioritise the policy in rank orde</w:t>
      </w:r>
      <w:r>
        <w:rPr>
          <w:szCs w:val="28"/>
        </w:rPr>
        <w:t>r with other policies screened i</w:t>
      </w:r>
      <w:r w:rsidRPr="001C7651">
        <w:rPr>
          <w:szCs w:val="28"/>
        </w:rPr>
        <w:t xml:space="preserve">n for </w:t>
      </w:r>
      <w:r>
        <w:rPr>
          <w:szCs w:val="28"/>
        </w:rPr>
        <w:t>equality impact assessment</w:t>
      </w:r>
      <w:r w:rsidRPr="001C7651">
        <w:rPr>
          <w:szCs w:val="28"/>
        </w:rPr>
        <w:t xml:space="preserve">. </w:t>
      </w:r>
      <w:r>
        <w:rPr>
          <w:szCs w:val="28"/>
        </w:rPr>
        <w:t xml:space="preserve"> </w:t>
      </w:r>
      <w:r w:rsidRPr="001C7651">
        <w:rPr>
          <w:szCs w:val="28"/>
        </w:rPr>
        <w:t>This list of priorities will assist the public authority in timetabling.</w:t>
      </w:r>
      <w:r>
        <w:rPr>
          <w:szCs w:val="28"/>
        </w:rPr>
        <w:t xml:space="preserve"> </w:t>
      </w:r>
      <w:r w:rsidRPr="001C7651">
        <w:rPr>
          <w:szCs w:val="28"/>
        </w:rPr>
        <w:t xml:space="preserve"> Details of the Public Authority’s </w:t>
      </w:r>
      <w:r>
        <w:rPr>
          <w:szCs w:val="28"/>
        </w:rPr>
        <w:t>Equality Impact Assessment</w:t>
      </w:r>
      <w:r w:rsidRPr="001C7651">
        <w:rPr>
          <w:szCs w:val="28"/>
        </w:rPr>
        <w:t xml:space="preserve"> Timetable </w:t>
      </w:r>
      <w:r>
        <w:rPr>
          <w:szCs w:val="28"/>
        </w:rPr>
        <w:t>should</w:t>
      </w:r>
      <w:r w:rsidRPr="001C7651">
        <w:rPr>
          <w:szCs w:val="28"/>
        </w:rPr>
        <w:t xml:space="preserve"> be included in the quarterly Screening Report.</w:t>
      </w:r>
    </w:p>
    <w:p w14:paraId="71410457" w14:textId="77777777" w:rsidR="00E91D60" w:rsidRPr="001C7651" w:rsidRDefault="00E91D60" w:rsidP="00E91D60">
      <w:pPr>
        <w:numPr>
          <w:ilvl w:val="12"/>
          <w:numId w:val="0"/>
        </w:numPr>
      </w:pPr>
    </w:p>
    <w:p w14:paraId="66508081" w14:textId="77777777" w:rsidR="00E91D60" w:rsidRDefault="00E91D60" w:rsidP="00E91D60">
      <w:pPr>
        <w:pStyle w:val="BodyTextIndent2"/>
        <w:ind w:left="0" w:firstLine="0"/>
        <w:rPr>
          <w:b/>
          <w:szCs w:val="28"/>
        </w:rPr>
      </w:pPr>
      <w:r w:rsidRPr="008925FE">
        <w:rPr>
          <w:b/>
          <w:szCs w:val="28"/>
        </w:rPr>
        <w:t>Is the policy affected by timetables established by other relevant public authorities?</w:t>
      </w:r>
    </w:p>
    <w:p w14:paraId="395EBB4A" w14:textId="77777777" w:rsidR="00983533" w:rsidRDefault="00983533" w:rsidP="00E91D60">
      <w:pPr>
        <w:pStyle w:val="BodyTextIndent2"/>
        <w:ind w:left="0" w:firstLine="0"/>
        <w:rPr>
          <w:b/>
          <w:szCs w:val="28"/>
        </w:rPr>
      </w:pPr>
    </w:p>
    <w:p w14:paraId="0243EB57" w14:textId="77777777" w:rsidR="00983533" w:rsidRPr="00983533" w:rsidRDefault="00983533" w:rsidP="00E91D60">
      <w:pPr>
        <w:pStyle w:val="BodyTextIndent2"/>
        <w:ind w:left="0" w:firstLine="0"/>
        <w:rPr>
          <w:szCs w:val="28"/>
        </w:rPr>
      </w:pPr>
      <w:r w:rsidRPr="00983533">
        <w:rPr>
          <w:szCs w:val="28"/>
        </w:rPr>
        <w:t>No</w:t>
      </w:r>
    </w:p>
    <w:p w14:paraId="02A819D6" w14:textId="77777777" w:rsidR="00E91D60" w:rsidRPr="001C7651" w:rsidRDefault="00E91D60" w:rsidP="00E91D60">
      <w:pPr>
        <w:pStyle w:val="BodyTextIndent2"/>
        <w:ind w:left="0" w:firstLine="0"/>
      </w:pPr>
      <w:r w:rsidRPr="001C7651">
        <w:rPr>
          <w:szCs w:val="28"/>
        </w:rPr>
        <w:tab/>
      </w:r>
      <w:r>
        <w:tab/>
      </w:r>
      <w:r>
        <w:tab/>
      </w:r>
      <w:r>
        <w:tab/>
      </w:r>
      <w:r>
        <w:tab/>
      </w:r>
      <w:r>
        <w:tab/>
      </w:r>
      <w:r>
        <w:tab/>
      </w:r>
      <w:r>
        <w:tab/>
      </w:r>
      <w:r>
        <w:tab/>
      </w:r>
    </w:p>
    <w:p w14:paraId="05F3E730" w14:textId="77777777" w:rsidR="00E91D60" w:rsidRPr="008925FE" w:rsidRDefault="00E91D60" w:rsidP="00E91D60">
      <w:pPr>
        <w:autoSpaceDE w:val="0"/>
        <w:autoSpaceDN w:val="0"/>
        <w:adjustRightInd w:val="0"/>
        <w:rPr>
          <w:b/>
          <w:sz w:val="28"/>
          <w:szCs w:val="28"/>
        </w:rPr>
      </w:pPr>
      <w:r w:rsidRPr="008925FE">
        <w:rPr>
          <w:b/>
          <w:sz w:val="28"/>
          <w:szCs w:val="28"/>
        </w:rPr>
        <w:t>If yes, please provide details</w:t>
      </w:r>
      <w:r w:rsidR="00C2631D" w:rsidRPr="008925FE">
        <w:rPr>
          <w:b/>
          <w:sz w:val="28"/>
          <w:szCs w:val="28"/>
        </w:rPr>
        <w:t>.</w:t>
      </w:r>
    </w:p>
    <w:p w14:paraId="78F8C8A3" w14:textId="77777777" w:rsidR="00E91D60" w:rsidRPr="00D91F4E" w:rsidRDefault="00E91D60" w:rsidP="00E91D60">
      <w:pPr>
        <w:autoSpaceDE w:val="0"/>
        <w:autoSpaceDN w:val="0"/>
        <w:adjustRightInd w:val="0"/>
        <w:rPr>
          <w:rFonts w:cs="Arial"/>
          <w:b/>
          <w:sz w:val="28"/>
          <w:szCs w:val="28"/>
        </w:rPr>
      </w:pPr>
      <w:r>
        <w:rPr>
          <w:rFonts w:cs="Arial"/>
          <w:b/>
          <w:sz w:val="28"/>
          <w:szCs w:val="28"/>
        </w:rPr>
        <w:br w:type="page"/>
      </w:r>
      <w:r>
        <w:rPr>
          <w:rFonts w:cs="Arial"/>
          <w:b/>
          <w:sz w:val="28"/>
          <w:szCs w:val="28"/>
        </w:rPr>
        <w:lastRenderedPageBreak/>
        <w:t xml:space="preserve">Part 4. </w:t>
      </w:r>
      <w:r w:rsidRPr="00D91F4E">
        <w:rPr>
          <w:rFonts w:cs="Arial"/>
          <w:b/>
          <w:sz w:val="28"/>
          <w:szCs w:val="28"/>
        </w:rPr>
        <w:t>Monitoring</w:t>
      </w:r>
    </w:p>
    <w:p w14:paraId="7B36143B" w14:textId="77777777" w:rsidR="00E91D60" w:rsidRPr="001C7651" w:rsidRDefault="00E91D60" w:rsidP="00E91D60">
      <w:pPr>
        <w:autoSpaceDE w:val="0"/>
        <w:autoSpaceDN w:val="0"/>
        <w:adjustRightInd w:val="0"/>
        <w:rPr>
          <w:rFonts w:cs="Arial"/>
          <w:sz w:val="28"/>
          <w:szCs w:val="28"/>
        </w:rPr>
      </w:pPr>
    </w:p>
    <w:p w14:paraId="64B307B4" w14:textId="77777777" w:rsidR="00FF0E8B" w:rsidRPr="00FF0E8B" w:rsidRDefault="00FF0E8B" w:rsidP="00FF0E8B">
      <w:pPr>
        <w:rPr>
          <w:rStyle w:val="DARDEqualityTextBoldChar"/>
          <w:b w:val="0"/>
          <w:color w:val="2F5496" w:themeColor="accent1" w:themeShade="BF"/>
        </w:rPr>
      </w:pPr>
      <w:r w:rsidRPr="00FF0E8B">
        <w:rPr>
          <w:rStyle w:val="DARDEqualityTextBoldChar"/>
          <w:color w:val="2F5496" w:themeColor="accent1" w:themeShade="BF"/>
        </w:rPr>
        <w:t>Section 75 places a requirement on DAERA to have equality monitoring arrangements in place in order to assess the impact of policies and services etc; and to help identify barriers to fair participation and to better promote equality of opportunity.  Please note the following excerpt from The Equality Commission for Northern Ireland in relation to monitoring:</w:t>
      </w:r>
    </w:p>
    <w:p w14:paraId="433B705D" w14:textId="77777777" w:rsidR="00FF0E8B" w:rsidRDefault="00FF0E8B" w:rsidP="00FF0E8B">
      <w:pPr>
        <w:rPr>
          <w:rStyle w:val="DARDEqualityTextBoldChar"/>
          <w:b w:val="0"/>
        </w:rPr>
      </w:pPr>
    </w:p>
    <w:p w14:paraId="5A526FCF" w14:textId="77777777" w:rsidR="00FF0E8B" w:rsidRDefault="00FF0E8B" w:rsidP="00FF0E8B">
      <w:pPr>
        <w:rPr>
          <w:rFonts w:cs="Arial"/>
          <w:i/>
          <w:sz w:val="28"/>
          <w:szCs w:val="28"/>
        </w:rPr>
      </w:pPr>
      <w:r w:rsidRPr="004830AF">
        <w:rPr>
          <w:rFonts w:cs="Arial"/>
          <w:i/>
          <w:sz w:val="28"/>
          <w:szCs w:val="28"/>
        </w:rPr>
        <w:t>A system must be established to monitor the impact of the policy in order to find out its effect on relevant groups. The results of ongoing monitoring must be reviewed on an annual basis. The public authority is required to publish the results of this monitoring. And they must be included in the public authorities´ annual review on progress to the Equality Commission. The Equality Scheme must specify how and where such monitoring information will be published. It is therefore essential that monitoring is carried out in a systematic manner and that the results are widely and openly published.</w:t>
      </w:r>
    </w:p>
    <w:p w14:paraId="279831BE" w14:textId="77777777" w:rsidR="00FF0E8B" w:rsidRPr="004830AF" w:rsidRDefault="00FF0E8B" w:rsidP="00FF0E8B">
      <w:pPr>
        <w:rPr>
          <w:rFonts w:cs="Arial"/>
          <w:i/>
          <w:sz w:val="28"/>
          <w:szCs w:val="28"/>
        </w:rPr>
      </w:pPr>
    </w:p>
    <w:p w14:paraId="14B8FBD3" w14:textId="77777777" w:rsidR="00FF0E8B" w:rsidRPr="004830AF" w:rsidRDefault="00FF0E8B" w:rsidP="00FF0E8B">
      <w:pPr>
        <w:rPr>
          <w:rFonts w:cs="Arial"/>
          <w:i/>
          <w:sz w:val="28"/>
          <w:szCs w:val="28"/>
        </w:rPr>
      </w:pPr>
      <w:r w:rsidRPr="004830AF">
        <w:rPr>
          <w:rFonts w:cs="Arial"/>
          <w:i/>
          <w:sz w:val="28"/>
          <w:szCs w:val="28"/>
        </w:rPr>
        <w:t>If the monitoring and analysis of results over a two year period show that the policy results in greater adverse impact than predicted, or if opportunities arise which would allow for greater equality of opportunity to be promoted, the public authority must ensure that the policy is revised to achieve better outcomes for the relevant equality groups.</w:t>
      </w:r>
    </w:p>
    <w:p w14:paraId="17A1912A" w14:textId="77777777" w:rsidR="00FF0E8B" w:rsidRDefault="00FF0E8B" w:rsidP="00FF0E8B">
      <w:pPr>
        <w:rPr>
          <w:rStyle w:val="DARDEqualityTextBoldChar"/>
          <w:b w:val="0"/>
        </w:rPr>
      </w:pPr>
    </w:p>
    <w:p w14:paraId="2C4AC4FC" w14:textId="77777777" w:rsidR="00FF0E8B" w:rsidRPr="001C7651" w:rsidRDefault="00FF0E8B" w:rsidP="00FF0E8B">
      <w:pPr>
        <w:autoSpaceDE w:val="0"/>
        <w:autoSpaceDN w:val="0"/>
        <w:adjustRightInd w:val="0"/>
        <w:rPr>
          <w:rFonts w:cs="Arial"/>
          <w:sz w:val="28"/>
          <w:szCs w:val="28"/>
        </w:rPr>
      </w:pPr>
      <w:r w:rsidRPr="00FF0E8B">
        <w:rPr>
          <w:rStyle w:val="DARDEqualityTextBoldChar"/>
          <w:b w:val="0"/>
          <w:color w:val="auto"/>
        </w:rPr>
        <w:t xml:space="preserve">Further advice on monitoring can be found at: </w:t>
      </w:r>
      <w:hyperlink r:id="rId22" w:history="1">
        <w:r w:rsidRPr="00DD7FC0">
          <w:rPr>
            <w:rStyle w:val="Hyperlink"/>
            <w:rFonts w:cs="Arial"/>
            <w:sz w:val="28"/>
            <w:szCs w:val="28"/>
          </w:rPr>
          <w:t>ECNI Monitoring Guidance for Public Authorities</w:t>
        </w:r>
      </w:hyperlink>
      <w:r w:rsidRPr="001C7651">
        <w:rPr>
          <w:rFonts w:cs="Arial"/>
          <w:sz w:val="28"/>
          <w:szCs w:val="28"/>
        </w:rPr>
        <w:t xml:space="preserve"> </w:t>
      </w:r>
    </w:p>
    <w:p w14:paraId="4B73D163" w14:textId="77777777" w:rsidR="00FF0E8B" w:rsidRDefault="00FF0E8B" w:rsidP="00FF0E8B">
      <w:pPr>
        <w:rPr>
          <w:rStyle w:val="DARDEqualityTextBoldChar"/>
          <w:b w:val="0"/>
        </w:rPr>
      </w:pPr>
    </w:p>
    <w:p w14:paraId="353494A3" w14:textId="77777777" w:rsidR="00FF0E8B" w:rsidRPr="008925FE" w:rsidRDefault="00FF0E8B" w:rsidP="00FF0E8B">
      <w:pPr>
        <w:rPr>
          <w:rFonts w:cs="Arial"/>
          <w:sz w:val="28"/>
          <w:szCs w:val="28"/>
        </w:rPr>
      </w:pPr>
      <w:r w:rsidRPr="008925FE">
        <w:rPr>
          <w:rStyle w:val="DARDEqualityTextBoldChar"/>
          <w:color w:val="auto"/>
        </w:rPr>
        <w:t>Outline what data you will collect in the future in order to monitor the impact of this policy or decision on equality, good relations and disability duties</w:t>
      </w:r>
      <w:r w:rsidRPr="008925FE">
        <w:rPr>
          <w:rFonts w:cs="Arial"/>
          <w:sz w:val="28"/>
          <w:szCs w:val="28"/>
        </w:rPr>
        <w:t>.</w:t>
      </w:r>
    </w:p>
    <w:p w14:paraId="3D370A9B" w14:textId="77777777" w:rsidR="00983533" w:rsidRDefault="00983533" w:rsidP="00F26EF1">
      <w:pPr>
        <w:autoSpaceDE w:val="0"/>
        <w:autoSpaceDN w:val="0"/>
        <w:adjustRightInd w:val="0"/>
        <w:jc w:val="both"/>
        <w:rPr>
          <w:color w:val="1F4E79" w:themeColor="accent5" w:themeShade="80"/>
          <w:sz w:val="28"/>
          <w:szCs w:val="28"/>
        </w:rPr>
      </w:pPr>
    </w:p>
    <w:p w14:paraId="039EAA8A" w14:textId="77777777" w:rsidR="005C15CB" w:rsidRPr="00A71A61" w:rsidRDefault="00983533" w:rsidP="005C15CB">
      <w:pPr>
        <w:autoSpaceDE w:val="0"/>
        <w:autoSpaceDN w:val="0"/>
        <w:adjustRightInd w:val="0"/>
        <w:jc w:val="both"/>
        <w:rPr>
          <w:rFonts w:cs="Arial"/>
          <w:sz w:val="28"/>
          <w:szCs w:val="28"/>
        </w:rPr>
      </w:pPr>
      <w:r w:rsidRPr="00A71A61">
        <w:rPr>
          <w:sz w:val="28"/>
          <w:szCs w:val="28"/>
        </w:rPr>
        <w:t>Within the draft NI Peatland Strategy, it is proposed that a</w:t>
      </w:r>
      <w:r w:rsidR="005C15CB" w:rsidRPr="00A71A61">
        <w:rPr>
          <w:sz w:val="28"/>
          <w:szCs w:val="28"/>
        </w:rPr>
        <w:t xml:space="preserve"> multi-stakeholder </w:t>
      </w:r>
      <w:r w:rsidRPr="00A71A61">
        <w:rPr>
          <w:sz w:val="28"/>
          <w:szCs w:val="28"/>
        </w:rPr>
        <w:t>“Peatland Partnership</w:t>
      </w:r>
      <w:r w:rsidR="005C15CB" w:rsidRPr="00A71A61">
        <w:rPr>
          <w:sz w:val="28"/>
          <w:szCs w:val="28"/>
        </w:rPr>
        <w:t>” group</w:t>
      </w:r>
      <w:r w:rsidRPr="00A71A61">
        <w:rPr>
          <w:sz w:val="28"/>
          <w:szCs w:val="28"/>
        </w:rPr>
        <w:t xml:space="preserve"> is established to </w:t>
      </w:r>
      <w:r w:rsidR="005C15CB" w:rsidRPr="00A71A61">
        <w:rPr>
          <w:sz w:val="28"/>
          <w:szCs w:val="28"/>
        </w:rPr>
        <w:t xml:space="preserve">provide advice, </w:t>
      </w:r>
      <w:r w:rsidRPr="00A71A61">
        <w:rPr>
          <w:sz w:val="28"/>
          <w:szCs w:val="28"/>
        </w:rPr>
        <w:t>support and to report to the DAERA Minister and NI Executive on the delivery of the Strategy</w:t>
      </w:r>
      <w:r w:rsidR="005C15CB" w:rsidRPr="00A71A61">
        <w:rPr>
          <w:sz w:val="28"/>
          <w:szCs w:val="28"/>
        </w:rPr>
        <w:t xml:space="preserve">.  It is envisaged that this Partnership Group will develop an Implementation Plan which will </w:t>
      </w:r>
      <w:r w:rsidR="00A71A61">
        <w:rPr>
          <w:sz w:val="28"/>
          <w:szCs w:val="28"/>
        </w:rPr>
        <w:t>include</w:t>
      </w:r>
      <w:r w:rsidR="005C15CB" w:rsidRPr="00A71A61">
        <w:rPr>
          <w:sz w:val="28"/>
          <w:szCs w:val="28"/>
        </w:rPr>
        <w:t xml:space="preserve"> metrics to track progress with implementation of both actions emanating from the strategy and any effects, whether positive or negative on Section 75 categories.  </w:t>
      </w:r>
    </w:p>
    <w:p w14:paraId="79011585" w14:textId="77777777" w:rsidR="00983533" w:rsidRDefault="00983533" w:rsidP="00F26EF1">
      <w:pPr>
        <w:autoSpaceDE w:val="0"/>
        <w:autoSpaceDN w:val="0"/>
        <w:adjustRightInd w:val="0"/>
        <w:jc w:val="both"/>
        <w:rPr>
          <w:color w:val="1F4E79" w:themeColor="accent5" w:themeShade="80"/>
          <w:sz w:val="28"/>
          <w:szCs w:val="28"/>
        </w:rPr>
      </w:pPr>
    </w:p>
    <w:p w14:paraId="39A381A8" w14:textId="77777777" w:rsidR="00245E38" w:rsidRDefault="00245E38" w:rsidP="00E91D60">
      <w:pPr>
        <w:autoSpaceDE w:val="0"/>
        <w:autoSpaceDN w:val="0"/>
        <w:adjustRightInd w:val="0"/>
        <w:rPr>
          <w:rFonts w:cs="Arial"/>
          <w:b/>
          <w:sz w:val="28"/>
          <w:szCs w:val="28"/>
        </w:rPr>
      </w:pPr>
    </w:p>
    <w:p w14:paraId="50B1EB10" w14:textId="77777777" w:rsidR="00A71A61" w:rsidRDefault="00A71A61" w:rsidP="00E91D60">
      <w:pPr>
        <w:autoSpaceDE w:val="0"/>
        <w:autoSpaceDN w:val="0"/>
        <w:adjustRightInd w:val="0"/>
        <w:rPr>
          <w:rFonts w:cs="Arial"/>
          <w:b/>
          <w:sz w:val="28"/>
          <w:szCs w:val="28"/>
        </w:rPr>
      </w:pPr>
    </w:p>
    <w:p w14:paraId="5493A744" w14:textId="77777777" w:rsidR="00A71A61" w:rsidRDefault="00A71A61" w:rsidP="00E91D60">
      <w:pPr>
        <w:autoSpaceDE w:val="0"/>
        <w:autoSpaceDN w:val="0"/>
        <w:adjustRightInd w:val="0"/>
        <w:rPr>
          <w:rFonts w:cs="Arial"/>
          <w:b/>
          <w:sz w:val="28"/>
          <w:szCs w:val="28"/>
        </w:rPr>
      </w:pPr>
    </w:p>
    <w:p w14:paraId="3F84CF78" w14:textId="77777777" w:rsidR="00A71A61" w:rsidRDefault="00A71A61" w:rsidP="00E91D60">
      <w:pPr>
        <w:autoSpaceDE w:val="0"/>
        <w:autoSpaceDN w:val="0"/>
        <w:adjustRightInd w:val="0"/>
        <w:rPr>
          <w:rFonts w:cs="Arial"/>
          <w:b/>
          <w:sz w:val="28"/>
          <w:szCs w:val="28"/>
        </w:rPr>
      </w:pPr>
    </w:p>
    <w:p w14:paraId="6517FA6B" w14:textId="77777777" w:rsidR="00E91D60" w:rsidRPr="00DC4732" w:rsidRDefault="00FF0E8B" w:rsidP="00E91D60">
      <w:pPr>
        <w:autoSpaceDE w:val="0"/>
        <w:autoSpaceDN w:val="0"/>
        <w:adjustRightInd w:val="0"/>
        <w:rPr>
          <w:rFonts w:cs="Arial"/>
          <w:b/>
          <w:sz w:val="28"/>
          <w:szCs w:val="28"/>
        </w:rPr>
      </w:pPr>
      <w:r w:rsidRPr="00DC4732">
        <w:rPr>
          <w:rFonts w:cs="Arial"/>
          <w:b/>
          <w:sz w:val="28"/>
          <w:szCs w:val="28"/>
        </w:rPr>
        <w:lastRenderedPageBreak/>
        <w:t>Equality:</w:t>
      </w:r>
    </w:p>
    <w:p w14:paraId="63EED42E" w14:textId="77777777" w:rsidR="00FF0E8B" w:rsidRPr="00A71A61" w:rsidRDefault="005C15CB" w:rsidP="00E91D60">
      <w:pPr>
        <w:autoSpaceDE w:val="0"/>
        <w:autoSpaceDN w:val="0"/>
        <w:adjustRightInd w:val="0"/>
        <w:rPr>
          <w:rFonts w:cs="Arial"/>
          <w:sz w:val="28"/>
          <w:szCs w:val="28"/>
        </w:rPr>
      </w:pPr>
      <w:r w:rsidRPr="00A71A61">
        <w:rPr>
          <w:sz w:val="28"/>
          <w:szCs w:val="28"/>
        </w:rPr>
        <w:t>P</w:t>
      </w:r>
      <w:r w:rsidR="00F26EF1" w:rsidRPr="00A71A61">
        <w:rPr>
          <w:sz w:val="28"/>
          <w:szCs w:val="28"/>
        </w:rPr>
        <w:t xml:space="preserve">articipants in </w:t>
      </w:r>
      <w:r w:rsidRPr="00A71A61">
        <w:rPr>
          <w:sz w:val="28"/>
          <w:szCs w:val="28"/>
        </w:rPr>
        <w:t xml:space="preserve">actions being taken forward as a result of an agreed NI Peatland Strategy </w:t>
      </w:r>
      <w:r w:rsidR="00F26EF1" w:rsidRPr="00A71A61">
        <w:rPr>
          <w:sz w:val="28"/>
          <w:szCs w:val="28"/>
        </w:rPr>
        <w:t>will be asked to complete a Section 75 Monitoring Form which will allow full equality monitoring</w:t>
      </w:r>
      <w:r w:rsidRPr="00A71A61">
        <w:rPr>
          <w:sz w:val="28"/>
          <w:szCs w:val="28"/>
        </w:rPr>
        <w:t>.</w:t>
      </w:r>
    </w:p>
    <w:p w14:paraId="5C4EC579" w14:textId="77777777" w:rsidR="00FF0E8B" w:rsidRDefault="00FF0E8B" w:rsidP="00E91D60">
      <w:pPr>
        <w:autoSpaceDE w:val="0"/>
        <w:autoSpaceDN w:val="0"/>
        <w:adjustRightInd w:val="0"/>
        <w:rPr>
          <w:rFonts w:cs="Arial"/>
          <w:sz w:val="28"/>
          <w:szCs w:val="28"/>
        </w:rPr>
      </w:pPr>
    </w:p>
    <w:p w14:paraId="54FA87DA" w14:textId="77777777" w:rsidR="00FF0E8B" w:rsidRDefault="00FF0E8B" w:rsidP="00E91D60">
      <w:pPr>
        <w:autoSpaceDE w:val="0"/>
        <w:autoSpaceDN w:val="0"/>
        <w:adjustRightInd w:val="0"/>
        <w:rPr>
          <w:rFonts w:cs="Arial"/>
          <w:sz w:val="28"/>
          <w:szCs w:val="28"/>
        </w:rPr>
      </w:pPr>
    </w:p>
    <w:p w14:paraId="2A3A8852" w14:textId="77777777" w:rsidR="00FF0E8B" w:rsidRPr="00DC4732" w:rsidRDefault="00FF0E8B" w:rsidP="00E91D60">
      <w:pPr>
        <w:autoSpaceDE w:val="0"/>
        <w:autoSpaceDN w:val="0"/>
        <w:adjustRightInd w:val="0"/>
        <w:rPr>
          <w:rFonts w:cs="Arial"/>
          <w:b/>
          <w:sz w:val="28"/>
          <w:szCs w:val="28"/>
        </w:rPr>
      </w:pPr>
      <w:r w:rsidRPr="00DC4732">
        <w:rPr>
          <w:rFonts w:cs="Arial"/>
          <w:b/>
          <w:sz w:val="28"/>
          <w:szCs w:val="28"/>
        </w:rPr>
        <w:t>Good Relations:</w:t>
      </w:r>
    </w:p>
    <w:p w14:paraId="228C6844" w14:textId="77777777" w:rsidR="00F26EF1" w:rsidRPr="00A71A61" w:rsidRDefault="005C15CB" w:rsidP="00F26EF1">
      <w:pPr>
        <w:autoSpaceDE w:val="0"/>
        <w:autoSpaceDN w:val="0"/>
        <w:adjustRightInd w:val="0"/>
        <w:jc w:val="both"/>
        <w:rPr>
          <w:rFonts w:cs="Arial"/>
          <w:b/>
          <w:sz w:val="28"/>
          <w:szCs w:val="28"/>
        </w:rPr>
      </w:pPr>
      <w:r w:rsidRPr="00A71A61">
        <w:rPr>
          <w:sz w:val="28"/>
          <w:szCs w:val="28"/>
        </w:rPr>
        <w:t xml:space="preserve">Participants in actions being taken forward as a result of an agreed NI Peatland Strategy </w:t>
      </w:r>
      <w:r w:rsidR="00F26EF1" w:rsidRPr="00A71A61">
        <w:rPr>
          <w:sz w:val="28"/>
          <w:szCs w:val="28"/>
        </w:rPr>
        <w:t>will be asked to complete an evaluation of good relations pre and post participation.</w:t>
      </w:r>
    </w:p>
    <w:p w14:paraId="7F88AE33" w14:textId="77777777" w:rsidR="00FF0E8B" w:rsidRDefault="00FF0E8B" w:rsidP="00E91D60">
      <w:pPr>
        <w:autoSpaceDE w:val="0"/>
        <w:autoSpaceDN w:val="0"/>
        <w:adjustRightInd w:val="0"/>
        <w:rPr>
          <w:rFonts w:cs="Arial"/>
          <w:sz w:val="28"/>
          <w:szCs w:val="28"/>
        </w:rPr>
      </w:pPr>
    </w:p>
    <w:p w14:paraId="398FCEE4" w14:textId="77777777" w:rsidR="00FF0E8B" w:rsidRDefault="00FF0E8B" w:rsidP="00E91D60">
      <w:pPr>
        <w:autoSpaceDE w:val="0"/>
        <w:autoSpaceDN w:val="0"/>
        <w:adjustRightInd w:val="0"/>
        <w:rPr>
          <w:rFonts w:cs="Arial"/>
          <w:sz w:val="28"/>
          <w:szCs w:val="28"/>
        </w:rPr>
      </w:pPr>
    </w:p>
    <w:p w14:paraId="5D00DE1D" w14:textId="77777777" w:rsidR="00FF0E8B" w:rsidRPr="00DC4732" w:rsidRDefault="00FF0E8B" w:rsidP="00E91D60">
      <w:pPr>
        <w:autoSpaceDE w:val="0"/>
        <w:autoSpaceDN w:val="0"/>
        <w:adjustRightInd w:val="0"/>
        <w:rPr>
          <w:rFonts w:cs="Arial"/>
          <w:b/>
          <w:sz w:val="28"/>
          <w:szCs w:val="28"/>
        </w:rPr>
      </w:pPr>
      <w:r w:rsidRPr="00DC4732">
        <w:rPr>
          <w:rFonts w:cs="Arial"/>
          <w:b/>
          <w:sz w:val="28"/>
          <w:szCs w:val="28"/>
        </w:rPr>
        <w:t>Disability Duties:</w:t>
      </w:r>
    </w:p>
    <w:p w14:paraId="0555DDD9" w14:textId="77777777" w:rsidR="00F26EF1" w:rsidRPr="00A71A61" w:rsidRDefault="00F26EF1" w:rsidP="00F26EF1">
      <w:pPr>
        <w:autoSpaceDE w:val="0"/>
        <w:autoSpaceDN w:val="0"/>
        <w:adjustRightInd w:val="0"/>
        <w:jc w:val="both"/>
        <w:rPr>
          <w:rFonts w:cs="Arial"/>
          <w:b/>
          <w:sz w:val="28"/>
          <w:szCs w:val="28"/>
        </w:rPr>
      </w:pPr>
      <w:r w:rsidRPr="00A71A61">
        <w:rPr>
          <w:sz w:val="28"/>
          <w:szCs w:val="28"/>
        </w:rPr>
        <w:t xml:space="preserve">Data on participants’ disabilities and </w:t>
      </w:r>
      <w:r w:rsidR="00844A46" w:rsidRPr="00A71A61">
        <w:rPr>
          <w:sz w:val="28"/>
          <w:szCs w:val="28"/>
        </w:rPr>
        <w:t xml:space="preserve">necessary </w:t>
      </w:r>
      <w:r w:rsidRPr="00A71A61">
        <w:rPr>
          <w:sz w:val="28"/>
          <w:szCs w:val="28"/>
        </w:rPr>
        <w:t xml:space="preserve">adjustments </w:t>
      </w:r>
      <w:r w:rsidR="00844A46" w:rsidRPr="00A71A61">
        <w:rPr>
          <w:sz w:val="28"/>
          <w:szCs w:val="28"/>
        </w:rPr>
        <w:t xml:space="preserve">will be collated during the implementation of any </w:t>
      </w:r>
      <w:r w:rsidRPr="00A71A61">
        <w:rPr>
          <w:sz w:val="28"/>
          <w:szCs w:val="28"/>
        </w:rPr>
        <w:t xml:space="preserve">initiatives </w:t>
      </w:r>
      <w:r w:rsidR="00844A46" w:rsidRPr="00A71A61">
        <w:rPr>
          <w:sz w:val="28"/>
          <w:szCs w:val="28"/>
        </w:rPr>
        <w:t xml:space="preserve">taken forward as a result of the NI Peatland Strategy.  </w:t>
      </w:r>
    </w:p>
    <w:p w14:paraId="4A2C831B" w14:textId="77777777" w:rsidR="00FF0E8B" w:rsidRDefault="00FF0E8B" w:rsidP="00E91D60">
      <w:pPr>
        <w:autoSpaceDE w:val="0"/>
        <w:autoSpaceDN w:val="0"/>
        <w:adjustRightInd w:val="0"/>
        <w:rPr>
          <w:rFonts w:cs="Arial"/>
          <w:sz w:val="28"/>
          <w:szCs w:val="28"/>
        </w:rPr>
      </w:pPr>
    </w:p>
    <w:p w14:paraId="28AE8245" w14:textId="77777777" w:rsidR="00E91D60" w:rsidRPr="001C7651" w:rsidRDefault="00E91D60" w:rsidP="00E91D60">
      <w:pPr>
        <w:autoSpaceDE w:val="0"/>
        <w:autoSpaceDN w:val="0"/>
        <w:adjustRightInd w:val="0"/>
        <w:rPr>
          <w:rFonts w:cs="Arial"/>
          <w:sz w:val="28"/>
          <w:szCs w:val="28"/>
        </w:rPr>
      </w:pPr>
    </w:p>
    <w:p w14:paraId="49C85447" w14:textId="77777777" w:rsidR="00844A46" w:rsidRDefault="00844A46" w:rsidP="00044701">
      <w:pPr>
        <w:pStyle w:val="BodyTextIndent2"/>
        <w:ind w:left="0" w:firstLine="0"/>
        <w:rPr>
          <w:b/>
          <w:szCs w:val="28"/>
        </w:rPr>
      </w:pPr>
    </w:p>
    <w:p w14:paraId="2555FF03" w14:textId="77777777" w:rsidR="00844A46" w:rsidRDefault="00844A46" w:rsidP="00044701">
      <w:pPr>
        <w:pStyle w:val="BodyTextIndent2"/>
        <w:ind w:left="0" w:firstLine="0"/>
        <w:rPr>
          <w:b/>
          <w:szCs w:val="28"/>
        </w:rPr>
      </w:pPr>
    </w:p>
    <w:p w14:paraId="6F24DA0C" w14:textId="77777777" w:rsidR="00844A46" w:rsidRDefault="00844A46" w:rsidP="00044701">
      <w:pPr>
        <w:pStyle w:val="BodyTextIndent2"/>
        <w:ind w:left="0" w:firstLine="0"/>
        <w:rPr>
          <w:b/>
          <w:szCs w:val="28"/>
        </w:rPr>
      </w:pPr>
    </w:p>
    <w:p w14:paraId="73CDF4E5" w14:textId="77777777" w:rsidR="00844A46" w:rsidRDefault="00844A46" w:rsidP="00044701">
      <w:pPr>
        <w:pStyle w:val="BodyTextIndent2"/>
        <w:ind w:left="0" w:firstLine="0"/>
        <w:rPr>
          <w:b/>
          <w:szCs w:val="28"/>
        </w:rPr>
      </w:pPr>
    </w:p>
    <w:p w14:paraId="3F38DCD1" w14:textId="77777777" w:rsidR="00844A46" w:rsidRDefault="00844A46" w:rsidP="00044701">
      <w:pPr>
        <w:pStyle w:val="BodyTextIndent2"/>
        <w:ind w:left="0" w:firstLine="0"/>
        <w:rPr>
          <w:b/>
          <w:szCs w:val="28"/>
        </w:rPr>
      </w:pPr>
    </w:p>
    <w:p w14:paraId="037C1FDC" w14:textId="77777777" w:rsidR="00844A46" w:rsidRDefault="00844A46" w:rsidP="00044701">
      <w:pPr>
        <w:pStyle w:val="BodyTextIndent2"/>
        <w:ind w:left="0" w:firstLine="0"/>
        <w:rPr>
          <w:b/>
          <w:szCs w:val="28"/>
        </w:rPr>
      </w:pPr>
    </w:p>
    <w:p w14:paraId="4BDEFDE8" w14:textId="77777777" w:rsidR="00844A46" w:rsidRDefault="00844A46" w:rsidP="00044701">
      <w:pPr>
        <w:pStyle w:val="BodyTextIndent2"/>
        <w:ind w:left="0" w:firstLine="0"/>
        <w:rPr>
          <w:b/>
          <w:szCs w:val="28"/>
        </w:rPr>
      </w:pPr>
    </w:p>
    <w:p w14:paraId="44BF95F5" w14:textId="77777777" w:rsidR="00844A46" w:rsidRDefault="00844A46" w:rsidP="00044701">
      <w:pPr>
        <w:pStyle w:val="BodyTextIndent2"/>
        <w:ind w:left="0" w:firstLine="0"/>
        <w:rPr>
          <w:b/>
          <w:szCs w:val="28"/>
        </w:rPr>
      </w:pPr>
    </w:p>
    <w:p w14:paraId="04E8A855" w14:textId="77777777" w:rsidR="00844A46" w:rsidRDefault="00844A46" w:rsidP="00044701">
      <w:pPr>
        <w:pStyle w:val="BodyTextIndent2"/>
        <w:ind w:left="0" w:firstLine="0"/>
        <w:rPr>
          <w:b/>
          <w:szCs w:val="28"/>
        </w:rPr>
      </w:pPr>
    </w:p>
    <w:p w14:paraId="6C8E6D90" w14:textId="77777777" w:rsidR="00844A46" w:rsidRDefault="00844A46" w:rsidP="00044701">
      <w:pPr>
        <w:pStyle w:val="BodyTextIndent2"/>
        <w:ind w:left="0" w:firstLine="0"/>
        <w:rPr>
          <w:b/>
          <w:szCs w:val="28"/>
        </w:rPr>
      </w:pPr>
    </w:p>
    <w:p w14:paraId="2F0E1F5B" w14:textId="77777777" w:rsidR="00844A46" w:rsidRDefault="00844A46" w:rsidP="00044701">
      <w:pPr>
        <w:pStyle w:val="BodyTextIndent2"/>
        <w:ind w:left="0" w:firstLine="0"/>
        <w:rPr>
          <w:b/>
          <w:szCs w:val="28"/>
        </w:rPr>
      </w:pPr>
    </w:p>
    <w:p w14:paraId="4BD5AB38" w14:textId="77777777" w:rsidR="00844A46" w:rsidRDefault="00844A46" w:rsidP="00044701">
      <w:pPr>
        <w:pStyle w:val="BodyTextIndent2"/>
        <w:ind w:left="0" w:firstLine="0"/>
        <w:rPr>
          <w:b/>
          <w:szCs w:val="28"/>
        </w:rPr>
      </w:pPr>
    </w:p>
    <w:p w14:paraId="5F164FEB" w14:textId="77777777" w:rsidR="00844A46" w:rsidRDefault="00844A46" w:rsidP="00044701">
      <w:pPr>
        <w:pStyle w:val="BodyTextIndent2"/>
        <w:ind w:left="0" w:firstLine="0"/>
        <w:rPr>
          <w:b/>
          <w:szCs w:val="28"/>
        </w:rPr>
      </w:pPr>
    </w:p>
    <w:p w14:paraId="7604DCA2" w14:textId="77777777" w:rsidR="00844A46" w:rsidRDefault="00844A46" w:rsidP="00044701">
      <w:pPr>
        <w:pStyle w:val="BodyTextIndent2"/>
        <w:ind w:left="0" w:firstLine="0"/>
        <w:rPr>
          <w:b/>
          <w:szCs w:val="28"/>
        </w:rPr>
      </w:pPr>
    </w:p>
    <w:p w14:paraId="33913321" w14:textId="77777777" w:rsidR="00844A46" w:rsidRDefault="00844A46" w:rsidP="00044701">
      <w:pPr>
        <w:pStyle w:val="BodyTextIndent2"/>
        <w:ind w:left="0" w:firstLine="0"/>
        <w:rPr>
          <w:b/>
          <w:szCs w:val="28"/>
        </w:rPr>
      </w:pPr>
    </w:p>
    <w:p w14:paraId="646351A0" w14:textId="77777777" w:rsidR="00844A46" w:rsidRDefault="00844A46" w:rsidP="00044701">
      <w:pPr>
        <w:pStyle w:val="BodyTextIndent2"/>
        <w:ind w:left="0" w:firstLine="0"/>
        <w:rPr>
          <w:b/>
          <w:szCs w:val="28"/>
        </w:rPr>
      </w:pPr>
    </w:p>
    <w:p w14:paraId="513F62C2" w14:textId="77777777" w:rsidR="00844A46" w:rsidRDefault="00844A46" w:rsidP="00044701">
      <w:pPr>
        <w:pStyle w:val="BodyTextIndent2"/>
        <w:ind w:left="0" w:firstLine="0"/>
        <w:rPr>
          <w:b/>
          <w:szCs w:val="28"/>
        </w:rPr>
      </w:pPr>
    </w:p>
    <w:p w14:paraId="07BC7B15" w14:textId="77777777" w:rsidR="00844A46" w:rsidRDefault="00844A46" w:rsidP="00044701">
      <w:pPr>
        <w:pStyle w:val="BodyTextIndent2"/>
        <w:ind w:left="0" w:firstLine="0"/>
        <w:rPr>
          <w:b/>
          <w:szCs w:val="28"/>
        </w:rPr>
      </w:pPr>
    </w:p>
    <w:p w14:paraId="64CA767F" w14:textId="77777777" w:rsidR="00844A46" w:rsidRDefault="00844A46" w:rsidP="00044701">
      <w:pPr>
        <w:pStyle w:val="BodyTextIndent2"/>
        <w:ind w:left="0" w:firstLine="0"/>
        <w:rPr>
          <w:b/>
          <w:szCs w:val="28"/>
        </w:rPr>
      </w:pPr>
    </w:p>
    <w:p w14:paraId="4630C3DF" w14:textId="77777777" w:rsidR="00844A46" w:rsidRDefault="00844A46" w:rsidP="00044701">
      <w:pPr>
        <w:pStyle w:val="BodyTextIndent2"/>
        <w:ind w:left="0" w:firstLine="0"/>
        <w:rPr>
          <w:b/>
          <w:szCs w:val="28"/>
        </w:rPr>
      </w:pPr>
    </w:p>
    <w:p w14:paraId="57D724C4" w14:textId="77777777" w:rsidR="00844A46" w:rsidRDefault="00844A46" w:rsidP="00044701">
      <w:pPr>
        <w:pStyle w:val="BodyTextIndent2"/>
        <w:ind w:left="0" w:firstLine="0"/>
        <w:rPr>
          <w:b/>
          <w:szCs w:val="28"/>
        </w:rPr>
      </w:pPr>
    </w:p>
    <w:p w14:paraId="73AA5C79" w14:textId="77777777" w:rsidR="00844A46" w:rsidRDefault="00844A46" w:rsidP="00044701">
      <w:pPr>
        <w:pStyle w:val="BodyTextIndent2"/>
        <w:ind w:left="0" w:firstLine="0"/>
        <w:rPr>
          <w:b/>
          <w:szCs w:val="28"/>
        </w:rPr>
      </w:pPr>
    </w:p>
    <w:p w14:paraId="69AA9606" w14:textId="77777777" w:rsidR="00844A46" w:rsidRDefault="00844A46" w:rsidP="00044701">
      <w:pPr>
        <w:pStyle w:val="BodyTextIndent2"/>
        <w:ind w:left="0" w:firstLine="0"/>
        <w:rPr>
          <w:b/>
          <w:szCs w:val="28"/>
        </w:rPr>
      </w:pPr>
    </w:p>
    <w:p w14:paraId="504A5EFD" w14:textId="77777777" w:rsidR="00245E38" w:rsidRDefault="00245E38" w:rsidP="00044701">
      <w:pPr>
        <w:pStyle w:val="BodyTextIndent2"/>
        <w:ind w:left="0" w:firstLine="0"/>
        <w:rPr>
          <w:b/>
          <w:szCs w:val="28"/>
        </w:rPr>
      </w:pPr>
    </w:p>
    <w:p w14:paraId="502ADE96" w14:textId="77777777" w:rsidR="00044701" w:rsidRDefault="00044701" w:rsidP="00044701">
      <w:pPr>
        <w:pStyle w:val="BodyTextIndent2"/>
        <w:ind w:left="0" w:firstLine="0"/>
      </w:pPr>
      <w:r>
        <w:rPr>
          <w:b/>
          <w:szCs w:val="28"/>
        </w:rPr>
        <w:lastRenderedPageBreak/>
        <w:t xml:space="preserve">Part 5. </w:t>
      </w:r>
      <w:r w:rsidRPr="00044701">
        <w:rPr>
          <w:b/>
        </w:rPr>
        <w:t>Consideration of Human Rights</w:t>
      </w:r>
      <w:r>
        <w:t xml:space="preserve"> </w:t>
      </w:r>
    </w:p>
    <w:p w14:paraId="17A9EFB2" w14:textId="77777777" w:rsidR="00044701" w:rsidRDefault="00044701" w:rsidP="00044701">
      <w:pPr>
        <w:pStyle w:val="BodyTextIndent2"/>
        <w:ind w:left="0" w:firstLine="0"/>
        <w:rPr>
          <w:b/>
        </w:rPr>
      </w:pPr>
    </w:p>
    <w:p w14:paraId="6D5D32EA" w14:textId="77777777" w:rsidR="006F0634" w:rsidRPr="00A71A61" w:rsidRDefault="00044701" w:rsidP="00FC5F27">
      <w:pPr>
        <w:pStyle w:val="DARDEqualityText"/>
        <w:numPr>
          <w:ilvl w:val="0"/>
          <w:numId w:val="14"/>
        </w:numPr>
        <w:tabs>
          <w:tab w:val="left" w:pos="448"/>
        </w:tabs>
        <w:spacing w:after="100" w:line="240" w:lineRule="auto"/>
        <w:rPr>
          <w:b/>
          <w:color w:val="2F5496" w:themeColor="accent1" w:themeShade="BF"/>
        </w:rPr>
      </w:pPr>
      <w:r w:rsidRPr="00A71A61">
        <w:rPr>
          <w:b/>
        </w:rPr>
        <w:t xml:space="preserve">The Human Rights Act (HRA) 1998 brings the European Convention on Human Rights (ECHR) into UK law and it applies in N Ireland.  Indicate below by deleting </w:t>
      </w:r>
      <w:r w:rsidR="008925FE" w:rsidRPr="00A71A61">
        <w:rPr>
          <w:b/>
        </w:rPr>
        <w:t>Yes</w:t>
      </w:r>
      <w:r w:rsidRPr="00A71A61">
        <w:rPr>
          <w:b/>
        </w:rPr>
        <w:t xml:space="preserve">/No as appropriate, any potential </w:t>
      </w:r>
      <w:r w:rsidRPr="00A71A61">
        <w:rPr>
          <w:b/>
          <w:i/>
          <w:u w:val="single"/>
        </w:rPr>
        <w:t>adverse impacts</w:t>
      </w:r>
      <w:r w:rsidRPr="00A71A61">
        <w:rPr>
          <w:b/>
        </w:rPr>
        <w:t xml:space="preserve"> that the policy or decision may have in relation to human rights issues.</w:t>
      </w:r>
    </w:p>
    <w:p w14:paraId="2B771E24" w14:textId="77777777" w:rsidR="006F0634" w:rsidRPr="00044701" w:rsidRDefault="006F0634" w:rsidP="006F0634">
      <w:pPr>
        <w:pStyle w:val="DARDEqualityText"/>
        <w:tabs>
          <w:tab w:val="left" w:pos="448"/>
        </w:tabs>
        <w:spacing w:after="100" w:line="240" w:lineRule="auto"/>
        <w:rPr>
          <w:b/>
          <w:color w:val="2F5496" w:themeColor="accent1" w:themeShade="BF"/>
        </w:rPr>
      </w:pPr>
    </w:p>
    <w:p w14:paraId="13CC0A8C" w14:textId="77777777" w:rsidR="00044701" w:rsidRPr="006F0634" w:rsidRDefault="00F26EF1" w:rsidP="00A71A61">
      <w:pPr>
        <w:pStyle w:val="DARDEqualityText"/>
        <w:tabs>
          <w:tab w:val="left" w:pos="448"/>
        </w:tabs>
        <w:spacing w:after="100" w:line="240" w:lineRule="auto"/>
        <w:ind w:left="448" w:hanging="448"/>
        <w:rPr>
          <w:rFonts w:cs="Arial"/>
          <w:szCs w:val="28"/>
        </w:rPr>
      </w:pPr>
      <w:r>
        <w:rPr>
          <w:rFonts w:cs="Arial"/>
          <w:szCs w:val="28"/>
        </w:rPr>
        <w:tab/>
      </w:r>
      <w:r w:rsidR="00044701" w:rsidRPr="006F0634">
        <w:rPr>
          <w:rFonts w:cs="Arial"/>
          <w:szCs w:val="28"/>
        </w:rPr>
        <w:t>See Annex A for brief synopsis on each</w:t>
      </w:r>
      <w:r>
        <w:rPr>
          <w:rFonts w:cs="Arial"/>
          <w:szCs w:val="28"/>
        </w:rPr>
        <w:t xml:space="preserve"> of the Human Rights Articles &amp; </w:t>
      </w:r>
      <w:r w:rsidR="00044701" w:rsidRPr="006F0634">
        <w:rPr>
          <w:rFonts w:cs="Arial"/>
          <w:szCs w:val="28"/>
        </w:rPr>
        <w:t>Protocols</w:t>
      </w:r>
    </w:p>
    <w:p w14:paraId="15BD4A92" w14:textId="77777777" w:rsidR="006F0634" w:rsidRPr="006F0634" w:rsidRDefault="006F0634" w:rsidP="00044701">
      <w:pPr>
        <w:pStyle w:val="DARDEqualityText"/>
        <w:tabs>
          <w:tab w:val="left" w:pos="448"/>
        </w:tabs>
        <w:spacing w:line="240" w:lineRule="auto"/>
        <w:ind w:left="448" w:hanging="448"/>
        <w:rPr>
          <w:rFonts w:cs="Arial"/>
          <w:szCs w:val="28"/>
        </w:rPr>
      </w:pPr>
    </w:p>
    <w:p w14:paraId="19E26EE0" w14:textId="77777777" w:rsidR="006F0634" w:rsidRPr="006F0634" w:rsidRDefault="006F0634" w:rsidP="00044701">
      <w:pPr>
        <w:pStyle w:val="DARDEqualityText"/>
        <w:tabs>
          <w:tab w:val="left" w:pos="448"/>
        </w:tabs>
        <w:spacing w:line="240" w:lineRule="auto"/>
        <w:ind w:left="448" w:hanging="448"/>
        <w:rPr>
          <w:rFonts w:cs="Arial"/>
          <w:szCs w:val="28"/>
        </w:rPr>
      </w:pPr>
    </w:p>
    <w:tbl>
      <w:tblPr>
        <w:tblW w:w="9498" w:type="dxa"/>
        <w:tblLook w:val="0000" w:firstRow="0" w:lastRow="0" w:firstColumn="0" w:lastColumn="0" w:noHBand="0" w:noVBand="0"/>
      </w:tblPr>
      <w:tblGrid>
        <w:gridCol w:w="6204"/>
        <w:gridCol w:w="1984"/>
        <w:gridCol w:w="1310"/>
      </w:tblGrid>
      <w:tr w:rsidR="00044701" w:rsidRPr="006F0634" w14:paraId="5C05F4C0" w14:textId="77777777" w:rsidTr="006F0634">
        <w:trPr>
          <w:trHeight w:val="907"/>
        </w:trPr>
        <w:tc>
          <w:tcPr>
            <w:tcW w:w="6204" w:type="dxa"/>
          </w:tcPr>
          <w:p w14:paraId="1EC444D2" w14:textId="77777777" w:rsidR="00044701" w:rsidRPr="006F0634" w:rsidRDefault="00044701" w:rsidP="00044701">
            <w:pPr>
              <w:pStyle w:val="Header"/>
              <w:tabs>
                <w:tab w:val="clear" w:pos="4320"/>
                <w:tab w:val="clear" w:pos="8640"/>
              </w:tabs>
              <w:spacing w:before="100"/>
              <w:rPr>
                <w:rFonts w:ascii="Arial" w:hAnsi="Arial" w:cs="Arial"/>
                <w:sz w:val="28"/>
                <w:szCs w:val="28"/>
              </w:rPr>
            </w:pPr>
            <w:r w:rsidRPr="006F0634">
              <w:rPr>
                <w:rFonts w:ascii="Arial" w:hAnsi="Arial" w:cs="Arial"/>
                <w:sz w:val="28"/>
                <w:szCs w:val="28"/>
              </w:rPr>
              <w:t>Right to Life</w:t>
            </w:r>
          </w:p>
          <w:p w14:paraId="6A90DDAA" w14:textId="77777777" w:rsidR="00044701" w:rsidRPr="006F0634" w:rsidRDefault="00044701" w:rsidP="00044701">
            <w:pPr>
              <w:pStyle w:val="Header"/>
              <w:tabs>
                <w:tab w:val="clear" w:pos="4320"/>
                <w:tab w:val="clear" w:pos="8640"/>
              </w:tabs>
              <w:spacing w:before="100"/>
              <w:rPr>
                <w:rFonts w:ascii="Arial" w:hAnsi="Arial" w:cs="Arial"/>
                <w:sz w:val="28"/>
                <w:szCs w:val="28"/>
              </w:rPr>
            </w:pPr>
          </w:p>
        </w:tc>
        <w:tc>
          <w:tcPr>
            <w:tcW w:w="1984" w:type="dxa"/>
          </w:tcPr>
          <w:p w14:paraId="5294B77F" w14:textId="77777777"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2</w:t>
            </w:r>
          </w:p>
        </w:tc>
        <w:tc>
          <w:tcPr>
            <w:tcW w:w="1310" w:type="dxa"/>
          </w:tcPr>
          <w:p w14:paraId="2E505CD4" w14:textId="77777777" w:rsidR="00044701" w:rsidRPr="006F0634" w:rsidRDefault="00044701" w:rsidP="008925FE">
            <w:pPr>
              <w:spacing w:before="60"/>
              <w:jc w:val="center"/>
              <w:rPr>
                <w:rFonts w:cs="Arial"/>
                <w:sz w:val="28"/>
                <w:szCs w:val="28"/>
              </w:rPr>
            </w:pPr>
            <w:r w:rsidRPr="006F0634">
              <w:rPr>
                <w:rFonts w:cs="Arial"/>
                <w:sz w:val="28"/>
                <w:szCs w:val="28"/>
              </w:rPr>
              <w:t>No</w:t>
            </w:r>
          </w:p>
        </w:tc>
      </w:tr>
      <w:tr w:rsidR="00044701" w:rsidRPr="006F0634" w14:paraId="5D2EDA61" w14:textId="77777777" w:rsidTr="006F0634">
        <w:trPr>
          <w:trHeight w:val="907"/>
        </w:trPr>
        <w:tc>
          <w:tcPr>
            <w:tcW w:w="6204" w:type="dxa"/>
          </w:tcPr>
          <w:p w14:paraId="6B8B4B61" w14:textId="77777777" w:rsidR="00044701" w:rsidRPr="006F0634" w:rsidRDefault="00044701" w:rsidP="00044701">
            <w:pPr>
              <w:spacing w:before="100"/>
              <w:rPr>
                <w:rFonts w:cs="Arial"/>
                <w:sz w:val="28"/>
                <w:szCs w:val="28"/>
              </w:rPr>
            </w:pPr>
            <w:r w:rsidRPr="006F0634">
              <w:rPr>
                <w:rFonts w:cs="Arial"/>
                <w:sz w:val="28"/>
                <w:szCs w:val="28"/>
              </w:rPr>
              <w:t xml:space="preserve">Prohibition of torture, inhuman or degrading treatment </w:t>
            </w:r>
          </w:p>
        </w:tc>
        <w:tc>
          <w:tcPr>
            <w:tcW w:w="1984" w:type="dxa"/>
          </w:tcPr>
          <w:p w14:paraId="59D7BC14" w14:textId="77777777"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3</w:t>
            </w:r>
          </w:p>
        </w:tc>
        <w:tc>
          <w:tcPr>
            <w:tcW w:w="1310" w:type="dxa"/>
          </w:tcPr>
          <w:p w14:paraId="44571E36" w14:textId="77777777" w:rsidR="00044701" w:rsidRPr="006F0634" w:rsidRDefault="00044701" w:rsidP="00044701">
            <w:pPr>
              <w:spacing w:before="60"/>
              <w:jc w:val="center"/>
              <w:rPr>
                <w:rFonts w:cs="Arial"/>
                <w:sz w:val="28"/>
                <w:szCs w:val="28"/>
              </w:rPr>
            </w:pPr>
            <w:r w:rsidRPr="006F0634">
              <w:rPr>
                <w:rFonts w:cs="Arial"/>
                <w:sz w:val="28"/>
                <w:szCs w:val="28"/>
              </w:rPr>
              <w:t>No</w:t>
            </w:r>
          </w:p>
        </w:tc>
      </w:tr>
      <w:tr w:rsidR="00044701" w:rsidRPr="006F0634" w14:paraId="2FE3179C" w14:textId="77777777" w:rsidTr="006F0634">
        <w:trPr>
          <w:trHeight w:val="907"/>
        </w:trPr>
        <w:tc>
          <w:tcPr>
            <w:tcW w:w="6204" w:type="dxa"/>
          </w:tcPr>
          <w:p w14:paraId="697C9021" w14:textId="77777777" w:rsidR="00044701" w:rsidRPr="006F0634" w:rsidRDefault="00044701" w:rsidP="00044701">
            <w:pPr>
              <w:spacing w:before="100"/>
              <w:rPr>
                <w:rFonts w:cs="Arial"/>
                <w:sz w:val="28"/>
                <w:szCs w:val="28"/>
              </w:rPr>
            </w:pPr>
            <w:r w:rsidRPr="006F0634">
              <w:rPr>
                <w:rFonts w:cs="Arial"/>
                <w:sz w:val="28"/>
                <w:szCs w:val="28"/>
              </w:rPr>
              <w:t>Prohibition of slavery and forced labour</w:t>
            </w:r>
          </w:p>
        </w:tc>
        <w:tc>
          <w:tcPr>
            <w:tcW w:w="1984" w:type="dxa"/>
          </w:tcPr>
          <w:p w14:paraId="6AB23A78" w14:textId="77777777"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4</w:t>
            </w:r>
          </w:p>
        </w:tc>
        <w:tc>
          <w:tcPr>
            <w:tcW w:w="1310" w:type="dxa"/>
          </w:tcPr>
          <w:p w14:paraId="527A10CB" w14:textId="77777777" w:rsidR="00044701" w:rsidRPr="006F0634" w:rsidRDefault="008925FE" w:rsidP="00044701">
            <w:pPr>
              <w:spacing w:before="60"/>
              <w:jc w:val="center"/>
              <w:rPr>
                <w:rFonts w:cs="Arial"/>
                <w:sz w:val="28"/>
                <w:szCs w:val="28"/>
              </w:rPr>
            </w:pPr>
            <w:r w:rsidRPr="006F0634">
              <w:rPr>
                <w:rFonts w:cs="Arial"/>
                <w:sz w:val="28"/>
                <w:szCs w:val="28"/>
              </w:rPr>
              <w:t>No</w:t>
            </w:r>
          </w:p>
        </w:tc>
      </w:tr>
      <w:tr w:rsidR="00044701" w:rsidRPr="006F0634" w14:paraId="571EFF1F" w14:textId="77777777" w:rsidTr="006F0634">
        <w:trPr>
          <w:trHeight w:val="907"/>
        </w:trPr>
        <w:tc>
          <w:tcPr>
            <w:tcW w:w="6204" w:type="dxa"/>
          </w:tcPr>
          <w:p w14:paraId="360D89AC" w14:textId="77777777" w:rsidR="00044701" w:rsidRPr="006F0634" w:rsidRDefault="00044701" w:rsidP="00044701">
            <w:pPr>
              <w:spacing w:before="100"/>
              <w:rPr>
                <w:rFonts w:cs="Arial"/>
                <w:sz w:val="28"/>
                <w:szCs w:val="28"/>
              </w:rPr>
            </w:pPr>
            <w:r w:rsidRPr="006F0634">
              <w:rPr>
                <w:rFonts w:cs="Arial"/>
                <w:sz w:val="28"/>
                <w:szCs w:val="28"/>
              </w:rPr>
              <w:t xml:space="preserve">Right to liberty and security </w:t>
            </w:r>
          </w:p>
        </w:tc>
        <w:tc>
          <w:tcPr>
            <w:tcW w:w="1984" w:type="dxa"/>
          </w:tcPr>
          <w:p w14:paraId="406768B2" w14:textId="77777777"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5</w:t>
            </w:r>
          </w:p>
        </w:tc>
        <w:tc>
          <w:tcPr>
            <w:tcW w:w="1310" w:type="dxa"/>
          </w:tcPr>
          <w:p w14:paraId="5A284D01" w14:textId="77777777" w:rsidR="00044701" w:rsidRPr="006F0634" w:rsidRDefault="008925FE" w:rsidP="00044701">
            <w:pPr>
              <w:spacing w:before="60"/>
              <w:jc w:val="center"/>
              <w:rPr>
                <w:rFonts w:cs="Arial"/>
                <w:sz w:val="28"/>
                <w:szCs w:val="28"/>
              </w:rPr>
            </w:pPr>
            <w:r w:rsidRPr="006F0634">
              <w:rPr>
                <w:rFonts w:cs="Arial"/>
                <w:sz w:val="28"/>
                <w:szCs w:val="28"/>
              </w:rPr>
              <w:t>No</w:t>
            </w:r>
          </w:p>
        </w:tc>
      </w:tr>
      <w:tr w:rsidR="00044701" w:rsidRPr="006F0634" w14:paraId="6304244D" w14:textId="77777777" w:rsidTr="006F0634">
        <w:trPr>
          <w:trHeight w:val="907"/>
        </w:trPr>
        <w:tc>
          <w:tcPr>
            <w:tcW w:w="6204" w:type="dxa"/>
          </w:tcPr>
          <w:p w14:paraId="5B2E2758" w14:textId="77777777" w:rsidR="00044701" w:rsidRPr="006F0634" w:rsidRDefault="00044701" w:rsidP="00044701">
            <w:pPr>
              <w:spacing w:before="100"/>
              <w:rPr>
                <w:rFonts w:cs="Arial"/>
                <w:sz w:val="28"/>
                <w:szCs w:val="28"/>
              </w:rPr>
            </w:pPr>
            <w:r w:rsidRPr="006F0634">
              <w:rPr>
                <w:rFonts w:cs="Arial"/>
                <w:sz w:val="28"/>
                <w:szCs w:val="28"/>
              </w:rPr>
              <w:t>Right to a fair and public trial</w:t>
            </w:r>
          </w:p>
        </w:tc>
        <w:tc>
          <w:tcPr>
            <w:tcW w:w="1984" w:type="dxa"/>
          </w:tcPr>
          <w:p w14:paraId="14A84811" w14:textId="77777777"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6</w:t>
            </w:r>
          </w:p>
        </w:tc>
        <w:tc>
          <w:tcPr>
            <w:tcW w:w="1310" w:type="dxa"/>
          </w:tcPr>
          <w:p w14:paraId="16E179A3" w14:textId="77777777" w:rsidR="00044701" w:rsidRPr="006F0634" w:rsidRDefault="008925FE" w:rsidP="00044701">
            <w:pPr>
              <w:spacing w:before="60"/>
              <w:jc w:val="center"/>
              <w:rPr>
                <w:rFonts w:cs="Arial"/>
                <w:sz w:val="28"/>
                <w:szCs w:val="28"/>
              </w:rPr>
            </w:pPr>
            <w:r w:rsidRPr="006F0634">
              <w:rPr>
                <w:rFonts w:cs="Arial"/>
                <w:sz w:val="28"/>
                <w:szCs w:val="28"/>
              </w:rPr>
              <w:t>No</w:t>
            </w:r>
          </w:p>
        </w:tc>
      </w:tr>
      <w:tr w:rsidR="00044701" w:rsidRPr="006F0634" w14:paraId="4E884828" w14:textId="77777777" w:rsidTr="006F0634">
        <w:trPr>
          <w:trHeight w:val="907"/>
        </w:trPr>
        <w:tc>
          <w:tcPr>
            <w:tcW w:w="6204" w:type="dxa"/>
          </w:tcPr>
          <w:p w14:paraId="30F17FC1" w14:textId="77777777" w:rsidR="00044701" w:rsidRPr="006F0634" w:rsidRDefault="00044701" w:rsidP="00044701">
            <w:pPr>
              <w:spacing w:before="100"/>
              <w:rPr>
                <w:rFonts w:cs="Arial"/>
                <w:sz w:val="28"/>
                <w:szCs w:val="28"/>
              </w:rPr>
            </w:pPr>
            <w:r w:rsidRPr="006F0634">
              <w:rPr>
                <w:rFonts w:cs="Arial"/>
                <w:sz w:val="28"/>
                <w:szCs w:val="28"/>
              </w:rPr>
              <w:t>Right to no punishment without law</w:t>
            </w:r>
          </w:p>
        </w:tc>
        <w:tc>
          <w:tcPr>
            <w:tcW w:w="1984" w:type="dxa"/>
          </w:tcPr>
          <w:p w14:paraId="3BBEEA87" w14:textId="77777777"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7</w:t>
            </w:r>
          </w:p>
        </w:tc>
        <w:tc>
          <w:tcPr>
            <w:tcW w:w="1310" w:type="dxa"/>
          </w:tcPr>
          <w:p w14:paraId="26380799" w14:textId="77777777" w:rsidR="00044701" w:rsidRPr="006F0634" w:rsidRDefault="008925FE" w:rsidP="00044701">
            <w:pPr>
              <w:spacing w:before="60"/>
              <w:jc w:val="center"/>
              <w:rPr>
                <w:rFonts w:cs="Arial"/>
                <w:sz w:val="28"/>
                <w:szCs w:val="28"/>
              </w:rPr>
            </w:pPr>
            <w:r w:rsidRPr="006F0634">
              <w:rPr>
                <w:rFonts w:cs="Arial"/>
                <w:sz w:val="28"/>
                <w:szCs w:val="28"/>
              </w:rPr>
              <w:t>No</w:t>
            </w:r>
          </w:p>
        </w:tc>
      </w:tr>
      <w:tr w:rsidR="00044701" w:rsidRPr="006F0634" w14:paraId="2E35CB52" w14:textId="77777777" w:rsidTr="006F0634">
        <w:trPr>
          <w:trHeight w:val="907"/>
        </w:trPr>
        <w:tc>
          <w:tcPr>
            <w:tcW w:w="6204" w:type="dxa"/>
          </w:tcPr>
          <w:p w14:paraId="5D44FC9F" w14:textId="77777777" w:rsidR="00044701" w:rsidRPr="006F0634" w:rsidRDefault="00044701" w:rsidP="00044701">
            <w:pPr>
              <w:spacing w:before="100"/>
              <w:rPr>
                <w:rFonts w:cs="Arial"/>
                <w:sz w:val="28"/>
                <w:szCs w:val="28"/>
              </w:rPr>
            </w:pPr>
            <w:r w:rsidRPr="006F0634">
              <w:rPr>
                <w:rFonts w:cs="Arial"/>
                <w:sz w:val="28"/>
                <w:szCs w:val="28"/>
              </w:rPr>
              <w:t xml:space="preserve">Right to respect for private and family life, home </w:t>
            </w:r>
            <w:r w:rsidRPr="006F0634">
              <w:rPr>
                <w:rFonts w:cs="Arial"/>
                <w:sz w:val="28"/>
                <w:szCs w:val="28"/>
              </w:rPr>
              <w:br/>
              <w:t>and correspondence</w:t>
            </w:r>
          </w:p>
        </w:tc>
        <w:tc>
          <w:tcPr>
            <w:tcW w:w="1984" w:type="dxa"/>
          </w:tcPr>
          <w:p w14:paraId="3A9C54A7" w14:textId="77777777"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8</w:t>
            </w:r>
          </w:p>
        </w:tc>
        <w:tc>
          <w:tcPr>
            <w:tcW w:w="1310" w:type="dxa"/>
          </w:tcPr>
          <w:p w14:paraId="1A684BEF" w14:textId="77777777" w:rsidR="00044701" w:rsidRPr="006F0634" w:rsidRDefault="008925FE" w:rsidP="00044701">
            <w:pPr>
              <w:spacing w:before="60"/>
              <w:jc w:val="center"/>
              <w:rPr>
                <w:rFonts w:cs="Arial"/>
                <w:sz w:val="28"/>
                <w:szCs w:val="28"/>
              </w:rPr>
            </w:pPr>
            <w:r w:rsidRPr="006F0634">
              <w:rPr>
                <w:rFonts w:cs="Arial"/>
                <w:sz w:val="28"/>
                <w:szCs w:val="28"/>
              </w:rPr>
              <w:t>No</w:t>
            </w:r>
          </w:p>
        </w:tc>
      </w:tr>
      <w:tr w:rsidR="00044701" w:rsidRPr="006F0634" w14:paraId="0926C00C" w14:textId="77777777" w:rsidTr="006F0634">
        <w:trPr>
          <w:trHeight w:val="907"/>
        </w:trPr>
        <w:tc>
          <w:tcPr>
            <w:tcW w:w="6204" w:type="dxa"/>
          </w:tcPr>
          <w:p w14:paraId="60C5C4CE" w14:textId="77777777" w:rsidR="00044701" w:rsidRPr="006F0634" w:rsidRDefault="00044701" w:rsidP="00044701">
            <w:pPr>
              <w:spacing w:before="100"/>
              <w:rPr>
                <w:rFonts w:cs="Arial"/>
                <w:sz w:val="28"/>
                <w:szCs w:val="28"/>
              </w:rPr>
            </w:pPr>
            <w:r w:rsidRPr="006F0634">
              <w:rPr>
                <w:rFonts w:cs="Arial"/>
                <w:sz w:val="28"/>
                <w:szCs w:val="28"/>
              </w:rPr>
              <w:t>Right to freedom of thought, conscience and religion</w:t>
            </w:r>
          </w:p>
        </w:tc>
        <w:tc>
          <w:tcPr>
            <w:tcW w:w="1984" w:type="dxa"/>
          </w:tcPr>
          <w:p w14:paraId="1E1BFFA2" w14:textId="77777777"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9</w:t>
            </w:r>
          </w:p>
        </w:tc>
        <w:tc>
          <w:tcPr>
            <w:tcW w:w="1310" w:type="dxa"/>
          </w:tcPr>
          <w:p w14:paraId="332AB9CD" w14:textId="77777777" w:rsidR="00044701" w:rsidRPr="006F0634" w:rsidRDefault="008925FE" w:rsidP="00044701">
            <w:pPr>
              <w:spacing w:before="60"/>
              <w:jc w:val="center"/>
              <w:rPr>
                <w:rFonts w:cs="Arial"/>
                <w:sz w:val="28"/>
                <w:szCs w:val="28"/>
              </w:rPr>
            </w:pPr>
            <w:r w:rsidRPr="006F0634">
              <w:rPr>
                <w:rFonts w:cs="Arial"/>
                <w:sz w:val="28"/>
                <w:szCs w:val="28"/>
              </w:rPr>
              <w:t>No</w:t>
            </w:r>
          </w:p>
        </w:tc>
      </w:tr>
      <w:tr w:rsidR="00044701" w:rsidRPr="006F0634" w14:paraId="423C9C38" w14:textId="77777777" w:rsidTr="006F0634">
        <w:trPr>
          <w:trHeight w:val="907"/>
        </w:trPr>
        <w:tc>
          <w:tcPr>
            <w:tcW w:w="6204" w:type="dxa"/>
          </w:tcPr>
          <w:p w14:paraId="2EA24648" w14:textId="77777777" w:rsidR="00044701" w:rsidRPr="006F0634" w:rsidRDefault="00044701" w:rsidP="00044701">
            <w:pPr>
              <w:spacing w:before="100"/>
              <w:rPr>
                <w:rFonts w:cs="Arial"/>
                <w:sz w:val="28"/>
                <w:szCs w:val="28"/>
              </w:rPr>
            </w:pPr>
            <w:r w:rsidRPr="006F0634">
              <w:rPr>
                <w:rFonts w:cs="Arial"/>
                <w:sz w:val="28"/>
                <w:szCs w:val="28"/>
              </w:rPr>
              <w:t>Right to freedom of expression</w:t>
            </w:r>
          </w:p>
        </w:tc>
        <w:tc>
          <w:tcPr>
            <w:tcW w:w="1984" w:type="dxa"/>
          </w:tcPr>
          <w:p w14:paraId="226EFB4B" w14:textId="77777777"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10</w:t>
            </w:r>
          </w:p>
        </w:tc>
        <w:tc>
          <w:tcPr>
            <w:tcW w:w="1310" w:type="dxa"/>
          </w:tcPr>
          <w:p w14:paraId="16AB3C7F" w14:textId="77777777" w:rsidR="00044701" w:rsidRPr="006F0634" w:rsidRDefault="008925FE" w:rsidP="00044701">
            <w:pPr>
              <w:spacing w:before="60"/>
              <w:jc w:val="center"/>
              <w:rPr>
                <w:rFonts w:cs="Arial"/>
                <w:sz w:val="28"/>
                <w:szCs w:val="28"/>
              </w:rPr>
            </w:pPr>
            <w:r w:rsidRPr="006F0634">
              <w:rPr>
                <w:rFonts w:cs="Arial"/>
                <w:sz w:val="28"/>
                <w:szCs w:val="28"/>
              </w:rPr>
              <w:t>No</w:t>
            </w:r>
          </w:p>
        </w:tc>
      </w:tr>
      <w:tr w:rsidR="00044701" w:rsidRPr="006F0634" w14:paraId="27368B59" w14:textId="77777777" w:rsidTr="006F0634">
        <w:trPr>
          <w:trHeight w:val="907"/>
        </w:trPr>
        <w:tc>
          <w:tcPr>
            <w:tcW w:w="6204" w:type="dxa"/>
          </w:tcPr>
          <w:p w14:paraId="2A41E025" w14:textId="77777777" w:rsidR="00044701" w:rsidRPr="006F0634" w:rsidRDefault="00044701" w:rsidP="00044701">
            <w:pPr>
              <w:spacing w:before="100"/>
              <w:rPr>
                <w:rFonts w:cs="Arial"/>
                <w:sz w:val="28"/>
                <w:szCs w:val="28"/>
              </w:rPr>
            </w:pPr>
            <w:r w:rsidRPr="006F0634">
              <w:rPr>
                <w:rFonts w:cs="Arial"/>
                <w:sz w:val="28"/>
                <w:szCs w:val="28"/>
              </w:rPr>
              <w:t>Right to freedom of peaceful assembly and association</w:t>
            </w:r>
          </w:p>
        </w:tc>
        <w:tc>
          <w:tcPr>
            <w:tcW w:w="1984" w:type="dxa"/>
          </w:tcPr>
          <w:p w14:paraId="3C40B014" w14:textId="77777777"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11</w:t>
            </w:r>
          </w:p>
        </w:tc>
        <w:tc>
          <w:tcPr>
            <w:tcW w:w="1310" w:type="dxa"/>
          </w:tcPr>
          <w:p w14:paraId="18AFB16E" w14:textId="77777777" w:rsidR="00044701" w:rsidRPr="006F0634" w:rsidRDefault="008925FE" w:rsidP="00044701">
            <w:pPr>
              <w:spacing w:before="60"/>
              <w:jc w:val="center"/>
              <w:rPr>
                <w:rFonts w:cs="Arial"/>
                <w:sz w:val="28"/>
                <w:szCs w:val="28"/>
              </w:rPr>
            </w:pPr>
            <w:r w:rsidRPr="006F0634">
              <w:rPr>
                <w:rFonts w:cs="Arial"/>
                <w:sz w:val="28"/>
                <w:szCs w:val="28"/>
              </w:rPr>
              <w:t>No</w:t>
            </w:r>
          </w:p>
        </w:tc>
      </w:tr>
      <w:tr w:rsidR="00044701" w:rsidRPr="006F0634" w14:paraId="7CE86090" w14:textId="77777777" w:rsidTr="006F0634">
        <w:trPr>
          <w:trHeight w:val="907"/>
        </w:trPr>
        <w:tc>
          <w:tcPr>
            <w:tcW w:w="6204" w:type="dxa"/>
          </w:tcPr>
          <w:p w14:paraId="728CAC9F" w14:textId="77777777" w:rsidR="00044701" w:rsidRPr="006F0634" w:rsidRDefault="00044701" w:rsidP="00044701">
            <w:pPr>
              <w:spacing w:before="100"/>
              <w:rPr>
                <w:rFonts w:cs="Arial"/>
                <w:sz w:val="28"/>
                <w:szCs w:val="28"/>
              </w:rPr>
            </w:pPr>
            <w:r w:rsidRPr="006F0634">
              <w:rPr>
                <w:rFonts w:cs="Arial"/>
                <w:sz w:val="28"/>
                <w:szCs w:val="28"/>
              </w:rPr>
              <w:lastRenderedPageBreak/>
              <w:t>Right to marry and to found a family</w:t>
            </w:r>
          </w:p>
        </w:tc>
        <w:tc>
          <w:tcPr>
            <w:tcW w:w="1984" w:type="dxa"/>
          </w:tcPr>
          <w:p w14:paraId="19C7410E" w14:textId="77777777"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12</w:t>
            </w:r>
          </w:p>
        </w:tc>
        <w:tc>
          <w:tcPr>
            <w:tcW w:w="1310" w:type="dxa"/>
          </w:tcPr>
          <w:p w14:paraId="0C178224" w14:textId="77777777" w:rsidR="00044701" w:rsidRPr="006F0634" w:rsidRDefault="008925FE" w:rsidP="00044701">
            <w:pPr>
              <w:spacing w:before="60"/>
              <w:jc w:val="center"/>
              <w:rPr>
                <w:rFonts w:cs="Arial"/>
                <w:sz w:val="28"/>
                <w:szCs w:val="28"/>
              </w:rPr>
            </w:pPr>
            <w:r w:rsidRPr="006F0634">
              <w:rPr>
                <w:rFonts w:cs="Arial"/>
                <w:sz w:val="28"/>
                <w:szCs w:val="28"/>
              </w:rPr>
              <w:t>No</w:t>
            </w:r>
          </w:p>
        </w:tc>
      </w:tr>
      <w:tr w:rsidR="00044701" w:rsidRPr="006F0634" w14:paraId="41BD7264" w14:textId="77777777" w:rsidTr="006F0634">
        <w:trPr>
          <w:trHeight w:val="907"/>
        </w:trPr>
        <w:tc>
          <w:tcPr>
            <w:tcW w:w="6204" w:type="dxa"/>
          </w:tcPr>
          <w:p w14:paraId="79CD6B12" w14:textId="77777777" w:rsidR="00044701" w:rsidRPr="006F0634" w:rsidRDefault="00044701" w:rsidP="00044701">
            <w:pPr>
              <w:spacing w:before="100"/>
              <w:rPr>
                <w:rFonts w:cs="Arial"/>
                <w:sz w:val="28"/>
                <w:szCs w:val="28"/>
              </w:rPr>
            </w:pPr>
            <w:r w:rsidRPr="006F0634">
              <w:rPr>
                <w:rFonts w:cs="Arial"/>
                <w:sz w:val="28"/>
                <w:szCs w:val="28"/>
              </w:rPr>
              <w:t>The prohibition of discrimination</w:t>
            </w:r>
          </w:p>
        </w:tc>
        <w:tc>
          <w:tcPr>
            <w:tcW w:w="1984" w:type="dxa"/>
          </w:tcPr>
          <w:p w14:paraId="58918DFE" w14:textId="77777777"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14</w:t>
            </w:r>
          </w:p>
        </w:tc>
        <w:tc>
          <w:tcPr>
            <w:tcW w:w="1310" w:type="dxa"/>
          </w:tcPr>
          <w:p w14:paraId="63013E3C" w14:textId="77777777" w:rsidR="00044701" w:rsidRPr="006F0634" w:rsidRDefault="008925FE" w:rsidP="00044701">
            <w:pPr>
              <w:spacing w:before="60"/>
              <w:jc w:val="center"/>
              <w:rPr>
                <w:rFonts w:cs="Arial"/>
                <w:sz w:val="28"/>
                <w:szCs w:val="28"/>
              </w:rPr>
            </w:pPr>
            <w:r w:rsidRPr="006F0634">
              <w:rPr>
                <w:rFonts w:cs="Arial"/>
                <w:sz w:val="28"/>
                <w:szCs w:val="28"/>
              </w:rPr>
              <w:t>No</w:t>
            </w:r>
          </w:p>
        </w:tc>
      </w:tr>
      <w:tr w:rsidR="00044701" w:rsidRPr="006F0634" w14:paraId="76835EFB" w14:textId="77777777" w:rsidTr="006F0634">
        <w:trPr>
          <w:trHeight w:val="907"/>
        </w:trPr>
        <w:tc>
          <w:tcPr>
            <w:tcW w:w="6204" w:type="dxa"/>
          </w:tcPr>
          <w:p w14:paraId="1BDA4411" w14:textId="77777777" w:rsidR="00044701" w:rsidRPr="006F0634" w:rsidRDefault="00044701" w:rsidP="00044701">
            <w:pPr>
              <w:spacing w:before="100"/>
              <w:rPr>
                <w:rFonts w:cs="Arial"/>
                <w:sz w:val="28"/>
                <w:szCs w:val="28"/>
              </w:rPr>
            </w:pPr>
            <w:r w:rsidRPr="006F0634">
              <w:rPr>
                <w:rFonts w:cs="Arial"/>
                <w:sz w:val="28"/>
                <w:szCs w:val="28"/>
              </w:rPr>
              <w:t>Protection of property and enjoyment of possessions</w:t>
            </w:r>
          </w:p>
        </w:tc>
        <w:tc>
          <w:tcPr>
            <w:tcW w:w="1984" w:type="dxa"/>
          </w:tcPr>
          <w:p w14:paraId="1F71FC92" w14:textId="77777777"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Protocol 1</w:t>
            </w:r>
            <w:r w:rsidRPr="006F0634">
              <w:rPr>
                <w:rFonts w:ascii="Arial" w:hAnsi="Arial" w:cs="Arial"/>
                <w:b/>
                <w:sz w:val="28"/>
                <w:szCs w:val="28"/>
              </w:rPr>
              <w:br/>
              <w:t>Article 1</w:t>
            </w:r>
          </w:p>
        </w:tc>
        <w:tc>
          <w:tcPr>
            <w:tcW w:w="1310" w:type="dxa"/>
          </w:tcPr>
          <w:p w14:paraId="72F32FF2" w14:textId="77777777" w:rsidR="00044701" w:rsidRPr="006F0634" w:rsidRDefault="008925FE" w:rsidP="00F26EF1">
            <w:pPr>
              <w:spacing w:before="60"/>
              <w:jc w:val="center"/>
              <w:rPr>
                <w:rFonts w:cs="Arial"/>
                <w:sz w:val="28"/>
                <w:szCs w:val="28"/>
              </w:rPr>
            </w:pPr>
            <w:r>
              <w:rPr>
                <w:rFonts w:cs="Arial"/>
                <w:sz w:val="28"/>
                <w:szCs w:val="28"/>
              </w:rPr>
              <w:t>Yes</w:t>
            </w:r>
          </w:p>
        </w:tc>
      </w:tr>
      <w:tr w:rsidR="00044701" w:rsidRPr="006F0634" w14:paraId="229A3FD4" w14:textId="77777777" w:rsidTr="006F0634">
        <w:trPr>
          <w:trHeight w:val="907"/>
        </w:trPr>
        <w:tc>
          <w:tcPr>
            <w:tcW w:w="6204" w:type="dxa"/>
          </w:tcPr>
          <w:p w14:paraId="28DFBDFE" w14:textId="77777777" w:rsidR="00044701" w:rsidRPr="006F0634" w:rsidRDefault="00044701" w:rsidP="00044701">
            <w:pPr>
              <w:spacing w:before="100"/>
              <w:rPr>
                <w:rFonts w:cs="Arial"/>
                <w:sz w:val="28"/>
                <w:szCs w:val="28"/>
              </w:rPr>
            </w:pPr>
            <w:r w:rsidRPr="006F0634">
              <w:rPr>
                <w:rFonts w:cs="Arial"/>
                <w:sz w:val="28"/>
                <w:szCs w:val="28"/>
              </w:rPr>
              <w:t>Right to education</w:t>
            </w:r>
          </w:p>
        </w:tc>
        <w:tc>
          <w:tcPr>
            <w:tcW w:w="1984" w:type="dxa"/>
          </w:tcPr>
          <w:p w14:paraId="2A888806" w14:textId="77777777"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Protocol 1</w:t>
            </w:r>
            <w:r w:rsidRPr="006F0634">
              <w:rPr>
                <w:rFonts w:ascii="Arial" w:hAnsi="Arial" w:cs="Arial"/>
                <w:b/>
                <w:sz w:val="28"/>
                <w:szCs w:val="28"/>
              </w:rPr>
              <w:br/>
              <w:t>Article 2</w:t>
            </w:r>
          </w:p>
        </w:tc>
        <w:tc>
          <w:tcPr>
            <w:tcW w:w="1310" w:type="dxa"/>
          </w:tcPr>
          <w:p w14:paraId="52D72459" w14:textId="77777777" w:rsidR="00044701" w:rsidRPr="006F0634" w:rsidRDefault="008925FE" w:rsidP="00044701">
            <w:pPr>
              <w:spacing w:before="60"/>
              <w:jc w:val="center"/>
              <w:rPr>
                <w:rFonts w:cs="Arial"/>
                <w:sz w:val="28"/>
                <w:szCs w:val="28"/>
              </w:rPr>
            </w:pPr>
            <w:r w:rsidRPr="006F0634">
              <w:rPr>
                <w:rFonts w:cs="Arial"/>
                <w:sz w:val="28"/>
                <w:szCs w:val="28"/>
              </w:rPr>
              <w:t>No</w:t>
            </w:r>
          </w:p>
        </w:tc>
      </w:tr>
      <w:tr w:rsidR="00044701" w:rsidRPr="006F0634" w14:paraId="2CC2DF38" w14:textId="77777777" w:rsidTr="006F0634">
        <w:trPr>
          <w:trHeight w:val="907"/>
        </w:trPr>
        <w:tc>
          <w:tcPr>
            <w:tcW w:w="6204" w:type="dxa"/>
          </w:tcPr>
          <w:p w14:paraId="128F6529" w14:textId="77777777" w:rsidR="00044701" w:rsidRPr="006F0634" w:rsidRDefault="00044701" w:rsidP="00044701">
            <w:pPr>
              <w:spacing w:before="100"/>
              <w:rPr>
                <w:rFonts w:cs="Arial"/>
                <w:sz w:val="28"/>
                <w:szCs w:val="28"/>
              </w:rPr>
            </w:pPr>
            <w:r w:rsidRPr="006F0634">
              <w:rPr>
                <w:rFonts w:cs="Arial"/>
                <w:sz w:val="28"/>
                <w:szCs w:val="28"/>
              </w:rPr>
              <w:t>Right to free and secret elections</w:t>
            </w:r>
          </w:p>
        </w:tc>
        <w:tc>
          <w:tcPr>
            <w:tcW w:w="1984" w:type="dxa"/>
          </w:tcPr>
          <w:p w14:paraId="222891C4" w14:textId="77777777"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Protocol 1</w:t>
            </w:r>
            <w:r w:rsidRPr="006F0634">
              <w:rPr>
                <w:rFonts w:ascii="Arial" w:hAnsi="Arial" w:cs="Arial"/>
                <w:b/>
                <w:sz w:val="28"/>
                <w:szCs w:val="28"/>
              </w:rPr>
              <w:br/>
              <w:t>Article 3</w:t>
            </w:r>
          </w:p>
        </w:tc>
        <w:tc>
          <w:tcPr>
            <w:tcW w:w="1310" w:type="dxa"/>
          </w:tcPr>
          <w:p w14:paraId="096CC4B4" w14:textId="77777777" w:rsidR="00044701" w:rsidRPr="006F0634" w:rsidRDefault="008925FE" w:rsidP="00044701">
            <w:pPr>
              <w:spacing w:before="60"/>
              <w:jc w:val="center"/>
              <w:rPr>
                <w:rFonts w:cs="Arial"/>
                <w:sz w:val="28"/>
                <w:szCs w:val="28"/>
              </w:rPr>
            </w:pPr>
            <w:r w:rsidRPr="006F0634">
              <w:rPr>
                <w:rFonts w:cs="Arial"/>
                <w:sz w:val="28"/>
                <w:szCs w:val="28"/>
              </w:rPr>
              <w:t>No</w:t>
            </w:r>
          </w:p>
        </w:tc>
      </w:tr>
    </w:tbl>
    <w:p w14:paraId="4AFA392A" w14:textId="77777777" w:rsidR="00A71A61" w:rsidRDefault="00A71A61" w:rsidP="00044701">
      <w:pPr>
        <w:pStyle w:val="DARDEqualityText"/>
        <w:tabs>
          <w:tab w:val="left" w:pos="448"/>
        </w:tabs>
        <w:ind w:left="448" w:hanging="448"/>
        <w:rPr>
          <w:rFonts w:cs="Arial"/>
          <w:szCs w:val="28"/>
        </w:rPr>
      </w:pPr>
    </w:p>
    <w:p w14:paraId="7C6FE795" w14:textId="77777777" w:rsidR="00A71A61" w:rsidRDefault="00044701" w:rsidP="00A71A61">
      <w:pPr>
        <w:pStyle w:val="DARDEqualityText"/>
        <w:numPr>
          <w:ilvl w:val="0"/>
          <w:numId w:val="14"/>
        </w:numPr>
        <w:tabs>
          <w:tab w:val="left" w:pos="448"/>
        </w:tabs>
        <w:rPr>
          <w:rFonts w:cs="Arial"/>
          <w:b/>
          <w:szCs w:val="28"/>
        </w:rPr>
      </w:pPr>
      <w:r w:rsidRPr="006F0634">
        <w:rPr>
          <w:rFonts w:cs="Arial"/>
          <w:b/>
          <w:szCs w:val="28"/>
        </w:rPr>
        <w:t>Please explain any adverse impacts on human rights that you have identified</w:t>
      </w:r>
    </w:p>
    <w:p w14:paraId="6C142B79" w14:textId="77777777" w:rsidR="00A71A61" w:rsidRDefault="00A71A61" w:rsidP="00A71A61">
      <w:pPr>
        <w:pStyle w:val="DARDEqualityText"/>
        <w:tabs>
          <w:tab w:val="left" w:pos="448"/>
        </w:tabs>
        <w:ind w:left="360"/>
        <w:rPr>
          <w:rFonts w:cs="Arial"/>
          <w:b/>
          <w:szCs w:val="28"/>
        </w:rPr>
      </w:pPr>
    </w:p>
    <w:p w14:paraId="5CD4B3F8" w14:textId="77777777" w:rsidR="00A71A61" w:rsidRDefault="00F26EF1" w:rsidP="00B83D61">
      <w:pPr>
        <w:pStyle w:val="DARDEqualityText"/>
        <w:numPr>
          <w:ilvl w:val="0"/>
          <w:numId w:val="34"/>
        </w:numPr>
        <w:tabs>
          <w:tab w:val="left" w:pos="448"/>
        </w:tabs>
        <w:spacing w:line="240" w:lineRule="auto"/>
        <w:rPr>
          <w:rFonts w:cs="Arial"/>
          <w:szCs w:val="28"/>
        </w:rPr>
      </w:pPr>
      <w:r w:rsidRPr="00A71A61">
        <w:rPr>
          <w:rFonts w:cs="Arial"/>
          <w:szCs w:val="28"/>
        </w:rPr>
        <w:t>Protection of Property and Enjoyment of Possessions</w:t>
      </w:r>
    </w:p>
    <w:p w14:paraId="67092A67" w14:textId="77777777" w:rsidR="006F0634" w:rsidRPr="00A71A61" w:rsidRDefault="00F26EF1" w:rsidP="00B83D61">
      <w:pPr>
        <w:pStyle w:val="DARDEqualityText"/>
        <w:tabs>
          <w:tab w:val="left" w:pos="448"/>
        </w:tabs>
        <w:spacing w:line="240" w:lineRule="auto"/>
        <w:rPr>
          <w:rFonts w:cs="Arial"/>
          <w:szCs w:val="28"/>
        </w:rPr>
      </w:pPr>
      <w:r w:rsidRPr="00A71A61">
        <w:rPr>
          <w:rFonts w:cs="Arial"/>
          <w:szCs w:val="28"/>
        </w:rPr>
        <w:t xml:space="preserve">Within the Strategy, it is proposed that a review of Turbary Rights and commercial peat extraction is taken forward - with the potential for the introduction of </w:t>
      </w:r>
      <w:r w:rsidR="00844A46" w:rsidRPr="00A71A61">
        <w:rPr>
          <w:rFonts w:cs="Arial"/>
          <w:szCs w:val="28"/>
        </w:rPr>
        <w:t xml:space="preserve">government policy or </w:t>
      </w:r>
      <w:r w:rsidRPr="00A71A61">
        <w:rPr>
          <w:rFonts w:cs="Arial"/>
          <w:szCs w:val="28"/>
        </w:rPr>
        <w:t xml:space="preserve">legislation requiring the cessation of these activities.  Introduction of any </w:t>
      </w:r>
      <w:r w:rsidR="00844A46" w:rsidRPr="00A71A61">
        <w:rPr>
          <w:rFonts w:cs="Arial"/>
          <w:szCs w:val="28"/>
        </w:rPr>
        <w:t xml:space="preserve">new policy or </w:t>
      </w:r>
      <w:r w:rsidRPr="00A71A61">
        <w:rPr>
          <w:rFonts w:cs="Arial"/>
          <w:szCs w:val="28"/>
        </w:rPr>
        <w:t xml:space="preserve">legislation would be subject to the usual </w:t>
      </w:r>
      <w:r w:rsidR="00844A46" w:rsidRPr="00A71A61">
        <w:rPr>
          <w:rFonts w:cs="Arial"/>
          <w:szCs w:val="28"/>
        </w:rPr>
        <w:t>policy and</w:t>
      </w:r>
      <w:r w:rsidRPr="00A71A61">
        <w:rPr>
          <w:rFonts w:cs="Arial"/>
          <w:szCs w:val="28"/>
        </w:rPr>
        <w:t xml:space="preserve"> procedures.  </w:t>
      </w:r>
    </w:p>
    <w:p w14:paraId="65AC8E2D" w14:textId="77777777" w:rsidR="00044701" w:rsidRPr="006F0634" w:rsidRDefault="00044701" w:rsidP="00044701">
      <w:pPr>
        <w:pStyle w:val="DARDEqualityText"/>
        <w:tabs>
          <w:tab w:val="left" w:pos="448"/>
        </w:tabs>
        <w:ind w:left="448" w:hanging="448"/>
        <w:rPr>
          <w:rFonts w:cs="Arial"/>
          <w:color w:val="000080"/>
          <w:szCs w:val="28"/>
        </w:rPr>
      </w:pPr>
    </w:p>
    <w:p w14:paraId="27D74F9B" w14:textId="77777777" w:rsidR="00F26EF1" w:rsidRDefault="00044701" w:rsidP="00044701">
      <w:pPr>
        <w:pStyle w:val="DARDEqualityText"/>
        <w:tabs>
          <w:tab w:val="left" w:pos="448"/>
        </w:tabs>
        <w:ind w:left="448" w:hanging="448"/>
        <w:rPr>
          <w:sz w:val="24"/>
          <w:szCs w:val="24"/>
        </w:rPr>
      </w:pPr>
      <w:r w:rsidRPr="006F0634">
        <w:rPr>
          <w:rFonts w:cs="Arial"/>
          <w:szCs w:val="28"/>
        </w:rPr>
        <w:t>9.</w:t>
      </w:r>
      <w:r w:rsidRPr="006F0634">
        <w:rPr>
          <w:rFonts w:cs="Arial"/>
          <w:szCs w:val="28"/>
        </w:rPr>
        <w:tab/>
      </w:r>
      <w:r w:rsidRPr="006F0634">
        <w:rPr>
          <w:rFonts w:cs="Arial"/>
          <w:b/>
          <w:szCs w:val="28"/>
        </w:rPr>
        <w:t>Please indicate any ways which you consider the policy positively promotes human rights</w:t>
      </w:r>
    </w:p>
    <w:p w14:paraId="0A15BF6F" w14:textId="77777777" w:rsidR="00326FD6" w:rsidRPr="00A71A61" w:rsidRDefault="007003E3" w:rsidP="007003E3">
      <w:pPr>
        <w:autoSpaceDE w:val="0"/>
        <w:autoSpaceDN w:val="0"/>
        <w:adjustRightInd w:val="0"/>
        <w:jc w:val="both"/>
        <w:rPr>
          <w:sz w:val="28"/>
          <w:szCs w:val="28"/>
        </w:rPr>
      </w:pPr>
      <w:r w:rsidRPr="00A71A61">
        <w:rPr>
          <w:sz w:val="28"/>
          <w:szCs w:val="28"/>
        </w:rPr>
        <w:t xml:space="preserve">Climate change directly and indirectly impacts a range of specific human rights, such as the right to life and the right to health and is also an issue of equity as it may impact specific groups more than others.  </w:t>
      </w:r>
      <w:r w:rsidR="00326FD6" w:rsidRPr="00A71A61">
        <w:rPr>
          <w:rFonts w:eastAsia="Times" w:cs="Arial"/>
          <w:sz w:val="28"/>
          <w:szCs w:val="28"/>
          <w:lang w:val="en-US"/>
        </w:rPr>
        <w:t xml:space="preserve">The UK government has set a target to reach Net Zero carbon emissions by 2050 and </w:t>
      </w:r>
      <w:r w:rsidRPr="00A71A61">
        <w:rPr>
          <w:rFonts w:eastAsia="Times" w:cs="Arial"/>
          <w:sz w:val="28"/>
          <w:szCs w:val="28"/>
          <w:lang w:val="en-US"/>
        </w:rPr>
        <w:t>t</w:t>
      </w:r>
      <w:r w:rsidR="005F19B9" w:rsidRPr="00A71A61">
        <w:rPr>
          <w:rFonts w:eastAsia="Times" w:cs="Arial"/>
          <w:sz w:val="28"/>
          <w:szCs w:val="28"/>
          <w:lang w:val="en-US"/>
        </w:rPr>
        <w:t xml:space="preserve">he transition to carbon neutrality </w:t>
      </w:r>
      <w:r w:rsidRPr="00A71A61">
        <w:rPr>
          <w:rFonts w:eastAsia="Times" w:cs="Arial"/>
          <w:sz w:val="28"/>
          <w:szCs w:val="28"/>
          <w:lang w:val="en-US"/>
        </w:rPr>
        <w:t xml:space="preserve">needs to be an inclusive process.  </w:t>
      </w:r>
      <w:r w:rsidRPr="00A71A61">
        <w:rPr>
          <w:sz w:val="28"/>
          <w:szCs w:val="28"/>
        </w:rPr>
        <w:t xml:space="preserve">Implementation of an agreed NI Peatland Strategy will make a contribution to mitigating the effects of a changing climate in NI and provide opportunities for stakeholders and government departments to become engaged in delivering Net Zero.  </w:t>
      </w:r>
    </w:p>
    <w:p w14:paraId="7F5DBBCB" w14:textId="77777777" w:rsidR="00B83D61" w:rsidRDefault="00B83D61" w:rsidP="000D08B0">
      <w:pPr>
        <w:pStyle w:val="BodyTextIndent2"/>
        <w:ind w:left="0" w:firstLine="0"/>
        <w:rPr>
          <w:b/>
          <w:szCs w:val="28"/>
        </w:rPr>
      </w:pPr>
    </w:p>
    <w:p w14:paraId="49FA5CF9" w14:textId="77777777" w:rsidR="00B83D61" w:rsidRDefault="00B83D61" w:rsidP="000D08B0">
      <w:pPr>
        <w:pStyle w:val="BodyTextIndent2"/>
        <w:ind w:left="0" w:firstLine="0"/>
        <w:rPr>
          <w:b/>
          <w:szCs w:val="28"/>
        </w:rPr>
      </w:pPr>
    </w:p>
    <w:p w14:paraId="24CD8A9C" w14:textId="77777777" w:rsidR="00B83D61" w:rsidRDefault="00B83D61" w:rsidP="000D08B0">
      <w:pPr>
        <w:pStyle w:val="BodyTextIndent2"/>
        <w:ind w:left="0" w:firstLine="0"/>
        <w:rPr>
          <w:b/>
          <w:szCs w:val="28"/>
        </w:rPr>
      </w:pPr>
    </w:p>
    <w:p w14:paraId="7C4B4774" w14:textId="77777777" w:rsidR="00B83D61" w:rsidRDefault="00B83D61" w:rsidP="000D08B0">
      <w:pPr>
        <w:pStyle w:val="BodyTextIndent2"/>
        <w:ind w:left="0" w:firstLine="0"/>
        <w:rPr>
          <w:b/>
          <w:szCs w:val="28"/>
        </w:rPr>
      </w:pPr>
    </w:p>
    <w:p w14:paraId="6F01239A" w14:textId="77777777" w:rsidR="00E91D60" w:rsidRDefault="00E91D60" w:rsidP="000D08B0">
      <w:pPr>
        <w:pStyle w:val="BodyTextIndent2"/>
        <w:ind w:left="0" w:firstLine="0"/>
        <w:rPr>
          <w:b/>
          <w:szCs w:val="28"/>
        </w:rPr>
      </w:pPr>
      <w:r>
        <w:rPr>
          <w:b/>
          <w:szCs w:val="28"/>
        </w:rPr>
        <w:t>Part</w:t>
      </w:r>
      <w:r w:rsidRPr="00D91F4E">
        <w:rPr>
          <w:b/>
          <w:szCs w:val="28"/>
        </w:rPr>
        <w:t xml:space="preserve"> </w:t>
      </w:r>
      <w:r w:rsidR="00044701">
        <w:rPr>
          <w:b/>
          <w:szCs w:val="28"/>
        </w:rPr>
        <w:t>6</w:t>
      </w:r>
      <w:r w:rsidRPr="00D91F4E">
        <w:rPr>
          <w:b/>
          <w:szCs w:val="28"/>
        </w:rPr>
        <w:t xml:space="preserve"> - Approval and authorisation</w:t>
      </w:r>
    </w:p>
    <w:p w14:paraId="19BFAB88" w14:textId="77777777" w:rsidR="000D08B0" w:rsidRPr="000D08B0" w:rsidRDefault="000D08B0" w:rsidP="000D08B0">
      <w:pPr>
        <w:pStyle w:val="Heading1"/>
        <w:rPr>
          <w:rFonts w:ascii="Arial" w:hAnsi="Arial" w:cs="Arial"/>
          <w:b/>
          <w:sz w:val="28"/>
          <w:szCs w:val="28"/>
        </w:rPr>
      </w:pPr>
      <w:r w:rsidRPr="000D08B0">
        <w:rPr>
          <w:rFonts w:ascii="Arial" w:hAnsi="Arial" w:cs="Arial"/>
          <w:b/>
          <w:sz w:val="28"/>
          <w:szCs w:val="28"/>
        </w:rPr>
        <w:t>Screening Checklist</w:t>
      </w:r>
    </w:p>
    <w:p w14:paraId="69243920" w14:textId="77777777" w:rsidR="000D08B0" w:rsidRDefault="000D08B0" w:rsidP="000D08B0">
      <w:pPr>
        <w:jc w:val="center"/>
        <w:rPr>
          <w:b/>
          <w:sz w:val="28"/>
        </w:rPr>
      </w:pPr>
    </w:p>
    <w:p w14:paraId="2DB06DB9" w14:textId="77777777" w:rsidR="000D08B0" w:rsidRDefault="000D08B0" w:rsidP="000D08B0">
      <w:pPr>
        <w:pStyle w:val="DARDEqualityText"/>
        <w:spacing w:line="240" w:lineRule="auto"/>
      </w:pPr>
      <w:r>
        <w:t>Before signing off this screening template please confirm that you have completed all the actions listed below.</w:t>
      </w:r>
    </w:p>
    <w:p w14:paraId="646E17AA" w14:textId="77777777" w:rsidR="000D08B0" w:rsidRDefault="000D08B0" w:rsidP="000D08B0">
      <w:pPr>
        <w:pStyle w:val="DARDEqualityText"/>
        <w:spacing w:line="240" w:lineRule="auto"/>
      </w:pPr>
    </w:p>
    <w:p w14:paraId="6E8EBD35" w14:textId="77777777" w:rsidR="000D08B0" w:rsidRDefault="000D08B0" w:rsidP="000D08B0">
      <w:pPr>
        <w:pStyle w:val="DARDEqualityText"/>
        <w:spacing w:line="240" w:lineRule="auto"/>
      </w:pPr>
      <w:r>
        <w:t>I can confirm that all the actions listed below have been completed –</w:t>
      </w:r>
    </w:p>
    <w:p w14:paraId="74FD7C08" w14:textId="77777777" w:rsidR="000D08B0" w:rsidRDefault="000D08B0" w:rsidP="000D08B0">
      <w:pPr>
        <w:pStyle w:val="DARDEqualityText"/>
        <w:spacing w:line="240" w:lineRule="auto"/>
      </w:pPr>
    </w:p>
    <w:p w14:paraId="3B8C40C2" w14:textId="77777777" w:rsidR="000D08B0" w:rsidRDefault="000D08B0" w:rsidP="000D08B0">
      <w:pPr>
        <w:pStyle w:val="DARDEqualityText"/>
        <w:numPr>
          <w:ilvl w:val="0"/>
          <w:numId w:val="19"/>
        </w:numPr>
        <w:spacing w:line="240" w:lineRule="auto"/>
      </w:pPr>
      <w:r>
        <w:t>I have explained any technical issues in plain English (easily understood by a 12 year old)</w:t>
      </w:r>
    </w:p>
    <w:p w14:paraId="0E9D2414" w14:textId="77777777" w:rsidR="00027BD2" w:rsidRDefault="00027BD2" w:rsidP="000D08B0">
      <w:pPr>
        <w:pStyle w:val="DARDEqualityText"/>
        <w:numPr>
          <w:ilvl w:val="0"/>
          <w:numId w:val="19"/>
        </w:numPr>
        <w:spacing w:line="240" w:lineRule="auto"/>
      </w:pPr>
      <w:r>
        <w:t>I have used the most</w:t>
      </w:r>
      <w:r w:rsidR="00257A84">
        <w:t xml:space="preserve"> relevant,</w:t>
      </w:r>
      <w:r>
        <w:t xml:space="preserve"> current &amp; up to date data available</w:t>
      </w:r>
    </w:p>
    <w:p w14:paraId="3D7DBF53" w14:textId="77777777" w:rsidR="000D08B0" w:rsidRDefault="000D08B0" w:rsidP="000D08B0">
      <w:pPr>
        <w:pStyle w:val="DARDEqualityText"/>
        <w:numPr>
          <w:ilvl w:val="0"/>
          <w:numId w:val="19"/>
        </w:numPr>
        <w:spacing w:line="240" w:lineRule="auto"/>
      </w:pPr>
      <w:r>
        <w:t>I have added evidence and explained my assessments in full</w:t>
      </w:r>
    </w:p>
    <w:p w14:paraId="1C21A580" w14:textId="77777777" w:rsidR="000D08B0" w:rsidRDefault="000D08B0" w:rsidP="000D08B0">
      <w:pPr>
        <w:pStyle w:val="DARDEqualityText"/>
        <w:numPr>
          <w:ilvl w:val="0"/>
          <w:numId w:val="19"/>
        </w:numPr>
        <w:spacing w:line="240" w:lineRule="auto"/>
      </w:pPr>
      <w:r>
        <w:t>I have provided a brief note to justify my decision to ‘Screen In’ or ‘Screen Out’</w:t>
      </w:r>
    </w:p>
    <w:p w14:paraId="51D6EAE1" w14:textId="77777777" w:rsidR="000D08B0" w:rsidRDefault="000D08B0" w:rsidP="000D08B0">
      <w:pPr>
        <w:pStyle w:val="DARDEqualityText"/>
        <w:numPr>
          <w:ilvl w:val="0"/>
          <w:numId w:val="19"/>
        </w:numPr>
        <w:spacing w:line="240" w:lineRule="auto"/>
      </w:pPr>
      <w:r>
        <w:t>A copy of this screening template and the final decision has been sent to the Equality Unit for their consideration before it has been forwarded for sign-off</w:t>
      </w:r>
    </w:p>
    <w:p w14:paraId="3CFD893D" w14:textId="77777777" w:rsidR="00D43490" w:rsidRDefault="00D43490" w:rsidP="00E91D60">
      <w:pPr>
        <w:pStyle w:val="BodyTextIndent2"/>
        <w:rPr>
          <w:b/>
        </w:rPr>
      </w:pPr>
    </w:p>
    <w:p w14:paraId="6586B848" w14:textId="77777777" w:rsidR="00D43490" w:rsidRDefault="00D43490" w:rsidP="00D43490">
      <w:pPr>
        <w:pStyle w:val="BodyTextIndent2"/>
        <w:ind w:left="426"/>
        <w:rPr>
          <w:b/>
        </w:rPr>
      </w:pPr>
      <w:r>
        <w:rPr>
          <w:b/>
        </w:rPr>
        <w:t>Screening assessment completed by (Staff Officer level or above) -</w:t>
      </w:r>
    </w:p>
    <w:p w14:paraId="7C589B29" w14:textId="77777777" w:rsidR="00D43490" w:rsidRDefault="00D43490" w:rsidP="00D43490">
      <w:pPr>
        <w:pStyle w:val="BodyTextIndent2"/>
        <w:ind w:left="426"/>
        <w:rPr>
          <w:b/>
        </w:rPr>
      </w:pPr>
    </w:p>
    <w:p w14:paraId="6E458182" w14:textId="77777777" w:rsidR="00D43490" w:rsidRDefault="00D43490" w:rsidP="00D43490">
      <w:pPr>
        <w:pStyle w:val="BodyTextIndent2"/>
        <w:ind w:left="426"/>
        <w:rPr>
          <w:b/>
        </w:rPr>
      </w:pPr>
      <w:r>
        <w:rPr>
          <w:b/>
        </w:rPr>
        <w:t>Name:</w:t>
      </w:r>
      <w:r w:rsidR="00326FD6">
        <w:rPr>
          <w:b/>
        </w:rPr>
        <w:t xml:space="preserve"> </w:t>
      </w:r>
      <w:r w:rsidR="00326FD6" w:rsidRPr="00326FD6">
        <w:t>Renny McKeown</w:t>
      </w:r>
      <w:r w:rsidR="00326FD6">
        <w:tab/>
      </w:r>
      <w:r w:rsidR="00326FD6">
        <w:tab/>
      </w:r>
      <w:r w:rsidR="00326FD6">
        <w:tab/>
      </w:r>
      <w:r w:rsidR="00326FD6">
        <w:tab/>
      </w:r>
      <w:r>
        <w:rPr>
          <w:b/>
        </w:rPr>
        <w:t>Grade:</w:t>
      </w:r>
      <w:r w:rsidRPr="00D43490">
        <w:t xml:space="preserve"> </w:t>
      </w:r>
      <w:r w:rsidR="00326FD6">
        <w:t>DP</w:t>
      </w:r>
    </w:p>
    <w:p w14:paraId="7B863DC0" w14:textId="77777777" w:rsidR="00D43490" w:rsidRPr="00326FD6" w:rsidRDefault="00D43490" w:rsidP="00D43490">
      <w:pPr>
        <w:pStyle w:val="BodyTextIndent2"/>
        <w:ind w:left="426"/>
      </w:pPr>
      <w:r>
        <w:rPr>
          <w:b/>
        </w:rPr>
        <w:t>Branch:</w:t>
      </w:r>
      <w:r w:rsidR="00326FD6">
        <w:rPr>
          <w:b/>
        </w:rPr>
        <w:t xml:space="preserve"> </w:t>
      </w:r>
      <w:r w:rsidR="00326FD6" w:rsidRPr="00326FD6">
        <w:t>RNRPD</w:t>
      </w:r>
      <w:r w:rsidRPr="00326FD6">
        <w:t xml:space="preserve"> </w:t>
      </w:r>
      <w:r w:rsidR="00326FD6" w:rsidRPr="00326FD6">
        <w:tab/>
      </w:r>
      <w:r w:rsidR="00326FD6">
        <w:tab/>
      </w:r>
      <w:r w:rsidR="00326FD6">
        <w:tab/>
      </w:r>
      <w:r w:rsidR="00326FD6">
        <w:tab/>
      </w:r>
      <w:r w:rsidR="00326FD6">
        <w:tab/>
      </w:r>
      <w:r w:rsidR="00944A6E" w:rsidRPr="00944A6E">
        <w:rPr>
          <w:b/>
        </w:rPr>
        <w:t>Date:</w:t>
      </w:r>
      <w:r w:rsidR="00326FD6">
        <w:rPr>
          <w:b/>
        </w:rPr>
        <w:t xml:space="preserve"> </w:t>
      </w:r>
      <w:r w:rsidR="00326FD6" w:rsidRPr="00326FD6">
        <w:t>31/8/2021</w:t>
      </w:r>
    </w:p>
    <w:p w14:paraId="67FBF3BF" w14:textId="77777777" w:rsidR="00D43490" w:rsidRDefault="00D43490" w:rsidP="00D43490">
      <w:pPr>
        <w:pStyle w:val="BodyTextIndent2"/>
        <w:ind w:left="426"/>
        <w:rPr>
          <w:b/>
        </w:rPr>
      </w:pPr>
    </w:p>
    <w:p w14:paraId="47C2D01C" w14:textId="77777777" w:rsidR="00D43490" w:rsidRDefault="00D43490" w:rsidP="00D43490">
      <w:pPr>
        <w:pStyle w:val="BodyTextIndent2"/>
        <w:ind w:left="426"/>
        <w:rPr>
          <w:b/>
        </w:rPr>
      </w:pPr>
      <w:r>
        <w:rPr>
          <w:b/>
        </w:rPr>
        <w:t>Signature:</w:t>
      </w:r>
      <w:r w:rsidRPr="00D43490">
        <w:t xml:space="preserve"> please insert a scanned image of your signature</w:t>
      </w:r>
    </w:p>
    <w:p w14:paraId="17B6A754" w14:textId="77777777" w:rsidR="007003E3" w:rsidRDefault="007003E3" w:rsidP="00326FD6">
      <w:pPr>
        <w:pStyle w:val="BodyTextIndent2"/>
        <w:ind w:left="0" w:firstLine="0"/>
      </w:pPr>
    </w:p>
    <w:p w14:paraId="553DFD3C" w14:textId="77777777" w:rsidR="00D43490" w:rsidRPr="007003E3" w:rsidRDefault="00326FD6" w:rsidP="00326FD6">
      <w:pPr>
        <w:pStyle w:val="BodyTextIndent2"/>
        <w:ind w:left="0" w:firstLine="0"/>
      </w:pPr>
      <w:r w:rsidRPr="007003E3">
        <w:t xml:space="preserve">Not possible to insert scanned image of signature – not in office due to covid arrangements so no access to scanner. </w:t>
      </w:r>
    </w:p>
    <w:p w14:paraId="4628B7B8" w14:textId="77777777" w:rsidR="00D43490" w:rsidRDefault="00D43490" w:rsidP="00E91D60">
      <w:pPr>
        <w:pStyle w:val="BodyTextIndent2"/>
        <w:rPr>
          <w:b/>
        </w:rPr>
      </w:pPr>
    </w:p>
    <w:p w14:paraId="231CEE47" w14:textId="77777777" w:rsidR="00D43490" w:rsidRDefault="00D43490" w:rsidP="00E91D60">
      <w:pPr>
        <w:pStyle w:val="BodyTextIndent2"/>
        <w:rPr>
          <w:b/>
        </w:rPr>
      </w:pPr>
    </w:p>
    <w:p w14:paraId="27EDEADE" w14:textId="77777777" w:rsidR="00D43490" w:rsidRDefault="00D43490" w:rsidP="00D43490">
      <w:pPr>
        <w:pStyle w:val="BodyTextIndent2"/>
        <w:ind w:left="142" w:hanging="76"/>
        <w:rPr>
          <w:b/>
        </w:rPr>
      </w:pPr>
      <w:r>
        <w:rPr>
          <w:b/>
        </w:rPr>
        <w:t>Screening decisi</w:t>
      </w:r>
      <w:r w:rsidR="008F121B">
        <w:rPr>
          <w:b/>
        </w:rPr>
        <w:t>on approved by (must be Grade 3</w:t>
      </w:r>
      <w:r>
        <w:rPr>
          <w:b/>
        </w:rPr>
        <w:t>/Deputy Secretary or above) -</w:t>
      </w:r>
    </w:p>
    <w:p w14:paraId="6D580EA7" w14:textId="77777777" w:rsidR="00D43490" w:rsidRDefault="00D43490" w:rsidP="00D43490">
      <w:pPr>
        <w:pStyle w:val="BodyTextIndent2"/>
        <w:ind w:left="426"/>
        <w:rPr>
          <w:b/>
        </w:rPr>
      </w:pPr>
    </w:p>
    <w:p w14:paraId="66370BDC" w14:textId="3FDE04E1" w:rsidR="00D43490" w:rsidRDefault="00D43490" w:rsidP="00DF0C2C">
      <w:pPr>
        <w:pStyle w:val="NoSpacing"/>
        <w:ind w:firstLine="66"/>
      </w:pPr>
      <w:r w:rsidRPr="00DF0C2C">
        <w:rPr>
          <w:b/>
          <w:sz w:val="28"/>
          <w:szCs w:val="28"/>
        </w:rPr>
        <w:t>Name:</w:t>
      </w:r>
      <w:r w:rsidRPr="00D43490">
        <w:tab/>
      </w:r>
      <w:r w:rsidR="00DF0C2C" w:rsidRPr="00DF0C2C">
        <w:rPr>
          <w:sz w:val="28"/>
          <w:szCs w:val="28"/>
        </w:rPr>
        <w:t>Dave Foster</w:t>
      </w:r>
      <w:r w:rsidR="00DF0C2C">
        <w:tab/>
      </w:r>
      <w:r w:rsidR="00DF0C2C">
        <w:tab/>
      </w:r>
      <w:r w:rsidR="00DF0C2C">
        <w:tab/>
      </w:r>
      <w:r w:rsidR="00DF0C2C">
        <w:tab/>
      </w:r>
      <w:r w:rsidRPr="00DF0C2C">
        <w:rPr>
          <w:b/>
          <w:sz w:val="28"/>
          <w:szCs w:val="28"/>
        </w:rPr>
        <w:t>Grade:</w:t>
      </w:r>
      <w:r w:rsidRPr="00D43490">
        <w:t xml:space="preserve"> </w:t>
      </w:r>
      <w:r w:rsidR="00DF0C2C" w:rsidRPr="00DF0C2C">
        <w:rPr>
          <w:sz w:val="28"/>
          <w:szCs w:val="28"/>
        </w:rPr>
        <w:t>5</w:t>
      </w:r>
    </w:p>
    <w:p w14:paraId="68CEE60A" w14:textId="346467E2" w:rsidR="00D43490" w:rsidRDefault="00D43490" w:rsidP="00D43490">
      <w:pPr>
        <w:pStyle w:val="BodyTextIndent2"/>
        <w:ind w:left="426"/>
        <w:rPr>
          <w:b/>
        </w:rPr>
      </w:pPr>
      <w:r>
        <w:rPr>
          <w:b/>
        </w:rPr>
        <w:t>Branch:</w:t>
      </w:r>
      <w:r w:rsidRPr="00D43490">
        <w:t xml:space="preserve"> </w:t>
      </w:r>
      <w:r w:rsidR="00944A6E">
        <w:tab/>
      </w:r>
      <w:r w:rsidR="00DF0C2C">
        <w:t>RNRPD</w:t>
      </w:r>
      <w:r w:rsidR="00DF0C2C">
        <w:tab/>
      </w:r>
      <w:r w:rsidR="00DF0C2C">
        <w:tab/>
      </w:r>
      <w:r w:rsidR="00DF0C2C">
        <w:tab/>
      </w:r>
      <w:r w:rsidR="00DF0C2C">
        <w:tab/>
      </w:r>
      <w:r w:rsidR="00DF0C2C">
        <w:tab/>
      </w:r>
      <w:r w:rsidR="00944A6E" w:rsidRPr="00944A6E">
        <w:rPr>
          <w:b/>
        </w:rPr>
        <w:t>Date:</w:t>
      </w:r>
      <w:r w:rsidR="00DF0C2C">
        <w:rPr>
          <w:b/>
        </w:rPr>
        <w:t xml:space="preserve"> </w:t>
      </w:r>
      <w:r w:rsidR="00DF0C2C" w:rsidRPr="00DF0C2C">
        <w:t>2/9/21</w:t>
      </w:r>
    </w:p>
    <w:p w14:paraId="645BF5C8" w14:textId="77777777" w:rsidR="00D43490" w:rsidRDefault="00D43490" w:rsidP="00D43490">
      <w:pPr>
        <w:pStyle w:val="BodyTextIndent2"/>
        <w:ind w:left="426"/>
        <w:rPr>
          <w:b/>
        </w:rPr>
      </w:pPr>
    </w:p>
    <w:p w14:paraId="36F0E5EE" w14:textId="11034B2D" w:rsidR="00D43490" w:rsidRDefault="00D43490" w:rsidP="00D43490">
      <w:pPr>
        <w:pStyle w:val="BodyTextIndent2"/>
        <w:ind w:left="426"/>
      </w:pPr>
      <w:r>
        <w:rPr>
          <w:b/>
        </w:rPr>
        <w:t>Signature:</w:t>
      </w:r>
      <w:r w:rsidRPr="00D43490">
        <w:t xml:space="preserve"> </w:t>
      </w:r>
      <w:r w:rsidR="00DF0C2C" w:rsidRPr="00DF0C2C">
        <w:rPr>
          <w:noProof/>
          <w:lang w:eastAsia="en-GB"/>
        </w:rPr>
        <w:drawing>
          <wp:inline distT="0" distB="0" distL="0" distR="0" wp14:anchorId="75FF3FC1" wp14:editId="0CDCE329">
            <wp:extent cx="2647950" cy="730250"/>
            <wp:effectExtent l="0" t="0" r="0" b="0"/>
            <wp:docPr id="3" name="Picture 3" descr="C:\Users\1358900\Dave Foster\fosterd\My Documents\My Pictures\General\davesi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358900\Dave Foster\fosterd\My Documents\My Pictures\General\davesig.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47950" cy="730250"/>
                    </a:xfrm>
                    <a:prstGeom prst="rect">
                      <a:avLst/>
                    </a:prstGeom>
                    <a:noFill/>
                    <a:ln>
                      <a:noFill/>
                    </a:ln>
                  </pic:spPr>
                </pic:pic>
              </a:graphicData>
            </a:graphic>
          </wp:inline>
        </w:drawing>
      </w:r>
    </w:p>
    <w:p w14:paraId="52B1A0FE" w14:textId="77777777" w:rsidR="00F750E7" w:rsidRDefault="00F750E7" w:rsidP="00D43490">
      <w:pPr>
        <w:pStyle w:val="BodyTextIndent2"/>
        <w:ind w:left="426"/>
        <w:rPr>
          <w:b/>
        </w:rPr>
      </w:pPr>
    </w:p>
    <w:p w14:paraId="037A1FB2" w14:textId="77777777" w:rsidR="00D43490" w:rsidRDefault="00D43490" w:rsidP="00D43490">
      <w:pPr>
        <w:pStyle w:val="BodyTextIndent2"/>
        <w:ind w:left="284"/>
        <w:rPr>
          <w:b/>
        </w:rPr>
      </w:pPr>
    </w:p>
    <w:p w14:paraId="7F1EA6F5" w14:textId="77777777" w:rsidR="00F750E7" w:rsidRDefault="00DE29A9" w:rsidP="00DE29A9">
      <w:pPr>
        <w:rPr>
          <w:rFonts w:cs="Arial"/>
          <w:sz w:val="28"/>
          <w:szCs w:val="28"/>
        </w:rPr>
      </w:pPr>
      <w:r w:rsidRPr="0081374C">
        <w:rPr>
          <w:sz w:val="28"/>
          <w:szCs w:val="28"/>
        </w:rPr>
        <w:t>Note:</w:t>
      </w:r>
      <w:r>
        <w:rPr>
          <w:rFonts w:cs="Arial"/>
          <w:sz w:val="28"/>
          <w:szCs w:val="28"/>
        </w:rPr>
        <w:t xml:space="preserve"> </w:t>
      </w:r>
      <w:r w:rsidRPr="0081374C">
        <w:rPr>
          <w:rFonts w:cs="Arial"/>
          <w:sz w:val="28"/>
          <w:szCs w:val="28"/>
        </w:rPr>
        <w:t xml:space="preserve">A copy of the Screening Template, for each policy screened should be ‘signed off’ and approved by a </w:t>
      </w:r>
      <w:r>
        <w:rPr>
          <w:rFonts w:cs="Arial"/>
          <w:sz w:val="28"/>
          <w:szCs w:val="28"/>
        </w:rPr>
        <w:t>s</w:t>
      </w:r>
      <w:r w:rsidRPr="0081374C">
        <w:rPr>
          <w:rFonts w:cs="Arial"/>
          <w:sz w:val="28"/>
          <w:szCs w:val="28"/>
        </w:rPr>
        <w:t xml:space="preserve">enior </w:t>
      </w:r>
      <w:r>
        <w:rPr>
          <w:rFonts w:cs="Arial"/>
          <w:sz w:val="28"/>
          <w:szCs w:val="28"/>
        </w:rPr>
        <w:t>m</w:t>
      </w:r>
      <w:r w:rsidRPr="0081374C">
        <w:rPr>
          <w:rFonts w:cs="Arial"/>
          <w:sz w:val="28"/>
          <w:szCs w:val="28"/>
        </w:rPr>
        <w:t xml:space="preserve">anager responsible for the </w:t>
      </w:r>
      <w:r w:rsidR="00F750E7" w:rsidRPr="0081374C">
        <w:rPr>
          <w:rFonts w:cs="Arial"/>
          <w:sz w:val="28"/>
          <w:szCs w:val="28"/>
        </w:rPr>
        <w:t>policy, made easily accessible on the public authority’s website as soon as possible following completion and made available on request.</w:t>
      </w:r>
    </w:p>
    <w:p w14:paraId="55F80727" w14:textId="77777777" w:rsidR="00F750E7" w:rsidRDefault="00F750E7" w:rsidP="00DE29A9">
      <w:pPr>
        <w:rPr>
          <w:rFonts w:cs="Arial"/>
          <w:sz w:val="28"/>
          <w:szCs w:val="28"/>
        </w:rPr>
      </w:pPr>
    </w:p>
    <w:p w14:paraId="273750A4" w14:textId="77777777" w:rsidR="00F750E7" w:rsidRDefault="00F750E7" w:rsidP="006F0634">
      <w:pPr>
        <w:pStyle w:val="DARDEqualityText"/>
        <w:spacing w:line="240" w:lineRule="auto"/>
        <w:rPr>
          <w:color w:val="142062"/>
        </w:rPr>
      </w:pPr>
      <w:r>
        <w:t xml:space="preserve">Please save the </w:t>
      </w:r>
      <w:r>
        <w:rPr>
          <w:u w:val="single"/>
        </w:rPr>
        <w:t>final signed version</w:t>
      </w:r>
      <w:r>
        <w:t xml:space="preserve"> of the completed screening form in the </w:t>
      </w:r>
      <w:r w:rsidR="00257A84">
        <w:t>CM</w:t>
      </w:r>
      <w:r>
        <w:t xml:space="preserve"> container </w:t>
      </w:r>
      <w:r w:rsidR="00257A84">
        <w:t xml:space="preserve">(AE2-19-11940) </w:t>
      </w:r>
      <w:r>
        <w:t xml:space="preserve">below as soon as possible after completion and forward the </w:t>
      </w:r>
      <w:r w:rsidR="00257A84">
        <w:t>CM</w:t>
      </w:r>
      <w:r>
        <w:t xml:space="preserve"> link to Equality Branch at </w:t>
      </w:r>
      <w:hyperlink r:id="rId24" w:history="1">
        <w:r w:rsidRPr="00CD6F15">
          <w:rPr>
            <w:rStyle w:val="Hyperlink"/>
          </w:rPr>
          <w:t>equality@daera-ni.gov.uk</w:t>
        </w:r>
      </w:hyperlink>
      <w:r>
        <w:t xml:space="preserve">. </w:t>
      </w:r>
      <w:r w:rsidR="00C26CA1">
        <w:t xml:space="preserve">The screening template must be saved to the container in </w:t>
      </w:r>
      <w:r w:rsidR="00C26CA1" w:rsidRPr="00C26CA1">
        <w:rPr>
          <w:b/>
        </w:rPr>
        <w:t>HTML format</w:t>
      </w:r>
      <w:r w:rsidR="00C26CA1">
        <w:t xml:space="preserve"> (not PDF) in order to comply with accessibility requirements.</w:t>
      </w:r>
      <w:r>
        <w:t xml:space="preserve"> The screening form will be placed on the DAERA website and a link provided to the Department’s Section 75 consultees</w:t>
      </w:r>
      <w:r>
        <w:rPr>
          <w:color w:val="142062"/>
        </w:rPr>
        <w:t xml:space="preserve">. </w:t>
      </w:r>
    </w:p>
    <w:p w14:paraId="101D6585" w14:textId="77777777" w:rsidR="00F750E7" w:rsidRDefault="00F750E7" w:rsidP="00F750E7">
      <w:pPr>
        <w:pStyle w:val="DARDEqualityText"/>
        <w:rPr>
          <w:color w:val="142062"/>
        </w:rPr>
      </w:pPr>
    </w:p>
    <w:p w14:paraId="52CC4CCC" w14:textId="77777777" w:rsidR="006F0634" w:rsidRDefault="006F0634" w:rsidP="00F750E7">
      <w:pPr>
        <w:pStyle w:val="DARDEqualityText"/>
        <w:rPr>
          <w:color w:val="142062"/>
        </w:rPr>
      </w:pPr>
    </w:p>
    <w:p w14:paraId="02AB11C5" w14:textId="77777777" w:rsidR="00F750E7" w:rsidRDefault="00F750E7" w:rsidP="00F750E7">
      <w:pPr>
        <w:pStyle w:val="DARDEqualityText"/>
      </w:pPr>
      <w:r>
        <w:tab/>
      </w:r>
      <w:r>
        <w:object w:dxaOrig="1728" w:dyaOrig="1105" w14:anchorId="0584D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75pt;height:55.9pt" o:ole="">
            <v:imagedata r:id="rId25" o:title=""/>
          </v:shape>
          <o:OLEObject Type="Embed" ProgID="Package" ShapeID="_x0000_i1025" DrawAspect="Icon" ObjectID="_1692102865" r:id="rId26"/>
        </w:object>
      </w:r>
    </w:p>
    <w:p w14:paraId="77D55601" w14:textId="77777777" w:rsidR="00F750E7" w:rsidRDefault="00F750E7" w:rsidP="00F750E7">
      <w:pPr>
        <w:pStyle w:val="DARDEqualityText"/>
      </w:pPr>
    </w:p>
    <w:p w14:paraId="4E516158" w14:textId="77777777" w:rsidR="00F750E7" w:rsidRDefault="00F750E7" w:rsidP="00F750E7">
      <w:pPr>
        <w:pStyle w:val="DARDEqualityText"/>
      </w:pPr>
      <w:r>
        <w:t xml:space="preserve">For more information about equality screening, contact – </w:t>
      </w:r>
    </w:p>
    <w:p w14:paraId="23105CFD" w14:textId="77777777" w:rsidR="00F750E7" w:rsidRDefault="00F750E7" w:rsidP="00F750E7">
      <w:pPr>
        <w:pStyle w:val="DARDEqualityText"/>
        <w:spacing w:line="240" w:lineRule="auto"/>
      </w:pPr>
      <w:r>
        <w:t>DAERA Equality Unit</w:t>
      </w:r>
    </w:p>
    <w:p w14:paraId="45CC1E97" w14:textId="77777777" w:rsidR="00F750E7" w:rsidRDefault="00F750E7" w:rsidP="00F750E7">
      <w:pPr>
        <w:rPr>
          <w:rFonts w:cs="Arial"/>
          <w:sz w:val="28"/>
          <w:szCs w:val="28"/>
          <w:lang w:val="en"/>
        </w:rPr>
      </w:pPr>
      <w:r>
        <w:rPr>
          <w:rFonts w:cs="Arial"/>
          <w:sz w:val="28"/>
          <w:szCs w:val="28"/>
          <w:lang w:val="en"/>
        </w:rPr>
        <w:t>Equality, Diversity &amp; Public Appointments Branch</w:t>
      </w:r>
    </w:p>
    <w:p w14:paraId="42BE680A" w14:textId="77777777" w:rsidR="00F750E7" w:rsidRDefault="00F750E7" w:rsidP="00F750E7">
      <w:pPr>
        <w:rPr>
          <w:rFonts w:cs="Arial"/>
          <w:sz w:val="28"/>
          <w:szCs w:val="28"/>
          <w:lang w:val="en"/>
        </w:rPr>
      </w:pPr>
      <w:r>
        <w:rPr>
          <w:rFonts w:cs="Arial"/>
          <w:sz w:val="28"/>
          <w:szCs w:val="28"/>
          <w:lang w:val="en"/>
        </w:rPr>
        <w:t>Ballykelly House</w:t>
      </w:r>
    </w:p>
    <w:p w14:paraId="1DAA11AA" w14:textId="77777777" w:rsidR="00F750E7" w:rsidRDefault="00F750E7" w:rsidP="00F750E7">
      <w:pPr>
        <w:rPr>
          <w:rFonts w:cs="Arial"/>
          <w:sz w:val="28"/>
          <w:szCs w:val="28"/>
          <w:lang w:val="en"/>
        </w:rPr>
      </w:pPr>
      <w:r>
        <w:rPr>
          <w:rFonts w:cs="Arial"/>
          <w:sz w:val="28"/>
          <w:szCs w:val="28"/>
          <w:lang w:val="en"/>
        </w:rPr>
        <w:t>111 Ballykelly Road</w:t>
      </w:r>
    </w:p>
    <w:p w14:paraId="20746BEB" w14:textId="77777777" w:rsidR="00F750E7" w:rsidRDefault="00F750E7" w:rsidP="00F750E7">
      <w:pPr>
        <w:rPr>
          <w:rFonts w:cs="Arial"/>
          <w:sz w:val="28"/>
          <w:szCs w:val="28"/>
          <w:lang w:val="en"/>
        </w:rPr>
      </w:pPr>
      <w:r>
        <w:rPr>
          <w:rFonts w:cs="Arial"/>
          <w:sz w:val="28"/>
          <w:szCs w:val="28"/>
          <w:lang w:val="en"/>
        </w:rPr>
        <w:t>LIMAVADY</w:t>
      </w:r>
      <w:r>
        <w:rPr>
          <w:rFonts w:cs="Arial"/>
          <w:sz w:val="28"/>
          <w:szCs w:val="28"/>
          <w:lang w:val="en"/>
        </w:rPr>
        <w:br/>
        <w:t>BT49 9HP</w:t>
      </w:r>
    </w:p>
    <w:p w14:paraId="2D5CE2F3" w14:textId="77777777" w:rsidR="00F750E7" w:rsidRDefault="00F750E7" w:rsidP="00F750E7">
      <w:pPr>
        <w:rPr>
          <w:rFonts w:cs="Arial"/>
          <w:sz w:val="28"/>
          <w:szCs w:val="28"/>
          <w:lang w:val="en"/>
        </w:rPr>
      </w:pPr>
    </w:p>
    <w:p w14:paraId="5F7B502E" w14:textId="77777777" w:rsidR="00F750E7" w:rsidRDefault="00F750E7" w:rsidP="00F750E7">
      <w:pPr>
        <w:rPr>
          <w:rStyle w:val="Hyperlink"/>
          <w:lang w:val="en-US"/>
        </w:rPr>
      </w:pPr>
      <w:r>
        <w:rPr>
          <w:rFonts w:cs="Arial"/>
          <w:sz w:val="28"/>
          <w:szCs w:val="28"/>
          <w:lang w:val="en"/>
        </w:rPr>
        <w:t xml:space="preserve">Email: </w:t>
      </w:r>
      <w:hyperlink r:id="rId27" w:history="1">
        <w:r w:rsidRPr="00CD6F15">
          <w:rPr>
            <w:rStyle w:val="Hyperlink"/>
            <w:rFonts w:cs="Arial"/>
            <w:sz w:val="28"/>
            <w:szCs w:val="28"/>
          </w:rPr>
          <w:t>equality@daera-ni.gov.uk</w:t>
        </w:r>
      </w:hyperlink>
    </w:p>
    <w:p w14:paraId="18BFCEA1" w14:textId="77777777" w:rsidR="00F750E7" w:rsidRDefault="00F750E7" w:rsidP="00F750E7">
      <w:pPr>
        <w:rPr>
          <w:rStyle w:val="Hyperlink"/>
          <w:rFonts w:cs="Arial"/>
          <w:sz w:val="28"/>
          <w:szCs w:val="28"/>
        </w:rPr>
      </w:pPr>
    </w:p>
    <w:p w14:paraId="1166A8C5" w14:textId="77777777" w:rsidR="00F750E7" w:rsidRDefault="00F750E7" w:rsidP="00F750E7">
      <w:pPr>
        <w:rPr>
          <w:rStyle w:val="Hyperlink"/>
          <w:rFonts w:cs="Arial"/>
          <w:sz w:val="28"/>
          <w:szCs w:val="28"/>
        </w:rPr>
      </w:pPr>
      <w:r>
        <w:rPr>
          <w:rStyle w:val="Hyperlink"/>
          <w:rFonts w:cs="Arial"/>
          <w:sz w:val="28"/>
          <w:szCs w:val="28"/>
        </w:rPr>
        <w:t>Tel: 028 7744 2027</w:t>
      </w:r>
    </w:p>
    <w:p w14:paraId="2A653C79" w14:textId="77777777" w:rsidR="00F750E7" w:rsidRDefault="00F750E7" w:rsidP="00DE29A9">
      <w:pPr>
        <w:rPr>
          <w:rFonts w:cs="Arial"/>
          <w:sz w:val="28"/>
          <w:szCs w:val="28"/>
        </w:rPr>
      </w:pPr>
    </w:p>
    <w:p w14:paraId="08CDBC8F" w14:textId="77777777" w:rsidR="006F0634" w:rsidRDefault="006F0634" w:rsidP="00DE29A9">
      <w:pPr>
        <w:rPr>
          <w:rFonts w:cs="Arial"/>
          <w:sz w:val="28"/>
          <w:szCs w:val="28"/>
        </w:rPr>
      </w:pPr>
    </w:p>
    <w:p w14:paraId="57C7822E" w14:textId="77777777" w:rsidR="006F0634" w:rsidRDefault="006F0634" w:rsidP="00DE29A9">
      <w:pPr>
        <w:rPr>
          <w:rFonts w:cs="Arial"/>
          <w:sz w:val="28"/>
          <w:szCs w:val="28"/>
        </w:rPr>
      </w:pPr>
    </w:p>
    <w:p w14:paraId="1BD9FC73" w14:textId="77777777" w:rsidR="006F0634" w:rsidRDefault="006F0634" w:rsidP="00DE29A9">
      <w:pPr>
        <w:rPr>
          <w:rFonts w:cs="Arial"/>
          <w:sz w:val="28"/>
          <w:szCs w:val="28"/>
        </w:rPr>
      </w:pPr>
    </w:p>
    <w:p w14:paraId="14B6842C" w14:textId="77777777" w:rsidR="006F0634" w:rsidRDefault="006F0634" w:rsidP="00DE29A9">
      <w:pPr>
        <w:rPr>
          <w:rFonts w:cs="Arial"/>
          <w:sz w:val="28"/>
          <w:szCs w:val="28"/>
        </w:rPr>
      </w:pPr>
    </w:p>
    <w:p w14:paraId="38F94EE5" w14:textId="77777777" w:rsidR="006F0634" w:rsidRDefault="006F0634" w:rsidP="006F0634">
      <w:pPr>
        <w:pStyle w:val="DARDEqualityText"/>
        <w:spacing w:before="100" w:line="240" w:lineRule="auto"/>
        <w:rPr>
          <w:szCs w:val="28"/>
        </w:rPr>
      </w:pPr>
      <w:r>
        <w:rPr>
          <w:noProof/>
          <w:sz w:val="56"/>
          <w:lang w:val="en-GB" w:eastAsia="en-GB"/>
        </w:rPr>
        <w:lastRenderedPageBreak/>
        <w:drawing>
          <wp:inline distT="0" distB="0" distL="0" distR="0" wp14:anchorId="54903988" wp14:editId="3BFBEDD9">
            <wp:extent cx="3381375" cy="914400"/>
            <wp:effectExtent l="0" t="0" r="9525" b="0"/>
            <wp:docPr id="2" name="Picture 2" descr="A4 DAERA Logo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DAERA Logo proce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81375" cy="914400"/>
                    </a:xfrm>
                    <a:prstGeom prst="rect">
                      <a:avLst/>
                    </a:prstGeom>
                    <a:noFill/>
                    <a:ln>
                      <a:noFill/>
                    </a:ln>
                  </pic:spPr>
                </pic:pic>
              </a:graphicData>
            </a:graphic>
          </wp:inline>
        </w:drawing>
      </w:r>
    </w:p>
    <w:p w14:paraId="4F5488E6" w14:textId="77777777" w:rsidR="00B83D61" w:rsidRDefault="00B83D61" w:rsidP="006F0634">
      <w:pPr>
        <w:pStyle w:val="DARDEqualityText"/>
        <w:spacing w:before="100"/>
        <w:rPr>
          <w:b/>
          <w:szCs w:val="28"/>
        </w:rPr>
      </w:pPr>
    </w:p>
    <w:p w14:paraId="7914B3FF" w14:textId="77777777" w:rsidR="006F0634" w:rsidRDefault="006F0634" w:rsidP="006F0634">
      <w:pPr>
        <w:pStyle w:val="DARDEqualityText"/>
        <w:spacing w:before="100"/>
        <w:rPr>
          <w:b/>
          <w:szCs w:val="28"/>
        </w:rPr>
      </w:pPr>
      <w:r w:rsidRPr="000A1FB1">
        <w:rPr>
          <w:b/>
          <w:szCs w:val="28"/>
        </w:rPr>
        <w:t>Annex A</w:t>
      </w:r>
    </w:p>
    <w:p w14:paraId="2A4A32AD" w14:textId="77777777" w:rsidR="006F0634" w:rsidRDefault="006F0634" w:rsidP="006F0634">
      <w:pPr>
        <w:shd w:val="clear" w:color="auto" w:fill="FFFFFF"/>
        <w:spacing w:line="360" w:lineRule="auto"/>
        <w:outlineLvl w:val="4"/>
        <w:rPr>
          <w:rFonts w:cs="Arial"/>
          <w:b/>
          <w:iCs/>
          <w:color w:val="000000"/>
          <w:sz w:val="23"/>
          <w:szCs w:val="23"/>
          <w:u w:val="single"/>
          <w:lang w:val="en" w:eastAsia="en-GB"/>
        </w:rPr>
      </w:pPr>
    </w:p>
    <w:p w14:paraId="7B86E632" w14:textId="77777777" w:rsidR="006F0634" w:rsidRPr="00053BBE" w:rsidRDefault="006F0634" w:rsidP="006F0634">
      <w:pPr>
        <w:shd w:val="clear" w:color="auto" w:fill="FFFFFF"/>
        <w:spacing w:line="360" w:lineRule="auto"/>
        <w:outlineLvl w:val="4"/>
        <w:rPr>
          <w:rFonts w:cs="Arial"/>
          <w:b/>
          <w:iCs/>
          <w:color w:val="000000"/>
          <w:sz w:val="23"/>
          <w:szCs w:val="23"/>
          <w:u w:val="single"/>
          <w:lang w:val="en" w:eastAsia="en-GB"/>
        </w:rPr>
      </w:pPr>
      <w:r w:rsidRPr="00053BBE">
        <w:rPr>
          <w:rFonts w:cs="Arial"/>
          <w:b/>
          <w:iCs/>
          <w:color w:val="000000"/>
          <w:sz w:val="23"/>
          <w:szCs w:val="23"/>
          <w:u w:val="single"/>
          <w:lang w:val="en" w:eastAsia="en-GB"/>
        </w:rPr>
        <w:t>Synopsis of Human Rights Act Articles &amp; Protocols</w:t>
      </w:r>
    </w:p>
    <w:p w14:paraId="0139F3B8" w14:textId="77777777" w:rsidR="006F0634" w:rsidRPr="00053BBE" w:rsidRDefault="006F0634" w:rsidP="006F0634">
      <w:pPr>
        <w:shd w:val="clear" w:color="auto" w:fill="FFFFFF"/>
        <w:spacing w:line="360" w:lineRule="auto"/>
        <w:outlineLvl w:val="4"/>
        <w:rPr>
          <w:rFonts w:cs="Arial"/>
          <w:b/>
          <w:i/>
          <w:iCs/>
          <w:smallCaps/>
          <w:color w:val="000000"/>
          <w:sz w:val="23"/>
          <w:szCs w:val="23"/>
          <w:lang w:val="en" w:eastAsia="en-GB"/>
        </w:rPr>
      </w:pPr>
    </w:p>
    <w:p w14:paraId="27478E85" w14:textId="77777777" w:rsidR="006F0634" w:rsidRPr="00053BBE" w:rsidRDefault="006F0634" w:rsidP="006F0634">
      <w:pPr>
        <w:shd w:val="clear" w:color="auto" w:fill="FFFFFF"/>
        <w:spacing w:line="360" w:lineRule="auto"/>
        <w:outlineLvl w:val="4"/>
        <w:rPr>
          <w:rFonts w:cs="Arial"/>
          <w:b/>
          <w:i/>
          <w:iCs/>
          <w:smallCaps/>
          <w:color w:val="000000"/>
          <w:sz w:val="23"/>
          <w:szCs w:val="23"/>
          <w:lang w:val="en" w:eastAsia="en-GB"/>
        </w:rPr>
      </w:pPr>
      <w:r w:rsidRPr="000111C8">
        <w:rPr>
          <w:rFonts w:cs="Arial"/>
          <w:b/>
          <w:i/>
          <w:iCs/>
          <w:smallCaps/>
          <w:color w:val="000000"/>
          <w:sz w:val="23"/>
          <w:szCs w:val="23"/>
          <w:lang w:val="en" w:eastAsia="en-GB"/>
        </w:rPr>
        <w:t>Article 2</w:t>
      </w:r>
    </w:p>
    <w:p w14:paraId="7F335264" w14:textId="77777777"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smallCaps/>
          <w:color w:val="000000"/>
          <w:sz w:val="23"/>
          <w:szCs w:val="23"/>
          <w:lang w:val="en" w:eastAsia="en-GB"/>
        </w:rPr>
        <w:t xml:space="preserve"> </w:t>
      </w: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Right to life</w:t>
      </w:r>
    </w:p>
    <w:p w14:paraId="6EECB602" w14:textId="77777777" w:rsidR="006F0634" w:rsidRPr="000111C8" w:rsidRDefault="006F0634" w:rsidP="006F0634">
      <w:pPr>
        <w:shd w:val="clear" w:color="auto" w:fill="FFFFFF"/>
        <w:spacing w:line="360" w:lineRule="auto"/>
        <w:outlineLvl w:val="4"/>
        <w:rPr>
          <w:rFonts w:cs="Arial"/>
          <w:color w:val="000000"/>
          <w:sz w:val="23"/>
          <w:szCs w:val="23"/>
          <w:lang w:val="en" w:eastAsia="en-GB"/>
        </w:rPr>
      </w:pPr>
    </w:p>
    <w:p w14:paraId="0A0F4DB6" w14:textId="77777777" w:rsidR="006F0634" w:rsidRPr="00053BBE" w:rsidRDefault="006F0634" w:rsidP="006F0634">
      <w:pPr>
        <w:pStyle w:val="ListParagraph"/>
        <w:numPr>
          <w:ilvl w:val="0"/>
          <w:numId w:val="20"/>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Everyone’s right to life shall be protected by law. No one shall be deprived of his life intentionally save in the execution of a sentence of a court following his conviction of a crime for which this penalty is provided by law.</w:t>
      </w:r>
      <w:r w:rsidRPr="00053BBE">
        <w:rPr>
          <w:rFonts w:cs="Arial"/>
          <w:b/>
          <w:bCs/>
          <w:vanish/>
          <w:color w:val="FFFFFF"/>
          <w:sz w:val="23"/>
          <w:szCs w:val="23"/>
          <w:shd w:val="clear" w:color="auto" w:fill="660066"/>
          <w:lang w:val="en" w:eastAsia="en-GB"/>
        </w:rPr>
        <w:t>E+W+S+N.I.</w:t>
      </w:r>
    </w:p>
    <w:p w14:paraId="0824F0A6" w14:textId="77777777" w:rsidR="006F0634" w:rsidRPr="00053BBE" w:rsidRDefault="006F0634" w:rsidP="006F0634">
      <w:pPr>
        <w:pStyle w:val="ListParagraph"/>
        <w:numPr>
          <w:ilvl w:val="0"/>
          <w:numId w:val="20"/>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Deprivation of life shall not be regarded as inflicted in contravention of this Article when it results from the use of force which is no more than absolutely necessary:</w:t>
      </w:r>
      <w:r w:rsidRPr="00053BBE">
        <w:rPr>
          <w:rFonts w:cs="Arial"/>
          <w:b/>
          <w:bCs/>
          <w:vanish/>
          <w:color w:val="FFFFFF"/>
          <w:sz w:val="23"/>
          <w:szCs w:val="23"/>
          <w:shd w:val="clear" w:color="auto" w:fill="660066"/>
          <w:lang w:val="en" w:eastAsia="en-GB"/>
        </w:rPr>
        <w:t>E+W+S+N.I.</w:t>
      </w:r>
    </w:p>
    <w:p w14:paraId="0C30C642" w14:textId="77777777" w:rsidR="006F0634" w:rsidRPr="000111C8" w:rsidRDefault="006F0634" w:rsidP="006F0634">
      <w:pPr>
        <w:shd w:val="clear" w:color="auto" w:fill="FFFFFF"/>
        <w:spacing w:line="360" w:lineRule="auto"/>
        <w:ind w:firstLine="720"/>
        <w:rPr>
          <w:rFonts w:cs="Arial"/>
          <w:color w:val="000000"/>
          <w:sz w:val="23"/>
          <w:szCs w:val="23"/>
          <w:lang w:val="en" w:eastAsia="en-GB"/>
        </w:rPr>
      </w:pPr>
      <w:r w:rsidRPr="000111C8">
        <w:rPr>
          <w:rFonts w:cs="Arial"/>
          <w:color w:val="000000"/>
          <w:sz w:val="23"/>
          <w:szCs w:val="23"/>
          <w:lang w:val="en" w:eastAsia="en-GB"/>
        </w:rPr>
        <w:t>(a)</w:t>
      </w:r>
      <w:r w:rsidRPr="00053BBE">
        <w:rPr>
          <w:rFonts w:cs="Arial"/>
          <w:color w:val="000000"/>
          <w:sz w:val="23"/>
          <w:szCs w:val="23"/>
          <w:lang w:val="en" w:eastAsia="en-GB"/>
        </w:rPr>
        <w:t xml:space="preserve"> In</w:t>
      </w:r>
      <w:r w:rsidRPr="000111C8">
        <w:rPr>
          <w:rFonts w:cs="Arial"/>
          <w:color w:val="000000"/>
          <w:sz w:val="23"/>
          <w:szCs w:val="23"/>
          <w:lang w:val="en" w:eastAsia="en-GB"/>
        </w:rPr>
        <w:t xml:space="preserve"> </w:t>
      </w:r>
      <w:r w:rsidRPr="00053BBE">
        <w:rPr>
          <w:rFonts w:cs="Arial"/>
          <w:color w:val="000000"/>
          <w:sz w:val="23"/>
          <w:szCs w:val="23"/>
          <w:lang w:val="en" w:eastAsia="en-GB"/>
        </w:rPr>
        <w:t>defense</w:t>
      </w:r>
      <w:r w:rsidRPr="000111C8">
        <w:rPr>
          <w:rFonts w:cs="Arial"/>
          <w:color w:val="000000"/>
          <w:sz w:val="23"/>
          <w:szCs w:val="23"/>
          <w:lang w:val="en" w:eastAsia="en-GB"/>
        </w:rPr>
        <w:t xml:space="preserve"> of any person from unlawful violence;</w:t>
      </w:r>
    </w:p>
    <w:p w14:paraId="46327D0F" w14:textId="77777777"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(b)</w:t>
      </w:r>
      <w:r w:rsidRPr="00053BBE">
        <w:rPr>
          <w:rFonts w:cs="Arial"/>
          <w:color w:val="000000"/>
          <w:sz w:val="23"/>
          <w:szCs w:val="23"/>
          <w:lang w:val="en" w:eastAsia="en-GB"/>
        </w:rPr>
        <w:t xml:space="preserve"> In</w:t>
      </w:r>
      <w:r w:rsidRPr="000111C8">
        <w:rPr>
          <w:rFonts w:cs="Arial"/>
          <w:color w:val="000000"/>
          <w:sz w:val="23"/>
          <w:szCs w:val="23"/>
          <w:lang w:val="en" w:eastAsia="en-GB"/>
        </w:rPr>
        <w:t xml:space="preserve"> order to effect a lawful arrest or to prevent the escape of a person lawfully detained;</w:t>
      </w:r>
    </w:p>
    <w:p w14:paraId="19F4934D" w14:textId="77777777" w:rsidR="006F0634" w:rsidRPr="00053BBE" w:rsidRDefault="006F0634" w:rsidP="006F0634">
      <w:pPr>
        <w:shd w:val="clear" w:color="auto" w:fill="FFFFFF"/>
        <w:spacing w:line="360" w:lineRule="auto"/>
        <w:ind w:firstLine="720"/>
        <w:rPr>
          <w:rFonts w:cs="Arial"/>
          <w:color w:val="000000"/>
          <w:sz w:val="23"/>
          <w:szCs w:val="23"/>
          <w:lang w:val="en" w:eastAsia="en-GB"/>
        </w:rPr>
      </w:pPr>
      <w:r w:rsidRPr="000111C8">
        <w:rPr>
          <w:rFonts w:cs="Arial"/>
          <w:color w:val="000000"/>
          <w:sz w:val="23"/>
          <w:szCs w:val="23"/>
          <w:lang w:val="en" w:eastAsia="en-GB"/>
        </w:rPr>
        <w:t>(c)</w:t>
      </w:r>
      <w:r w:rsidRPr="00053BBE">
        <w:rPr>
          <w:rFonts w:cs="Arial"/>
          <w:color w:val="000000"/>
          <w:sz w:val="23"/>
          <w:szCs w:val="23"/>
          <w:lang w:val="en" w:eastAsia="en-GB"/>
        </w:rPr>
        <w:t xml:space="preserve"> In</w:t>
      </w:r>
      <w:r w:rsidRPr="000111C8">
        <w:rPr>
          <w:rFonts w:cs="Arial"/>
          <w:color w:val="000000"/>
          <w:sz w:val="23"/>
          <w:szCs w:val="23"/>
          <w:lang w:val="en" w:eastAsia="en-GB"/>
        </w:rPr>
        <w:t xml:space="preserve"> action lawfully taken for the purpose of quelling a riot or insurrection.</w:t>
      </w:r>
    </w:p>
    <w:p w14:paraId="56C3A532" w14:textId="77777777" w:rsidR="006F0634" w:rsidRPr="00053BBE" w:rsidRDefault="006F0634" w:rsidP="006F0634">
      <w:pPr>
        <w:shd w:val="clear" w:color="auto" w:fill="FFFFFF"/>
        <w:spacing w:line="360" w:lineRule="auto"/>
        <w:ind w:firstLine="720"/>
        <w:rPr>
          <w:rFonts w:cs="Arial"/>
          <w:color w:val="000000"/>
          <w:sz w:val="23"/>
          <w:szCs w:val="23"/>
          <w:lang w:val="en" w:eastAsia="en-GB"/>
        </w:rPr>
      </w:pPr>
    </w:p>
    <w:p w14:paraId="2AA56028" w14:textId="77777777" w:rsidR="006F0634" w:rsidRPr="00053BBE" w:rsidRDefault="006F0634" w:rsidP="006F0634">
      <w:pPr>
        <w:shd w:val="clear" w:color="auto" w:fill="FFFFFF"/>
        <w:spacing w:line="360" w:lineRule="auto"/>
        <w:outlineLvl w:val="4"/>
        <w:rPr>
          <w:rFonts w:cs="Arial"/>
          <w:b/>
          <w:i/>
          <w:iCs/>
          <w:smallCaps/>
          <w:color w:val="000000"/>
          <w:sz w:val="23"/>
          <w:szCs w:val="23"/>
          <w:lang w:val="en" w:eastAsia="en-GB"/>
        </w:rPr>
      </w:pPr>
      <w:r w:rsidRPr="000111C8">
        <w:rPr>
          <w:rFonts w:cs="Arial"/>
          <w:b/>
          <w:i/>
          <w:iCs/>
          <w:smallCaps/>
          <w:color w:val="000000"/>
          <w:sz w:val="23"/>
          <w:szCs w:val="23"/>
          <w:lang w:val="en" w:eastAsia="en-GB"/>
        </w:rPr>
        <w:t>Article 3</w:t>
      </w:r>
    </w:p>
    <w:p w14:paraId="2566B513" w14:textId="77777777" w:rsidR="006F0634" w:rsidRPr="000111C8" w:rsidRDefault="006F0634" w:rsidP="006F0634">
      <w:pPr>
        <w:shd w:val="clear" w:color="auto" w:fill="FFFFFF"/>
        <w:spacing w:line="360" w:lineRule="auto"/>
        <w:outlineLvl w:val="4"/>
        <w:rPr>
          <w:rFonts w:cs="Arial"/>
          <w:b/>
          <w:color w:val="000000"/>
          <w:sz w:val="23"/>
          <w:szCs w:val="23"/>
          <w:lang w:val="en" w:eastAsia="en-GB"/>
        </w:rPr>
      </w:pPr>
      <w:r w:rsidRPr="000111C8">
        <w:rPr>
          <w:rFonts w:cs="Arial"/>
          <w:b/>
          <w:smallCaps/>
          <w:color w:val="000000"/>
          <w:sz w:val="23"/>
          <w:szCs w:val="23"/>
          <w:lang w:val="en" w:eastAsia="en-GB"/>
        </w:rPr>
        <w:t xml:space="preserve"> </w:t>
      </w: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Prohibition of torture</w:t>
      </w:r>
    </w:p>
    <w:p w14:paraId="703D6BDF" w14:textId="77777777" w:rsidR="006F0634" w:rsidRPr="00053BBE" w:rsidRDefault="006F0634" w:rsidP="006F0634">
      <w:pPr>
        <w:shd w:val="clear" w:color="auto" w:fill="FFFFFF"/>
        <w:spacing w:line="360" w:lineRule="auto"/>
        <w:jc w:val="both"/>
        <w:rPr>
          <w:rFonts w:cs="Arial"/>
          <w:color w:val="000000"/>
          <w:sz w:val="23"/>
          <w:szCs w:val="23"/>
          <w:lang w:val="en" w:eastAsia="en-GB"/>
        </w:rPr>
      </w:pPr>
    </w:p>
    <w:p w14:paraId="7F603F45" w14:textId="77777777" w:rsidR="006F0634" w:rsidRPr="00053BBE" w:rsidRDefault="006F0634" w:rsidP="006F0634">
      <w:pPr>
        <w:shd w:val="clear" w:color="auto" w:fill="FFFFFF"/>
        <w:spacing w:line="360" w:lineRule="auto"/>
        <w:ind w:left="720"/>
        <w:jc w:val="both"/>
        <w:rPr>
          <w:rFonts w:cs="Arial"/>
          <w:color w:val="000000"/>
          <w:sz w:val="23"/>
          <w:szCs w:val="23"/>
          <w:lang w:val="en" w:eastAsia="en-GB"/>
        </w:rPr>
      </w:pPr>
      <w:r w:rsidRPr="000111C8">
        <w:rPr>
          <w:rFonts w:cs="Arial"/>
          <w:color w:val="000000"/>
          <w:sz w:val="23"/>
          <w:szCs w:val="23"/>
          <w:lang w:val="en" w:eastAsia="en-GB"/>
        </w:rPr>
        <w:t xml:space="preserve">No one shall be subjected to torture or to inhuman or degrading treatment or punishment. </w:t>
      </w:r>
    </w:p>
    <w:p w14:paraId="2A68449C" w14:textId="77777777" w:rsidR="006F0634" w:rsidRPr="000111C8" w:rsidRDefault="006F0634" w:rsidP="006F0634">
      <w:pPr>
        <w:shd w:val="clear" w:color="auto" w:fill="FFFFFF"/>
        <w:spacing w:line="360" w:lineRule="auto"/>
        <w:ind w:firstLine="720"/>
        <w:jc w:val="both"/>
        <w:rPr>
          <w:rFonts w:cs="Arial"/>
          <w:color w:val="000000"/>
          <w:sz w:val="23"/>
          <w:szCs w:val="23"/>
          <w:lang w:val="en" w:eastAsia="en-GB"/>
        </w:rPr>
      </w:pPr>
    </w:p>
    <w:p w14:paraId="7D1CE8F6" w14:textId="77777777" w:rsidR="006F0634" w:rsidRPr="00053BBE" w:rsidRDefault="006F0634" w:rsidP="006F0634">
      <w:pPr>
        <w:shd w:val="clear" w:color="auto" w:fill="FFFFFF"/>
        <w:spacing w:line="360" w:lineRule="auto"/>
        <w:outlineLvl w:val="4"/>
        <w:rPr>
          <w:rFonts w:cs="Arial"/>
          <w:b/>
          <w:smallCaps/>
          <w:color w:val="000000"/>
          <w:sz w:val="23"/>
          <w:szCs w:val="23"/>
          <w:lang w:val="en" w:eastAsia="en-GB"/>
        </w:rPr>
      </w:pPr>
      <w:r w:rsidRPr="000111C8">
        <w:rPr>
          <w:rFonts w:cs="Arial"/>
          <w:b/>
          <w:i/>
          <w:iCs/>
          <w:smallCaps/>
          <w:color w:val="000000"/>
          <w:sz w:val="23"/>
          <w:szCs w:val="23"/>
          <w:lang w:val="en" w:eastAsia="en-GB"/>
        </w:rPr>
        <w:t>Article 4</w:t>
      </w:r>
      <w:r w:rsidRPr="000111C8">
        <w:rPr>
          <w:rFonts w:cs="Arial"/>
          <w:b/>
          <w:smallCaps/>
          <w:color w:val="000000"/>
          <w:sz w:val="23"/>
          <w:szCs w:val="23"/>
          <w:lang w:val="en" w:eastAsia="en-GB"/>
        </w:rPr>
        <w:t xml:space="preserve"> </w:t>
      </w:r>
    </w:p>
    <w:p w14:paraId="592232D5" w14:textId="77777777"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Prohibition of slavery and forced labour</w:t>
      </w:r>
    </w:p>
    <w:p w14:paraId="1004ECD3" w14:textId="77777777" w:rsidR="006F0634" w:rsidRPr="000111C8" w:rsidRDefault="006F0634" w:rsidP="006F0634">
      <w:pPr>
        <w:shd w:val="clear" w:color="auto" w:fill="FFFFFF"/>
        <w:spacing w:line="360" w:lineRule="auto"/>
        <w:outlineLvl w:val="4"/>
        <w:rPr>
          <w:rFonts w:cs="Arial"/>
          <w:i/>
          <w:iCs/>
          <w:color w:val="000000"/>
          <w:sz w:val="23"/>
          <w:szCs w:val="23"/>
          <w:lang w:val="en" w:eastAsia="en-GB"/>
        </w:rPr>
      </w:pPr>
    </w:p>
    <w:p w14:paraId="27FE0D28" w14:textId="77777777" w:rsidR="006F0634" w:rsidRPr="00053BBE" w:rsidRDefault="006F0634" w:rsidP="006F0634">
      <w:pPr>
        <w:pStyle w:val="ListParagraph"/>
        <w:numPr>
          <w:ilvl w:val="0"/>
          <w:numId w:val="21"/>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No one shall be held in slavery or servitude.</w:t>
      </w:r>
      <w:r w:rsidRPr="00053BBE">
        <w:rPr>
          <w:rFonts w:cs="Arial"/>
          <w:b/>
          <w:bCs/>
          <w:vanish/>
          <w:color w:val="FFFFFF"/>
          <w:sz w:val="23"/>
          <w:szCs w:val="23"/>
          <w:shd w:val="clear" w:color="auto" w:fill="660066"/>
          <w:lang w:val="en" w:eastAsia="en-GB"/>
        </w:rPr>
        <w:t>E+W+S+N.I.</w:t>
      </w:r>
    </w:p>
    <w:p w14:paraId="584B7B57" w14:textId="77777777" w:rsidR="006F0634" w:rsidRPr="00053BBE" w:rsidRDefault="006F0634" w:rsidP="006F0634">
      <w:pPr>
        <w:pStyle w:val="ListParagraph"/>
        <w:numPr>
          <w:ilvl w:val="0"/>
          <w:numId w:val="21"/>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No one shall be required to perform forced or compulsory labour.</w:t>
      </w:r>
      <w:r w:rsidRPr="00053BBE">
        <w:rPr>
          <w:rFonts w:cs="Arial"/>
          <w:b/>
          <w:bCs/>
          <w:vanish/>
          <w:color w:val="FFFFFF"/>
          <w:sz w:val="23"/>
          <w:szCs w:val="23"/>
          <w:shd w:val="clear" w:color="auto" w:fill="660066"/>
          <w:lang w:val="en" w:eastAsia="en-GB"/>
        </w:rPr>
        <w:t>E+W+S+N.I.</w:t>
      </w:r>
    </w:p>
    <w:p w14:paraId="62C7A134" w14:textId="77777777" w:rsidR="006F0634" w:rsidRPr="00053BBE" w:rsidRDefault="006F0634" w:rsidP="006F0634">
      <w:pPr>
        <w:pStyle w:val="ListParagraph"/>
        <w:numPr>
          <w:ilvl w:val="0"/>
          <w:numId w:val="21"/>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For the purpose of this Article the term “forced or compulsory labour” shall not include:</w:t>
      </w:r>
      <w:r w:rsidRPr="00053BBE">
        <w:rPr>
          <w:rFonts w:cs="Arial"/>
          <w:b/>
          <w:bCs/>
          <w:vanish/>
          <w:color w:val="FFFFFF"/>
          <w:sz w:val="23"/>
          <w:szCs w:val="23"/>
          <w:shd w:val="clear" w:color="auto" w:fill="660066"/>
          <w:lang w:val="en" w:eastAsia="en-GB"/>
        </w:rPr>
        <w:t>E+W+S+N.I.</w:t>
      </w:r>
    </w:p>
    <w:p w14:paraId="1F80379C" w14:textId="77777777" w:rsidR="006F0634"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lastRenderedPageBreak/>
        <w:t>(a)</w:t>
      </w:r>
      <w:r w:rsidRPr="00053BBE">
        <w:rPr>
          <w:rFonts w:cs="Arial"/>
          <w:color w:val="000000"/>
          <w:sz w:val="23"/>
          <w:szCs w:val="23"/>
          <w:lang w:val="en" w:eastAsia="en-GB"/>
        </w:rPr>
        <w:t xml:space="preserve"> Any</w:t>
      </w:r>
      <w:r w:rsidRPr="000111C8">
        <w:rPr>
          <w:rFonts w:cs="Arial"/>
          <w:color w:val="000000"/>
          <w:sz w:val="23"/>
          <w:szCs w:val="23"/>
          <w:lang w:val="en" w:eastAsia="en-GB"/>
        </w:rPr>
        <w:t xml:space="preserve"> work required to be done in the ordinary course of detention imposed according to the provisions of Article 5 of this Convention or during conditional release from such detention;</w:t>
      </w:r>
    </w:p>
    <w:p w14:paraId="14E22ED8" w14:textId="77777777"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(b)</w:t>
      </w:r>
      <w:r w:rsidRPr="00053BBE">
        <w:rPr>
          <w:rFonts w:cs="Arial"/>
          <w:color w:val="000000"/>
          <w:sz w:val="23"/>
          <w:szCs w:val="23"/>
          <w:lang w:val="en" w:eastAsia="en-GB"/>
        </w:rPr>
        <w:t xml:space="preserve"> Any</w:t>
      </w:r>
      <w:r w:rsidRPr="000111C8">
        <w:rPr>
          <w:rFonts w:cs="Arial"/>
          <w:color w:val="000000"/>
          <w:sz w:val="23"/>
          <w:szCs w:val="23"/>
          <w:lang w:val="en" w:eastAsia="en-GB"/>
        </w:rPr>
        <w:t xml:space="preserve"> service of a military character or, in case of conscientious objectors in countries where they are recognised, service exacted instead of compulsory military service;</w:t>
      </w:r>
    </w:p>
    <w:p w14:paraId="442BDFC6" w14:textId="77777777"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(c)</w:t>
      </w:r>
      <w:r w:rsidRPr="00053BBE">
        <w:rPr>
          <w:rFonts w:cs="Arial"/>
          <w:color w:val="000000"/>
          <w:sz w:val="23"/>
          <w:szCs w:val="23"/>
          <w:lang w:val="en" w:eastAsia="en-GB"/>
        </w:rPr>
        <w:t xml:space="preserve"> Any</w:t>
      </w:r>
      <w:r w:rsidRPr="000111C8">
        <w:rPr>
          <w:rFonts w:cs="Arial"/>
          <w:color w:val="000000"/>
          <w:sz w:val="23"/>
          <w:szCs w:val="23"/>
          <w:lang w:val="en" w:eastAsia="en-GB"/>
        </w:rPr>
        <w:t xml:space="preserve"> service exacted in case of an emergency or calamity threatening the life or well-being of the community;</w:t>
      </w:r>
    </w:p>
    <w:p w14:paraId="62347775" w14:textId="77777777" w:rsidR="006F0634" w:rsidRDefault="006F0634" w:rsidP="006F0634">
      <w:pPr>
        <w:shd w:val="clear" w:color="auto" w:fill="FFFFFF"/>
        <w:spacing w:line="360" w:lineRule="auto"/>
        <w:ind w:firstLine="720"/>
        <w:rPr>
          <w:rFonts w:cs="Arial"/>
          <w:color w:val="000000"/>
          <w:sz w:val="23"/>
          <w:szCs w:val="23"/>
          <w:lang w:val="en" w:eastAsia="en-GB"/>
        </w:rPr>
      </w:pPr>
      <w:r w:rsidRPr="000111C8">
        <w:rPr>
          <w:rFonts w:cs="Arial"/>
          <w:color w:val="000000"/>
          <w:sz w:val="23"/>
          <w:szCs w:val="23"/>
          <w:lang w:val="en" w:eastAsia="en-GB"/>
        </w:rPr>
        <w:t>(d)</w:t>
      </w:r>
      <w:r w:rsidRPr="00053BBE">
        <w:rPr>
          <w:rFonts w:cs="Arial"/>
          <w:color w:val="000000"/>
          <w:sz w:val="23"/>
          <w:szCs w:val="23"/>
          <w:lang w:val="en" w:eastAsia="en-GB"/>
        </w:rPr>
        <w:t xml:space="preserve"> Any</w:t>
      </w:r>
      <w:r w:rsidRPr="000111C8">
        <w:rPr>
          <w:rFonts w:cs="Arial"/>
          <w:color w:val="000000"/>
          <w:sz w:val="23"/>
          <w:szCs w:val="23"/>
          <w:lang w:val="en" w:eastAsia="en-GB"/>
        </w:rPr>
        <w:t xml:space="preserve"> work or service which forms part of normal civic obligations.</w:t>
      </w:r>
    </w:p>
    <w:p w14:paraId="11D7BD1E" w14:textId="77777777" w:rsidR="006F0634" w:rsidRPr="00053BBE" w:rsidRDefault="006F0634" w:rsidP="006F0634">
      <w:pPr>
        <w:shd w:val="clear" w:color="auto" w:fill="FFFFFF"/>
        <w:spacing w:line="360" w:lineRule="auto"/>
        <w:ind w:firstLine="720"/>
        <w:rPr>
          <w:rFonts w:cs="Arial"/>
          <w:color w:val="000000"/>
          <w:sz w:val="23"/>
          <w:szCs w:val="23"/>
          <w:lang w:val="en" w:eastAsia="en-GB"/>
        </w:rPr>
      </w:pPr>
    </w:p>
    <w:p w14:paraId="1C7ED3CF" w14:textId="77777777" w:rsidR="006F0634" w:rsidRPr="00053BBE" w:rsidRDefault="006F0634" w:rsidP="006F0634">
      <w:pPr>
        <w:shd w:val="clear" w:color="auto" w:fill="FFFFFF"/>
        <w:spacing w:line="360" w:lineRule="auto"/>
        <w:outlineLvl w:val="4"/>
        <w:rPr>
          <w:rFonts w:cs="Arial"/>
          <w:b/>
          <w:i/>
          <w:iCs/>
          <w:smallCaps/>
          <w:color w:val="000000"/>
          <w:sz w:val="23"/>
          <w:szCs w:val="23"/>
          <w:lang w:val="en" w:eastAsia="en-GB"/>
        </w:rPr>
      </w:pPr>
      <w:r w:rsidRPr="000111C8">
        <w:rPr>
          <w:rFonts w:cs="Arial"/>
          <w:b/>
          <w:i/>
          <w:iCs/>
          <w:smallCaps/>
          <w:color w:val="000000"/>
          <w:sz w:val="23"/>
          <w:szCs w:val="23"/>
          <w:lang w:val="en" w:eastAsia="en-GB"/>
        </w:rPr>
        <w:t>Article 5</w:t>
      </w:r>
    </w:p>
    <w:p w14:paraId="4890709C" w14:textId="77777777"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smallCaps/>
          <w:color w:val="000000"/>
          <w:sz w:val="23"/>
          <w:szCs w:val="23"/>
          <w:lang w:val="en" w:eastAsia="en-GB"/>
        </w:rPr>
        <w:t xml:space="preserve"> </w:t>
      </w: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Right to liberty and security</w:t>
      </w:r>
    </w:p>
    <w:p w14:paraId="683CE44A" w14:textId="77777777" w:rsidR="006F0634" w:rsidRPr="000111C8" w:rsidRDefault="006F0634" w:rsidP="006F0634">
      <w:pPr>
        <w:shd w:val="clear" w:color="auto" w:fill="FFFFFF"/>
        <w:spacing w:line="360" w:lineRule="auto"/>
        <w:outlineLvl w:val="4"/>
        <w:rPr>
          <w:rFonts w:cs="Arial"/>
          <w:b/>
          <w:color w:val="000000"/>
          <w:sz w:val="23"/>
          <w:szCs w:val="23"/>
          <w:lang w:val="en" w:eastAsia="en-GB"/>
        </w:rPr>
      </w:pPr>
    </w:p>
    <w:p w14:paraId="030EE000" w14:textId="77777777" w:rsidR="006F0634" w:rsidRPr="00053BBE" w:rsidRDefault="006F0634" w:rsidP="006F0634">
      <w:pPr>
        <w:pStyle w:val="ListParagraph"/>
        <w:numPr>
          <w:ilvl w:val="0"/>
          <w:numId w:val="22"/>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Everyone has the right to liberty and security of person. No one shall be deprived of his liberty save in the following cases and in accordance with a procedure prescribed by law:</w:t>
      </w:r>
      <w:r w:rsidRPr="00053BBE">
        <w:rPr>
          <w:rFonts w:cs="Arial"/>
          <w:b/>
          <w:bCs/>
          <w:vanish/>
          <w:color w:val="FFFFFF"/>
          <w:sz w:val="23"/>
          <w:szCs w:val="23"/>
          <w:shd w:val="clear" w:color="auto" w:fill="660066"/>
          <w:lang w:val="en" w:eastAsia="en-GB"/>
        </w:rPr>
        <w:t>E+W+S+N.I.</w:t>
      </w:r>
    </w:p>
    <w:p w14:paraId="6CB40FCD" w14:textId="77777777" w:rsidR="006F0634" w:rsidRPr="000111C8" w:rsidRDefault="006F0634" w:rsidP="006F0634">
      <w:pPr>
        <w:shd w:val="clear" w:color="auto" w:fill="FFFFFF"/>
        <w:spacing w:line="360" w:lineRule="auto"/>
        <w:ind w:firstLine="720"/>
        <w:rPr>
          <w:rFonts w:cs="Arial"/>
          <w:color w:val="000000"/>
          <w:sz w:val="23"/>
          <w:szCs w:val="23"/>
          <w:lang w:val="en" w:eastAsia="en-GB"/>
        </w:rPr>
      </w:pPr>
      <w:r w:rsidRPr="000111C8">
        <w:rPr>
          <w:rFonts w:cs="Arial"/>
          <w:color w:val="000000"/>
          <w:sz w:val="23"/>
          <w:szCs w:val="23"/>
          <w:lang w:val="en" w:eastAsia="en-GB"/>
        </w:rPr>
        <w:t>(a)</w:t>
      </w:r>
      <w:r w:rsidRPr="00053BBE">
        <w:rPr>
          <w:rFonts w:cs="Arial"/>
          <w:color w:val="000000"/>
          <w:sz w:val="23"/>
          <w:szCs w:val="23"/>
          <w:lang w:val="en" w:eastAsia="en-GB"/>
        </w:rPr>
        <w:t xml:space="preserve"> The</w:t>
      </w:r>
      <w:r w:rsidRPr="000111C8">
        <w:rPr>
          <w:rFonts w:cs="Arial"/>
          <w:color w:val="000000"/>
          <w:sz w:val="23"/>
          <w:szCs w:val="23"/>
          <w:lang w:val="en" w:eastAsia="en-GB"/>
        </w:rPr>
        <w:t xml:space="preserve"> lawful detention of a person after conviction by a competent court;</w:t>
      </w:r>
    </w:p>
    <w:p w14:paraId="52CF2755" w14:textId="77777777"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(b)</w:t>
      </w:r>
      <w:r w:rsidRPr="00053BBE">
        <w:rPr>
          <w:rFonts w:cs="Arial"/>
          <w:color w:val="000000"/>
          <w:sz w:val="23"/>
          <w:szCs w:val="23"/>
          <w:lang w:val="en" w:eastAsia="en-GB"/>
        </w:rPr>
        <w:t xml:space="preserve"> The</w:t>
      </w:r>
      <w:r w:rsidRPr="000111C8">
        <w:rPr>
          <w:rFonts w:cs="Arial"/>
          <w:color w:val="000000"/>
          <w:sz w:val="23"/>
          <w:szCs w:val="23"/>
          <w:lang w:val="en" w:eastAsia="en-GB"/>
        </w:rPr>
        <w:t xml:space="preserve"> lawful arrest or detention of a person for non-compliance with the lawful order of a court or in order to secure the fulfilment of any obligation prescribed by law;</w:t>
      </w:r>
    </w:p>
    <w:p w14:paraId="7024BC05" w14:textId="77777777"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(c)</w:t>
      </w:r>
      <w:r w:rsidRPr="00053BBE">
        <w:rPr>
          <w:rFonts w:cs="Arial"/>
          <w:color w:val="000000"/>
          <w:sz w:val="23"/>
          <w:szCs w:val="23"/>
          <w:lang w:val="en" w:eastAsia="en-GB"/>
        </w:rPr>
        <w:t xml:space="preserve"> </w:t>
      </w:r>
      <w:r w:rsidRPr="000111C8">
        <w:rPr>
          <w:rFonts w:cs="Arial"/>
          <w:color w:val="000000"/>
          <w:sz w:val="23"/>
          <w:szCs w:val="23"/>
          <w:lang w:val="en" w:eastAsia="en-GB"/>
        </w:rPr>
        <w:t>the lawful arrest or detention of a person effected for the purpose of bringing him before the competent legal authority on reasonable suspicion of having committed an offence or when it is reasonably considered necessary to prevent his committing an offence or fleeing after having done so;</w:t>
      </w:r>
    </w:p>
    <w:p w14:paraId="4C4E0B58" w14:textId="77777777"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(d</w:t>
      </w:r>
      <w:r w:rsidRPr="00053BBE">
        <w:rPr>
          <w:rFonts w:cs="Arial"/>
          <w:color w:val="000000"/>
          <w:sz w:val="23"/>
          <w:szCs w:val="23"/>
          <w:lang w:val="en" w:eastAsia="en-GB"/>
        </w:rPr>
        <w:t xml:space="preserve"> </w:t>
      </w:r>
      <w:r w:rsidRPr="000111C8">
        <w:rPr>
          <w:rFonts w:cs="Arial"/>
          <w:color w:val="000000"/>
          <w:sz w:val="23"/>
          <w:szCs w:val="23"/>
          <w:lang w:val="en" w:eastAsia="en-GB"/>
        </w:rPr>
        <w:t>)</w:t>
      </w:r>
      <w:r w:rsidRPr="00053BBE">
        <w:rPr>
          <w:rFonts w:cs="Arial"/>
          <w:color w:val="000000"/>
          <w:sz w:val="23"/>
          <w:szCs w:val="23"/>
          <w:lang w:val="en" w:eastAsia="en-GB"/>
        </w:rPr>
        <w:t xml:space="preserve"> </w:t>
      </w:r>
      <w:r w:rsidRPr="000111C8">
        <w:rPr>
          <w:rFonts w:cs="Arial"/>
          <w:color w:val="000000"/>
          <w:sz w:val="23"/>
          <w:szCs w:val="23"/>
          <w:lang w:val="en" w:eastAsia="en-GB"/>
        </w:rPr>
        <w:t>the detention of a minor by lawful order for the purpose of educational supervision or his lawful detention for the purpose of bringing him before the competent legal authority;</w:t>
      </w:r>
    </w:p>
    <w:p w14:paraId="69160ECD" w14:textId="77777777"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(e)</w:t>
      </w:r>
      <w:r w:rsidRPr="00053BBE">
        <w:rPr>
          <w:rFonts w:cs="Arial"/>
          <w:color w:val="000000"/>
          <w:sz w:val="23"/>
          <w:szCs w:val="23"/>
          <w:lang w:val="en" w:eastAsia="en-GB"/>
        </w:rPr>
        <w:t xml:space="preserve"> The</w:t>
      </w:r>
      <w:r w:rsidRPr="000111C8">
        <w:rPr>
          <w:rFonts w:cs="Arial"/>
          <w:color w:val="000000"/>
          <w:sz w:val="23"/>
          <w:szCs w:val="23"/>
          <w:lang w:val="en" w:eastAsia="en-GB"/>
        </w:rPr>
        <w:t xml:space="preserve"> lawful detention of persons for the prevention of the spreading of infectious diseases, of persons of unsound mind, alcoholics or drug addicts or vagrants;</w:t>
      </w:r>
    </w:p>
    <w:p w14:paraId="0E42B487" w14:textId="77777777"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(f)</w:t>
      </w:r>
      <w:r w:rsidRPr="00053BBE">
        <w:rPr>
          <w:rFonts w:cs="Arial"/>
          <w:color w:val="000000"/>
          <w:sz w:val="23"/>
          <w:szCs w:val="23"/>
          <w:lang w:val="en" w:eastAsia="en-GB"/>
        </w:rPr>
        <w:t xml:space="preserve"> The</w:t>
      </w:r>
      <w:r w:rsidRPr="000111C8">
        <w:rPr>
          <w:rFonts w:cs="Arial"/>
          <w:color w:val="000000"/>
          <w:sz w:val="23"/>
          <w:szCs w:val="23"/>
          <w:lang w:val="en" w:eastAsia="en-GB"/>
        </w:rPr>
        <w:t xml:space="preserve"> lawful arrest or detention of a person to prevent his effecting an unauthorised entry into the country or of a person against whom action is being taken with a view to deportation or extradition.</w:t>
      </w:r>
    </w:p>
    <w:p w14:paraId="301461A8" w14:textId="77777777" w:rsidR="006F0634" w:rsidRPr="00053BBE" w:rsidRDefault="006F0634" w:rsidP="006F0634">
      <w:pPr>
        <w:pStyle w:val="ListParagraph"/>
        <w:numPr>
          <w:ilvl w:val="0"/>
          <w:numId w:val="22"/>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Everyone who is arrested shall be informed promptly, in a language which he understands, of the reasons for his arrest and of any charge against him.</w:t>
      </w:r>
      <w:r w:rsidRPr="00053BBE">
        <w:rPr>
          <w:rFonts w:cs="Arial"/>
          <w:b/>
          <w:bCs/>
          <w:vanish/>
          <w:color w:val="FFFFFF"/>
          <w:sz w:val="23"/>
          <w:szCs w:val="23"/>
          <w:shd w:val="clear" w:color="auto" w:fill="660066"/>
          <w:lang w:val="en" w:eastAsia="en-GB"/>
        </w:rPr>
        <w:t>E+W+S+N.I.</w:t>
      </w:r>
    </w:p>
    <w:p w14:paraId="18F32FDE" w14:textId="77777777" w:rsidR="006F0634" w:rsidRPr="00053BBE" w:rsidRDefault="006F0634" w:rsidP="006F0634">
      <w:pPr>
        <w:pStyle w:val="ListParagraph"/>
        <w:numPr>
          <w:ilvl w:val="0"/>
          <w:numId w:val="22"/>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Everyone arrested or detained in accordance with the provisions of paragraph 1(c) of this Article shall be brought promptly before a judge or other officer authorised by law to exercise judicial power and shall be entitled to trial within a reasonable time or to release pending trial. Release may be conditioned by guarantees to appear for trial.</w:t>
      </w:r>
      <w:r w:rsidRPr="00053BBE">
        <w:rPr>
          <w:rFonts w:cs="Arial"/>
          <w:b/>
          <w:bCs/>
          <w:vanish/>
          <w:color w:val="FFFFFF"/>
          <w:sz w:val="23"/>
          <w:szCs w:val="23"/>
          <w:shd w:val="clear" w:color="auto" w:fill="660066"/>
          <w:lang w:val="en" w:eastAsia="en-GB"/>
        </w:rPr>
        <w:t>E+W+S+N.I.</w:t>
      </w:r>
    </w:p>
    <w:p w14:paraId="44801637" w14:textId="77777777" w:rsidR="006F0634" w:rsidRPr="00053BBE" w:rsidRDefault="006F0634" w:rsidP="006F0634">
      <w:pPr>
        <w:pStyle w:val="ListParagraph"/>
        <w:numPr>
          <w:ilvl w:val="0"/>
          <w:numId w:val="22"/>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lastRenderedPageBreak/>
        <w:t>Everyone who is deprived of his liberty by arrest or detention shall be entitled to take proceedings by which the lawfulness of his detention shall be decided speedily by a court and his release ordered if the detention is not lawful.</w:t>
      </w:r>
      <w:r w:rsidRPr="00053BBE">
        <w:rPr>
          <w:rFonts w:cs="Arial"/>
          <w:b/>
          <w:bCs/>
          <w:vanish/>
          <w:color w:val="FFFFFF"/>
          <w:sz w:val="23"/>
          <w:szCs w:val="23"/>
          <w:shd w:val="clear" w:color="auto" w:fill="660066"/>
          <w:lang w:val="en" w:eastAsia="en-GB"/>
        </w:rPr>
        <w:t>E+W+S+N.I.</w:t>
      </w:r>
    </w:p>
    <w:p w14:paraId="00E10929" w14:textId="77777777" w:rsidR="006F0634" w:rsidRPr="00A71A61" w:rsidRDefault="006F0634" w:rsidP="00FC5F27">
      <w:pPr>
        <w:pStyle w:val="ListParagraph"/>
        <w:numPr>
          <w:ilvl w:val="0"/>
          <w:numId w:val="22"/>
        </w:numPr>
        <w:shd w:val="clear" w:color="auto" w:fill="FFFFFF"/>
        <w:spacing w:line="360" w:lineRule="auto"/>
        <w:rPr>
          <w:rFonts w:cs="Arial"/>
          <w:color w:val="000000"/>
          <w:sz w:val="23"/>
          <w:szCs w:val="23"/>
          <w:lang w:val="en" w:eastAsia="en-GB"/>
        </w:rPr>
      </w:pPr>
      <w:r w:rsidRPr="00A71A61">
        <w:rPr>
          <w:rFonts w:cs="Arial"/>
          <w:color w:val="000000"/>
          <w:sz w:val="23"/>
          <w:szCs w:val="23"/>
          <w:lang w:val="en" w:eastAsia="en-GB"/>
        </w:rPr>
        <w:t>Everyone who has been the victim of arrest or detention in contravention of the provisions of this Article shall have an enforceable right to compensation.</w:t>
      </w:r>
      <w:r w:rsidRPr="00A71A61">
        <w:rPr>
          <w:rFonts w:cs="Arial"/>
          <w:b/>
          <w:bCs/>
          <w:vanish/>
          <w:color w:val="FFFFFF"/>
          <w:sz w:val="23"/>
          <w:szCs w:val="23"/>
          <w:shd w:val="clear" w:color="auto" w:fill="660066"/>
          <w:lang w:val="en" w:eastAsia="en-GB"/>
        </w:rPr>
        <w:t>E+W+S+N.I.</w:t>
      </w:r>
    </w:p>
    <w:p w14:paraId="542920D1" w14:textId="77777777" w:rsidR="006F0634" w:rsidRPr="00053BBE" w:rsidRDefault="006F0634" w:rsidP="006F0634">
      <w:pPr>
        <w:pStyle w:val="ListParagraph"/>
        <w:shd w:val="clear" w:color="auto" w:fill="FFFFFF"/>
        <w:spacing w:line="360" w:lineRule="auto"/>
        <w:rPr>
          <w:rFonts w:cs="Arial"/>
          <w:color w:val="000000"/>
          <w:sz w:val="23"/>
          <w:szCs w:val="23"/>
          <w:lang w:val="en" w:eastAsia="en-GB"/>
        </w:rPr>
      </w:pPr>
    </w:p>
    <w:p w14:paraId="48DCD13C" w14:textId="77777777" w:rsidR="00A71A61" w:rsidRDefault="00A71A61" w:rsidP="006F0634">
      <w:pPr>
        <w:shd w:val="clear" w:color="auto" w:fill="FFFFFF"/>
        <w:spacing w:line="360" w:lineRule="auto"/>
        <w:outlineLvl w:val="4"/>
        <w:rPr>
          <w:rFonts w:cs="Arial"/>
          <w:b/>
          <w:i/>
          <w:iCs/>
          <w:smallCaps/>
          <w:color w:val="000000"/>
          <w:sz w:val="23"/>
          <w:szCs w:val="23"/>
          <w:lang w:val="en" w:eastAsia="en-GB"/>
        </w:rPr>
      </w:pPr>
    </w:p>
    <w:p w14:paraId="5A53D1E6" w14:textId="77777777" w:rsidR="006F0634" w:rsidRPr="00053BBE" w:rsidRDefault="006F0634" w:rsidP="006F0634">
      <w:pPr>
        <w:shd w:val="clear" w:color="auto" w:fill="FFFFFF"/>
        <w:spacing w:line="360" w:lineRule="auto"/>
        <w:outlineLvl w:val="4"/>
        <w:rPr>
          <w:rFonts w:cs="Arial"/>
          <w:b/>
          <w:smallCaps/>
          <w:color w:val="000000"/>
          <w:sz w:val="23"/>
          <w:szCs w:val="23"/>
          <w:lang w:val="en" w:eastAsia="en-GB"/>
        </w:rPr>
      </w:pPr>
      <w:r w:rsidRPr="000111C8">
        <w:rPr>
          <w:rFonts w:cs="Arial"/>
          <w:b/>
          <w:i/>
          <w:iCs/>
          <w:smallCaps/>
          <w:color w:val="000000"/>
          <w:sz w:val="23"/>
          <w:szCs w:val="23"/>
          <w:lang w:val="en" w:eastAsia="en-GB"/>
        </w:rPr>
        <w:t>Article 6</w:t>
      </w:r>
      <w:r w:rsidRPr="000111C8">
        <w:rPr>
          <w:rFonts w:cs="Arial"/>
          <w:b/>
          <w:smallCaps/>
          <w:color w:val="000000"/>
          <w:sz w:val="23"/>
          <w:szCs w:val="23"/>
          <w:lang w:val="en" w:eastAsia="en-GB"/>
        </w:rPr>
        <w:t xml:space="preserve"> </w:t>
      </w:r>
    </w:p>
    <w:p w14:paraId="5CA83BFF" w14:textId="77777777"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Right to a fair trial</w:t>
      </w:r>
    </w:p>
    <w:p w14:paraId="3D127E81" w14:textId="77777777" w:rsidR="006F0634" w:rsidRPr="000111C8" w:rsidRDefault="006F0634" w:rsidP="006F0634">
      <w:pPr>
        <w:shd w:val="clear" w:color="auto" w:fill="FFFFFF"/>
        <w:spacing w:line="360" w:lineRule="auto"/>
        <w:outlineLvl w:val="4"/>
        <w:rPr>
          <w:rFonts w:cs="Arial"/>
          <w:color w:val="000000"/>
          <w:sz w:val="23"/>
          <w:szCs w:val="23"/>
          <w:lang w:val="en" w:eastAsia="en-GB"/>
        </w:rPr>
      </w:pPr>
    </w:p>
    <w:p w14:paraId="098BDEAD" w14:textId="77777777" w:rsidR="006F0634" w:rsidRPr="00053BBE" w:rsidRDefault="006F0634" w:rsidP="006F0634">
      <w:pPr>
        <w:pStyle w:val="ListParagraph"/>
        <w:numPr>
          <w:ilvl w:val="0"/>
          <w:numId w:val="23"/>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In the determination of his civil rights and obligations or of any criminal charge against him, everyone is entitled to a fair and public hearing within a reasonable time by an independent and impartial tribunal established by law. Judgment shall be pronounced publicly but the press and public may be excluded from all or part of the trial in the interest of morals, public order or national security in a democratic society, where the interests of juveniles or the protection of the private life of the parties so require, or to the extent strictly necessary in the opinion of the court in special circumstances where publicity would prejudice the interests of justice.</w:t>
      </w:r>
      <w:r w:rsidRPr="00053BBE">
        <w:rPr>
          <w:rFonts w:cs="Arial"/>
          <w:b/>
          <w:bCs/>
          <w:vanish/>
          <w:color w:val="FFFFFF"/>
          <w:sz w:val="23"/>
          <w:szCs w:val="23"/>
          <w:shd w:val="clear" w:color="auto" w:fill="660066"/>
          <w:lang w:val="en" w:eastAsia="en-GB"/>
        </w:rPr>
        <w:t>E+W+S+N.I.</w:t>
      </w:r>
    </w:p>
    <w:p w14:paraId="55EA5515" w14:textId="77777777" w:rsidR="006F0634" w:rsidRPr="00053BBE" w:rsidRDefault="006F0634" w:rsidP="006F0634">
      <w:pPr>
        <w:pStyle w:val="ListParagraph"/>
        <w:numPr>
          <w:ilvl w:val="0"/>
          <w:numId w:val="23"/>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Everyone charged with a criminal offence shall be presumed innocent until proved guilty according to law.</w:t>
      </w:r>
      <w:r w:rsidRPr="00053BBE">
        <w:rPr>
          <w:rFonts w:cs="Arial"/>
          <w:b/>
          <w:bCs/>
          <w:vanish/>
          <w:color w:val="FFFFFF"/>
          <w:sz w:val="23"/>
          <w:szCs w:val="23"/>
          <w:shd w:val="clear" w:color="auto" w:fill="660066"/>
          <w:lang w:val="en" w:eastAsia="en-GB"/>
        </w:rPr>
        <w:t>E+W+S+N.I.</w:t>
      </w:r>
    </w:p>
    <w:p w14:paraId="19CEF65A" w14:textId="77777777" w:rsidR="006F0634" w:rsidRPr="00053BBE" w:rsidRDefault="006F0634" w:rsidP="006F0634">
      <w:pPr>
        <w:pStyle w:val="ListParagraph"/>
        <w:numPr>
          <w:ilvl w:val="0"/>
          <w:numId w:val="23"/>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Everyone charged with a criminal offence has the following minimum rights:</w:t>
      </w:r>
      <w:r w:rsidRPr="00053BBE">
        <w:rPr>
          <w:rFonts w:cs="Arial"/>
          <w:b/>
          <w:bCs/>
          <w:vanish/>
          <w:color w:val="FFFFFF"/>
          <w:sz w:val="23"/>
          <w:szCs w:val="23"/>
          <w:shd w:val="clear" w:color="auto" w:fill="660066"/>
          <w:lang w:val="en" w:eastAsia="en-GB"/>
        </w:rPr>
        <w:t>E+W+S+N.I.</w:t>
      </w:r>
    </w:p>
    <w:p w14:paraId="33CD8781" w14:textId="77777777"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(a)</w:t>
      </w:r>
      <w:r w:rsidRPr="00053BBE">
        <w:rPr>
          <w:rFonts w:cs="Arial"/>
          <w:color w:val="000000"/>
          <w:sz w:val="23"/>
          <w:szCs w:val="23"/>
          <w:lang w:val="en" w:eastAsia="en-GB"/>
        </w:rPr>
        <w:t xml:space="preserve"> To</w:t>
      </w:r>
      <w:r w:rsidRPr="000111C8">
        <w:rPr>
          <w:rFonts w:cs="Arial"/>
          <w:color w:val="000000"/>
          <w:sz w:val="23"/>
          <w:szCs w:val="23"/>
          <w:lang w:val="en" w:eastAsia="en-GB"/>
        </w:rPr>
        <w:t xml:space="preserve"> be informed promptly, in a language which he understands and in detail, of the nature and cause of the accusation against him;</w:t>
      </w:r>
    </w:p>
    <w:p w14:paraId="6ED42B2A" w14:textId="77777777" w:rsidR="006F0634" w:rsidRPr="000111C8" w:rsidRDefault="006F0634" w:rsidP="006F0634">
      <w:pPr>
        <w:shd w:val="clear" w:color="auto" w:fill="FFFFFF"/>
        <w:spacing w:line="360" w:lineRule="auto"/>
        <w:ind w:firstLine="720"/>
        <w:rPr>
          <w:rFonts w:cs="Arial"/>
          <w:color w:val="000000"/>
          <w:sz w:val="23"/>
          <w:szCs w:val="23"/>
          <w:lang w:val="en" w:eastAsia="en-GB"/>
        </w:rPr>
      </w:pPr>
      <w:r w:rsidRPr="000111C8">
        <w:rPr>
          <w:rFonts w:cs="Arial"/>
          <w:color w:val="000000"/>
          <w:sz w:val="23"/>
          <w:szCs w:val="23"/>
          <w:lang w:val="en" w:eastAsia="en-GB"/>
        </w:rPr>
        <w:t>(b)</w:t>
      </w:r>
      <w:r w:rsidRPr="00053BBE">
        <w:rPr>
          <w:rFonts w:cs="Arial"/>
          <w:color w:val="000000"/>
          <w:sz w:val="23"/>
          <w:szCs w:val="23"/>
          <w:lang w:val="en" w:eastAsia="en-GB"/>
        </w:rPr>
        <w:t xml:space="preserve"> To</w:t>
      </w:r>
      <w:r w:rsidRPr="000111C8">
        <w:rPr>
          <w:rFonts w:cs="Arial"/>
          <w:color w:val="000000"/>
          <w:sz w:val="23"/>
          <w:szCs w:val="23"/>
          <w:lang w:val="en" w:eastAsia="en-GB"/>
        </w:rPr>
        <w:t xml:space="preserve"> have adequate time and facilities for the preparation of his </w:t>
      </w:r>
      <w:r w:rsidRPr="00053BBE">
        <w:rPr>
          <w:rFonts w:cs="Arial"/>
          <w:color w:val="000000"/>
          <w:sz w:val="23"/>
          <w:szCs w:val="23"/>
          <w:lang w:val="en" w:eastAsia="en-GB"/>
        </w:rPr>
        <w:t>defense</w:t>
      </w:r>
      <w:r w:rsidRPr="000111C8">
        <w:rPr>
          <w:rFonts w:cs="Arial"/>
          <w:color w:val="000000"/>
          <w:sz w:val="23"/>
          <w:szCs w:val="23"/>
          <w:lang w:val="en" w:eastAsia="en-GB"/>
        </w:rPr>
        <w:t>;</w:t>
      </w:r>
    </w:p>
    <w:p w14:paraId="5C88D926" w14:textId="77777777" w:rsidR="006F0634"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(c)</w:t>
      </w:r>
      <w:r w:rsidRPr="00053BBE">
        <w:rPr>
          <w:rFonts w:cs="Arial"/>
          <w:color w:val="000000"/>
          <w:sz w:val="23"/>
          <w:szCs w:val="23"/>
          <w:lang w:val="en" w:eastAsia="en-GB"/>
        </w:rPr>
        <w:t xml:space="preserve"> To</w:t>
      </w:r>
      <w:r w:rsidRPr="000111C8">
        <w:rPr>
          <w:rFonts w:cs="Arial"/>
          <w:color w:val="000000"/>
          <w:sz w:val="23"/>
          <w:szCs w:val="23"/>
          <w:lang w:val="en" w:eastAsia="en-GB"/>
        </w:rPr>
        <w:t xml:space="preserve"> defend himself in person or through legal assistance of his own choosing or, if he has not sufficient means to pay for legal assistance, to be given it free when the interests of justice so require;</w:t>
      </w:r>
    </w:p>
    <w:p w14:paraId="08FF806B" w14:textId="77777777"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(d)</w:t>
      </w:r>
      <w:r w:rsidRPr="00053BBE">
        <w:rPr>
          <w:rFonts w:cs="Arial"/>
          <w:color w:val="000000"/>
          <w:sz w:val="23"/>
          <w:szCs w:val="23"/>
          <w:lang w:val="en" w:eastAsia="en-GB"/>
        </w:rPr>
        <w:t xml:space="preserve"> To</w:t>
      </w:r>
      <w:r w:rsidRPr="000111C8">
        <w:rPr>
          <w:rFonts w:cs="Arial"/>
          <w:color w:val="000000"/>
          <w:sz w:val="23"/>
          <w:szCs w:val="23"/>
          <w:lang w:val="en" w:eastAsia="en-GB"/>
        </w:rPr>
        <w:t xml:space="preserve"> examine or have examined witnesses against him and to obtain the attendance and examination of witnesses on his behalf under the same conditions as witnesses against him;</w:t>
      </w:r>
    </w:p>
    <w:p w14:paraId="4CEE34C7" w14:textId="77777777" w:rsidR="006F0634"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w:t>
      </w:r>
      <w:r w:rsidRPr="00053BBE">
        <w:rPr>
          <w:rFonts w:cs="Arial"/>
          <w:color w:val="000000"/>
          <w:sz w:val="23"/>
          <w:szCs w:val="23"/>
          <w:lang w:val="en" w:eastAsia="en-GB"/>
        </w:rPr>
        <w:t>e) To</w:t>
      </w:r>
      <w:r w:rsidRPr="000111C8">
        <w:rPr>
          <w:rFonts w:cs="Arial"/>
          <w:color w:val="000000"/>
          <w:sz w:val="23"/>
          <w:szCs w:val="23"/>
          <w:lang w:val="en" w:eastAsia="en-GB"/>
        </w:rPr>
        <w:t xml:space="preserve"> have the free assistance of an interpreter if he cannot understand or speak the language used in court.</w:t>
      </w:r>
    </w:p>
    <w:p w14:paraId="696BA110" w14:textId="77777777" w:rsidR="006F0634" w:rsidRDefault="006F0634" w:rsidP="006F0634">
      <w:pPr>
        <w:shd w:val="clear" w:color="auto" w:fill="FFFFFF"/>
        <w:spacing w:line="360" w:lineRule="auto"/>
        <w:outlineLvl w:val="4"/>
        <w:rPr>
          <w:rFonts w:cs="Arial"/>
          <w:b/>
          <w:i/>
          <w:iCs/>
          <w:smallCaps/>
          <w:color w:val="000000"/>
          <w:sz w:val="23"/>
          <w:szCs w:val="23"/>
          <w:lang w:val="en" w:eastAsia="en-GB"/>
        </w:rPr>
      </w:pPr>
    </w:p>
    <w:p w14:paraId="610EDCCB" w14:textId="77777777" w:rsidR="006F0634" w:rsidRPr="00053BBE" w:rsidRDefault="006F0634" w:rsidP="006F0634">
      <w:pPr>
        <w:shd w:val="clear" w:color="auto" w:fill="FFFFFF"/>
        <w:spacing w:line="360" w:lineRule="auto"/>
        <w:outlineLvl w:val="4"/>
        <w:rPr>
          <w:rFonts w:cs="Arial"/>
          <w:b/>
          <w:smallCaps/>
          <w:color w:val="000000"/>
          <w:sz w:val="23"/>
          <w:szCs w:val="23"/>
          <w:lang w:val="en" w:eastAsia="en-GB"/>
        </w:rPr>
      </w:pPr>
      <w:r w:rsidRPr="000111C8">
        <w:rPr>
          <w:rFonts w:cs="Arial"/>
          <w:b/>
          <w:i/>
          <w:iCs/>
          <w:smallCaps/>
          <w:color w:val="000000"/>
          <w:sz w:val="23"/>
          <w:szCs w:val="23"/>
          <w:lang w:val="en" w:eastAsia="en-GB"/>
        </w:rPr>
        <w:t>Article 7</w:t>
      </w:r>
      <w:r w:rsidRPr="000111C8">
        <w:rPr>
          <w:rFonts w:cs="Arial"/>
          <w:b/>
          <w:smallCaps/>
          <w:color w:val="000000"/>
          <w:sz w:val="23"/>
          <w:szCs w:val="23"/>
          <w:lang w:val="en" w:eastAsia="en-GB"/>
        </w:rPr>
        <w:t xml:space="preserve"> </w:t>
      </w:r>
    </w:p>
    <w:p w14:paraId="12394CDD" w14:textId="77777777"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bCs/>
          <w:smallCaps/>
          <w:vanish/>
          <w:color w:val="FFFFFF"/>
          <w:sz w:val="23"/>
          <w:szCs w:val="23"/>
          <w:shd w:val="clear" w:color="auto" w:fill="660066"/>
          <w:lang w:val="en" w:eastAsia="en-GB"/>
        </w:rPr>
        <w:lastRenderedPageBreak/>
        <w:t>E+W+S+N.I.</w:t>
      </w:r>
      <w:r w:rsidRPr="000111C8">
        <w:rPr>
          <w:rFonts w:cs="Arial"/>
          <w:b/>
          <w:i/>
          <w:iCs/>
          <w:color w:val="000000"/>
          <w:sz w:val="23"/>
          <w:szCs w:val="23"/>
          <w:lang w:val="en" w:eastAsia="en-GB"/>
        </w:rPr>
        <w:t>No punishment without law</w:t>
      </w:r>
    </w:p>
    <w:p w14:paraId="3B466A17" w14:textId="77777777" w:rsidR="006F0634" w:rsidRPr="000111C8" w:rsidRDefault="006F0634" w:rsidP="006F0634">
      <w:pPr>
        <w:shd w:val="clear" w:color="auto" w:fill="FFFFFF"/>
        <w:spacing w:line="360" w:lineRule="auto"/>
        <w:outlineLvl w:val="4"/>
        <w:rPr>
          <w:rFonts w:cs="Arial"/>
          <w:b/>
          <w:color w:val="000000"/>
          <w:sz w:val="23"/>
          <w:szCs w:val="23"/>
          <w:lang w:val="en" w:eastAsia="en-GB"/>
        </w:rPr>
      </w:pPr>
    </w:p>
    <w:p w14:paraId="1760C9DA" w14:textId="77777777" w:rsidR="006F0634" w:rsidRPr="00053BBE" w:rsidRDefault="006F0634" w:rsidP="006F0634">
      <w:pPr>
        <w:pStyle w:val="ListParagraph"/>
        <w:numPr>
          <w:ilvl w:val="0"/>
          <w:numId w:val="24"/>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t>No one shall be held guilty of any criminal offence on account of any act or omission which did not constitute a criminal offence under national or international law at the time when it was committed. Nor shall a heavier penalty be imposed than the one that was applicable at the time the criminal offence was committed.</w:t>
      </w:r>
      <w:r w:rsidRPr="00053BBE">
        <w:rPr>
          <w:rFonts w:cs="Arial"/>
          <w:b/>
          <w:bCs/>
          <w:vanish/>
          <w:color w:val="FFFFFF"/>
          <w:sz w:val="23"/>
          <w:szCs w:val="23"/>
          <w:shd w:val="clear" w:color="auto" w:fill="660066"/>
          <w:lang w:val="en" w:eastAsia="en-GB"/>
        </w:rPr>
        <w:t>E+W+S+N.I.</w:t>
      </w:r>
    </w:p>
    <w:p w14:paraId="772C6D55" w14:textId="77777777" w:rsidR="006F0634" w:rsidRPr="00053BBE" w:rsidRDefault="006F0634" w:rsidP="006F0634">
      <w:pPr>
        <w:pStyle w:val="ListParagraph"/>
        <w:numPr>
          <w:ilvl w:val="0"/>
          <w:numId w:val="24"/>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t>This Article shall not prejudice the trial and punishment of any person for any act or omission which, at the time when it was committed, was criminal according to the general principles of law recognised by civilised nations.</w:t>
      </w:r>
      <w:r w:rsidRPr="00053BBE">
        <w:rPr>
          <w:rFonts w:cs="Arial"/>
          <w:b/>
          <w:bCs/>
          <w:vanish/>
          <w:color w:val="FFFFFF"/>
          <w:sz w:val="23"/>
          <w:szCs w:val="23"/>
          <w:shd w:val="clear" w:color="auto" w:fill="660066"/>
          <w:lang w:val="en" w:eastAsia="en-GB"/>
        </w:rPr>
        <w:t>E+W+S+N.I.</w:t>
      </w:r>
    </w:p>
    <w:p w14:paraId="7E6B5E78" w14:textId="77777777" w:rsidR="006F0634" w:rsidRPr="00053BBE" w:rsidRDefault="006F0634" w:rsidP="006F0634">
      <w:pPr>
        <w:shd w:val="clear" w:color="auto" w:fill="FFFFFF"/>
        <w:spacing w:line="360" w:lineRule="auto"/>
        <w:rPr>
          <w:rFonts w:cs="Arial"/>
          <w:color w:val="000000"/>
          <w:sz w:val="23"/>
          <w:szCs w:val="23"/>
          <w:lang w:val="en" w:eastAsia="en-GB"/>
        </w:rPr>
      </w:pPr>
    </w:p>
    <w:p w14:paraId="781426E3" w14:textId="77777777" w:rsidR="006F0634" w:rsidRPr="00053BBE" w:rsidRDefault="006F0634" w:rsidP="006F0634">
      <w:pPr>
        <w:shd w:val="clear" w:color="auto" w:fill="FFFFFF"/>
        <w:spacing w:line="360" w:lineRule="auto"/>
        <w:outlineLvl w:val="4"/>
        <w:rPr>
          <w:rFonts w:cs="Arial"/>
          <w:b/>
          <w:smallCaps/>
          <w:color w:val="000000"/>
          <w:sz w:val="23"/>
          <w:szCs w:val="23"/>
          <w:lang w:val="en" w:eastAsia="en-GB"/>
        </w:rPr>
      </w:pPr>
      <w:r w:rsidRPr="000111C8">
        <w:rPr>
          <w:rFonts w:cs="Arial"/>
          <w:b/>
          <w:i/>
          <w:iCs/>
          <w:smallCaps/>
          <w:color w:val="000000"/>
          <w:sz w:val="23"/>
          <w:szCs w:val="23"/>
          <w:lang w:val="en" w:eastAsia="en-GB"/>
        </w:rPr>
        <w:t>Article 8</w:t>
      </w:r>
      <w:r w:rsidRPr="000111C8">
        <w:rPr>
          <w:rFonts w:cs="Arial"/>
          <w:b/>
          <w:smallCaps/>
          <w:color w:val="000000"/>
          <w:sz w:val="23"/>
          <w:szCs w:val="23"/>
          <w:lang w:val="en" w:eastAsia="en-GB"/>
        </w:rPr>
        <w:t xml:space="preserve"> </w:t>
      </w:r>
    </w:p>
    <w:p w14:paraId="3824D810" w14:textId="77777777"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Right to respect for private and family life</w:t>
      </w:r>
    </w:p>
    <w:p w14:paraId="7881B28E" w14:textId="77777777" w:rsidR="006F0634" w:rsidRPr="000111C8" w:rsidRDefault="006F0634" w:rsidP="006F0634">
      <w:pPr>
        <w:shd w:val="clear" w:color="auto" w:fill="FFFFFF"/>
        <w:spacing w:line="360" w:lineRule="auto"/>
        <w:outlineLvl w:val="4"/>
        <w:rPr>
          <w:rFonts w:cs="Arial"/>
          <w:color w:val="000000"/>
          <w:sz w:val="23"/>
          <w:szCs w:val="23"/>
          <w:lang w:val="en" w:eastAsia="en-GB"/>
        </w:rPr>
      </w:pPr>
    </w:p>
    <w:p w14:paraId="22ABDC23" w14:textId="77777777" w:rsidR="006F0634" w:rsidRPr="00053BBE" w:rsidRDefault="006F0634" w:rsidP="006F0634">
      <w:pPr>
        <w:pStyle w:val="ListParagraph"/>
        <w:numPr>
          <w:ilvl w:val="0"/>
          <w:numId w:val="25"/>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t>Everyone has the right to respect for his private and family life, his home and his correspondence.</w:t>
      </w:r>
      <w:r w:rsidRPr="00053BBE">
        <w:rPr>
          <w:rFonts w:cs="Arial"/>
          <w:b/>
          <w:bCs/>
          <w:vanish/>
          <w:color w:val="FFFFFF"/>
          <w:sz w:val="23"/>
          <w:szCs w:val="23"/>
          <w:shd w:val="clear" w:color="auto" w:fill="660066"/>
          <w:lang w:val="en" w:eastAsia="en-GB"/>
        </w:rPr>
        <w:t>E+W+S+N.I.</w:t>
      </w:r>
    </w:p>
    <w:p w14:paraId="3628E995" w14:textId="77777777" w:rsidR="006F0634" w:rsidRPr="00B83D61" w:rsidRDefault="006F0634" w:rsidP="00B37B73">
      <w:pPr>
        <w:pStyle w:val="ListParagraph"/>
        <w:numPr>
          <w:ilvl w:val="0"/>
          <w:numId w:val="25"/>
        </w:numPr>
        <w:shd w:val="clear" w:color="auto" w:fill="FFFFFF"/>
        <w:spacing w:line="360" w:lineRule="auto"/>
        <w:ind w:left="714" w:hanging="357"/>
        <w:rPr>
          <w:rFonts w:cs="Arial"/>
          <w:b/>
          <w:bCs/>
          <w:color w:val="FFFFFF"/>
          <w:sz w:val="23"/>
          <w:szCs w:val="23"/>
          <w:shd w:val="clear" w:color="auto" w:fill="660066"/>
          <w:lang w:val="en" w:eastAsia="en-GB"/>
        </w:rPr>
      </w:pPr>
      <w:r w:rsidRPr="00B83D61">
        <w:rPr>
          <w:rFonts w:cs="Arial"/>
          <w:color w:val="000000"/>
          <w:sz w:val="23"/>
          <w:szCs w:val="23"/>
          <w:lang w:val="en" w:eastAsia="en-GB"/>
        </w:rPr>
        <w:t>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r w:rsidRPr="00B83D61">
        <w:rPr>
          <w:rFonts w:cs="Arial"/>
          <w:b/>
          <w:bCs/>
          <w:vanish/>
          <w:color w:val="FFFFFF"/>
          <w:sz w:val="23"/>
          <w:szCs w:val="23"/>
          <w:shd w:val="clear" w:color="auto" w:fill="660066"/>
          <w:lang w:val="en" w:eastAsia="en-GB"/>
        </w:rPr>
        <w:t>E+W+S+N.I.</w:t>
      </w:r>
    </w:p>
    <w:p w14:paraId="5A95BBD0" w14:textId="77777777" w:rsidR="006F0634" w:rsidRPr="00053BBE" w:rsidRDefault="006F0634" w:rsidP="006F0634">
      <w:pPr>
        <w:pStyle w:val="ListParagraph"/>
        <w:shd w:val="clear" w:color="auto" w:fill="FFFFFF"/>
        <w:spacing w:line="360" w:lineRule="auto"/>
        <w:rPr>
          <w:rFonts w:cs="Arial"/>
          <w:color w:val="000000"/>
          <w:sz w:val="23"/>
          <w:szCs w:val="23"/>
          <w:lang w:val="en" w:eastAsia="en-GB"/>
        </w:rPr>
      </w:pPr>
    </w:p>
    <w:p w14:paraId="3D530DBA" w14:textId="77777777" w:rsidR="006F0634" w:rsidRPr="00053BBE" w:rsidRDefault="006F0634" w:rsidP="006F0634">
      <w:pPr>
        <w:shd w:val="clear" w:color="auto" w:fill="FFFFFF"/>
        <w:spacing w:line="360" w:lineRule="auto"/>
        <w:outlineLvl w:val="4"/>
        <w:rPr>
          <w:rFonts w:cs="Arial"/>
          <w:b/>
          <w:smallCaps/>
          <w:color w:val="000000"/>
          <w:sz w:val="23"/>
          <w:szCs w:val="23"/>
          <w:lang w:val="en" w:eastAsia="en-GB"/>
        </w:rPr>
      </w:pPr>
      <w:r w:rsidRPr="000111C8">
        <w:rPr>
          <w:rFonts w:cs="Arial"/>
          <w:b/>
          <w:i/>
          <w:iCs/>
          <w:smallCaps/>
          <w:color w:val="000000"/>
          <w:sz w:val="23"/>
          <w:szCs w:val="23"/>
          <w:lang w:val="en" w:eastAsia="en-GB"/>
        </w:rPr>
        <w:t>Article 9</w:t>
      </w:r>
      <w:r w:rsidRPr="000111C8">
        <w:rPr>
          <w:rFonts w:cs="Arial"/>
          <w:b/>
          <w:smallCaps/>
          <w:color w:val="000000"/>
          <w:sz w:val="23"/>
          <w:szCs w:val="23"/>
          <w:lang w:val="en" w:eastAsia="en-GB"/>
        </w:rPr>
        <w:t xml:space="preserve"> </w:t>
      </w:r>
    </w:p>
    <w:p w14:paraId="36427961" w14:textId="77777777"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Freedom of thought, conscience and religion</w:t>
      </w:r>
    </w:p>
    <w:p w14:paraId="2F374BCA" w14:textId="77777777" w:rsidR="006F0634" w:rsidRPr="000111C8" w:rsidRDefault="006F0634" w:rsidP="006F0634">
      <w:pPr>
        <w:shd w:val="clear" w:color="auto" w:fill="FFFFFF"/>
        <w:spacing w:line="360" w:lineRule="auto"/>
        <w:outlineLvl w:val="4"/>
        <w:rPr>
          <w:rFonts w:cs="Arial"/>
          <w:color w:val="000000"/>
          <w:sz w:val="23"/>
          <w:szCs w:val="23"/>
          <w:lang w:val="en" w:eastAsia="en-GB"/>
        </w:rPr>
      </w:pPr>
    </w:p>
    <w:p w14:paraId="77635E25" w14:textId="77777777" w:rsidR="006F0634" w:rsidRPr="00053BBE" w:rsidRDefault="006F0634" w:rsidP="006F0634">
      <w:pPr>
        <w:pStyle w:val="ListParagraph"/>
        <w:numPr>
          <w:ilvl w:val="0"/>
          <w:numId w:val="26"/>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t>Everyone has the right to freedom of thought, conscience and religion; this right includes freedom to change his religion or belief and freedom, either alone or in community with others and in public or private, to manifest his religion or belief, in worship, teaching, practice and observance.</w:t>
      </w:r>
      <w:r w:rsidRPr="00053BBE">
        <w:rPr>
          <w:rFonts w:cs="Arial"/>
          <w:b/>
          <w:bCs/>
          <w:vanish/>
          <w:color w:val="FFFFFF"/>
          <w:sz w:val="23"/>
          <w:szCs w:val="23"/>
          <w:shd w:val="clear" w:color="auto" w:fill="660066"/>
          <w:lang w:val="en" w:eastAsia="en-GB"/>
        </w:rPr>
        <w:t>E+W+S+N.I.</w:t>
      </w:r>
    </w:p>
    <w:p w14:paraId="3A1FA282" w14:textId="77777777" w:rsidR="006F0634" w:rsidRPr="00B83D61" w:rsidRDefault="006F0634" w:rsidP="00B37B73">
      <w:pPr>
        <w:pStyle w:val="ListParagraph"/>
        <w:numPr>
          <w:ilvl w:val="0"/>
          <w:numId w:val="26"/>
        </w:numPr>
        <w:shd w:val="clear" w:color="auto" w:fill="FFFFFF"/>
        <w:spacing w:line="360" w:lineRule="auto"/>
        <w:ind w:left="714" w:hanging="357"/>
        <w:rPr>
          <w:rFonts w:cs="Arial"/>
          <w:b/>
          <w:bCs/>
          <w:color w:val="FFFFFF"/>
          <w:sz w:val="23"/>
          <w:szCs w:val="23"/>
          <w:shd w:val="clear" w:color="auto" w:fill="660066"/>
          <w:lang w:val="en" w:eastAsia="en-GB"/>
        </w:rPr>
      </w:pPr>
      <w:r w:rsidRPr="00B83D61">
        <w:rPr>
          <w:rFonts w:cs="Arial"/>
          <w:color w:val="000000"/>
          <w:sz w:val="23"/>
          <w:szCs w:val="23"/>
          <w:lang w:val="en" w:eastAsia="en-GB"/>
        </w:rPr>
        <w:t>Freedom to manifest one’s religion or beliefs shall be subject only to such limitations as are prescribed by law and are necessary in a democratic society in the interests of public safety, for the protection of public order, health or morals, or for the protection of the rights and freedoms of others.</w:t>
      </w:r>
      <w:r w:rsidRPr="00B83D61">
        <w:rPr>
          <w:rFonts w:cs="Arial"/>
          <w:b/>
          <w:bCs/>
          <w:vanish/>
          <w:color w:val="FFFFFF"/>
          <w:sz w:val="23"/>
          <w:szCs w:val="23"/>
          <w:shd w:val="clear" w:color="auto" w:fill="660066"/>
          <w:lang w:val="en" w:eastAsia="en-GB"/>
        </w:rPr>
        <w:t>E+W+S+N.I.</w:t>
      </w:r>
    </w:p>
    <w:p w14:paraId="6AAA32CF" w14:textId="77777777" w:rsidR="006F0634" w:rsidRPr="00053BBE" w:rsidRDefault="006F0634" w:rsidP="006F0634">
      <w:pPr>
        <w:shd w:val="clear" w:color="auto" w:fill="FFFFFF"/>
        <w:spacing w:line="360" w:lineRule="auto"/>
        <w:rPr>
          <w:rFonts w:cs="Arial"/>
          <w:color w:val="000000"/>
          <w:sz w:val="23"/>
          <w:szCs w:val="23"/>
          <w:lang w:val="en" w:eastAsia="en-GB"/>
        </w:rPr>
      </w:pPr>
    </w:p>
    <w:p w14:paraId="1E6C2A62" w14:textId="77777777" w:rsidR="006F0634" w:rsidRPr="00053BBE" w:rsidRDefault="006F0634" w:rsidP="006F0634">
      <w:pPr>
        <w:shd w:val="clear" w:color="auto" w:fill="FFFFFF"/>
        <w:spacing w:line="360" w:lineRule="auto"/>
        <w:outlineLvl w:val="4"/>
        <w:rPr>
          <w:rFonts w:cs="Arial"/>
          <w:b/>
          <w:smallCaps/>
          <w:color w:val="000000"/>
          <w:sz w:val="23"/>
          <w:szCs w:val="23"/>
          <w:lang w:val="en" w:eastAsia="en-GB"/>
        </w:rPr>
      </w:pPr>
      <w:r w:rsidRPr="000111C8">
        <w:rPr>
          <w:rFonts w:cs="Arial"/>
          <w:b/>
          <w:i/>
          <w:iCs/>
          <w:smallCaps/>
          <w:color w:val="000000"/>
          <w:sz w:val="23"/>
          <w:szCs w:val="23"/>
          <w:lang w:val="en" w:eastAsia="en-GB"/>
        </w:rPr>
        <w:t>Article 10</w:t>
      </w:r>
      <w:r w:rsidRPr="000111C8">
        <w:rPr>
          <w:rFonts w:cs="Arial"/>
          <w:b/>
          <w:smallCaps/>
          <w:color w:val="000000"/>
          <w:sz w:val="23"/>
          <w:szCs w:val="23"/>
          <w:lang w:val="en" w:eastAsia="en-GB"/>
        </w:rPr>
        <w:t xml:space="preserve"> </w:t>
      </w:r>
    </w:p>
    <w:p w14:paraId="36A2BCC1" w14:textId="77777777"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bCs/>
          <w:smallCaps/>
          <w:vanish/>
          <w:color w:val="FFFFFF"/>
          <w:sz w:val="23"/>
          <w:szCs w:val="23"/>
          <w:shd w:val="clear" w:color="auto" w:fill="660066"/>
          <w:lang w:val="en" w:eastAsia="en-GB"/>
        </w:rPr>
        <w:lastRenderedPageBreak/>
        <w:t>E+W+S+N.I.</w:t>
      </w:r>
      <w:r w:rsidRPr="000111C8">
        <w:rPr>
          <w:rFonts w:cs="Arial"/>
          <w:b/>
          <w:i/>
          <w:iCs/>
          <w:color w:val="000000"/>
          <w:sz w:val="23"/>
          <w:szCs w:val="23"/>
          <w:lang w:val="en" w:eastAsia="en-GB"/>
        </w:rPr>
        <w:t>Freedom of expression</w:t>
      </w:r>
    </w:p>
    <w:p w14:paraId="1C301913" w14:textId="77777777" w:rsidR="006F0634" w:rsidRPr="000111C8" w:rsidRDefault="006F0634" w:rsidP="006F0634">
      <w:pPr>
        <w:shd w:val="clear" w:color="auto" w:fill="FFFFFF"/>
        <w:spacing w:line="360" w:lineRule="auto"/>
        <w:outlineLvl w:val="4"/>
        <w:rPr>
          <w:rFonts w:cs="Arial"/>
          <w:color w:val="000000"/>
          <w:sz w:val="23"/>
          <w:szCs w:val="23"/>
          <w:lang w:val="en" w:eastAsia="en-GB"/>
        </w:rPr>
      </w:pPr>
    </w:p>
    <w:p w14:paraId="7C3EA306" w14:textId="77777777" w:rsidR="006F0634" w:rsidRPr="00053BBE" w:rsidRDefault="006F0634" w:rsidP="006F0634">
      <w:pPr>
        <w:pStyle w:val="ListParagraph"/>
        <w:numPr>
          <w:ilvl w:val="0"/>
          <w:numId w:val="27"/>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t>Everyone has the right to freedom of expression. This right shall include freedom to hold opinions and to receive and impart information and ideas without interference by public authority and regardless of frontiers. This Article shall not prevent States from requiring the licensing of broadcasting, television or cinema enterprises.</w:t>
      </w:r>
      <w:r w:rsidRPr="00053BBE">
        <w:rPr>
          <w:rFonts w:cs="Arial"/>
          <w:b/>
          <w:bCs/>
          <w:vanish/>
          <w:color w:val="FFFFFF"/>
          <w:sz w:val="23"/>
          <w:szCs w:val="23"/>
          <w:shd w:val="clear" w:color="auto" w:fill="660066"/>
          <w:lang w:val="en" w:eastAsia="en-GB"/>
        </w:rPr>
        <w:t>E+W+S+N.I.</w:t>
      </w:r>
    </w:p>
    <w:p w14:paraId="0A011512" w14:textId="77777777" w:rsidR="006F0634" w:rsidRPr="00B83D61" w:rsidRDefault="006F0634" w:rsidP="00B37B73">
      <w:pPr>
        <w:pStyle w:val="ListParagraph"/>
        <w:numPr>
          <w:ilvl w:val="0"/>
          <w:numId w:val="27"/>
        </w:numPr>
        <w:shd w:val="clear" w:color="auto" w:fill="FFFFFF"/>
        <w:spacing w:line="360" w:lineRule="auto"/>
        <w:ind w:left="714" w:hanging="357"/>
        <w:rPr>
          <w:rFonts w:cs="Arial"/>
          <w:b/>
          <w:bCs/>
          <w:color w:val="FFFFFF"/>
          <w:sz w:val="23"/>
          <w:szCs w:val="23"/>
          <w:shd w:val="clear" w:color="auto" w:fill="660066"/>
          <w:lang w:val="en" w:eastAsia="en-GB"/>
        </w:rPr>
      </w:pPr>
      <w:r w:rsidRPr="00B83D61">
        <w:rPr>
          <w:rFonts w:cs="Arial"/>
          <w:color w:val="000000"/>
          <w:sz w:val="23"/>
          <w:szCs w:val="23"/>
          <w:lang w:val="en" w:eastAsia="en-GB"/>
        </w:rPr>
        <w:t>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r w:rsidRPr="00B83D61">
        <w:rPr>
          <w:rFonts w:cs="Arial"/>
          <w:b/>
          <w:bCs/>
          <w:vanish/>
          <w:color w:val="FFFFFF"/>
          <w:sz w:val="23"/>
          <w:szCs w:val="23"/>
          <w:shd w:val="clear" w:color="auto" w:fill="660066"/>
          <w:lang w:val="en" w:eastAsia="en-GB"/>
        </w:rPr>
        <w:t>E+W+S+N.I.</w:t>
      </w:r>
    </w:p>
    <w:p w14:paraId="6691F8A0" w14:textId="77777777" w:rsidR="006F0634" w:rsidRPr="00053BBE" w:rsidRDefault="006F0634" w:rsidP="006F0634">
      <w:pPr>
        <w:pStyle w:val="ListParagraph"/>
        <w:shd w:val="clear" w:color="auto" w:fill="FFFFFF"/>
        <w:spacing w:line="360" w:lineRule="auto"/>
        <w:rPr>
          <w:rFonts w:cs="Arial"/>
          <w:color w:val="000000"/>
          <w:sz w:val="23"/>
          <w:szCs w:val="23"/>
          <w:lang w:val="en" w:eastAsia="en-GB"/>
        </w:rPr>
      </w:pPr>
    </w:p>
    <w:p w14:paraId="08FC0EF6" w14:textId="77777777" w:rsidR="006F0634" w:rsidRPr="00053BBE" w:rsidRDefault="006F0634" w:rsidP="006F0634">
      <w:pPr>
        <w:shd w:val="clear" w:color="auto" w:fill="FFFFFF"/>
        <w:spacing w:line="360" w:lineRule="auto"/>
        <w:outlineLvl w:val="4"/>
        <w:rPr>
          <w:rFonts w:cs="Arial"/>
          <w:b/>
          <w:i/>
          <w:iCs/>
          <w:smallCaps/>
          <w:color w:val="000000"/>
          <w:sz w:val="23"/>
          <w:szCs w:val="23"/>
          <w:lang w:val="en" w:eastAsia="en-GB"/>
        </w:rPr>
      </w:pPr>
      <w:r w:rsidRPr="000111C8">
        <w:rPr>
          <w:rFonts w:cs="Arial"/>
          <w:b/>
          <w:i/>
          <w:iCs/>
          <w:smallCaps/>
          <w:color w:val="000000"/>
          <w:sz w:val="23"/>
          <w:szCs w:val="23"/>
          <w:lang w:val="en" w:eastAsia="en-GB"/>
        </w:rPr>
        <w:t>Article 11</w:t>
      </w:r>
    </w:p>
    <w:p w14:paraId="48D69802" w14:textId="77777777"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smallCaps/>
          <w:color w:val="000000"/>
          <w:sz w:val="23"/>
          <w:szCs w:val="23"/>
          <w:lang w:val="en" w:eastAsia="en-GB"/>
        </w:rPr>
        <w:t xml:space="preserve"> </w:t>
      </w: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Freedom of assembly and association</w:t>
      </w:r>
    </w:p>
    <w:p w14:paraId="6B9257BF" w14:textId="77777777" w:rsidR="006F0634" w:rsidRPr="000111C8" w:rsidRDefault="006F0634" w:rsidP="006F0634">
      <w:pPr>
        <w:shd w:val="clear" w:color="auto" w:fill="FFFFFF"/>
        <w:spacing w:line="360" w:lineRule="auto"/>
        <w:outlineLvl w:val="4"/>
        <w:rPr>
          <w:rFonts w:cs="Arial"/>
          <w:color w:val="000000"/>
          <w:sz w:val="23"/>
          <w:szCs w:val="23"/>
          <w:lang w:val="en" w:eastAsia="en-GB"/>
        </w:rPr>
      </w:pPr>
    </w:p>
    <w:p w14:paraId="683D1E1D" w14:textId="77777777" w:rsidR="006F0634" w:rsidRPr="00053BBE" w:rsidRDefault="006F0634" w:rsidP="006F0634">
      <w:pPr>
        <w:pStyle w:val="ListParagraph"/>
        <w:numPr>
          <w:ilvl w:val="0"/>
          <w:numId w:val="28"/>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t>Everyone has the right to freedom of peaceful assembly and to freedom of association with others, including the right to form and to join trade unions for the protection of his interests.</w:t>
      </w:r>
      <w:r w:rsidRPr="00053BBE">
        <w:rPr>
          <w:rFonts w:cs="Arial"/>
          <w:b/>
          <w:bCs/>
          <w:vanish/>
          <w:color w:val="FFFFFF"/>
          <w:sz w:val="23"/>
          <w:szCs w:val="23"/>
          <w:shd w:val="clear" w:color="auto" w:fill="660066"/>
          <w:lang w:val="en" w:eastAsia="en-GB"/>
        </w:rPr>
        <w:t>E+W+S+N.I.</w:t>
      </w:r>
    </w:p>
    <w:p w14:paraId="0BB935C0" w14:textId="77777777" w:rsidR="006F0634" w:rsidRPr="00B83D61" w:rsidRDefault="006F0634" w:rsidP="00B37B73">
      <w:pPr>
        <w:pStyle w:val="ListParagraph"/>
        <w:numPr>
          <w:ilvl w:val="0"/>
          <w:numId w:val="28"/>
        </w:numPr>
        <w:shd w:val="clear" w:color="auto" w:fill="FFFFFF"/>
        <w:spacing w:line="360" w:lineRule="auto"/>
        <w:ind w:left="714" w:hanging="357"/>
        <w:rPr>
          <w:rFonts w:cs="Arial"/>
          <w:color w:val="000000"/>
          <w:sz w:val="23"/>
          <w:szCs w:val="23"/>
          <w:lang w:val="en" w:eastAsia="en-GB"/>
        </w:rPr>
      </w:pPr>
      <w:r w:rsidRPr="00B83D61">
        <w:rPr>
          <w:rFonts w:cs="Arial"/>
          <w:color w:val="000000"/>
          <w:sz w:val="23"/>
          <w:szCs w:val="23"/>
          <w:lang w:val="en" w:eastAsia="en-GB"/>
        </w:rPr>
        <w:t>No restrictions shall be placed on the exercise of these rights other than such as are prescribed by law and are necessary in a democratic society in the interests of national security or public safety, for the prevention of disorder or crime, for the protection of health or morals or for the protection of the rights and freedoms of others. This Article shall not prevent the imposition of lawful restrictions on the exercise of these rights by members of the armed forces, of the police or of the administration of the State.</w:t>
      </w:r>
      <w:r w:rsidRPr="00B83D61">
        <w:rPr>
          <w:rFonts w:cs="Arial"/>
          <w:b/>
          <w:bCs/>
          <w:vanish/>
          <w:color w:val="FFFFFF"/>
          <w:sz w:val="23"/>
          <w:szCs w:val="23"/>
          <w:shd w:val="clear" w:color="auto" w:fill="660066"/>
          <w:lang w:val="en" w:eastAsia="en-GB"/>
        </w:rPr>
        <w:t>E+W+S+N.I.</w:t>
      </w:r>
    </w:p>
    <w:p w14:paraId="5B4FB9DA" w14:textId="77777777" w:rsidR="006F0634" w:rsidRPr="00053BBE" w:rsidRDefault="006F0634" w:rsidP="006F0634">
      <w:pPr>
        <w:shd w:val="clear" w:color="auto" w:fill="FFFFFF"/>
        <w:spacing w:line="360" w:lineRule="auto"/>
        <w:rPr>
          <w:rFonts w:cs="Arial"/>
          <w:color w:val="000000"/>
          <w:sz w:val="23"/>
          <w:szCs w:val="23"/>
          <w:lang w:val="en" w:eastAsia="en-GB"/>
        </w:rPr>
      </w:pPr>
    </w:p>
    <w:p w14:paraId="1C99B564" w14:textId="77777777" w:rsidR="006F0634" w:rsidRPr="00053BBE" w:rsidRDefault="006F0634" w:rsidP="006F0634">
      <w:pPr>
        <w:shd w:val="clear" w:color="auto" w:fill="FFFFFF"/>
        <w:spacing w:line="360" w:lineRule="auto"/>
        <w:outlineLvl w:val="4"/>
        <w:rPr>
          <w:rFonts w:cs="Arial"/>
          <w:b/>
          <w:smallCaps/>
          <w:color w:val="000000"/>
          <w:sz w:val="23"/>
          <w:szCs w:val="23"/>
          <w:lang w:val="en" w:eastAsia="en-GB"/>
        </w:rPr>
      </w:pPr>
      <w:r w:rsidRPr="000111C8">
        <w:rPr>
          <w:rFonts w:cs="Arial"/>
          <w:b/>
          <w:i/>
          <w:iCs/>
          <w:smallCaps/>
          <w:color w:val="000000"/>
          <w:sz w:val="23"/>
          <w:szCs w:val="23"/>
          <w:lang w:val="en" w:eastAsia="en-GB"/>
        </w:rPr>
        <w:t>Article 12</w:t>
      </w:r>
      <w:r w:rsidRPr="000111C8">
        <w:rPr>
          <w:rFonts w:cs="Arial"/>
          <w:b/>
          <w:smallCaps/>
          <w:color w:val="000000"/>
          <w:sz w:val="23"/>
          <w:szCs w:val="23"/>
          <w:lang w:val="en" w:eastAsia="en-GB"/>
        </w:rPr>
        <w:t xml:space="preserve"> </w:t>
      </w:r>
    </w:p>
    <w:p w14:paraId="4FD084F5" w14:textId="77777777"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Right to marry</w:t>
      </w:r>
    </w:p>
    <w:p w14:paraId="0D899DB9" w14:textId="77777777" w:rsidR="00A71A61" w:rsidRDefault="00A71A61" w:rsidP="00A71A61">
      <w:pPr>
        <w:shd w:val="clear" w:color="auto" w:fill="FFFFFF"/>
        <w:spacing w:line="360" w:lineRule="auto"/>
        <w:jc w:val="both"/>
        <w:rPr>
          <w:rFonts w:cs="Arial"/>
          <w:color w:val="000000"/>
          <w:sz w:val="23"/>
          <w:szCs w:val="23"/>
          <w:lang w:val="en" w:eastAsia="en-GB"/>
        </w:rPr>
      </w:pPr>
    </w:p>
    <w:p w14:paraId="73747934" w14:textId="77777777" w:rsidR="006F0634" w:rsidRPr="00053BBE" w:rsidRDefault="006F0634" w:rsidP="00A71A61">
      <w:pPr>
        <w:shd w:val="clear" w:color="auto" w:fill="FFFFFF"/>
        <w:spacing w:line="360" w:lineRule="auto"/>
        <w:jc w:val="both"/>
        <w:rPr>
          <w:rFonts w:cs="Arial"/>
          <w:color w:val="000000"/>
          <w:sz w:val="23"/>
          <w:szCs w:val="23"/>
          <w:lang w:val="en" w:eastAsia="en-GB"/>
        </w:rPr>
      </w:pPr>
      <w:r w:rsidRPr="000111C8">
        <w:rPr>
          <w:rFonts w:cs="Arial"/>
          <w:color w:val="000000"/>
          <w:sz w:val="23"/>
          <w:szCs w:val="23"/>
          <w:lang w:val="en" w:eastAsia="en-GB"/>
        </w:rPr>
        <w:t xml:space="preserve">Men and women of marriageable age have the right to marry and to found a family, according to the national laws governing the exercise of this right. </w:t>
      </w:r>
    </w:p>
    <w:p w14:paraId="565AA62B" w14:textId="77777777" w:rsidR="006F0634" w:rsidRPr="000111C8" w:rsidRDefault="006F0634" w:rsidP="006F0634">
      <w:pPr>
        <w:shd w:val="clear" w:color="auto" w:fill="FFFFFF"/>
        <w:spacing w:line="360" w:lineRule="auto"/>
        <w:ind w:left="1224"/>
        <w:jc w:val="both"/>
        <w:rPr>
          <w:rFonts w:cs="Arial"/>
          <w:color w:val="000000"/>
          <w:sz w:val="23"/>
          <w:szCs w:val="23"/>
          <w:lang w:val="en" w:eastAsia="en-GB"/>
        </w:rPr>
      </w:pPr>
    </w:p>
    <w:p w14:paraId="6EA59736" w14:textId="77777777" w:rsidR="006F0634" w:rsidRPr="00053BBE" w:rsidRDefault="006F0634" w:rsidP="006F0634">
      <w:pPr>
        <w:shd w:val="clear" w:color="auto" w:fill="FFFFFF"/>
        <w:spacing w:line="360" w:lineRule="auto"/>
        <w:outlineLvl w:val="4"/>
        <w:rPr>
          <w:rFonts w:cs="Arial"/>
          <w:b/>
          <w:smallCaps/>
          <w:color w:val="000000"/>
          <w:sz w:val="23"/>
          <w:szCs w:val="23"/>
          <w:lang w:val="en" w:eastAsia="en-GB"/>
        </w:rPr>
      </w:pPr>
      <w:r w:rsidRPr="000111C8">
        <w:rPr>
          <w:rFonts w:cs="Arial"/>
          <w:b/>
          <w:i/>
          <w:iCs/>
          <w:smallCaps/>
          <w:color w:val="000000"/>
          <w:sz w:val="23"/>
          <w:szCs w:val="23"/>
          <w:lang w:val="en" w:eastAsia="en-GB"/>
        </w:rPr>
        <w:t>Article 14</w:t>
      </w:r>
      <w:r w:rsidRPr="000111C8">
        <w:rPr>
          <w:rFonts w:cs="Arial"/>
          <w:b/>
          <w:smallCaps/>
          <w:color w:val="000000"/>
          <w:sz w:val="23"/>
          <w:szCs w:val="23"/>
          <w:lang w:val="en" w:eastAsia="en-GB"/>
        </w:rPr>
        <w:t xml:space="preserve"> </w:t>
      </w:r>
    </w:p>
    <w:p w14:paraId="61A6D96B" w14:textId="77777777"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bCs/>
          <w:smallCaps/>
          <w:vanish/>
          <w:color w:val="FFFFFF"/>
          <w:sz w:val="23"/>
          <w:szCs w:val="23"/>
          <w:shd w:val="clear" w:color="auto" w:fill="660066"/>
          <w:lang w:val="en" w:eastAsia="en-GB"/>
        </w:rPr>
        <w:lastRenderedPageBreak/>
        <w:t>E+W+S+N.I.</w:t>
      </w:r>
      <w:r w:rsidRPr="000111C8">
        <w:rPr>
          <w:rFonts w:cs="Arial"/>
          <w:b/>
          <w:i/>
          <w:iCs/>
          <w:color w:val="000000"/>
          <w:sz w:val="23"/>
          <w:szCs w:val="23"/>
          <w:lang w:val="en" w:eastAsia="en-GB"/>
        </w:rPr>
        <w:t>Prohibition of discrimination</w:t>
      </w:r>
    </w:p>
    <w:p w14:paraId="58EFBFCD" w14:textId="77777777" w:rsidR="00A71A61" w:rsidRDefault="00A71A61" w:rsidP="00A71A61">
      <w:pPr>
        <w:shd w:val="clear" w:color="auto" w:fill="FFFFFF"/>
        <w:spacing w:line="360" w:lineRule="auto"/>
        <w:jc w:val="both"/>
        <w:rPr>
          <w:rFonts w:cs="Arial"/>
          <w:color w:val="000000"/>
          <w:sz w:val="23"/>
          <w:szCs w:val="23"/>
          <w:lang w:val="en" w:eastAsia="en-GB"/>
        </w:rPr>
      </w:pPr>
    </w:p>
    <w:p w14:paraId="009E04D3" w14:textId="77777777" w:rsidR="006F0634" w:rsidRDefault="006F0634" w:rsidP="00A71A61">
      <w:pPr>
        <w:shd w:val="clear" w:color="auto" w:fill="FFFFFF"/>
        <w:spacing w:line="360" w:lineRule="auto"/>
        <w:jc w:val="both"/>
        <w:rPr>
          <w:rFonts w:cs="Arial"/>
          <w:color w:val="000000"/>
          <w:sz w:val="23"/>
          <w:szCs w:val="23"/>
          <w:lang w:val="en" w:eastAsia="en-GB"/>
        </w:rPr>
      </w:pPr>
      <w:r w:rsidRPr="000111C8">
        <w:rPr>
          <w:rFonts w:cs="Arial"/>
          <w:color w:val="000000"/>
          <w:sz w:val="23"/>
          <w:szCs w:val="23"/>
          <w:lang w:val="en" w:eastAsia="en-GB"/>
        </w:rPr>
        <w:t>The enjoyment of the rights and freedoms set forth in this Convention shall be secured without discrimination on any ground such as sex, race, colour, language, religion, political or other opinion, national or social origin, association with a national minority, property, birth or other status.</w:t>
      </w:r>
    </w:p>
    <w:p w14:paraId="492BD4F7" w14:textId="77777777" w:rsidR="006F0634" w:rsidRDefault="006F0634" w:rsidP="006F0634">
      <w:pPr>
        <w:spacing w:line="360" w:lineRule="auto"/>
        <w:rPr>
          <w:rFonts w:cs="Arial"/>
          <w:sz w:val="23"/>
          <w:szCs w:val="23"/>
        </w:rPr>
      </w:pPr>
    </w:p>
    <w:p w14:paraId="3195D80E" w14:textId="77777777" w:rsidR="006F0634" w:rsidRPr="00053BBE" w:rsidRDefault="006F0634" w:rsidP="006F0634">
      <w:pPr>
        <w:spacing w:line="360" w:lineRule="auto"/>
        <w:rPr>
          <w:rFonts w:cs="Arial"/>
          <w:b/>
          <w:sz w:val="23"/>
          <w:szCs w:val="23"/>
        </w:rPr>
      </w:pPr>
      <w:r w:rsidRPr="00053BBE">
        <w:rPr>
          <w:rFonts w:cs="Arial"/>
          <w:b/>
          <w:sz w:val="23"/>
          <w:szCs w:val="23"/>
        </w:rPr>
        <w:t>Protocol 1</w:t>
      </w:r>
    </w:p>
    <w:p w14:paraId="5C8E6B99" w14:textId="77777777" w:rsidR="006F0634" w:rsidRPr="00053BBE" w:rsidRDefault="006F0634" w:rsidP="006F0634">
      <w:pPr>
        <w:shd w:val="clear" w:color="auto" w:fill="FFFFFF"/>
        <w:spacing w:line="360" w:lineRule="auto"/>
        <w:outlineLvl w:val="4"/>
        <w:rPr>
          <w:rFonts w:cs="Arial"/>
          <w:b/>
          <w:i/>
          <w:iCs/>
          <w:smallCaps/>
          <w:color w:val="000000"/>
          <w:sz w:val="23"/>
          <w:szCs w:val="23"/>
          <w:lang w:val="en" w:eastAsia="en-GB"/>
        </w:rPr>
      </w:pPr>
      <w:r w:rsidRPr="000111C8">
        <w:rPr>
          <w:rFonts w:cs="Arial"/>
          <w:b/>
          <w:i/>
          <w:iCs/>
          <w:smallCaps/>
          <w:color w:val="000000"/>
          <w:sz w:val="23"/>
          <w:szCs w:val="23"/>
          <w:lang w:val="en" w:eastAsia="en-GB"/>
        </w:rPr>
        <w:t>Article 1</w:t>
      </w:r>
    </w:p>
    <w:p w14:paraId="5EC2B69B" w14:textId="77777777"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smallCaps/>
          <w:color w:val="000000"/>
          <w:sz w:val="23"/>
          <w:szCs w:val="23"/>
          <w:lang w:val="en" w:eastAsia="en-GB"/>
        </w:rPr>
        <w:t xml:space="preserve"> </w:t>
      </w: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Protection of property</w:t>
      </w:r>
    </w:p>
    <w:p w14:paraId="6EE432F8" w14:textId="77777777" w:rsidR="006F0634" w:rsidRPr="000111C8" w:rsidRDefault="006F0634" w:rsidP="006F0634">
      <w:pPr>
        <w:shd w:val="clear" w:color="auto" w:fill="FFFFFF"/>
        <w:spacing w:line="360" w:lineRule="auto"/>
        <w:outlineLvl w:val="4"/>
        <w:rPr>
          <w:rFonts w:cs="Arial"/>
          <w:b/>
          <w:color w:val="000000"/>
          <w:sz w:val="23"/>
          <w:szCs w:val="23"/>
          <w:lang w:val="en" w:eastAsia="en-GB"/>
        </w:rPr>
      </w:pPr>
    </w:p>
    <w:p w14:paraId="43844C0E" w14:textId="77777777" w:rsidR="006F0634" w:rsidRPr="000111C8" w:rsidRDefault="006F0634" w:rsidP="006F0634">
      <w:pPr>
        <w:shd w:val="clear" w:color="auto" w:fill="FFFFFF"/>
        <w:spacing w:line="360" w:lineRule="auto"/>
        <w:ind w:left="1225"/>
        <w:jc w:val="both"/>
        <w:rPr>
          <w:rFonts w:cs="Arial"/>
          <w:color w:val="000000"/>
          <w:sz w:val="23"/>
          <w:szCs w:val="23"/>
          <w:lang w:val="en" w:eastAsia="en-GB"/>
        </w:rPr>
      </w:pPr>
      <w:r w:rsidRPr="000111C8">
        <w:rPr>
          <w:rFonts w:cs="Arial"/>
          <w:color w:val="000000"/>
          <w:sz w:val="23"/>
          <w:szCs w:val="23"/>
          <w:lang w:val="en" w:eastAsia="en-GB"/>
        </w:rPr>
        <w:t xml:space="preserve">Every natural or legal person is entitled to the peaceful enjoyment of his possessions. No one shall be deprived of his possessions except in the public interest and subject to the conditions provided for by law and by the general principles of international law. </w:t>
      </w:r>
    </w:p>
    <w:p w14:paraId="45668795" w14:textId="77777777" w:rsidR="006F0634" w:rsidRDefault="006F0634" w:rsidP="006F0634">
      <w:pPr>
        <w:shd w:val="clear" w:color="auto" w:fill="FFFFFF"/>
        <w:spacing w:line="360" w:lineRule="auto"/>
        <w:ind w:left="1225"/>
        <w:jc w:val="both"/>
        <w:rPr>
          <w:rFonts w:cs="Arial"/>
          <w:color w:val="000000"/>
          <w:sz w:val="23"/>
          <w:szCs w:val="23"/>
          <w:lang w:val="en" w:eastAsia="en-GB"/>
        </w:rPr>
      </w:pPr>
      <w:r w:rsidRPr="000111C8">
        <w:rPr>
          <w:rFonts w:cs="Arial"/>
          <w:color w:val="000000"/>
          <w:sz w:val="23"/>
          <w:szCs w:val="23"/>
          <w:lang w:val="en" w:eastAsia="en-GB"/>
        </w:rPr>
        <w:t xml:space="preserve">The preceding provisions shall not, however, in any way impair the right of a State to enforce such laws as it deems necessary to control the use of property in accordance with the general interest or to secure the payment of taxes or other contributions or penalties. </w:t>
      </w:r>
    </w:p>
    <w:p w14:paraId="096C3872" w14:textId="77777777" w:rsidR="006F0634" w:rsidRPr="00053BBE" w:rsidRDefault="006F0634" w:rsidP="006F0634">
      <w:pPr>
        <w:shd w:val="clear" w:color="auto" w:fill="FFFFFF"/>
        <w:spacing w:line="360" w:lineRule="auto"/>
        <w:jc w:val="both"/>
        <w:rPr>
          <w:rFonts w:cs="Arial"/>
          <w:color w:val="000000"/>
          <w:sz w:val="23"/>
          <w:szCs w:val="23"/>
          <w:lang w:val="en" w:eastAsia="en-GB"/>
        </w:rPr>
      </w:pPr>
    </w:p>
    <w:p w14:paraId="17BE34AC" w14:textId="77777777" w:rsidR="006F0634" w:rsidRDefault="006F0634" w:rsidP="006F0634">
      <w:pPr>
        <w:shd w:val="clear" w:color="auto" w:fill="FFFFFF"/>
        <w:spacing w:line="360" w:lineRule="auto"/>
        <w:jc w:val="both"/>
        <w:rPr>
          <w:rFonts w:cs="Arial"/>
          <w:b/>
          <w:color w:val="000000"/>
          <w:sz w:val="23"/>
          <w:szCs w:val="23"/>
          <w:lang w:val="en" w:eastAsia="en-GB"/>
        </w:rPr>
      </w:pPr>
      <w:r w:rsidRPr="00053BBE">
        <w:rPr>
          <w:rFonts w:cs="Arial"/>
          <w:b/>
          <w:color w:val="000000"/>
          <w:sz w:val="23"/>
          <w:szCs w:val="23"/>
          <w:lang w:val="en" w:eastAsia="en-GB"/>
        </w:rPr>
        <w:t>Protocol 1</w:t>
      </w:r>
    </w:p>
    <w:p w14:paraId="76F77A5B" w14:textId="77777777" w:rsidR="006F0634" w:rsidRDefault="006F0634" w:rsidP="006F0634">
      <w:pPr>
        <w:shd w:val="clear" w:color="auto" w:fill="FFFFFF"/>
        <w:spacing w:line="360" w:lineRule="auto"/>
        <w:jc w:val="both"/>
        <w:rPr>
          <w:rFonts w:cs="Arial"/>
          <w:b/>
          <w:i/>
          <w:iCs/>
          <w:smallCaps/>
          <w:color w:val="000000"/>
          <w:sz w:val="23"/>
          <w:szCs w:val="23"/>
          <w:lang w:val="en" w:eastAsia="en-GB"/>
        </w:rPr>
      </w:pPr>
      <w:r w:rsidRPr="000111C8">
        <w:rPr>
          <w:rFonts w:cs="Arial"/>
          <w:b/>
          <w:i/>
          <w:iCs/>
          <w:smallCaps/>
          <w:color w:val="000000"/>
          <w:sz w:val="23"/>
          <w:szCs w:val="23"/>
          <w:lang w:val="en" w:eastAsia="en-GB"/>
        </w:rPr>
        <w:t>Article 2</w:t>
      </w:r>
    </w:p>
    <w:p w14:paraId="0F1DE707" w14:textId="77777777" w:rsidR="006F0634" w:rsidRPr="00053BBE" w:rsidRDefault="006F0634" w:rsidP="006F0634">
      <w:pPr>
        <w:shd w:val="clear" w:color="auto" w:fill="FFFFFF"/>
        <w:spacing w:line="360" w:lineRule="auto"/>
        <w:jc w:val="both"/>
        <w:rPr>
          <w:rFonts w:cs="Arial"/>
          <w:b/>
          <w:i/>
          <w:iCs/>
          <w:color w:val="000000"/>
          <w:sz w:val="23"/>
          <w:szCs w:val="23"/>
          <w:lang w:val="en" w:eastAsia="en-GB"/>
        </w:rPr>
      </w:pPr>
      <w:r w:rsidRPr="000111C8">
        <w:rPr>
          <w:rFonts w:cs="Arial"/>
          <w:b/>
          <w:smallCaps/>
          <w:color w:val="000000"/>
          <w:sz w:val="23"/>
          <w:szCs w:val="23"/>
          <w:lang w:val="en" w:eastAsia="en-GB"/>
        </w:rPr>
        <w:t xml:space="preserve"> </w:t>
      </w: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Right to education</w:t>
      </w:r>
    </w:p>
    <w:p w14:paraId="0934B5AA" w14:textId="77777777" w:rsidR="006F0634" w:rsidRPr="000111C8" w:rsidRDefault="006F0634" w:rsidP="006F0634">
      <w:pPr>
        <w:shd w:val="clear" w:color="auto" w:fill="FFFFFF"/>
        <w:spacing w:line="360" w:lineRule="auto"/>
        <w:outlineLvl w:val="4"/>
        <w:rPr>
          <w:rFonts w:cs="Arial"/>
          <w:b/>
          <w:color w:val="000000"/>
          <w:sz w:val="23"/>
          <w:szCs w:val="23"/>
          <w:lang w:val="en" w:eastAsia="en-GB"/>
        </w:rPr>
      </w:pPr>
    </w:p>
    <w:p w14:paraId="4629DE20" w14:textId="77777777" w:rsidR="00A71A61" w:rsidRDefault="006F0634" w:rsidP="00B83D61">
      <w:pPr>
        <w:shd w:val="clear" w:color="auto" w:fill="FFFFFF"/>
        <w:spacing w:line="360" w:lineRule="auto"/>
        <w:ind w:left="1225"/>
        <w:jc w:val="both"/>
        <w:rPr>
          <w:rFonts w:cs="Arial"/>
          <w:b/>
          <w:color w:val="000000"/>
          <w:sz w:val="23"/>
          <w:szCs w:val="23"/>
          <w:lang w:val="en" w:eastAsia="en-GB"/>
        </w:rPr>
      </w:pPr>
      <w:r w:rsidRPr="000111C8">
        <w:rPr>
          <w:rFonts w:cs="Arial"/>
          <w:color w:val="000000"/>
          <w:sz w:val="23"/>
          <w:szCs w:val="23"/>
          <w:lang w:val="en" w:eastAsia="en-GB"/>
        </w:rPr>
        <w:t xml:space="preserve">No person shall be denied the right to education. In the exercise of any functions which it assumes in relation to education and to teaching, the State shall respect the right of parents to ensure such education and teaching in conformity with their own religious and philosophical convictions. </w:t>
      </w:r>
    </w:p>
    <w:p w14:paraId="4F3B4146" w14:textId="77777777" w:rsidR="00A71A61" w:rsidRDefault="00A71A61" w:rsidP="006F0634">
      <w:pPr>
        <w:shd w:val="clear" w:color="auto" w:fill="FFFFFF"/>
        <w:spacing w:line="360" w:lineRule="auto"/>
        <w:jc w:val="both"/>
        <w:rPr>
          <w:rFonts w:cs="Arial"/>
          <w:b/>
          <w:color w:val="000000"/>
          <w:sz w:val="23"/>
          <w:szCs w:val="23"/>
          <w:lang w:val="en" w:eastAsia="en-GB"/>
        </w:rPr>
      </w:pPr>
    </w:p>
    <w:p w14:paraId="2F43F77E" w14:textId="77777777" w:rsidR="00A71A61" w:rsidRDefault="00A71A61" w:rsidP="006F0634">
      <w:pPr>
        <w:shd w:val="clear" w:color="auto" w:fill="FFFFFF"/>
        <w:spacing w:line="360" w:lineRule="auto"/>
        <w:jc w:val="both"/>
        <w:rPr>
          <w:rFonts w:cs="Arial"/>
          <w:b/>
          <w:color w:val="000000"/>
          <w:sz w:val="23"/>
          <w:szCs w:val="23"/>
          <w:lang w:val="en" w:eastAsia="en-GB"/>
        </w:rPr>
      </w:pPr>
    </w:p>
    <w:p w14:paraId="5D7A672D" w14:textId="77777777" w:rsidR="006F0634" w:rsidRPr="00053BBE" w:rsidRDefault="006F0634" w:rsidP="006F0634">
      <w:pPr>
        <w:shd w:val="clear" w:color="auto" w:fill="FFFFFF"/>
        <w:spacing w:line="360" w:lineRule="auto"/>
        <w:jc w:val="both"/>
        <w:rPr>
          <w:rFonts w:cs="Arial"/>
          <w:b/>
          <w:color w:val="000000"/>
          <w:sz w:val="23"/>
          <w:szCs w:val="23"/>
          <w:lang w:val="en" w:eastAsia="en-GB"/>
        </w:rPr>
      </w:pPr>
      <w:r w:rsidRPr="00053BBE">
        <w:rPr>
          <w:rFonts w:cs="Arial"/>
          <w:b/>
          <w:color w:val="000000"/>
          <w:sz w:val="23"/>
          <w:szCs w:val="23"/>
          <w:lang w:val="en" w:eastAsia="en-GB"/>
        </w:rPr>
        <w:t>Protocol 1</w:t>
      </w:r>
    </w:p>
    <w:p w14:paraId="3BD51159" w14:textId="77777777" w:rsidR="006F0634" w:rsidRPr="00053BBE" w:rsidRDefault="006F0634" w:rsidP="006F0634">
      <w:pPr>
        <w:shd w:val="clear" w:color="auto" w:fill="FFFFFF"/>
        <w:spacing w:line="360" w:lineRule="auto"/>
        <w:outlineLvl w:val="4"/>
        <w:rPr>
          <w:rFonts w:cs="Arial"/>
          <w:b/>
          <w:i/>
          <w:iCs/>
          <w:smallCaps/>
          <w:color w:val="000000"/>
          <w:sz w:val="23"/>
          <w:szCs w:val="23"/>
          <w:lang w:val="en" w:eastAsia="en-GB"/>
        </w:rPr>
      </w:pPr>
      <w:r w:rsidRPr="000111C8">
        <w:rPr>
          <w:rFonts w:cs="Arial"/>
          <w:b/>
          <w:i/>
          <w:iCs/>
          <w:smallCaps/>
          <w:color w:val="000000"/>
          <w:sz w:val="23"/>
          <w:szCs w:val="23"/>
          <w:lang w:val="en" w:eastAsia="en-GB"/>
        </w:rPr>
        <w:t xml:space="preserve">Article </w:t>
      </w:r>
    </w:p>
    <w:p w14:paraId="780761AA" w14:textId="77777777"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i/>
          <w:iCs/>
          <w:smallCaps/>
          <w:color w:val="000000"/>
          <w:sz w:val="23"/>
          <w:szCs w:val="23"/>
          <w:lang w:val="en" w:eastAsia="en-GB"/>
        </w:rPr>
        <w:t>3</w:t>
      </w:r>
      <w:r w:rsidRPr="000111C8">
        <w:rPr>
          <w:rFonts w:cs="Arial"/>
          <w:b/>
          <w:smallCaps/>
          <w:color w:val="000000"/>
          <w:sz w:val="23"/>
          <w:szCs w:val="23"/>
          <w:lang w:val="en" w:eastAsia="en-GB"/>
        </w:rPr>
        <w:t xml:space="preserve"> </w:t>
      </w: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Right to free elections</w:t>
      </w:r>
    </w:p>
    <w:p w14:paraId="4E3AAAE5" w14:textId="77777777" w:rsidR="006F0634" w:rsidRPr="000111C8" w:rsidRDefault="006F0634" w:rsidP="006F0634">
      <w:pPr>
        <w:shd w:val="clear" w:color="auto" w:fill="FFFFFF"/>
        <w:spacing w:line="360" w:lineRule="auto"/>
        <w:outlineLvl w:val="4"/>
        <w:rPr>
          <w:rFonts w:cs="Arial"/>
          <w:b/>
          <w:color w:val="000000"/>
          <w:sz w:val="23"/>
          <w:szCs w:val="23"/>
          <w:lang w:val="en" w:eastAsia="en-GB"/>
        </w:rPr>
      </w:pPr>
    </w:p>
    <w:p w14:paraId="3BBB0203" w14:textId="77777777" w:rsidR="006F0634" w:rsidRPr="00053BBE" w:rsidRDefault="006F0634" w:rsidP="006F0634">
      <w:pPr>
        <w:shd w:val="clear" w:color="auto" w:fill="FFFFFF"/>
        <w:spacing w:line="360" w:lineRule="auto"/>
        <w:ind w:left="1225"/>
        <w:jc w:val="both"/>
        <w:rPr>
          <w:rFonts w:cs="Arial"/>
          <w:sz w:val="23"/>
          <w:szCs w:val="23"/>
        </w:rPr>
      </w:pPr>
      <w:r w:rsidRPr="000111C8">
        <w:rPr>
          <w:rFonts w:cs="Arial"/>
          <w:color w:val="000000"/>
          <w:sz w:val="23"/>
          <w:szCs w:val="23"/>
          <w:lang w:val="en" w:eastAsia="en-GB"/>
        </w:rPr>
        <w:lastRenderedPageBreak/>
        <w:t>The High Contracting Parties undertake to hold free elections at reasonable intervals by secret ballot, under conditions which will ensure the free expression of the opinion of the people in the choice of the legislature</w:t>
      </w:r>
      <w:r w:rsidR="00B83D61">
        <w:rPr>
          <w:rFonts w:cs="Arial"/>
          <w:color w:val="000000"/>
          <w:sz w:val="23"/>
          <w:szCs w:val="23"/>
          <w:lang w:val="en" w:eastAsia="en-GB"/>
        </w:rPr>
        <w:t>.</w:t>
      </w:r>
    </w:p>
    <w:p w14:paraId="1048F95F" w14:textId="77777777" w:rsidR="006F0634" w:rsidRDefault="006F0634" w:rsidP="00DE29A9">
      <w:pPr>
        <w:rPr>
          <w:rFonts w:cs="Arial"/>
          <w:sz w:val="28"/>
          <w:szCs w:val="28"/>
        </w:rPr>
      </w:pPr>
    </w:p>
    <w:sectPr w:rsidR="006F0634" w:rsidSect="00E91D60">
      <w:footerReference w:type="even" r:id="rId29"/>
      <w:footerReference w:type="default" r:id="rId30"/>
      <w:pgSz w:w="12240" w:h="15840"/>
      <w:pgMar w:top="1134" w:right="1151" w:bottom="1134" w:left="11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99F51" w14:textId="77777777" w:rsidR="00E90973" w:rsidRDefault="00E90973">
      <w:r>
        <w:separator/>
      </w:r>
    </w:p>
  </w:endnote>
  <w:endnote w:type="continuationSeparator" w:id="0">
    <w:p w14:paraId="683B692C" w14:textId="77777777" w:rsidR="00E90973" w:rsidRDefault="00E9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6FD41" w14:textId="77777777" w:rsidR="00B37B73" w:rsidRDefault="00B37B73" w:rsidP="00E43D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DE94AF" w14:textId="77777777" w:rsidR="00B37B73" w:rsidRDefault="00B37B73" w:rsidP="002A74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CBA6E" w14:textId="77777777" w:rsidR="00B37B73" w:rsidRDefault="00B37B73" w:rsidP="00E43D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355D">
      <w:rPr>
        <w:rStyle w:val="PageNumber"/>
        <w:noProof/>
      </w:rPr>
      <w:t>1</w:t>
    </w:r>
    <w:r>
      <w:rPr>
        <w:rStyle w:val="PageNumber"/>
      </w:rPr>
      <w:fldChar w:fldCharType="end"/>
    </w:r>
  </w:p>
  <w:p w14:paraId="0BF8F4B1" w14:textId="77777777" w:rsidR="00B37B73" w:rsidRDefault="00B37B73" w:rsidP="002A74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62D81" w14:textId="77777777" w:rsidR="00E90973" w:rsidRDefault="00E90973">
      <w:r>
        <w:separator/>
      </w:r>
    </w:p>
  </w:footnote>
  <w:footnote w:type="continuationSeparator" w:id="0">
    <w:p w14:paraId="331CC371" w14:textId="77777777" w:rsidR="00E90973" w:rsidRDefault="00E909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FF8"/>
    <w:multiLevelType w:val="hybridMultilevel"/>
    <w:tmpl w:val="C0586484"/>
    <w:lvl w:ilvl="0" w:tplc="08090017">
      <w:start w:val="1"/>
      <w:numFmt w:val="lowerLetter"/>
      <w:lvlText w:val="%1)"/>
      <w:lvlJc w:val="left"/>
      <w:pPr>
        <w:tabs>
          <w:tab w:val="num" w:pos="720"/>
        </w:tabs>
        <w:ind w:left="720" w:hanging="360"/>
      </w:pPr>
      <w:rPr>
        <w:rFonts w:hint="default"/>
      </w:rPr>
    </w:lvl>
    <w:lvl w:ilvl="1" w:tplc="176CFEEC">
      <w:start w:val="1"/>
      <w:numFmt w:val="decimal"/>
      <w:lvlText w:val="%2"/>
      <w:lvlJc w:val="left"/>
      <w:pPr>
        <w:ind w:left="1440" w:hanging="36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6644A8"/>
    <w:multiLevelType w:val="hybridMultilevel"/>
    <w:tmpl w:val="3A94A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062C6"/>
    <w:multiLevelType w:val="hybridMultilevel"/>
    <w:tmpl w:val="FB021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EA4A0F"/>
    <w:multiLevelType w:val="hybridMultilevel"/>
    <w:tmpl w:val="BE48749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9261ADD"/>
    <w:multiLevelType w:val="hybridMultilevel"/>
    <w:tmpl w:val="6ED8BF4E"/>
    <w:lvl w:ilvl="0" w:tplc="969ED71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794F5E"/>
    <w:multiLevelType w:val="hybridMultilevel"/>
    <w:tmpl w:val="30103B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A916FA"/>
    <w:multiLevelType w:val="hybridMultilevel"/>
    <w:tmpl w:val="460223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E05BB4"/>
    <w:multiLevelType w:val="hybridMultilevel"/>
    <w:tmpl w:val="84EE3A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6F548C"/>
    <w:multiLevelType w:val="hybridMultilevel"/>
    <w:tmpl w:val="A23679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22A4CA4"/>
    <w:multiLevelType w:val="hybridMultilevel"/>
    <w:tmpl w:val="FC1C50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B94055"/>
    <w:multiLevelType w:val="hybridMultilevel"/>
    <w:tmpl w:val="01903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99576A"/>
    <w:multiLevelType w:val="hybridMultilevel"/>
    <w:tmpl w:val="D45A2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5374F5"/>
    <w:multiLevelType w:val="hybridMultilevel"/>
    <w:tmpl w:val="778E2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9B4434"/>
    <w:multiLevelType w:val="hybridMultilevel"/>
    <w:tmpl w:val="AAC0F7DA"/>
    <w:lvl w:ilvl="0" w:tplc="EE967AC8">
      <w:start w:val="1"/>
      <w:numFmt w:val="decimal"/>
      <w:lvlText w:val="%1."/>
      <w:lvlJc w:val="left"/>
      <w:pPr>
        <w:ind w:left="1080" w:hanging="360"/>
      </w:pPr>
      <w:rPr>
        <w:rFonts w:ascii="Arial" w:hAnsi="Arial" w:cs="Arial" w:hint="default"/>
        <w:b/>
        <w:sz w:val="24"/>
        <w:szCs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2D3C0745"/>
    <w:multiLevelType w:val="hybridMultilevel"/>
    <w:tmpl w:val="225EDD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BC68C6"/>
    <w:multiLevelType w:val="hybridMultilevel"/>
    <w:tmpl w:val="78FA6D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F22E7A"/>
    <w:multiLevelType w:val="hybridMultilevel"/>
    <w:tmpl w:val="2B70F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1850F3"/>
    <w:multiLevelType w:val="hybridMultilevel"/>
    <w:tmpl w:val="65167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7068E6"/>
    <w:multiLevelType w:val="hybridMultilevel"/>
    <w:tmpl w:val="3FF61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367F7"/>
    <w:multiLevelType w:val="hybridMultilevel"/>
    <w:tmpl w:val="FEE42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127468"/>
    <w:multiLevelType w:val="hybridMultilevel"/>
    <w:tmpl w:val="E1FC2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596A06"/>
    <w:multiLevelType w:val="hybridMultilevel"/>
    <w:tmpl w:val="493E3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B6144D"/>
    <w:multiLevelType w:val="hybridMultilevel"/>
    <w:tmpl w:val="04AC8420"/>
    <w:lvl w:ilvl="0" w:tplc="B0C037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0E64B0"/>
    <w:multiLevelType w:val="hybridMultilevel"/>
    <w:tmpl w:val="E7A65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D24240"/>
    <w:multiLevelType w:val="hybridMultilevel"/>
    <w:tmpl w:val="8F24FE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0D3B29"/>
    <w:multiLevelType w:val="hybridMultilevel"/>
    <w:tmpl w:val="F9806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530DC7"/>
    <w:multiLevelType w:val="hybridMultilevel"/>
    <w:tmpl w:val="34F4F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7660EB"/>
    <w:multiLevelType w:val="hybridMultilevel"/>
    <w:tmpl w:val="E8F6EB7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60DC1666"/>
    <w:multiLevelType w:val="hybridMultilevel"/>
    <w:tmpl w:val="FA647502"/>
    <w:lvl w:ilvl="0" w:tplc="D7F67CDE">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D9515B"/>
    <w:multiLevelType w:val="hybridMultilevel"/>
    <w:tmpl w:val="8A2C543E"/>
    <w:lvl w:ilvl="0" w:tplc="5B24C6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7310C34"/>
    <w:multiLevelType w:val="singleLevel"/>
    <w:tmpl w:val="F6F485D2"/>
    <w:lvl w:ilvl="0">
      <w:start w:val="1"/>
      <w:numFmt w:val="bullet"/>
      <w:pStyle w:val="BulletPoints1"/>
      <w:lvlText w:val=""/>
      <w:lvlJc w:val="left"/>
      <w:pPr>
        <w:tabs>
          <w:tab w:val="num" w:pos="360"/>
        </w:tabs>
        <w:ind w:left="360" w:hanging="360"/>
      </w:pPr>
      <w:rPr>
        <w:rFonts w:ascii="Symbol" w:hAnsi="Symbol" w:hint="default"/>
      </w:rPr>
    </w:lvl>
  </w:abstractNum>
  <w:abstractNum w:abstractNumId="31" w15:restartNumberingAfterBreak="0">
    <w:nsid w:val="69E54F22"/>
    <w:multiLevelType w:val="hybridMultilevel"/>
    <w:tmpl w:val="0D12A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2559BB"/>
    <w:multiLevelType w:val="hybridMultilevel"/>
    <w:tmpl w:val="A11C4996"/>
    <w:lvl w:ilvl="0" w:tplc="8190097E">
      <w:start w:val="1"/>
      <w:numFmt w:val="decimal"/>
      <w:lvlText w:val="%1."/>
      <w:lvlJc w:val="left"/>
      <w:pPr>
        <w:ind w:left="390" w:hanging="360"/>
      </w:pPr>
    </w:lvl>
    <w:lvl w:ilvl="1" w:tplc="08090019">
      <w:start w:val="1"/>
      <w:numFmt w:val="lowerLetter"/>
      <w:lvlText w:val="%2."/>
      <w:lvlJc w:val="left"/>
      <w:pPr>
        <w:ind w:left="1110" w:hanging="360"/>
      </w:pPr>
    </w:lvl>
    <w:lvl w:ilvl="2" w:tplc="0809001B">
      <w:start w:val="1"/>
      <w:numFmt w:val="lowerRoman"/>
      <w:lvlText w:val="%3."/>
      <w:lvlJc w:val="right"/>
      <w:pPr>
        <w:ind w:left="1830" w:hanging="180"/>
      </w:pPr>
    </w:lvl>
    <w:lvl w:ilvl="3" w:tplc="0809000F">
      <w:start w:val="1"/>
      <w:numFmt w:val="decimal"/>
      <w:lvlText w:val="%4."/>
      <w:lvlJc w:val="left"/>
      <w:pPr>
        <w:ind w:left="2550" w:hanging="360"/>
      </w:pPr>
    </w:lvl>
    <w:lvl w:ilvl="4" w:tplc="08090019">
      <w:start w:val="1"/>
      <w:numFmt w:val="lowerLetter"/>
      <w:lvlText w:val="%5."/>
      <w:lvlJc w:val="left"/>
      <w:pPr>
        <w:ind w:left="3270" w:hanging="360"/>
      </w:pPr>
    </w:lvl>
    <w:lvl w:ilvl="5" w:tplc="0809001B">
      <w:start w:val="1"/>
      <w:numFmt w:val="lowerRoman"/>
      <w:lvlText w:val="%6."/>
      <w:lvlJc w:val="right"/>
      <w:pPr>
        <w:ind w:left="3990" w:hanging="180"/>
      </w:pPr>
    </w:lvl>
    <w:lvl w:ilvl="6" w:tplc="0809000F">
      <w:start w:val="1"/>
      <w:numFmt w:val="decimal"/>
      <w:lvlText w:val="%7."/>
      <w:lvlJc w:val="left"/>
      <w:pPr>
        <w:ind w:left="4710" w:hanging="360"/>
      </w:pPr>
    </w:lvl>
    <w:lvl w:ilvl="7" w:tplc="08090019">
      <w:start w:val="1"/>
      <w:numFmt w:val="lowerLetter"/>
      <w:lvlText w:val="%8."/>
      <w:lvlJc w:val="left"/>
      <w:pPr>
        <w:ind w:left="5430" w:hanging="360"/>
      </w:pPr>
    </w:lvl>
    <w:lvl w:ilvl="8" w:tplc="0809001B">
      <w:start w:val="1"/>
      <w:numFmt w:val="lowerRoman"/>
      <w:lvlText w:val="%9."/>
      <w:lvlJc w:val="right"/>
      <w:pPr>
        <w:ind w:left="6150" w:hanging="180"/>
      </w:pPr>
    </w:lvl>
  </w:abstractNum>
  <w:abstractNum w:abstractNumId="33" w15:restartNumberingAfterBreak="0">
    <w:nsid w:val="74E95E6E"/>
    <w:multiLevelType w:val="hybridMultilevel"/>
    <w:tmpl w:val="E8300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3"/>
  </w:num>
  <w:num w:numId="3">
    <w:abstractNumId w:val="28"/>
  </w:num>
  <w:num w:numId="4">
    <w:abstractNumId w:val="22"/>
  </w:num>
  <w:num w:numId="5">
    <w:abstractNumId w:val="29"/>
  </w:num>
  <w:num w:numId="6">
    <w:abstractNumId w:val="0"/>
  </w:num>
  <w:num w:numId="7">
    <w:abstractNumId w:val="21"/>
  </w:num>
  <w:num w:numId="8">
    <w:abstractNumId w:val="18"/>
  </w:num>
  <w:num w:numId="9">
    <w:abstractNumId w:val="6"/>
  </w:num>
  <w:num w:numId="10">
    <w:abstractNumId w:val="14"/>
  </w:num>
  <w:num w:numId="11">
    <w:abstractNumId w:val="24"/>
  </w:num>
  <w:num w:numId="12">
    <w:abstractNumId w:val="5"/>
  </w:num>
  <w:num w:numId="13">
    <w:abstractNumId w:val="7"/>
  </w:num>
  <w:num w:numId="14">
    <w:abstractNumId w:val="4"/>
  </w:num>
  <w:num w:numId="15">
    <w:abstractNumId w:val="9"/>
  </w:num>
  <w:num w:numId="16">
    <w:abstractNumId w:val="27"/>
  </w:num>
  <w:num w:numId="17">
    <w:abstractNumId w:val="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0"/>
  </w:num>
  <w:num w:numId="21">
    <w:abstractNumId w:val="2"/>
  </w:num>
  <w:num w:numId="22">
    <w:abstractNumId w:val="16"/>
  </w:num>
  <w:num w:numId="23">
    <w:abstractNumId w:val="26"/>
  </w:num>
  <w:num w:numId="24">
    <w:abstractNumId w:val="19"/>
  </w:num>
  <w:num w:numId="25">
    <w:abstractNumId w:val="20"/>
  </w:num>
  <w:num w:numId="26">
    <w:abstractNumId w:val="25"/>
  </w:num>
  <w:num w:numId="27">
    <w:abstractNumId w:val="11"/>
  </w:num>
  <w:num w:numId="28">
    <w:abstractNumId w:val="1"/>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2"/>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D60"/>
    <w:rsid w:val="00001670"/>
    <w:rsid w:val="00002A49"/>
    <w:rsid w:val="00014689"/>
    <w:rsid w:val="00027BD2"/>
    <w:rsid w:val="00044701"/>
    <w:rsid w:val="000A1318"/>
    <w:rsid w:val="000C57D1"/>
    <w:rsid w:val="000D08B0"/>
    <w:rsid w:val="000D4564"/>
    <w:rsid w:val="000F3D38"/>
    <w:rsid w:val="001167B8"/>
    <w:rsid w:val="001238AD"/>
    <w:rsid w:val="00127EA5"/>
    <w:rsid w:val="00133E60"/>
    <w:rsid w:val="00142190"/>
    <w:rsid w:val="0017404D"/>
    <w:rsid w:val="001822BE"/>
    <w:rsid w:val="00186CB9"/>
    <w:rsid w:val="001A0BB0"/>
    <w:rsid w:val="001A3183"/>
    <w:rsid w:val="001C2ED3"/>
    <w:rsid w:val="00216F80"/>
    <w:rsid w:val="0023552E"/>
    <w:rsid w:val="00241E67"/>
    <w:rsid w:val="00245E38"/>
    <w:rsid w:val="002530C8"/>
    <w:rsid w:val="00257A84"/>
    <w:rsid w:val="002946B4"/>
    <w:rsid w:val="002A69AD"/>
    <w:rsid w:val="002A748F"/>
    <w:rsid w:val="002B5CB3"/>
    <w:rsid w:val="002C45F8"/>
    <w:rsid w:val="002E1017"/>
    <w:rsid w:val="002E6D9F"/>
    <w:rsid w:val="002F3D15"/>
    <w:rsid w:val="00301C84"/>
    <w:rsid w:val="00317544"/>
    <w:rsid w:val="00326FD6"/>
    <w:rsid w:val="0033443B"/>
    <w:rsid w:val="00370109"/>
    <w:rsid w:val="00377651"/>
    <w:rsid w:val="00390DDC"/>
    <w:rsid w:val="003B0CAA"/>
    <w:rsid w:val="003B124E"/>
    <w:rsid w:val="003C101C"/>
    <w:rsid w:val="003D07DE"/>
    <w:rsid w:val="003E5E97"/>
    <w:rsid w:val="00444056"/>
    <w:rsid w:val="00444E14"/>
    <w:rsid w:val="00453279"/>
    <w:rsid w:val="00461CCE"/>
    <w:rsid w:val="00482131"/>
    <w:rsid w:val="00483EE5"/>
    <w:rsid w:val="00497DFF"/>
    <w:rsid w:val="004D6111"/>
    <w:rsid w:val="004E3127"/>
    <w:rsid w:val="004F21B8"/>
    <w:rsid w:val="004F6A02"/>
    <w:rsid w:val="00530FFE"/>
    <w:rsid w:val="0053447D"/>
    <w:rsid w:val="0055355D"/>
    <w:rsid w:val="005762B3"/>
    <w:rsid w:val="0058579E"/>
    <w:rsid w:val="005B0505"/>
    <w:rsid w:val="005B1DD1"/>
    <w:rsid w:val="005B5F80"/>
    <w:rsid w:val="005C15CB"/>
    <w:rsid w:val="005E3055"/>
    <w:rsid w:val="005F19B9"/>
    <w:rsid w:val="005F4F4C"/>
    <w:rsid w:val="00601709"/>
    <w:rsid w:val="006124D8"/>
    <w:rsid w:val="006241A3"/>
    <w:rsid w:val="00625F15"/>
    <w:rsid w:val="00651B3B"/>
    <w:rsid w:val="00652558"/>
    <w:rsid w:val="0066640B"/>
    <w:rsid w:val="00670720"/>
    <w:rsid w:val="00671348"/>
    <w:rsid w:val="0067155F"/>
    <w:rsid w:val="006753D0"/>
    <w:rsid w:val="00677060"/>
    <w:rsid w:val="006A1D34"/>
    <w:rsid w:val="006B7C27"/>
    <w:rsid w:val="006C186A"/>
    <w:rsid w:val="006C656B"/>
    <w:rsid w:val="006E3F0C"/>
    <w:rsid w:val="006F0634"/>
    <w:rsid w:val="007003E3"/>
    <w:rsid w:val="007067B2"/>
    <w:rsid w:val="00720BBE"/>
    <w:rsid w:val="0072544B"/>
    <w:rsid w:val="007264CD"/>
    <w:rsid w:val="00746432"/>
    <w:rsid w:val="00756820"/>
    <w:rsid w:val="00776185"/>
    <w:rsid w:val="00792F80"/>
    <w:rsid w:val="00793070"/>
    <w:rsid w:val="007A6193"/>
    <w:rsid w:val="007B76CF"/>
    <w:rsid w:val="007D043A"/>
    <w:rsid w:val="008067AA"/>
    <w:rsid w:val="00824EEA"/>
    <w:rsid w:val="00837F11"/>
    <w:rsid w:val="00844A46"/>
    <w:rsid w:val="008519EB"/>
    <w:rsid w:val="008543F5"/>
    <w:rsid w:val="00861BDA"/>
    <w:rsid w:val="00870403"/>
    <w:rsid w:val="0087101B"/>
    <w:rsid w:val="008765CE"/>
    <w:rsid w:val="008779A1"/>
    <w:rsid w:val="00890DE7"/>
    <w:rsid w:val="008925FE"/>
    <w:rsid w:val="00892B00"/>
    <w:rsid w:val="0089572F"/>
    <w:rsid w:val="008C67A9"/>
    <w:rsid w:val="008D2F82"/>
    <w:rsid w:val="008F121B"/>
    <w:rsid w:val="008F4488"/>
    <w:rsid w:val="008F4B80"/>
    <w:rsid w:val="008F746D"/>
    <w:rsid w:val="009007A5"/>
    <w:rsid w:val="00914890"/>
    <w:rsid w:val="00915285"/>
    <w:rsid w:val="00924727"/>
    <w:rsid w:val="00930D32"/>
    <w:rsid w:val="009415D2"/>
    <w:rsid w:val="00944A6E"/>
    <w:rsid w:val="0095169A"/>
    <w:rsid w:val="0096413F"/>
    <w:rsid w:val="00983533"/>
    <w:rsid w:val="009A4F70"/>
    <w:rsid w:val="009B5371"/>
    <w:rsid w:val="009C1453"/>
    <w:rsid w:val="009D091E"/>
    <w:rsid w:val="009D617C"/>
    <w:rsid w:val="009E076C"/>
    <w:rsid w:val="00A43E22"/>
    <w:rsid w:val="00A47E98"/>
    <w:rsid w:val="00A71A61"/>
    <w:rsid w:val="00AB653C"/>
    <w:rsid w:val="00B04968"/>
    <w:rsid w:val="00B1472D"/>
    <w:rsid w:val="00B14FB3"/>
    <w:rsid w:val="00B37B73"/>
    <w:rsid w:val="00B75C55"/>
    <w:rsid w:val="00B82F88"/>
    <w:rsid w:val="00B83D61"/>
    <w:rsid w:val="00B92B2B"/>
    <w:rsid w:val="00B92E4E"/>
    <w:rsid w:val="00BB0620"/>
    <w:rsid w:val="00BB1B04"/>
    <w:rsid w:val="00BC6915"/>
    <w:rsid w:val="00BD0D1A"/>
    <w:rsid w:val="00BD2AEC"/>
    <w:rsid w:val="00C0511A"/>
    <w:rsid w:val="00C16880"/>
    <w:rsid w:val="00C21A24"/>
    <w:rsid w:val="00C2631D"/>
    <w:rsid w:val="00C26CA1"/>
    <w:rsid w:val="00C60229"/>
    <w:rsid w:val="00C81F6B"/>
    <w:rsid w:val="00C82DA4"/>
    <w:rsid w:val="00CA16BB"/>
    <w:rsid w:val="00CA53A3"/>
    <w:rsid w:val="00CB647A"/>
    <w:rsid w:val="00CD4C1B"/>
    <w:rsid w:val="00CF0B02"/>
    <w:rsid w:val="00D25A10"/>
    <w:rsid w:val="00D43490"/>
    <w:rsid w:val="00D4612A"/>
    <w:rsid w:val="00D47B3D"/>
    <w:rsid w:val="00D6128C"/>
    <w:rsid w:val="00DC4732"/>
    <w:rsid w:val="00DD62F3"/>
    <w:rsid w:val="00DD6798"/>
    <w:rsid w:val="00DD7FC0"/>
    <w:rsid w:val="00DE29A9"/>
    <w:rsid w:val="00DF0C2C"/>
    <w:rsid w:val="00E26640"/>
    <w:rsid w:val="00E33022"/>
    <w:rsid w:val="00E42C80"/>
    <w:rsid w:val="00E43D7A"/>
    <w:rsid w:val="00E513EE"/>
    <w:rsid w:val="00E62217"/>
    <w:rsid w:val="00E8677C"/>
    <w:rsid w:val="00E90973"/>
    <w:rsid w:val="00E91D60"/>
    <w:rsid w:val="00EA4088"/>
    <w:rsid w:val="00EF2237"/>
    <w:rsid w:val="00EF6B69"/>
    <w:rsid w:val="00F20F36"/>
    <w:rsid w:val="00F26EF1"/>
    <w:rsid w:val="00F41683"/>
    <w:rsid w:val="00F425E4"/>
    <w:rsid w:val="00F66F0D"/>
    <w:rsid w:val="00F750E7"/>
    <w:rsid w:val="00F922C9"/>
    <w:rsid w:val="00F9355E"/>
    <w:rsid w:val="00FA2356"/>
    <w:rsid w:val="00FA448F"/>
    <w:rsid w:val="00FC5F27"/>
    <w:rsid w:val="00FD0BBD"/>
    <w:rsid w:val="00FF0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26F5C28F"/>
  <w15:chartTrackingRefBased/>
  <w15:docId w15:val="{06C395A2-0F60-4A6F-879B-F3F6E560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D60"/>
    <w:rPr>
      <w:rFonts w:ascii="Arial" w:hAnsi="Arial"/>
      <w:sz w:val="24"/>
      <w:lang w:eastAsia="en-US"/>
    </w:rPr>
  </w:style>
  <w:style w:type="paragraph" w:styleId="Heading1">
    <w:name w:val="heading 1"/>
    <w:basedOn w:val="Normal"/>
    <w:next w:val="Normal"/>
    <w:link w:val="Heading1Char"/>
    <w:uiPriority w:val="9"/>
    <w:qFormat/>
    <w:rsid w:val="007930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9307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93070"/>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79307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qFormat/>
    <w:rsid w:val="00E91D60"/>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D60"/>
    <w:rPr>
      <w:color w:val="0000FF"/>
      <w:u w:val="single"/>
    </w:rPr>
  </w:style>
  <w:style w:type="paragraph" w:styleId="BodyTextIndent2">
    <w:name w:val="Body Text Indent 2"/>
    <w:basedOn w:val="Normal"/>
    <w:rsid w:val="00E91D60"/>
    <w:pPr>
      <w:ind w:left="1440" w:hanging="360"/>
    </w:pPr>
    <w:rPr>
      <w:sz w:val="28"/>
    </w:rPr>
  </w:style>
  <w:style w:type="paragraph" w:customStyle="1" w:styleId="BulletPoints1">
    <w:name w:val="Bullet Points 1"/>
    <w:basedOn w:val="Normal"/>
    <w:rsid w:val="00E91D60"/>
    <w:pPr>
      <w:numPr>
        <w:numId w:val="1"/>
      </w:numPr>
      <w:spacing w:after="240" w:line="240" w:lineRule="atLeast"/>
      <w:ind w:left="1210" w:right="850"/>
      <w:jc w:val="both"/>
    </w:pPr>
    <w:rPr>
      <w:sz w:val="28"/>
    </w:rPr>
  </w:style>
  <w:style w:type="paragraph" w:styleId="Footer">
    <w:name w:val="footer"/>
    <w:basedOn w:val="Normal"/>
    <w:rsid w:val="002A748F"/>
    <w:pPr>
      <w:tabs>
        <w:tab w:val="center" w:pos="4320"/>
        <w:tab w:val="right" w:pos="8640"/>
      </w:tabs>
    </w:pPr>
  </w:style>
  <w:style w:type="character" w:styleId="PageNumber">
    <w:name w:val="page number"/>
    <w:basedOn w:val="DefaultParagraphFont"/>
    <w:rsid w:val="002A748F"/>
  </w:style>
  <w:style w:type="paragraph" w:styleId="ListParagraph">
    <w:name w:val="List Paragraph"/>
    <w:aliases w:val="Dot pt,No Spacing1,List Paragraph Char Char Char,Indicator Text,Numbered Para 1,List Paragraph1,Bullet Points,MAIN CONTENT,List Paragraph2,OBC Bullet,List Paragraph11,List Paragraph12,F5 List Paragraph,Colorful List - Accent 11,Bullet 1,L"/>
    <w:basedOn w:val="Normal"/>
    <w:link w:val="ListParagraphChar"/>
    <w:uiPriority w:val="34"/>
    <w:qFormat/>
    <w:rsid w:val="002C45F8"/>
    <w:pPr>
      <w:ind w:left="720"/>
      <w:contextualSpacing/>
    </w:pPr>
  </w:style>
  <w:style w:type="character" w:customStyle="1" w:styleId="Heading1Char">
    <w:name w:val="Heading 1 Char"/>
    <w:basedOn w:val="DefaultParagraphFont"/>
    <w:link w:val="Heading1"/>
    <w:uiPriority w:val="9"/>
    <w:rsid w:val="00793070"/>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semiHidden/>
    <w:rsid w:val="00793070"/>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
    <w:uiPriority w:val="9"/>
    <w:semiHidden/>
    <w:rsid w:val="00793070"/>
    <w:rPr>
      <w:rFonts w:asciiTheme="majorHAnsi" w:eastAsiaTheme="majorEastAsia" w:hAnsiTheme="majorHAnsi" w:cstheme="majorBidi"/>
      <w:color w:val="1F3763" w:themeColor="accent1" w:themeShade="7F"/>
      <w:sz w:val="24"/>
      <w:szCs w:val="24"/>
      <w:lang w:eastAsia="en-US"/>
    </w:rPr>
  </w:style>
  <w:style w:type="character" w:customStyle="1" w:styleId="Heading4Char">
    <w:name w:val="Heading 4 Char"/>
    <w:basedOn w:val="DefaultParagraphFont"/>
    <w:link w:val="Heading4"/>
    <w:uiPriority w:val="9"/>
    <w:semiHidden/>
    <w:rsid w:val="00793070"/>
    <w:rPr>
      <w:rFonts w:asciiTheme="majorHAnsi" w:eastAsiaTheme="majorEastAsia" w:hAnsiTheme="majorHAnsi" w:cstheme="majorBidi"/>
      <w:i/>
      <w:iCs/>
      <w:color w:val="2F5496" w:themeColor="accent1" w:themeShade="BF"/>
      <w:sz w:val="24"/>
      <w:lang w:eastAsia="en-US"/>
    </w:rPr>
  </w:style>
  <w:style w:type="character" w:styleId="FollowedHyperlink">
    <w:name w:val="FollowedHyperlink"/>
    <w:basedOn w:val="DefaultParagraphFont"/>
    <w:uiPriority w:val="99"/>
    <w:semiHidden/>
    <w:unhideWhenUsed/>
    <w:rsid w:val="00914890"/>
    <w:rPr>
      <w:color w:val="954F72" w:themeColor="followedHyperlink"/>
      <w:u w:val="single"/>
    </w:rPr>
  </w:style>
  <w:style w:type="paragraph" w:styleId="BalloonText">
    <w:name w:val="Balloon Text"/>
    <w:basedOn w:val="Normal"/>
    <w:link w:val="BalloonTextChar"/>
    <w:uiPriority w:val="99"/>
    <w:semiHidden/>
    <w:unhideWhenUsed/>
    <w:rsid w:val="003E5E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E97"/>
    <w:rPr>
      <w:rFonts w:ascii="Segoe UI" w:hAnsi="Segoe UI" w:cs="Segoe UI"/>
      <w:sz w:val="18"/>
      <w:szCs w:val="18"/>
      <w:lang w:eastAsia="en-US"/>
    </w:rPr>
  </w:style>
  <w:style w:type="paragraph" w:styleId="Header">
    <w:name w:val="header"/>
    <w:basedOn w:val="Normal"/>
    <w:link w:val="HeaderChar"/>
    <w:uiPriority w:val="99"/>
    <w:rsid w:val="00133E60"/>
    <w:pPr>
      <w:tabs>
        <w:tab w:val="center" w:pos="4320"/>
        <w:tab w:val="right" w:pos="8640"/>
      </w:tabs>
    </w:pPr>
    <w:rPr>
      <w:rFonts w:ascii="Times" w:eastAsia="Times" w:hAnsi="Times"/>
      <w:lang w:val="en-US"/>
    </w:rPr>
  </w:style>
  <w:style w:type="character" w:customStyle="1" w:styleId="HeaderChar">
    <w:name w:val="Header Char"/>
    <w:basedOn w:val="DefaultParagraphFont"/>
    <w:link w:val="Header"/>
    <w:uiPriority w:val="99"/>
    <w:rsid w:val="00133E60"/>
    <w:rPr>
      <w:rFonts w:ascii="Times" w:eastAsia="Times" w:hAnsi="Times"/>
      <w:sz w:val="24"/>
      <w:lang w:val="en-US" w:eastAsia="en-US"/>
    </w:rPr>
  </w:style>
  <w:style w:type="paragraph" w:customStyle="1" w:styleId="DARDEqualityText">
    <w:name w:val="DARD Equality Text"/>
    <w:basedOn w:val="Normal"/>
    <w:rsid w:val="00133E60"/>
    <w:pPr>
      <w:spacing w:line="360" w:lineRule="auto"/>
    </w:pPr>
    <w:rPr>
      <w:rFonts w:eastAsia="Times"/>
      <w:sz w:val="28"/>
      <w:lang w:val="en-US"/>
    </w:rPr>
  </w:style>
  <w:style w:type="paragraph" w:customStyle="1" w:styleId="DARDEqualityTextBold">
    <w:name w:val="DARD Equality Text Bold"/>
    <w:basedOn w:val="Normal"/>
    <w:link w:val="DARDEqualityTextBoldChar"/>
    <w:rsid w:val="00133E60"/>
    <w:pPr>
      <w:spacing w:line="360" w:lineRule="auto"/>
    </w:pPr>
    <w:rPr>
      <w:rFonts w:eastAsia="Times"/>
      <w:b/>
      <w:color w:val="142062"/>
      <w:sz w:val="28"/>
      <w:lang w:val="en-US"/>
    </w:rPr>
  </w:style>
  <w:style w:type="character" w:customStyle="1" w:styleId="DARDEqualityTextBoldChar">
    <w:name w:val="DARD Equality Text Bold Char"/>
    <w:link w:val="DARDEqualityTextBold"/>
    <w:rsid w:val="00133E60"/>
    <w:rPr>
      <w:rFonts w:ascii="Arial" w:eastAsia="Times" w:hAnsi="Arial"/>
      <w:b/>
      <w:color w:val="142062"/>
      <w:sz w:val="28"/>
      <w:lang w:val="en-US" w:eastAsia="en-US"/>
    </w:rPr>
  </w:style>
  <w:style w:type="character" w:styleId="CommentReference">
    <w:name w:val="annotation reference"/>
    <w:basedOn w:val="DefaultParagraphFont"/>
    <w:uiPriority w:val="99"/>
    <w:semiHidden/>
    <w:unhideWhenUsed/>
    <w:rsid w:val="00837F11"/>
    <w:rPr>
      <w:sz w:val="16"/>
      <w:szCs w:val="16"/>
    </w:rPr>
  </w:style>
  <w:style w:type="paragraph" w:styleId="CommentText">
    <w:name w:val="annotation text"/>
    <w:basedOn w:val="Normal"/>
    <w:link w:val="CommentTextChar"/>
    <w:uiPriority w:val="99"/>
    <w:semiHidden/>
    <w:unhideWhenUsed/>
    <w:rsid w:val="00837F11"/>
    <w:rPr>
      <w:sz w:val="20"/>
    </w:rPr>
  </w:style>
  <w:style w:type="character" w:customStyle="1" w:styleId="CommentTextChar">
    <w:name w:val="Comment Text Char"/>
    <w:basedOn w:val="DefaultParagraphFont"/>
    <w:link w:val="CommentText"/>
    <w:uiPriority w:val="99"/>
    <w:semiHidden/>
    <w:rsid w:val="00837F1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37F11"/>
    <w:rPr>
      <w:b/>
      <w:bCs/>
    </w:rPr>
  </w:style>
  <w:style w:type="character" w:customStyle="1" w:styleId="CommentSubjectChar">
    <w:name w:val="Comment Subject Char"/>
    <w:basedOn w:val="CommentTextChar"/>
    <w:link w:val="CommentSubject"/>
    <w:uiPriority w:val="99"/>
    <w:semiHidden/>
    <w:rsid w:val="00837F11"/>
    <w:rPr>
      <w:rFonts w:ascii="Arial" w:hAnsi="Arial"/>
      <w:b/>
      <w:bCs/>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2 Char,OBC Bullet Char,List Paragraph11 Char,L Char"/>
    <w:link w:val="ListParagraph"/>
    <w:uiPriority w:val="34"/>
    <w:qFormat/>
    <w:locked/>
    <w:rsid w:val="007A6193"/>
    <w:rPr>
      <w:rFonts w:ascii="Arial" w:hAnsi="Arial"/>
      <w:sz w:val="24"/>
      <w:lang w:eastAsia="en-US"/>
    </w:rPr>
  </w:style>
  <w:style w:type="paragraph" w:customStyle="1" w:styleId="Default">
    <w:name w:val="Default"/>
    <w:rsid w:val="00BB1B04"/>
    <w:pPr>
      <w:autoSpaceDE w:val="0"/>
      <w:autoSpaceDN w:val="0"/>
      <w:adjustRightInd w:val="0"/>
    </w:pPr>
    <w:rPr>
      <w:rFonts w:ascii="Myriad Pro" w:eastAsia="Times" w:hAnsi="Myriad Pro" w:cs="Myriad Pro"/>
      <w:color w:val="000000"/>
      <w:sz w:val="24"/>
      <w:szCs w:val="24"/>
    </w:rPr>
  </w:style>
  <w:style w:type="paragraph" w:styleId="FootnoteText">
    <w:name w:val="footnote text"/>
    <w:aliases w:val="Footnote,Char,Fußnote,Carattere,fn,Footnotes,Footnote ak,Footnote Text Char1,Footnote Text Char Char,fn Char Char,footnote text Char Char,Footnotes Char Char,Footnote ak Char Char,fn Char1,footnote text Char1,Footnotes Char1,ft"/>
    <w:basedOn w:val="Normal"/>
    <w:link w:val="FootnoteTextChar"/>
    <w:uiPriority w:val="99"/>
    <w:unhideWhenUsed/>
    <w:qFormat/>
    <w:rsid w:val="004F6A02"/>
    <w:rPr>
      <w:rFonts w:asciiTheme="minorHAnsi" w:eastAsiaTheme="minorHAnsi" w:hAnsiTheme="minorHAnsi" w:cstheme="minorBidi"/>
      <w:sz w:val="20"/>
    </w:rPr>
  </w:style>
  <w:style w:type="character" w:customStyle="1" w:styleId="FootnoteTextChar">
    <w:name w:val="Footnote Text Char"/>
    <w:aliases w:val="Footnote Char,Char Char,Fußnote Char,Carattere Char,fn Char,Footnotes Char,Footnote ak Char,Footnote Text Char1 Char,Footnote Text Char Char Char,fn Char Char Char,footnote text Char Char Char,Footnotes Char Char Char,fn Char1 Char"/>
    <w:basedOn w:val="DefaultParagraphFont"/>
    <w:link w:val="FootnoteText"/>
    <w:uiPriority w:val="99"/>
    <w:qFormat/>
    <w:rsid w:val="004F6A02"/>
    <w:rPr>
      <w:rFonts w:asciiTheme="minorHAnsi" w:eastAsiaTheme="minorHAnsi" w:hAnsiTheme="minorHAnsi" w:cstheme="minorBidi"/>
      <w:lang w:eastAsia="en-US"/>
    </w:rPr>
  </w:style>
  <w:style w:type="paragraph" w:styleId="NoSpacing">
    <w:name w:val="No Spacing"/>
    <w:uiPriority w:val="1"/>
    <w:qFormat/>
    <w:rsid w:val="00DF0C2C"/>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06123">
      <w:bodyDiv w:val="1"/>
      <w:marLeft w:val="0"/>
      <w:marRight w:val="0"/>
      <w:marTop w:val="0"/>
      <w:marBottom w:val="0"/>
      <w:divBdr>
        <w:top w:val="none" w:sz="0" w:space="0" w:color="auto"/>
        <w:left w:val="none" w:sz="0" w:space="0" w:color="auto"/>
        <w:bottom w:val="none" w:sz="0" w:space="0" w:color="auto"/>
        <w:right w:val="none" w:sz="0" w:space="0" w:color="auto"/>
      </w:divBdr>
    </w:div>
    <w:div w:id="196314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isra.gov.uk/publications/annual-report-tables-2019" TargetMode="External"/><Relationship Id="rId18" Type="http://schemas.openxmlformats.org/officeDocument/2006/relationships/hyperlink" Target="https://www.nisra.gov.uk/labour-force-survey-women-northern-ireland-2020"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https://www.equalityni.org/ECNI/media/ECNI/Publications/Employers%20and%20Service%20Providers/PracticalGuidanceonEQIA2005.pdf?ext=.pdf" TargetMode="External"/><Relationship Id="rId7" Type="http://schemas.openxmlformats.org/officeDocument/2006/relationships/endnotes" Target="endnotes.xml"/><Relationship Id="rId12" Type="http://schemas.openxmlformats.org/officeDocument/2006/relationships/hyperlink" Target="http://www.niassembly.gov.uk/globalassets/documents/raise/publications/2013/general/russell3013.pdf" TargetMode="External"/><Relationship Id="rId17" Type="http://schemas.openxmlformats.org/officeDocument/2006/relationships/hyperlink" Target="https://www.nisra.gov.uk/sites/nisra.gov.uk/files/publications/BRES2019-Publication-Tables.xlsx" TargetMode="External"/><Relationship Id="rId25"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www.jrf.org.uk/publications/poverty-ethnicity-northern-ireland" TargetMode="External"/><Relationship Id="rId20" Type="http://schemas.openxmlformats.org/officeDocument/2006/relationships/hyperlink" Target="https://www.nisra.gov.uk/labour-force-survey-women-northern-ireland-202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qualityni.org/ECNI/media/ECNI/Publications/Employers%20and%20Service%20Providers/Public%20Authorities/S75DataSignpostingGuide.pdf" TargetMode="External"/><Relationship Id="rId24" Type="http://schemas.openxmlformats.org/officeDocument/2006/relationships/hyperlink" Target="mailto:equality@daera-ni.gov.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aera-ni.gov.uk/publications/equality-indicators-report" TargetMode="External"/><Relationship Id="rId23" Type="http://schemas.openxmlformats.org/officeDocument/2006/relationships/image" Target="media/image2.png"/><Relationship Id="rId28" Type="http://schemas.openxmlformats.org/officeDocument/2006/relationships/image" Target="media/image4.jpeg"/><Relationship Id="rId10" Type="http://schemas.openxmlformats.org/officeDocument/2006/relationships/hyperlink" Target="http://www.jrf.org.uk/publications/poverty-ethnicity-northern-ireland" TargetMode="External"/><Relationship Id="rId19" Type="http://schemas.openxmlformats.org/officeDocument/2006/relationships/hyperlink" Target="https://www.daera-ni.gov.uk/publications/equality-indicators-repor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isra.gov.uk/sites/nisra.gov.uk/files/publications/BRES2019-Publication-Tables.xlsx" TargetMode="External"/><Relationship Id="rId14" Type="http://schemas.openxmlformats.org/officeDocument/2006/relationships/hyperlink" Target="https://www.nisra.gov.uk/sites/nisra.gov.uk/files/publications/BRES2019-Publication-Tables.xlsx" TargetMode="External"/><Relationship Id="rId22" Type="http://schemas.openxmlformats.org/officeDocument/2006/relationships/hyperlink" Target="https://www.equalityni.org/ECNI/media/ECNI/Publications/Employers%20and%20Service%20Providers/S75MonitoringGuidance2007.pdf?ext=.pdf" TargetMode="External"/><Relationship Id="rId27" Type="http://schemas.openxmlformats.org/officeDocument/2006/relationships/hyperlink" Target="mailto:equality@daera-ni.gov.uk"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969696"/>
        </a:solidFill>
        <a:ln w="9525">
          <a:solidFill>
            <a:srgbClr val="808080"/>
          </a:solidFill>
          <a:miter lim="800000"/>
          <a:headEnd/>
          <a:tailEnd/>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8E99E-8F68-4031-AFEC-14B4B7F65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10639</Words>
  <Characters>58654</Characters>
  <Application>Microsoft Office Word</Application>
  <DocSecurity>4</DocSecurity>
  <Lines>1626</Lines>
  <Paragraphs>523</Paragraphs>
  <ScaleCrop>false</ScaleCrop>
  <HeadingPairs>
    <vt:vector size="2" baseType="variant">
      <vt:variant>
        <vt:lpstr>Title</vt:lpstr>
      </vt:variant>
      <vt:variant>
        <vt:i4>1</vt:i4>
      </vt:variant>
    </vt:vector>
  </HeadingPairs>
  <TitlesOfParts>
    <vt:vector size="1" baseType="lpstr">
      <vt:lpstr>Screening flowchart and template</vt:lpstr>
    </vt:vector>
  </TitlesOfParts>
  <Company>ECNI</Company>
  <LinksUpToDate>false</LinksUpToDate>
  <CharactersWithSpaces>69129</CharactersWithSpaces>
  <SharedDoc>false</SharedDoc>
  <HLinks>
    <vt:vector size="6" baseType="variant">
      <vt:variant>
        <vt:i4>8192101</vt:i4>
      </vt:variant>
      <vt:variant>
        <vt:i4>3</vt:i4>
      </vt:variant>
      <vt:variant>
        <vt:i4>0</vt:i4>
      </vt:variant>
      <vt:variant>
        <vt:i4>5</vt:i4>
      </vt:variant>
      <vt:variant>
        <vt:lpwstr/>
      </vt:variant>
      <vt:variant>
        <vt:lpwstr>Onefour</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Screening flowchart and template</dc:title>
  <dc:subject/>
  <dc:creator>Administrator</dc:creator>
  <cp:keywords/>
  <cp:lastModifiedBy>McKeown, Renny</cp:lastModifiedBy>
  <cp:revision>2</cp:revision>
  <dcterms:created xsi:type="dcterms:W3CDTF">2021-09-02T14:48:00Z</dcterms:created>
  <dcterms:modified xsi:type="dcterms:W3CDTF">2021-09-02T14:48:00Z</dcterms:modified>
</cp:coreProperties>
</file>